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7D1" w:rsidRDefault="003F17D1" w:rsidP="003F17D1">
      <w:pPr>
        <w:pStyle w:val="NoSpacing"/>
        <w:jc w:val="center"/>
        <w:rPr>
          <w:b/>
        </w:rPr>
      </w:pPr>
      <w:r>
        <w:rPr>
          <w:b/>
        </w:rPr>
        <w:t>UNIVERSITY OF GONDAR</w:t>
      </w:r>
    </w:p>
    <w:p w:rsidR="003F17D1" w:rsidRDefault="003F17D1" w:rsidP="003F17D1">
      <w:pPr>
        <w:pStyle w:val="NoSpacing"/>
        <w:jc w:val="center"/>
        <w:rPr>
          <w:b/>
        </w:rPr>
      </w:pPr>
      <w:r>
        <w:rPr>
          <w:b/>
        </w:rPr>
        <w:t>INSTITUTE OF BIOTECHNOLOGY</w:t>
      </w:r>
    </w:p>
    <w:p w:rsidR="003F17D1" w:rsidRDefault="003F17D1" w:rsidP="003F17D1">
      <w:pPr>
        <w:pStyle w:val="NoSpacing"/>
        <w:jc w:val="center"/>
        <w:rPr>
          <w:b/>
        </w:rPr>
      </w:pPr>
      <w:r>
        <w:rPr>
          <w:b/>
        </w:rPr>
        <w:t>DEPARTMENT OF BIOTECHNOLOGY</w:t>
      </w:r>
    </w:p>
    <w:p w:rsidR="003F17D1" w:rsidRDefault="003F17D1" w:rsidP="003F17D1">
      <w:pPr>
        <w:pStyle w:val="NoSpacing"/>
        <w:jc w:val="center"/>
        <w:rPr>
          <w:b/>
        </w:rPr>
      </w:pPr>
      <w:r>
        <w:rPr>
          <w:b/>
        </w:rPr>
        <w:t>COURSE SYLLABUS FOR MOLECULAR BIOLOGY (BIOT 603)</w:t>
      </w:r>
    </w:p>
    <w:p w:rsidR="003F17D1" w:rsidRPr="00C733CB" w:rsidRDefault="003F17D1" w:rsidP="003F17D1">
      <w:pPr>
        <w:pStyle w:val="NoSpacing"/>
        <w:rPr>
          <w:b/>
        </w:rPr>
      </w:pPr>
      <w:proofErr w:type="gramStart"/>
      <w:r>
        <w:rPr>
          <w:b/>
        </w:rPr>
        <w:t xml:space="preserve">Course </w:t>
      </w:r>
      <w:r w:rsidRPr="00C733CB">
        <w:rPr>
          <w:b/>
        </w:rPr>
        <w:t xml:space="preserve"> Title</w:t>
      </w:r>
      <w:proofErr w:type="gramEnd"/>
      <w:r w:rsidRPr="00C733CB">
        <w:rPr>
          <w:b/>
        </w:rPr>
        <w:t xml:space="preserve">: </w:t>
      </w:r>
      <w:r w:rsidRPr="00C733CB">
        <w:rPr>
          <w:b/>
        </w:rPr>
        <w:tab/>
      </w:r>
      <w:r w:rsidRPr="00C733CB">
        <w:rPr>
          <w:b/>
        </w:rPr>
        <w:tab/>
      </w:r>
      <w:r w:rsidRPr="00C733CB">
        <w:rPr>
          <w:b/>
        </w:rPr>
        <w:tab/>
        <w:t>Molecular Biology</w:t>
      </w:r>
    </w:p>
    <w:p w:rsidR="003F17D1" w:rsidRPr="008C7B34" w:rsidRDefault="003F17D1" w:rsidP="003F17D1">
      <w:pPr>
        <w:pStyle w:val="NoSpacing"/>
      </w:pPr>
      <w:r>
        <w:t>Course</w:t>
      </w:r>
      <w:r w:rsidRPr="008C7B34">
        <w:t xml:space="preserve"> code: </w:t>
      </w:r>
      <w:r w:rsidRPr="008C7B34">
        <w:tab/>
      </w:r>
      <w:r w:rsidRPr="008C7B34">
        <w:tab/>
      </w:r>
      <w:r w:rsidRPr="008C7B34">
        <w:tab/>
      </w:r>
      <w:r>
        <w:tab/>
      </w:r>
      <w:proofErr w:type="spellStart"/>
      <w:r w:rsidRPr="008C7B34">
        <w:t>Biot</w:t>
      </w:r>
      <w:proofErr w:type="spellEnd"/>
      <w:r w:rsidRPr="008C7B34">
        <w:t>. 6</w:t>
      </w:r>
      <w:r>
        <w:t>03</w:t>
      </w:r>
    </w:p>
    <w:p w:rsidR="003F17D1" w:rsidRPr="008C7B34" w:rsidRDefault="003F17D1" w:rsidP="003F17D1">
      <w:pPr>
        <w:pStyle w:val="NoSpacing"/>
      </w:pPr>
      <w:r w:rsidRPr="008C7B34">
        <w:t>ECTS:</w:t>
      </w:r>
      <w:r w:rsidRPr="008C7B34">
        <w:tab/>
      </w:r>
      <w:r w:rsidRPr="008C7B34">
        <w:tab/>
      </w:r>
      <w:r w:rsidRPr="008C7B34">
        <w:tab/>
      </w:r>
      <w:r w:rsidRPr="008C7B34">
        <w:tab/>
      </w:r>
      <w:r w:rsidRPr="008C7B34">
        <w:tab/>
        <w:t>9</w:t>
      </w:r>
    </w:p>
    <w:p w:rsidR="003F17D1" w:rsidRPr="008C7B34" w:rsidRDefault="003F17D1" w:rsidP="003F17D1">
      <w:pPr>
        <w:pStyle w:val="NoSpacing"/>
      </w:pPr>
      <w:r w:rsidRPr="008C7B34">
        <w:t>Lecture:</w:t>
      </w:r>
      <w:r w:rsidRPr="008C7B34">
        <w:tab/>
      </w:r>
      <w:r w:rsidRPr="008C7B34">
        <w:tab/>
      </w:r>
      <w:r w:rsidRPr="008C7B34">
        <w:tab/>
      </w:r>
      <w:r w:rsidRPr="008C7B34">
        <w:tab/>
        <w:t>4 hours/</w:t>
      </w:r>
      <w:proofErr w:type="spellStart"/>
      <w:r w:rsidRPr="008C7B34">
        <w:t>wk</w:t>
      </w:r>
      <w:proofErr w:type="spellEnd"/>
    </w:p>
    <w:p w:rsidR="003F17D1" w:rsidRPr="008C7B34" w:rsidRDefault="003F17D1" w:rsidP="003F17D1">
      <w:pPr>
        <w:pStyle w:val="NoSpacing"/>
      </w:pPr>
      <w:r w:rsidRPr="008C7B34">
        <w:t>Laboratory:</w:t>
      </w:r>
      <w:r w:rsidRPr="008C7B34">
        <w:tab/>
      </w:r>
      <w:r w:rsidRPr="008C7B34">
        <w:tab/>
      </w:r>
      <w:r w:rsidRPr="008C7B34">
        <w:tab/>
      </w:r>
      <w:r w:rsidRPr="008C7B34">
        <w:tab/>
        <w:t>4 hours/</w:t>
      </w:r>
      <w:proofErr w:type="spellStart"/>
      <w:r w:rsidRPr="008C7B34">
        <w:t>wk</w:t>
      </w:r>
      <w:proofErr w:type="spellEnd"/>
    </w:p>
    <w:p w:rsidR="003F17D1" w:rsidRPr="008C7B34" w:rsidRDefault="003F17D1" w:rsidP="003F17D1">
      <w:pPr>
        <w:pStyle w:val="NoSpacing"/>
      </w:pPr>
      <w:r w:rsidRPr="008C7B34">
        <w:t>Collaborative learning:</w:t>
      </w:r>
      <w:r w:rsidRPr="008C7B34">
        <w:tab/>
      </w:r>
      <w:r w:rsidRPr="008C7B34">
        <w:tab/>
        <w:t>3 hours/</w:t>
      </w:r>
      <w:proofErr w:type="spellStart"/>
      <w:r w:rsidRPr="008C7B34">
        <w:t>wk</w:t>
      </w:r>
      <w:proofErr w:type="spellEnd"/>
    </w:p>
    <w:p w:rsidR="003F17D1" w:rsidRPr="008C7B34" w:rsidRDefault="003F17D1" w:rsidP="003F17D1">
      <w:pPr>
        <w:pStyle w:val="NoSpacing"/>
      </w:pPr>
      <w:r w:rsidRPr="008C7B34">
        <w:t>Independent learning:</w:t>
      </w:r>
      <w:r w:rsidRPr="008C7B34">
        <w:tab/>
      </w:r>
      <w:r w:rsidRPr="008C7B34">
        <w:tab/>
      </w:r>
      <w:r>
        <w:tab/>
      </w:r>
      <w:r w:rsidRPr="008C7B34">
        <w:t>6 hours/</w:t>
      </w:r>
      <w:proofErr w:type="spellStart"/>
      <w:r w:rsidRPr="008C7B34">
        <w:t>wk</w:t>
      </w:r>
      <w:proofErr w:type="spellEnd"/>
    </w:p>
    <w:p w:rsidR="003F17D1" w:rsidRPr="008C7B34" w:rsidRDefault="003F17D1" w:rsidP="003F17D1">
      <w:pPr>
        <w:pStyle w:val="NoSpacing"/>
      </w:pPr>
      <w:r w:rsidRPr="008C7B34">
        <w:t>Length of time:</w:t>
      </w:r>
      <w:r w:rsidRPr="008C7B34">
        <w:tab/>
      </w:r>
      <w:r w:rsidRPr="008C7B34">
        <w:tab/>
      </w:r>
      <w:r w:rsidRPr="008C7B34">
        <w:tab/>
        <w:t>16 weeks</w:t>
      </w:r>
    </w:p>
    <w:p w:rsidR="003F17D1" w:rsidRPr="008C7B34" w:rsidRDefault="003F17D1" w:rsidP="003F17D1">
      <w:pPr>
        <w:pStyle w:val="NoSpacing"/>
      </w:pPr>
      <w:r w:rsidRPr="008C7B34">
        <w:t>Co-requisite module:</w:t>
      </w:r>
      <w:r w:rsidRPr="008C7B34">
        <w:tab/>
      </w:r>
      <w:r w:rsidRPr="008C7B34">
        <w:tab/>
      </w:r>
      <w:r>
        <w:tab/>
      </w:r>
      <w:r w:rsidRPr="008C7B34">
        <w:t>None</w:t>
      </w:r>
    </w:p>
    <w:p w:rsidR="003F17D1" w:rsidRPr="008C7B34" w:rsidRDefault="003F17D1" w:rsidP="003F17D1">
      <w:pPr>
        <w:pStyle w:val="NoSpacing"/>
      </w:pPr>
      <w:r w:rsidRPr="008C7B34">
        <w:t>Pre-requisite module:</w:t>
      </w:r>
      <w:r w:rsidRPr="008C7B34">
        <w:tab/>
      </w:r>
      <w:r w:rsidRPr="008C7B34">
        <w:tab/>
      </w:r>
      <w:r>
        <w:tab/>
      </w:r>
      <w:r w:rsidRPr="008C7B34">
        <w:t>None</w:t>
      </w:r>
    </w:p>
    <w:p w:rsidR="003F17D1" w:rsidRPr="008C7B34" w:rsidRDefault="003F17D1" w:rsidP="003F17D1">
      <w:pPr>
        <w:pStyle w:val="NoSpacing"/>
      </w:pPr>
      <w:r w:rsidRPr="008C7B34">
        <w:t>Barred combination module:</w:t>
      </w:r>
      <w:r w:rsidRPr="008C7B34">
        <w:tab/>
      </w:r>
      <w:r>
        <w:tab/>
      </w:r>
      <w:r w:rsidRPr="008C7B34">
        <w:t>None</w:t>
      </w:r>
    </w:p>
    <w:p w:rsidR="003F17D1" w:rsidRPr="008C7B34" w:rsidRDefault="003F17D1" w:rsidP="003F17D1">
      <w:pPr>
        <w:pStyle w:val="NoSpacing"/>
      </w:pPr>
    </w:p>
    <w:p w:rsidR="003F17D1" w:rsidRPr="00CB739B" w:rsidRDefault="003F17D1" w:rsidP="003F17D1">
      <w:pPr>
        <w:pStyle w:val="NoSpacing"/>
        <w:rPr>
          <w:b/>
        </w:rPr>
      </w:pPr>
      <w:r>
        <w:rPr>
          <w:b/>
        </w:rPr>
        <w:t>Course description</w:t>
      </w:r>
      <w:r w:rsidRPr="00CB739B">
        <w:rPr>
          <w:b/>
        </w:rPr>
        <w:t xml:space="preserve"> </w:t>
      </w:r>
      <w:proofErr w:type="spellStart"/>
      <w:r w:rsidRPr="00CB739B">
        <w:rPr>
          <w:b/>
        </w:rPr>
        <w:t>Description</w:t>
      </w:r>
      <w:proofErr w:type="spellEnd"/>
    </w:p>
    <w:p w:rsidR="003F17D1" w:rsidRDefault="003F17D1" w:rsidP="003F17D1">
      <w:pPr>
        <w:pStyle w:val="NoSpacing"/>
      </w:pPr>
    </w:p>
    <w:p w:rsidR="003F17D1" w:rsidRDefault="003F17D1" w:rsidP="003F17D1">
      <w:pPr>
        <w:pStyle w:val="NoSpacing"/>
      </w:pPr>
      <w:r>
        <w:t>This module covers DNA and RNA structures, functions; various types of RNA; detailed DNA replication, transcription and post-transcriptional processing; translation; protein structure and function; organization of the genetic material; chemical synthesis, sequencing and amplification of DNA. The module consists of lectures, laboratory sessions and independent student activities. In the laboratory sessions, the students will learn basic and advanced molecular biology techniques including DNA, RNA and protein extraction; electrophoresis; PCR; Southern, Northern and Western blotting.</w:t>
      </w:r>
    </w:p>
    <w:p w:rsidR="003F17D1" w:rsidRDefault="003F17D1" w:rsidP="003F17D1">
      <w:pPr>
        <w:pStyle w:val="NoSpacing"/>
      </w:pPr>
    </w:p>
    <w:p w:rsidR="003F17D1" w:rsidRPr="00D97A18" w:rsidRDefault="003F17D1" w:rsidP="003F17D1">
      <w:pPr>
        <w:pStyle w:val="NoSpacing"/>
        <w:rPr>
          <w:b/>
        </w:rPr>
      </w:pPr>
      <w:r w:rsidRPr="00D97A18">
        <w:rPr>
          <w:b/>
        </w:rPr>
        <w:t>Learning outcomes</w:t>
      </w:r>
    </w:p>
    <w:p w:rsidR="003F17D1" w:rsidRDefault="003F17D1" w:rsidP="003F17D1">
      <w:pPr>
        <w:pStyle w:val="NoSpacing"/>
      </w:pPr>
      <w:r>
        <w:t>Upon successful completion of this module students will be able to:</w:t>
      </w:r>
    </w:p>
    <w:p w:rsidR="003F17D1" w:rsidRDefault="003F17D1" w:rsidP="003F17D1">
      <w:pPr>
        <w:pStyle w:val="NoSpacing"/>
        <w:numPr>
          <w:ilvl w:val="0"/>
          <w:numId w:val="2"/>
        </w:numPr>
      </w:pPr>
      <w:r>
        <w:t xml:space="preserve">Discuss the chemical compositions, physical and chemical properties and functions of DNA </w:t>
      </w:r>
    </w:p>
    <w:p w:rsidR="003F17D1" w:rsidRDefault="003F17D1" w:rsidP="003F17D1">
      <w:pPr>
        <w:pStyle w:val="NoSpacing"/>
        <w:numPr>
          <w:ilvl w:val="0"/>
          <w:numId w:val="2"/>
        </w:numPr>
      </w:pPr>
      <w:r>
        <w:t>Explain the structure and function of RNA</w:t>
      </w:r>
    </w:p>
    <w:p w:rsidR="003F17D1" w:rsidRDefault="003F17D1" w:rsidP="003F17D1">
      <w:pPr>
        <w:pStyle w:val="NoSpacing"/>
        <w:numPr>
          <w:ilvl w:val="0"/>
          <w:numId w:val="2"/>
        </w:numPr>
      </w:pPr>
      <w:r w:rsidRPr="00F10A81">
        <w:t xml:space="preserve">Become familiar with how DNA replication, transcription, mRNA post-transcriptional processing and translation </w:t>
      </w:r>
    </w:p>
    <w:p w:rsidR="003F17D1" w:rsidRPr="00F10A81" w:rsidRDefault="003F17D1" w:rsidP="003F17D1">
      <w:pPr>
        <w:pStyle w:val="NoSpacing"/>
        <w:numPr>
          <w:ilvl w:val="0"/>
          <w:numId w:val="2"/>
        </w:numPr>
      </w:pPr>
      <w:r w:rsidRPr="00F10A81">
        <w:t>Describe the structure and function of different types of proteins</w:t>
      </w:r>
    </w:p>
    <w:p w:rsidR="003F17D1" w:rsidRDefault="003F17D1" w:rsidP="003F17D1">
      <w:pPr>
        <w:pStyle w:val="NoSpacing"/>
        <w:numPr>
          <w:ilvl w:val="0"/>
          <w:numId w:val="2"/>
        </w:numPr>
      </w:pPr>
      <w:r>
        <w:t>Acquire knowledge of internal organization of the structural genes, repetitive sequence, clusters of related genes and gene family</w:t>
      </w:r>
    </w:p>
    <w:p w:rsidR="003F17D1" w:rsidRDefault="003F17D1" w:rsidP="003F17D1">
      <w:pPr>
        <w:pStyle w:val="NoSpacing"/>
        <w:numPr>
          <w:ilvl w:val="0"/>
          <w:numId w:val="2"/>
        </w:numPr>
      </w:pPr>
      <w:r>
        <w:t>Discuss regulation of gene expression</w:t>
      </w:r>
    </w:p>
    <w:p w:rsidR="003F17D1" w:rsidRDefault="003F17D1" w:rsidP="003F17D1">
      <w:pPr>
        <w:pStyle w:val="NoSpacing"/>
        <w:numPr>
          <w:ilvl w:val="0"/>
          <w:numId w:val="2"/>
        </w:numPr>
      </w:pPr>
      <w:r>
        <w:t>Demonstrate how DNA is synthesized using PCR and RT-PCR and how DNA is sequenced</w:t>
      </w:r>
    </w:p>
    <w:p w:rsidR="003F17D1" w:rsidRDefault="003F17D1" w:rsidP="003F17D1">
      <w:pPr>
        <w:pStyle w:val="NoSpacing"/>
        <w:numPr>
          <w:ilvl w:val="0"/>
          <w:numId w:val="2"/>
        </w:numPr>
      </w:pPr>
      <w:r>
        <w:t xml:space="preserve">Explain how restriction enzymes work </w:t>
      </w:r>
    </w:p>
    <w:p w:rsidR="003F17D1" w:rsidRDefault="003F17D1" w:rsidP="003F17D1">
      <w:pPr>
        <w:pStyle w:val="NoSpacing"/>
        <w:numPr>
          <w:ilvl w:val="0"/>
          <w:numId w:val="2"/>
        </w:numPr>
      </w:pPr>
      <w:r>
        <w:t>Extract DNA, RNA and protein from bacteria, plants and animals</w:t>
      </w:r>
    </w:p>
    <w:p w:rsidR="003F17D1" w:rsidRDefault="003F17D1" w:rsidP="003F17D1">
      <w:pPr>
        <w:pStyle w:val="NoSpacing"/>
        <w:numPr>
          <w:ilvl w:val="0"/>
          <w:numId w:val="2"/>
        </w:numPr>
      </w:pPr>
      <w:r>
        <w:t xml:space="preserve">Carry out electrophoresis, PCR, Northern, Southern and Western blotting </w:t>
      </w:r>
    </w:p>
    <w:p w:rsidR="003F17D1" w:rsidRDefault="003F17D1" w:rsidP="003F17D1">
      <w:pPr>
        <w:pStyle w:val="NoSpacing"/>
      </w:pPr>
    </w:p>
    <w:p w:rsidR="003F17D1" w:rsidRPr="00CB739B" w:rsidRDefault="003F17D1" w:rsidP="003F17D1">
      <w:pPr>
        <w:pStyle w:val="NoSpacing"/>
        <w:rPr>
          <w:b/>
        </w:rPr>
      </w:pPr>
      <w:r>
        <w:rPr>
          <w:b/>
        </w:rPr>
        <w:t>Course content</w:t>
      </w:r>
      <w:r w:rsidRPr="00CB739B">
        <w:rPr>
          <w:b/>
        </w:rPr>
        <w:t xml:space="preserve"> </w:t>
      </w:r>
      <w:proofErr w:type="spellStart"/>
      <w:r w:rsidRPr="00CB739B">
        <w:rPr>
          <w:b/>
        </w:rPr>
        <w:t>Content</w:t>
      </w:r>
      <w:proofErr w:type="spellEnd"/>
    </w:p>
    <w:p w:rsidR="003F17D1" w:rsidRDefault="003F17D1" w:rsidP="003F17D1">
      <w:pPr>
        <w:pStyle w:val="NoSpacing"/>
      </w:pPr>
      <w:r>
        <w:t>DNA structure and function</w:t>
      </w:r>
    </w:p>
    <w:p w:rsidR="003F17D1" w:rsidRDefault="003F17D1" w:rsidP="003F17D1">
      <w:pPr>
        <w:pStyle w:val="NoSpacing"/>
      </w:pPr>
      <w:r>
        <w:t>RNA structure and function</w:t>
      </w:r>
    </w:p>
    <w:p w:rsidR="003F17D1" w:rsidRDefault="003F17D1" w:rsidP="003F17D1">
      <w:pPr>
        <w:pStyle w:val="NoSpacing"/>
      </w:pPr>
      <w:r>
        <w:t>DNA replication, transcription and posttranscriptional processing</w:t>
      </w:r>
    </w:p>
    <w:p w:rsidR="003F17D1" w:rsidRDefault="003F17D1" w:rsidP="003F17D1">
      <w:pPr>
        <w:pStyle w:val="NoSpacing"/>
      </w:pPr>
      <w:r>
        <w:lastRenderedPageBreak/>
        <w:t>Translation, post-transcriptional modification</w:t>
      </w:r>
    </w:p>
    <w:p w:rsidR="003F17D1" w:rsidRDefault="003F17D1" w:rsidP="003F17D1">
      <w:pPr>
        <w:pStyle w:val="NoSpacing"/>
      </w:pPr>
      <w:r>
        <w:t>Protein structure and function</w:t>
      </w:r>
    </w:p>
    <w:p w:rsidR="003F17D1" w:rsidRDefault="003F17D1" w:rsidP="003F17D1">
      <w:pPr>
        <w:pStyle w:val="NoSpacing"/>
      </w:pPr>
      <w:r>
        <w:t>Organization of the genetic material</w:t>
      </w:r>
    </w:p>
    <w:p w:rsidR="003F17D1" w:rsidRDefault="003F17D1" w:rsidP="003F17D1">
      <w:pPr>
        <w:pStyle w:val="NoSpacing"/>
      </w:pPr>
      <w:r>
        <w:t>Chemical synthesis, sequencing and amplification of DNA</w:t>
      </w:r>
    </w:p>
    <w:p w:rsidR="003F17D1" w:rsidRDefault="003F17D1" w:rsidP="003F17D1">
      <w:pPr>
        <w:pStyle w:val="NoSpacing"/>
      </w:pPr>
    </w:p>
    <w:p w:rsidR="003F17D1" w:rsidRPr="00FE4B36" w:rsidRDefault="003F17D1" w:rsidP="003F17D1">
      <w:pPr>
        <w:pStyle w:val="NoSpacing"/>
        <w:rPr>
          <w:b/>
        </w:rPr>
      </w:pPr>
      <w:r>
        <w:rPr>
          <w:b/>
        </w:rPr>
        <w:t xml:space="preserve">Course </w:t>
      </w:r>
      <w:bookmarkStart w:id="0" w:name="_GoBack"/>
      <w:bookmarkEnd w:id="0"/>
      <w:r w:rsidRPr="00FE4B36">
        <w:rPr>
          <w:b/>
        </w:rPr>
        <w:t xml:space="preserve"> Delivery</w:t>
      </w:r>
    </w:p>
    <w:p w:rsidR="003F17D1" w:rsidRDefault="003F17D1" w:rsidP="003F17D1">
      <w:pPr>
        <w:pStyle w:val="NoSpacing"/>
      </w:pPr>
      <w:r>
        <w:t xml:space="preserve">This module is based on lectures, group discussions, laboratory exercises, student mini-projects, student collaborative learning and student self-learning. </w:t>
      </w:r>
    </w:p>
    <w:p w:rsidR="003F17D1" w:rsidRDefault="003F17D1" w:rsidP="003F17D1">
      <w:pPr>
        <w:pStyle w:val="NoSpacing"/>
      </w:pPr>
    </w:p>
    <w:p w:rsidR="003F17D1" w:rsidRPr="00FE4B36" w:rsidRDefault="003F17D1" w:rsidP="003F17D1">
      <w:pPr>
        <w:pStyle w:val="NoSpacing"/>
        <w:rPr>
          <w:b/>
        </w:rPr>
      </w:pPr>
      <w:r>
        <w:rPr>
          <w:b/>
        </w:rPr>
        <w:t>Assessment Criteria</w:t>
      </w:r>
    </w:p>
    <w:p w:rsidR="003F17D1" w:rsidRDefault="003F17D1" w:rsidP="003F17D1">
      <w:pPr>
        <w:pStyle w:val="NoSpacing"/>
      </w:pPr>
      <w:r>
        <w:t>There will be regular student assessment of module assignments, oral presentations, laboratory reports and final written exam. Grades are computed based on the results of these module assignments, presentations, laboratory reports and the final exam.</w:t>
      </w:r>
    </w:p>
    <w:p w:rsidR="003F17D1" w:rsidRDefault="003F17D1" w:rsidP="003F17D1">
      <w:pPr>
        <w:pStyle w:val="NoSpacing"/>
      </w:pPr>
    </w:p>
    <w:p w:rsidR="003F17D1" w:rsidRPr="00C66878" w:rsidRDefault="003F17D1" w:rsidP="003F17D1">
      <w:pPr>
        <w:pStyle w:val="NoSpacing"/>
        <w:rPr>
          <w:b/>
        </w:rPr>
      </w:pPr>
      <w:r w:rsidRPr="00C66878">
        <w:rPr>
          <w:b/>
        </w:rPr>
        <w:t>Role of Instructors and Students</w:t>
      </w:r>
    </w:p>
    <w:p w:rsidR="003F17D1" w:rsidRDefault="003F17D1" w:rsidP="003F17D1">
      <w:pPr>
        <w:pStyle w:val="NoSpacing"/>
      </w:pPr>
    </w:p>
    <w:p w:rsidR="003F17D1" w:rsidRPr="00C66878" w:rsidRDefault="003F17D1" w:rsidP="003F17D1">
      <w:pPr>
        <w:pStyle w:val="NoSpacing"/>
        <w:rPr>
          <w:b/>
          <w:i/>
        </w:rPr>
      </w:pPr>
      <w:r w:rsidRPr="00C66878">
        <w:rPr>
          <w:b/>
          <w:i/>
        </w:rPr>
        <w:t>Instructors</w:t>
      </w:r>
    </w:p>
    <w:p w:rsidR="003F17D1" w:rsidRDefault="003F17D1" w:rsidP="003F17D1">
      <w:pPr>
        <w:pStyle w:val="NoSpacing"/>
      </w:pPr>
      <w:r>
        <w:t>Give lectures</w:t>
      </w:r>
    </w:p>
    <w:p w:rsidR="003F17D1" w:rsidRDefault="003F17D1" w:rsidP="003F17D1">
      <w:pPr>
        <w:pStyle w:val="NoSpacing"/>
      </w:pPr>
      <w:r>
        <w:t>Moderate and guide interactive learning</w:t>
      </w:r>
    </w:p>
    <w:p w:rsidR="003F17D1" w:rsidRDefault="003F17D1" w:rsidP="003F17D1">
      <w:pPr>
        <w:pStyle w:val="NoSpacing"/>
      </w:pPr>
      <w:r>
        <w:t>Supervise student self and collaborative learning</w:t>
      </w:r>
    </w:p>
    <w:p w:rsidR="003F17D1" w:rsidRDefault="003F17D1" w:rsidP="003F17D1">
      <w:pPr>
        <w:pStyle w:val="NoSpacing"/>
      </w:pPr>
      <w:r>
        <w:t>Instruct laboratory sessions</w:t>
      </w:r>
    </w:p>
    <w:p w:rsidR="003F17D1" w:rsidRDefault="003F17D1" w:rsidP="003F17D1">
      <w:pPr>
        <w:pStyle w:val="NoSpacing"/>
      </w:pPr>
      <w:r>
        <w:t>Assess the performance of students</w:t>
      </w:r>
    </w:p>
    <w:p w:rsidR="003F17D1" w:rsidRDefault="003F17D1" w:rsidP="003F17D1">
      <w:pPr>
        <w:pStyle w:val="NoSpacing"/>
      </w:pPr>
    </w:p>
    <w:p w:rsidR="003F17D1" w:rsidRPr="00C66878" w:rsidRDefault="003F17D1" w:rsidP="003F17D1">
      <w:pPr>
        <w:pStyle w:val="NoSpacing"/>
        <w:rPr>
          <w:b/>
          <w:i/>
        </w:rPr>
      </w:pPr>
      <w:r w:rsidRPr="00C66878">
        <w:rPr>
          <w:b/>
          <w:i/>
        </w:rPr>
        <w:t>Students</w:t>
      </w:r>
    </w:p>
    <w:p w:rsidR="003F17D1" w:rsidRDefault="003F17D1" w:rsidP="003F17D1">
      <w:pPr>
        <w:pStyle w:val="NoSpacing"/>
      </w:pPr>
      <w:r>
        <w:t>Attend lectures</w:t>
      </w:r>
    </w:p>
    <w:p w:rsidR="003F17D1" w:rsidRDefault="003F17D1" w:rsidP="003F17D1">
      <w:pPr>
        <w:pStyle w:val="NoSpacing"/>
      </w:pPr>
      <w:r>
        <w:t>Actively participate in interactive, self and collaborative learning</w:t>
      </w:r>
    </w:p>
    <w:p w:rsidR="003F17D1" w:rsidRDefault="003F17D1" w:rsidP="003F17D1">
      <w:pPr>
        <w:pStyle w:val="NoSpacing"/>
      </w:pPr>
      <w:r>
        <w:t>Work laboratory exercises</w:t>
      </w:r>
    </w:p>
    <w:p w:rsidR="003F17D1" w:rsidRDefault="003F17D1" w:rsidP="003F17D1">
      <w:pPr>
        <w:pStyle w:val="NoSpacing"/>
      </w:pPr>
      <w:r>
        <w:t>Read materials that enrich their knowledge of subject area such as books, journal articles, etc.</w:t>
      </w:r>
    </w:p>
    <w:p w:rsidR="003F17D1" w:rsidRDefault="003F17D1" w:rsidP="003F17D1">
      <w:pPr>
        <w:pStyle w:val="NoSpacing"/>
      </w:pPr>
      <w:r>
        <w:t>Prepare term papers in groups or individually and present orally</w:t>
      </w:r>
    </w:p>
    <w:p w:rsidR="003F17D1" w:rsidRDefault="003F17D1" w:rsidP="003F17D1">
      <w:pPr>
        <w:pStyle w:val="NoSpacing"/>
      </w:pPr>
      <w:r>
        <w:t>Prepare laboratory reports</w:t>
      </w:r>
    </w:p>
    <w:p w:rsidR="003F17D1" w:rsidRDefault="003F17D1" w:rsidP="003F17D1">
      <w:pPr>
        <w:pStyle w:val="NoSpacing"/>
        <w:rPr>
          <w:b/>
        </w:rPr>
      </w:pPr>
    </w:p>
    <w:p w:rsidR="003F17D1" w:rsidRPr="00DF11A6" w:rsidRDefault="003F17D1" w:rsidP="003F17D1">
      <w:pPr>
        <w:pStyle w:val="NoSpacing"/>
        <w:rPr>
          <w:b/>
        </w:rPr>
      </w:pPr>
      <w:r w:rsidRPr="00DF11A6">
        <w:rPr>
          <w:b/>
        </w:rPr>
        <w:t>Teaching Support and Inputs</w:t>
      </w:r>
    </w:p>
    <w:p w:rsidR="003F17D1" w:rsidRDefault="003F17D1" w:rsidP="003F17D1">
      <w:pPr>
        <w:pStyle w:val="NoSpacing"/>
      </w:pPr>
    </w:p>
    <w:p w:rsidR="003F17D1" w:rsidRPr="00DF11A6" w:rsidRDefault="003F17D1" w:rsidP="003F17D1">
      <w:pPr>
        <w:pStyle w:val="NoSpacing"/>
        <w:rPr>
          <w:b/>
          <w:i/>
        </w:rPr>
      </w:pPr>
      <w:r w:rsidRPr="00DF11A6">
        <w:rPr>
          <w:b/>
          <w:i/>
        </w:rPr>
        <w:t>Class room teaching-learning</w:t>
      </w:r>
    </w:p>
    <w:p w:rsidR="003F17D1" w:rsidRDefault="003F17D1" w:rsidP="003F17D1">
      <w:pPr>
        <w:pStyle w:val="NoSpacing"/>
      </w:pPr>
      <w:r>
        <w:t>White board</w:t>
      </w:r>
    </w:p>
    <w:p w:rsidR="003F17D1" w:rsidRDefault="003F17D1" w:rsidP="003F17D1">
      <w:pPr>
        <w:pStyle w:val="NoSpacing"/>
      </w:pPr>
      <w:r>
        <w:t>White board markers and other stationeries</w:t>
      </w:r>
    </w:p>
    <w:p w:rsidR="003F17D1" w:rsidRDefault="003F17D1" w:rsidP="003F17D1">
      <w:pPr>
        <w:pStyle w:val="NoSpacing"/>
      </w:pPr>
      <w:r>
        <w:t>Board erasers</w:t>
      </w:r>
    </w:p>
    <w:p w:rsidR="003F17D1" w:rsidRDefault="003F17D1" w:rsidP="003F17D1">
      <w:pPr>
        <w:pStyle w:val="NoSpacing"/>
      </w:pPr>
      <w:r>
        <w:t>LCD projector</w:t>
      </w:r>
    </w:p>
    <w:p w:rsidR="003F17D1" w:rsidRDefault="003F17D1" w:rsidP="003F17D1">
      <w:pPr>
        <w:pStyle w:val="NoSpacing"/>
      </w:pPr>
      <w:r>
        <w:t>Transparency projector</w:t>
      </w:r>
    </w:p>
    <w:p w:rsidR="003F17D1" w:rsidRDefault="003F17D1" w:rsidP="003F17D1">
      <w:pPr>
        <w:pStyle w:val="NoSpacing"/>
      </w:pPr>
      <w:r>
        <w:t>Laptop</w:t>
      </w:r>
    </w:p>
    <w:p w:rsidR="003F17D1" w:rsidRDefault="003F17D1" w:rsidP="003F17D1">
      <w:pPr>
        <w:pStyle w:val="NoSpacing"/>
      </w:pPr>
    </w:p>
    <w:p w:rsidR="003F17D1" w:rsidRPr="00DF11A6" w:rsidRDefault="003F17D1" w:rsidP="003F17D1">
      <w:pPr>
        <w:pStyle w:val="NoSpacing"/>
        <w:rPr>
          <w:b/>
          <w:i/>
        </w:rPr>
      </w:pPr>
      <w:r w:rsidRPr="00DF11A6">
        <w:rPr>
          <w:b/>
          <w:i/>
        </w:rPr>
        <w:t>Practical</w:t>
      </w:r>
    </w:p>
    <w:p w:rsidR="003F17D1" w:rsidRDefault="003F17D1" w:rsidP="003F17D1">
      <w:pPr>
        <w:pStyle w:val="NoSpacing"/>
      </w:pPr>
      <w:r>
        <w:t xml:space="preserve">All molecular biology apparatus, kits and various types of chemicals including reagents, plasmid vectors, autoclave, centrifuges, PCR machines, 4 </w:t>
      </w:r>
      <w:r>
        <w:sym w:font="Symbol" w:char="F0B0"/>
      </w:r>
      <w:r>
        <w:t xml:space="preserve">C refrigerator, -20 </w:t>
      </w:r>
      <w:r>
        <w:sym w:font="Symbol" w:char="F0B0"/>
      </w:r>
      <w:r>
        <w:t xml:space="preserve">C freezer, -80 </w:t>
      </w:r>
      <w:r>
        <w:sym w:font="Symbol" w:char="F0B0"/>
      </w:r>
      <w:r>
        <w:t xml:space="preserve">C deep freezer, pipettes (various volumes), laminar airflow cabinet, incubator (37 </w:t>
      </w:r>
      <w:r>
        <w:sym w:font="Symbol" w:char="F0B0"/>
      </w:r>
      <w:r>
        <w:t xml:space="preserve">C), water bath (that </w:t>
      </w:r>
      <w:r>
        <w:lastRenderedPageBreak/>
        <w:t>can be adjusted to different temperatures), shaker, heating blocks, magnetic stirrers, pH meter, sensitive balance, electronic balance, various glassware, disposable items.</w:t>
      </w:r>
    </w:p>
    <w:p w:rsidR="003F17D1" w:rsidRDefault="003F17D1" w:rsidP="003F17D1">
      <w:pPr>
        <w:pStyle w:val="NoSpacing"/>
      </w:pPr>
    </w:p>
    <w:p w:rsidR="003F17D1" w:rsidRPr="003D6B33" w:rsidRDefault="003F17D1" w:rsidP="003F17D1">
      <w:pPr>
        <w:pStyle w:val="NoSpacing"/>
        <w:rPr>
          <w:b/>
        </w:rPr>
      </w:pPr>
      <w:r w:rsidRPr="003D6B33">
        <w:rPr>
          <w:b/>
        </w:rPr>
        <w:t>Module requirements</w:t>
      </w:r>
    </w:p>
    <w:p w:rsidR="003F17D1" w:rsidRDefault="003F17D1" w:rsidP="003F17D1">
      <w:pPr>
        <w:pStyle w:val="NoSpacing"/>
      </w:pPr>
      <w:r>
        <w:t>Students are expected to:</w:t>
      </w:r>
    </w:p>
    <w:p w:rsidR="003F17D1" w:rsidRDefault="003F17D1" w:rsidP="003F17D1">
      <w:pPr>
        <w:pStyle w:val="NoSpacing"/>
        <w:ind w:firstLine="720"/>
      </w:pPr>
      <w:r>
        <w:t>Attend lectures regularly</w:t>
      </w:r>
    </w:p>
    <w:p w:rsidR="003F17D1" w:rsidRDefault="003F17D1" w:rsidP="003F17D1">
      <w:pPr>
        <w:pStyle w:val="NoSpacing"/>
        <w:ind w:firstLine="720"/>
      </w:pPr>
      <w:r>
        <w:t>Actively participate in student self and collaborative learning</w:t>
      </w:r>
    </w:p>
    <w:p w:rsidR="003F17D1" w:rsidRDefault="003F17D1" w:rsidP="003F17D1">
      <w:pPr>
        <w:pStyle w:val="NoSpacing"/>
        <w:ind w:firstLine="720"/>
      </w:pPr>
      <w:r>
        <w:t>Read books, journal articles, etc. of the subject area</w:t>
      </w:r>
    </w:p>
    <w:p w:rsidR="003F17D1" w:rsidRDefault="003F17D1" w:rsidP="003F17D1">
      <w:pPr>
        <w:pStyle w:val="NoSpacing"/>
        <w:ind w:firstLine="720"/>
      </w:pPr>
      <w:r>
        <w:t>Work on assignments and make oral presentations</w:t>
      </w:r>
    </w:p>
    <w:p w:rsidR="003F17D1" w:rsidRDefault="003F17D1" w:rsidP="003F17D1">
      <w:pPr>
        <w:pStyle w:val="NoSpacing"/>
        <w:ind w:firstLine="720"/>
      </w:pPr>
      <w:r>
        <w:t>Carry out laboratory exercises regularly and prepare laboratory reports</w:t>
      </w:r>
    </w:p>
    <w:p w:rsidR="003F17D1" w:rsidRDefault="003F17D1" w:rsidP="003F17D1">
      <w:pPr>
        <w:pStyle w:val="NoSpacing"/>
      </w:pPr>
    </w:p>
    <w:p w:rsidR="003F17D1" w:rsidRPr="00EF4889" w:rsidRDefault="003F17D1" w:rsidP="003F17D1">
      <w:pPr>
        <w:pStyle w:val="NoSpacing"/>
        <w:rPr>
          <w:b/>
        </w:rPr>
      </w:pPr>
      <w:r w:rsidRPr="00EF4889">
        <w:rPr>
          <w:b/>
        </w:rPr>
        <w:t>Re</w:t>
      </w:r>
      <w:r>
        <w:rPr>
          <w:b/>
        </w:rPr>
        <w:t>ading Materials</w:t>
      </w:r>
      <w:r w:rsidRPr="00EF4889">
        <w:rPr>
          <w:b/>
        </w:rPr>
        <w:t>:</w:t>
      </w:r>
    </w:p>
    <w:p w:rsidR="003F17D1" w:rsidRDefault="003F17D1" w:rsidP="003F17D1">
      <w:pPr>
        <w:pStyle w:val="NoSpacing"/>
      </w:pPr>
    </w:p>
    <w:p w:rsidR="003F17D1" w:rsidRDefault="003F17D1" w:rsidP="003F17D1">
      <w:pPr>
        <w:pStyle w:val="NoSpacing"/>
        <w:numPr>
          <w:ilvl w:val="0"/>
          <w:numId w:val="1"/>
        </w:numPr>
      </w:pPr>
      <w:r>
        <w:t xml:space="preserve">Brown, T., A. (2001). </w:t>
      </w:r>
      <w:r w:rsidRPr="00E418A5">
        <w:rPr>
          <w:i/>
        </w:rPr>
        <w:t>Gene cloning and DNA analysis: An introduction</w:t>
      </w:r>
      <w:r>
        <w:t>. 4</w:t>
      </w:r>
      <w:r w:rsidRPr="00EF4889">
        <w:rPr>
          <w:vertAlign w:val="superscript"/>
        </w:rPr>
        <w:t>th</w:t>
      </w:r>
      <w:r>
        <w:t xml:space="preserve"> edition. Blackwell Science Ltd.</w:t>
      </w:r>
    </w:p>
    <w:p w:rsidR="003F17D1" w:rsidRDefault="003F17D1" w:rsidP="003F17D1">
      <w:pPr>
        <w:pStyle w:val="NoSpacing"/>
        <w:numPr>
          <w:ilvl w:val="0"/>
          <w:numId w:val="1"/>
        </w:numPr>
      </w:pPr>
      <w:r>
        <w:t xml:space="preserve">Glick, B. R. and Pasternak, J., J. (1998). </w:t>
      </w:r>
      <w:r w:rsidRPr="005029B6">
        <w:rPr>
          <w:i/>
        </w:rPr>
        <w:t>Molecular biotechnology: Principles and applications of recombinant DNA</w:t>
      </w:r>
      <w:r>
        <w:t>. 2</w:t>
      </w:r>
      <w:r w:rsidRPr="005029B6">
        <w:rPr>
          <w:vertAlign w:val="superscript"/>
        </w:rPr>
        <w:t>nd</w:t>
      </w:r>
      <w:r>
        <w:t xml:space="preserve"> edition. ASM press. Washington, D.C.</w:t>
      </w:r>
    </w:p>
    <w:p w:rsidR="003F17D1" w:rsidRDefault="003F17D1" w:rsidP="003F17D1">
      <w:pPr>
        <w:pStyle w:val="NoSpacing"/>
        <w:numPr>
          <w:ilvl w:val="0"/>
          <w:numId w:val="1"/>
        </w:numPr>
      </w:pPr>
      <w:r>
        <w:t xml:space="preserve">Primrose, S., </w:t>
      </w:r>
      <w:proofErr w:type="spellStart"/>
      <w:r>
        <w:t>Twyman</w:t>
      </w:r>
      <w:proofErr w:type="spellEnd"/>
      <w:r>
        <w:t xml:space="preserve">, R., M. and Old, R., W. (2001). </w:t>
      </w:r>
      <w:r w:rsidRPr="00E418A5">
        <w:rPr>
          <w:i/>
        </w:rPr>
        <w:t>Principles of gene manipulation</w:t>
      </w:r>
      <w:r>
        <w:t>. 6</w:t>
      </w:r>
      <w:r w:rsidRPr="00E418A5">
        <w:rPr>
          <w:vertAlign w:val="superscript"/>
        </w:rPr>
        <w:t>th</w:t>
      </w:r>
      <w:r>
        <w:t xml:space="preserve"> edition.  Blackwell Science Ltd.</w:t>
      </w:r>
    </w:p>
    <w:p w:rsidR="003F17D1" w:rsidRDefault="003F17D1" w:rsidP="003F17D1">
      <w:pPr>
        <w:pStyle w:val="NoSpacing"/>
      </w:pPr>
    </w:p>
    <w:p w:rsidR="003F17D1" w:rsidRDefault="003F17D1" w:rsidP="003F17D1">
      <w:pPr>
        <w:jc w:val="both"/>
      </w:pPr>
    </w:p>
    <w:p w:rsidR="003F17D1" w:rsidRDefault="003F17D1" w:rsidP="003F17D1">
      <w:pPr>
        <w:pStyle w:val="NoSpacing"/>
      </w:pPr>
    </w:p>
    <w:p w:rsidR="003F17D1" w:rsidRDefault="003F17D1" w:rsidP="003F17D1">
      <w:pPr>
        <w:pStyle w:val="NoSpacing"/>
      </w:pPr>
    </w:p>
    <w:p w:rsidR="003F17D1" w:rsidRDefault="003F17D1" w:rsidP="003F17D1">
      <w:pPr>
        <w:pStyle w:val="NoSpacing"/>
      </w:pPr>
    </w:p>
    <w:p w:rsidR="003F17D1" w:rsidRDefault="003F17D1" w:rsidP="003F17D1">
      <w:pPr>
        <w:pStyle w:val="NoSpacing"/>
      </w:pPr>
    </w:p>
    <w:p w:rsidR="006C0A27" w:rsidRDefault="006C0A27"/>
    <w:sectPr w:rsidR="006C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E14A9"/>
    <w:multiLevelType w:val="hybridMultilevel"/>
    <w:tmpl w:val="CFCA0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655142"/>
    <w:multiLevelType w:val="hybridMultilevel"/>
    <w:tmpl w:val="1D50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D1"/>
    <w:rsid w:val="003F17D1"/>
    <w:rsid w:val="006C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0B969-CA4F-4B74-94B0-BA8514D7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7D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7D1"/>
    <w:pPr>
      <w:spacing w:after="0" w:line="240" w:lineRule="auto"/>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2020-04-27T05:55:00Z</dcterms:created>
  <dcterms:modified xsi:type="dcterms:W3CDTF">2020-04-27T05:58:00Z</dcterms:modified>
</cp:coreProperties>
</file>