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25" w:rsidRPr="00C750BB" w:rsidRDefault="00E94D25" w:rsidP="00217922">
      <w:pPr>
        <w:autoSpaceDE w:val="0"/>
        <w:autoSpaceDN w:val="0"/>
        <w:adjustRightInd w:val="0"/>
        <w:spacing w:after="0" w:line="360" w:lineRule="auto"/>
        <w:jc w:val="center"/>
        <w:rPr>
          <w:rFonts w:ascii="AvantGarde-Medium" w:hAnsi="AvantGarde-Medium" w:cs="AvantGarde-Medium"/>
          <w:b/>
          <w:color w:val="231F20"/>
          <w:sz w:val="30"/>
          <w:szCs w:val="24"/>
        </w:rPr>
      </w:pPr>
      <w:r w:rsidRPr="00C750BB">
        <w:rPr>
          <w:rFonts w:ascii="AvantGarde-Medium" w:hAnsi="AvantGarde-Medium" w:cs="AvantGarde-Medium"/>
          <w:b/>
          <w:color w:val="231F20"/>
          <w:sz w:val="30"/>
          <w:szCs w:val="24"/>
        </w:rPr>
        <w:t xml:space="preserve">C H A P T E </w:t>
      </w:r>
      <w:r w:rsidR="00960D76" w:rsidRPr="00C750BB">
        <w:rPr>
          <w:rFonts w:ascii="AvantGarde-Medium" w:hAnsi="AvantGarde-Medium" w:cs="AvantGarde-Medium"/>
          <w:b/>
          <w:color w:val="231F20"/>
          <w:sz w:val="30"/>
          <w:szCs w:val="24"/>
        </w:rPr>
        <w:t>R One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INTRODUCTION TO FILM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LANGUAGE AND GRAMMAR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THE FILM WORLD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 first dramatic films were rendered as if through a proscenium. The camera was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placed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in position and all the action in the scene took place within that camera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frame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. The audience’s view was much the same as a theater audience sitting </w:t>
      </w:r>
      <w:proofErr w:type="spellStart"/>
      <w:r w:rsidRPr="00960D76">
        <w:rPr>
          <w:rFonts w:ascii="Sabon-Roman" w:hAnsi="Sabon-Roman" w:cs="Sabon-Roman"/>
          <w:color w:val="231F20"/>
          <w:sz w:val="24"/>
          <w:szCs w:val="24"/>
        </w:rPr>
        <w:t>frontrow</w:t>
      </w:r>
      <w:proofErr w:type="spellEnd"/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center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 The American director D. W. Griffith was one of the first to move the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audience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onto the stage with works like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For Love of Gold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(1908),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The Lonely Villa</w:t>
      </w:r>
    </w:p>
    <w:p w:rsidR="00E94D25" w:rsidRPr="00960D76" w:rsidRDefault="00E94D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(1909),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The </w:t>
      </w:r>
      <w:proofErr w:type="spell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Lonedale</w:t>
      </w:r>
      <w:proofErr w:type="spell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Operator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(1911), and the highly influential, but strongly</w:t>
      </w:r>
    </w:p>
    <w:p w:rsidR="00A11D62" w:rsidRPr="00960D76" w:rsidRDefault="00E94D25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racist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,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Birth of a Nation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(1915)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FILM LANGUAGE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Once film became a series of connected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shots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, a language was born. Every shot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became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complete sentence with at least one subject and one verb. (We are talking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about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an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edited shot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here, as opposed to a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camera setup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, which may be cut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into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number of edited shots.) Like prose, a film sentence/shot can be simple,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with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only one subject and one verb, and perhaps an object; or it can be a compound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sentence/shot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composed of two or more clauses. The type of sentence/shot we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use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will first depend on the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essence of the moment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we wish to convey to the</w:t>
      </w:r>
    </w:p>
    <w:p w:rsidR="00EE566E" w:rsidRPr="00960D76" w:rsidRDefault="00EE566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audience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. Secondarily, that sentence/shot will be contained in a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design of the</w:t>
      </w:r>
    </w:p>
    <w:p w:rsidR="00A11D62" w:rsidRPr="00960D76" w:rsidRDefault="00EE566E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scene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, which may be an ingredient of an overall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style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SHOTS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Professionals in the film industry don’t usually refer to a shot as a sentence.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But in learning any foreign language, we have to think in our native language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first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in order to clearly formulate what it is we want to say in the new language,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and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same principle applies to learning to “talk” in film. It can be extremely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helpful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before you have developed a visual vocabulary to formulate the content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of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each shot into a linguistic analogue (the prose and syntax of your native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language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) in order to help you find the corresponding visual images. At the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same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time, it is important to keep in mind that film, unlike the words of the screenplay,</w:t>
      </w:r>
    </w:p>
    <w:p w:rsidR="00D672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lastRenderedPageBreak/>
        <w:t>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rendered on the screen in a series of images that, when combined in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EE16AD" w:rsidRPr="00960D76" w:rsidRDefault="00D672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</w:t>
      </w:r>
      <w:proofErr w:type="spellStart"/>
      <w:r w:rsidRPr="00960D76">
        <w:rPr>
          <w:rFonts w:ascii="Sabon-Roman" w:hAnsi="Sabon-Roman" w:cs="Sabon-Roman"/>
          <w:color w:val="231F20"/>
          <w:sz w:val="24"/>
          <w:szCs w:val="24"/>
        </w:rPr>
        <w:t>sequenc</w:t>
      </w:r>
      <w:proofErr w:type="spellEnd"/>
      <w:r w:rsidR="00EE16AD"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 xml:space="preserve"> FILM GRAMMAR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Film language has only four basic grammatical rules, of which three are concerned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with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spatial orientation as a result of moving the audience into the action. The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fourth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also deals with space, but for a different reason. All of these rules must be</w:t>
      </w:r>
    </w:p>
    <w:p w:rsidR="005A6124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followed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most of the time, but all can be broken for dramatic effect.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THE 180-DEGREE RULE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 180-degree rule deals with any framed spatial (right-to-left or left-to-right) relationship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between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character and another character or object. It is used to maintain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consistent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screen direction between the characters, or between a character and an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object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within the established space.</w:t>
      </w:r>
    </w:p>
    <w:p w:rsidR="00EE16AD" w:rsidRPr="00960D76" w:rsidRDefault="00EE16A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When a character is opposite another character or object, an imaginary line</w:t>
      </w:r>
    </w:p>
    <w:p w:rsidR="00D672AD" w:rsidRPr="00960D76" w:rsidRDefault="00EE16AD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(</w:t>
      </w: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axis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) exists between that character and the other character or </w:t>
      </w:r>
      <w:proofErr w:type="spellStart"/>
      <w:r w:rsidRPr="00960D76">
        <w:rPr>
          <w:rFonts w:ascii="Sabon-Roman" w:hAnsi="Sabon-Roman" w:cs="Sabon-Roman"/>
          <w:color w:val="231F20"/>
          <w:sz w:val="24"/>
          <w:szCs w:val="24"/>
        </w:rPr>
        <w:t>object.</w:t>
      </w:r>
      <w:r w:rsidR="00D672AD" w:rsidRPr="00960D76">
        <w:rPr>
          <w:rFonts w:ascii="Sabon-Roman" w:hAnsi="Sabon-Roman" w:cs="Sabon-Roman"/>
          <w:color w:val="231F20"/>
          <w:sz w:val="24"/>
          <w:szCs w:val="24"/>
        </w:rPr>
        <w:t>e</w:t>
      </w:r>
      <w:proofErr w:type="spellEnd"/>
      <w:r w:rsidR="00D672AD" w:rsidRPr="00960D76">
        <w:rPr>
          <w:rFonts w:ascii="Sabon-Roman" w:hAnsi="Sabon-Roman" w:cs="Sabon-Roman"/>
          <w:color w:val="231F20"/>
          <w:sz w:val="24"/>
          <w:szCs w:val="24"/>
        </w:rPr>
        <w:t>, gives a meaning that goes beyond mere words.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THE 30-DEGREE RULE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If we are going from one shot of a character or object (Figure 1–7) to another shot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of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same character or object without an intervening shot of something else, the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camera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angle should change by at least 30 degrees.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 effect of disobeying this rule is to call undue attention to the camera;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seems to leap through space. If the rule is obeyed, we do not notice this leap.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But in some instances, disobedience can be dramatically energizing. In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The Birds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(1963), Hitchcock ignores the rule to “punch up” the discovery of a body of a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man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with a series of three shots from the same angle, each shot coming dramatically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closer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: medium to medium close-up to close-up. (Three is the magic number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this style of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elaboration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, as well as in other stylistic and dramaturgical aspects of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film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 Given any two types of patterns we anticipate the third, creating dramatic</w:t>
      </w: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tension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.)</w:t>
      </w:r>
    </w:p>
    <w:p w:rsidR="00EE16AD" w:rsidRPr="00960D76" w:rsidRDefault="00EE16AD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5A6124" w:rsidRPr="00960D76" w:rsidRDefault="005A612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SCREEN DIRECTION</w:t>
      </w:r>
    </w:p>
    <w:p w:rsidR="005A6124" w:rsidRPr="00960D76" w:rsidRDefault="005A6124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lastRenderedPageBreak/>
        <w:t>The sections that follow explore various aspects of screen direction.</w:t>
      </w:r>
    </w:p>
    <w:p w:rsidR="00094164" w:rsidRPr="00960D76" w:rsidRDefault="0009416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LEFT TO RIGHT</w:t>
      </w:r>
    </w:p>
    <w:p w:rsidR="00094164" w:rsidRPr="00960D76" w:rsidRDefault="0009416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If a character (or car, or any moving object) exits a frame going from left to right</w:t>
      </w:r>
    </w:p>
    <w:p w:rsidR="00094164" w:rsidRPr="00960D76" w:rsidRDefault="00094164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(Figure 1–8), he should enter the next frame from the left if we intend to convey to</w:t>
      </w:r>
    </w:p>
    <w:p w:rsidR="005A6124" w:rsidRPr="00960D76" w:rsidRDefault="00094164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audience that the character is headed in the same direction</w:t>
      </w:r>
    </w:p>
    <w:p w:rsidR="009B5780" w:rsidRPr="00960D76" w:rsidRDefault="009B578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RIGHT TO LEFT AND UP</w:t>
      </w:r>
    </w:p>
    <w:p w:rsidR="009B5780" w:rsidRPr="00960D76" w:rsidRDefault="009B578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Psychologists have told us that those of us who grew up moving our eyes from left</w:t>
      </w:r>
    </w:p>
    <w:p w:rsidR="009B5780" w:rsidRPr="00960D76" w:rsidRDefault="009B578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right when we read, find it is more “comfortable” for us when a character in a</w:t>
      </w:r>
    </w:p>
    <w:p w:rsidR="009B5780" w:rsidRPr="00960D76" w:rsidRDefault="009B578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film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moves from left to right. When they go from right to left, a tension is created.</w:t>
      </w:r>
    </w:p>
    <w:p w:rsidR="009B5780" w:rsidRPr="00960D76" w:rsidRDefault="009B5780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Maximum tension is created when the character moves right to left and up</w:t>
      </w:r>
    </w:p>
    <w:p w:rsidR="009B5780" w:rsidRPr="00C750BB" w:rsidRDefault="009B5780" w:rsidP="00217922">
      <w:pPr>
        <w:spacing w:line="360" w:lineRule="auto"/>
        <w:jc w:val="both"/>
        <w:rPr>
          <w:rFonts w:ascii="Sabon-Roman" w:hAnsi="Sabon-Roman" w:cs="Sabon-Roman"/>
          <w:color w:val="231F20"/>
          <w:sz w:val="8"/>
          <w:szCs w:val="24"/>
        </w:rPr>
      </w:pPr>
    </w:p>
    <w:p w:rsidR="00735832" w:rsidRPr="00960D76" w:rsidRDefault="007358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FILM TIME</w:t>
      </w:r>
    </w:p>
    <w:p w:rsidR="00735832" w:rsidRPr="00960D76" w:rsidRDefault="007358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Our stories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unfold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in time as well as in space, and the ability to use both in service</w:t>
      </w:r>
    </w:p>
    <w:p w:rsidR="00735832" w:rsidRPr="00960D76" w:rsidRDefault="007358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of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our stories is of paramount importance. A simplistic view of the use of time</w:t>
      </w:r>
    </w:p>
    <w:p w:rsidR="00735832" w:rsidRPr="00960D76" w:rsidRDefault="007358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film—but one that contains much storytelling savvy—is that we shorten</w:t>
      </w:r>
    </w:p>
    <w:p w:rsidR="00A11D62" w:rsidRPr="00960D76" w:rsidRDefault="0073583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(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compress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) what is boring and lengthen (elaborate) what is interesting.</w:t>
      </w:r>
    </w:p>
    <w:p w:rsidR="00961AC5" w:rsidRPr="00960D76" w:rsidRDefault="00961AC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COMPRESSION</w:t>
      </w:r>
    </w:p>
    <w:p w:rsidR="00961AC5" w:rsidRPr="00960D76" w:rsidRDefault="00961AC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We are not talking here about the compression that takes place in the screenplay,</w:t>
      </w:r>
    </w:p>
    <w:p w:rsidR="00961AC5" w:rsidRPr="00960D76" w:rsidRDefault="00961AC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such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as a year, or even ten years, played out in five minutes of film time (an</w:t>
      </w:r>
    </w:p>
    <w:p w:rsidR="00735832" w:rsidRPr="00960D76" w:rsidRDefault="00961AC5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absolutely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essential component of nearly all screenplays).</w:t>
      </w:r>
    </w:p>
    <w:p w:rsidR="00961AC5" w:rsidRPr="00C750BB" w:rsidRDefault="00961AC5" w:rsidP="00217922">
      <w:pPr>
        <w:spacing w:line="360" w:lineRule="auto"/>
        <w:jc w:val="both"/>
        <w:rPr>
          <w:rFonts w:ascii="Sabon-Roman" w:hAnsi="Sabon-Roman" w:cs="Sabon-Roman"/>
          <w:color w:val="231F20"/>
          <w:sz w:val="8"/>
          <w:szCs w:val="24"/>
        </w:rPr>
      </w:pPr>
    </w:p>
    <w:p w:rsidR="00EB06EA" w:rsidRPr="00960D76" w:rsidRDefault="00EB06E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ELABORATION</w:t>
      </w:r>
    </w:p>
    <w:p w:rsidR="00A11D62" w:rsidRPr="00960D76" w:rsidRDefault="00EB06EA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Here we want to take a moment and make it larger, to stretch time</w:t>
      </w:r>
    </w:p>
    <w:p w:rsidR="00EB06EA" w:rsidRPr="00960D76" w:rsidRDefault="00EB06E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Elaboration can also be used to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prepare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the audience for what will happen next,</w:t>
      </w:r>
    </w:p>
    <w:p w:rsidR="00EB06EA" w:rsidRPr="00960D76" w:rsidRDefault="00EB06E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and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, at the same time, create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suspense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about just what it will be. In Eric Rohmer’s</w:t>
      </w:r>
    </w:p>
    <w:p w:rsidR="00EB06EA" w:rsidRPr="00960D76" w:rsidRDefault="00EB06E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film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Rendezvous in Paris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(1997, French), the artist/protagonist in one of the three</w:t>
      </w:r>
    </w:p>
    <w:p w:rsidR="00EB06EA" w:rsidRDefault="00EB06EA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stories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is seen walking back to his studio in a protracted series of shots.</w:t>
      </w:r>
    </w:p>
    <w:p w:rsidR="00C750BB" w:rsidRPr="00960D76" w:rsidRDefault="00C750BB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lastRenderedPageBreak/>
        <w:t>FAMILIAR IMAGES</w:t>
      </w: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A familiar image can reverberate with the harmonics of a previous moment, making</w:t>
      </w: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present moment larger. </w:t>
      </w:r>
      <w:proofErr w:type="spellStart"/>
      <w:r w:rsidRPr="00960D76">
        <w:rPr>
          <w:rFonts w:ascii="Sabon-Roman" w:hAnsi="Sabon-Roman" w:cs="Sabon-Roman"/>
          <w:color w:val="231F20"/>
          <w:sz w:val="24"/>
          <w:szCs w:val="24"/>
        </w:rPr>
        <w:t>Scharff</w:t>
      </w:r>
      <w:proofErr w:type="spell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comments, in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The Elements of Cinema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:</w:t>
      </w: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We know that cinema thrives on repetition and symmetries. The familiar image</w:t>
      </w: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structure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provides symmetry in the form of a recurrent, stable picture that “glues”</w:t>
      </w: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together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scattered imagery, especially in scenes that are fragmented into many shots</w:t>
      </w: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involve many participants. . . . Normally, the familiar image is “planted” somewhere</w:t>
      </w:r>
    </w:p>
    <w:p w:rsidR="00581E42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beginning of a scene, then recurs several times in the middle, with</w:t>
      </w:r>
    </w:p>
    <w:p w:rsidR="00305325" w:rsidRPr="00960D76" w:rsidRDefault="00581E4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resolution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at the end.</w:t>
      </w:r>
    </w:p>
    <w:p w:rsidR="00305325" w:rsidRPr="00960D76" w:rsidRDefault="0030532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305325" w:rsidP="00217922">
      <w:pPr>
        <w:spacing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STORYBOARDS</w:t>
      </w:r>
    </w:p>
    <w:p w:rsidR="005E1640" w:rsidRPr="00960D76" w:rsidRDefault="005E164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Storyboards are drawings of each individual shot. They are a visual manifestation</w:t>
      </w:r>
    </w:p>
    <w:p w:rsidR="005E1640" w:rsidRPr="00960D76" w:rsidRDefault="005E164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of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long investigative journey and can be very helpful in communicating the</w:t>
      </w:r>
    </w:p>
    <w:p w:rsidR="005E1640" w:rsidRPr="00960D76" w:rsidRDefault="005E164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director’s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vision to others. But the beginning director should be warned. Storyboards</w:t>
      </w:r>
    </w:p>
    <w:p w:rsidR="005E1640" w:rsidRPr="00960D76" w:rsidRDefault="005E164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should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be the end of the process: annotations of moments in an overall orchestration.</w:t>
      </w:r>
    </w:p>
    <w:p w:rsidR="005E1640" w:rsidRPr="00960D76" w:rsidRDefault="005E164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Because they are static renderings of moments, they often prevent the beginning</w:t>
      </w:r>
    </w:p>
    <w:p w:rsidR="005E1640" w:rsidRPr="00960D76" w:rsidRDefault="005E164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director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from seeing the flow of the scene and realizing the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connecting tissue</w:t>
      </w:r>
    </w:p>
    <w:p w:rsidR="00305325" w:rsidRPr="00960D76" w:rsidRDefault="005E1640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between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each of these moments</w:t>
      </w:r>
    </w:p>
    <w:p w:rsidR="00217922" w:rsidRDefault="00493A80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  <w:r w:rsidRPr="00960D76">
        <w:rPr>
          <w:rFonts w:ascii="AvantGarde-Medium" w:hAnsi="AvantGarde-Medium" w:cs="AvantGarde-Medium"/>
          <w:color w:val="231F20"/>
          <w:sz w:val="24"/>
          <w:szCs w:val="24"/>
        </w:rPr>
        <w:t xml:space="preserve">                                 </w:t>
      </w:r>
    </w:p>
    <w:p w:rsidR="00217922" w:rsidRDefault="00217922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C750BB" w:rsidRDefault="00C750BB" w:rsidP="00217922">
      <w:pPr>
        <w:spacing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5E1640" w:rsidRPr="00217922" w:rsidRDefault="00493A80" w:rsidP="00217922">
      <w:pPr>
        <w:spacing w:line="360" w:lineRule="auto"/>
        <w:jc w:val="center"/>
        <w:rPr>
          <w:rFonts w:ascii="AvantGarde-Medium" w:hAnsi="AvantGarde-Medium" w:cs="AvantGarde-Medium"/>
          <w:b/>
          <w:color w:val="231F20"/>
          <w:sz w:val="36"/>
          <w:szCs w:val="24"/>
        </w:rPr>
      </w:pPr>
      <w:r w:rsidRPr="00217922">
        <w:rPr>
          <w:rFonts w:ascii="AvantGarde-Medium" w:hAnsi="AvantGarde-Medium" w:cs="AvantGarde-Medium"/>
          <w:b/>
          <w:color w:val="231F20"/>
          <w:sz w:val="36"/>
          <w:szCs w:val="24"/>
        </w:rPr>
        <w:lastRenderedPageBreak/>
        <w:t xml:space="preserve">C H A P T E R </w:t>
      </w:r>
      <w:r w:rsidR="00217922">
        <w:rPr>
          <w:rFonts w:ascii="AvantGarde-Medium" w:hAnsi="AvantGarde-Medium" w:cs="AvantGarde-Medium"/>
          <w:b/>
          <w:color w:val="231F20"/>
          <w:sz w:val="36"/>
          <w:szCs w:val="24"/>
        </w:rPr>
        <w:t>Two</w:t>
      </w:r>
    </w:p>
    <w:p w:rsidR="00B666F0" w:rsidRPr="00960D76" w:rsidRDefault="00B666F0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DRAMATIC ELEMENTS EMBEDDED</w:t>
      </w:r>
    </w:p>
    <w:p w:rsidR="00493A80" w:rsidRPr="00960D76" w:rsidRDefault="00B666F0" w:rsidP="00217922">
      <w:pPr>
        <w:spacing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IN THE SCREENPLAY</w:t>
      </w:r>
    </w:p>
    <w:p w:rsidR="0085628E" w:rsidRPr="00960D76" w:rsidRDefault="0085628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We talked in Chapter 1 about elements that appear on the screen, but there are</w:t>
      </w:r>
    </w:p>
    <w:p w:rsidR="0085628E" w:rsidRPr="00960D76" w:rsidRDefault="0085628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many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elements embedded in a screenplay that if unearthed by the director will help</w:t>
      </w:r>
    </w:p>
    <w:p w:rsidR="00B666F0" w:rsidRPr="00960D76" w:rsidRDefault="0085628E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supply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clarity, cohesion, and dramatic power to what appears on the screen.</w:t>
      </w:r>
    </w:p>
    <w:p w:rsidR="004B3F7D" w:rsidRPr="00960D76" w:rsidRDefault="004B3F7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SPINES</w:t>
      </w:r>
    </w:p>
    <w:p w:rsidR="004B3F7D" w:rsidRPr="00960D76" w:rsidRDefault="004B3F7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There are two categories of spines we will be dealing with. The first is the spine of</w:t>
      </w:r>
    </w:p>
    <w:p w:rsidR="004B3F7D" w:rsidRPr="00960D76" w:rsidRDefault="004B3F7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your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film, or its main action. Before we get to the dramatic definition of a film’s</w:t>
      </w:r>
    </w:p>
    <w:p w:rsidR="004B3F7D" w:rsidRPr="00960D76" w:rsidRDefault="004B3F7D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spine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an analogy using representational sculpture may be helpful.</w:t>
      </w:r>
    </w:p>
    <w:p w:rsidR="004B3F7D" w:rsidRPr="00960D76" w:rsidRDefault="004B3F7D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WHOSE FILM IS IT?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Most successful films have a 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protagonist,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and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the first question in our detective work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on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the screenplay is: Who is the protagonist in our film?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Another way of asking the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same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question, one I believe is more helpful for the director, is: Whose film is it?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Which character do we go through the film with? Which character do we hope or</w:t>
      </w:r>
    </w:p>
    <w:p w:rsidR="00A11D62" w:rsidRPr="00960D76" w:rsidRDefault="003738D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fear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for—hope that she will get what she wants, or fear that she will not?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WHOSE FILM IS IT?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Most successful films have a 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protagonist,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and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the first question in our detective work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on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the screenplay is: Who is the protagonist in our film?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Another way of asking the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same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question, one I believe is more helpful for the director, is: Whose film is it?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Which character do we go through the film with? Which character do we hope or</w:t>
      </w:r>
    </w:p>
    <w:p w:rsidR="003738D2" w:rsidRPr="00960D76" w:rsidRDefault="003738D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fear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for—hope that she will get what she wants, or fear that she will not?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CHARACTER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Paul </w:t>
      </w:r>
      <w:proofErr w:type="spellStart"/>
      <w:r w:rsidRPr="00960D76">
        <w:rPr>
          <w:rFonts w:ascii="Sabon-Roman" w:hAnsi="Sabon-Roman" w:cs="Sabon-Roman"/>
          <w:color w:val="231F20"/>
          <w:sz w:val="24"/>
          <w:szCs w:val="24"/>
        </w:rPr>
        <w:t>Lucey</w:t>
      </w:r>
      <w:proofErr w:type="spell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, in his very fine book on screenwriting,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Story Sense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, states that one of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main tenets of his dramaturgy is “Write simple stories and complex characters.”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Although film takes place in the present, character is created in the past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 Character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lastRenderedPageBreak/>
        <w:t>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everything that has gone into the making of our characters before they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stepped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into our film: genetic inheritance, family influence, socioeconomic conditions,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life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experience, and on and on. Of course, some influences are more relevant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our stories than others, and we should limit ourselves so that we do not become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bogged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down with the nonessential. Keep this analogy in mind: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A film is like a train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ride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in which characters embark on their journey with just enough baggage for</w:t>
      </w:r>
    </w:p>
    <w:p w:rsidR="00A11D62" w:rsidRPr="00960D76" w:rsidRDefault="003738D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that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trip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3738D2" w:rsidRPr="00217922" w:rsidRDefault="003738D2" w:rsidP="00217922">
      <w:pPr>
        <w:spacing w:line="360" w:lineRule="auto"/>
        <w:jc w:val="both"/>
        <w:rPr>
          <w:rFonts w:ascii="Sabon-Roman" w:hAnsi="Sabon-Roman" w:cs="Sabon-Roman"/>
          <w:color w:val="231F20"/>
          <w:sz w:val="8"/>
          <w:szCs w:val="24"/>
        </w:rPr>
      </w:pP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CIRCUMSTANCE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Circumstance is simply the situation the characters find themselves in. It can be,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from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character’s perspective, objective or subjective—real or imagined. In</w:t>
      </w:r>
    </w:p>
    <w:p w:rsidR="003738D2" w:rsidRPr="00960D76" w:rsidRDefault="003738D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feature-length screenplay, the circumstances, especially for principal characters,</w:t>
      </w:r>
    </w:p>
    <w:p w:rsidR="00A11D62" w:rsidRPr="00960D76" w:rsidRDefault="003738D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are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more often than not made explicit in the screenplay</w:t>
      </w:r>
    </w:p>
    <w:p w:rsidR="003738D2" w:rsidRPr="00217922" w:rsidRDefault="003738D2" w:rsidP="00217922">
      <w:pPr>
        <w:spacing w:line="360" w:lineRule="auto"/>
        <w:jc w:val="both"/>
        <w:rPr>
          <w:rFonts w:ascii="Sabon-Roman" w:hAnsi="Sabon-Roman" w:cs="Sabon-Roman"/>
          <w:color w:val="231F20"/>
          <w:sz w:val="8"/>
          <w:szCs w:val="24"/>
        </w:rPr>
      </w:pPr>
    </w:p>
    <w:p w:rsidR="00CE3BAA" w:rsidRPr="00960D76" w:rsidRDefault="00CE3BA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DYNAMIC RELATIONSHIPS</w:t>
      </w:r>
    </w:p>
    <w:p w:rsidR="00CE3BAA" w:rsidRPr="00960D76" w:rsidRDefault="00CE3BA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 relationship we are referring to here is not the societal relationship; that is,</w:t>
      </w:r>
    </w:p>
    <w:p w:rsidR="00CE3BAA" w:rsidRPr="00960D76" w:rsidRDefault="00CE3BA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husband/wife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boyfriend/girlfriend, father/son, mother/daughter, and so on. These</w:t>
      </w:r>
    </w:p>
    <w:p w:rsidR="00CE3BAA" w:rsidRPr="00960D76" w:rsidRDefault="00CE3BA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static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relationships are facts of the story and will come out in exposition. What we</w:t>
      </w:r>
    </w:p>
    <w:p w:rsidR="00CE3BAA" w:rsidRPr="00960D76" w:rsidRDefault="00CE3BA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want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here is to find the ever-changing dynamic relationship that exists between any</w:t>
      </w:r>
    </w:p>
    <w:p w:rsidR="00A11D62" w:rsidRPr="00960D76" w:rsidRDefault="00CE3BAA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two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characters—the one that supplies what I call the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dramatic juice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935E6D" w:rsidRPr="00960D76" w:rsidRDefault="00935E6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WANTS</w:t>
      </w:r>
    </w:p>
    <w:p w:rsidR="00935E6D" w:rsidRPr="00960D76" w:rsidRDefault="00935E6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Wants differ from spine in that they are smaller goals (objectives is another term</w:t>
      </w:r>
    </w:p>
    <w:p w:rsidR="00935E6D" w:rsidRPr="00960D76" w:rsidRDefault="00935E6D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sometimes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used) that must be reached before the larger goal of the spine can be</w:t>
      </w:r>
    </w:p>
    <w:p w:rsidR="00935E6D" w:rsidRPr="00960D76" w:rsidRDefault="00935E6D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achieved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6113BC" w:rsidRPr="00960D76" w:rsidRDefault="006113BC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EXPECTATIONS</w:t>
      </w:r>
    </w:p>
    <w:p w:rsidR="006113BC" w:rsidRPr="00960D76" w:rsidRDefault="006113BC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A character may want something, but do they expect to get it? Are they afraid 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of</w:t>
      </w:r>
      <w:proofErr w:type="gramEnd"/>
    </w:p>
    <w:p w:rsidR="006113BC" w:rsidRPr="00960D76" w:rsidRDefault="006113BC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what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might happen, or are they confident? This psychological state is important for the audience to know so that they can more fully access the particular moment in</w:t>
      </w:r>
    </w:p>
    <w:p w:rsidR="00935E6D" w:rsidRPr="00960D76" w:rsidRDefault="006113BC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story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lastRenderedPageBreak/>
        <w:t>ACTIONS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Drama is told through the actions of your characters. These actions must be conveyed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an audience in order for them to fully appreciate, as well as understand,</w:t>
      </w:r>
    </w:p>
    <w:p w:rsidR="00E11973" w:rsidRPr="00217922" w:rsidRDefault="00E11973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story.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ACTIVITY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It is important to distinguish between action and activity. Suppose you are sitting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your dentist’s reception area reading a magazine. Are you waiting or reading?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Most likely you are waiting. As soon as the dentist is ready for you, you will drop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magazine. So what is the reading, in dramatic terms? It is an activity that accompanies</w:t>
      </w:r>
    </w:p>
    <w:p w:rsidR="00A11D62" w:rsidRPr="00960D76" w:rsidRDefault="00E11973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action of waiting.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ACTING BEATS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An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acting beat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(also referred to as a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performance beat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) is a unit of action committed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by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character. There are literally hundreds of these acting beats in a </w:t>
      </w:r>
      <w:proofErr w:type="spellStart"/>
      <w:r w:rsidRPr="00960D76">
        <w:rPr>
          <w:rFonts w:ascii="Sabon-Roman" w:hAnsi="Sabon-Roman" w:cs="Sabon-Roman"/>
          <w:color w:val="231F20"/>
          <w:sz w:val="24"/>
          <w:szCs w:val="24"/>
        </w:rPr>
        <w:t>featurelength</w:t>
      </w:r>
      <w:proofErr w:type="spellEnd"/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film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 Every time the action of a character changes, a new acting beat begins.</w:t>
      </w:r>
    </w:p>
    <w:p w:rsidR="00E11973" w:rsidRPr="00960D76" w:rsidRDefault="00E11973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Each acting beat can be described by an action verb.</w:t>
      </w:r>
    </w:p>
    <w:p w:rsidR="00A11D62" w:rsidRPr="00960D76" w:rsidRDefault="00A11D6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217922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  <w:r w:rsidRPr="00960D76">
        <w:rPr>
          <w:rFonts w:ascii="AvantGarde-Medium" w:hAnsi="AvantGarde-Medium" w:cs="AvantGarde-Medium"/>
          <w:color w:val="231F20"/>
          <w:sz w:val="24"/>
          <w:szCs w:val="24"/>
        </w:rPr>
        <w:t xml:space="preserve">                                     </w:t>
      </w:r>
      <w:r w:rsidR="00217922">
        <w:rPr>
          <w:rFonts w:ascii="AvantGarde-Medium" w:hAnsi="AvantGarde-Medium" w:cs="AvantGarde-Medium"/>
          <w:color w:val="231F20"/>
          <w:sz w:val="24"/>
          <w:szCs w:val="24"/>
        </w:rPr>
        <w:t xml:space="preserve">              </w:t>
      </w: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C750BB" w:rsidRDefault="00C750B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C750BB" w:rsidRDefault="00C750B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C750BB" w:rsidRDefault="00C750B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217922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610BA1" w:rsidRPr="00C750BB" w:rsidRDefault="00610BA1" w:rsidP="00217922">
      <w:pPr>
        <w:autoSpaceDE w:val="0"/>
        <w:autoSpaceDN w:val="0"/>
        <w:adjustRightInd w:val="0"/>
        <w:spacing w:after="0" w:line="360" w:lineRule="auto"/>
        <w:jc w:val="center"/>
        <w:rPr>
          <w:rFonts w:ascii="AvantGarde-Medium" w:hAnsi="AvantGarde-Medium" w:cs="AvantGarde-Medium"/>
          <w:b/>
          <w:color w:val="231F20"/>
          <w:szCs w:val="24"/>
        </w:rPr>
      </w:pPr>
      <w:r w:rsidRPr="00C750BB">
        <w:rPr>
          <w:rFonts w:ascii="AvantGarde-Medium" w:hAnsi="AvantGarde-Medium" w:cs="AvantGarde-Medium"/>
          <w:b/>
          <w:color w:val="231F20"/>
          <w:sz w:val="30"/>
          <w:szCs w:val="24"/>
        </w:rPr>
        <w:lastRenderedPageBreak/>
        <w:t xml:space="preserve">C H A P T E </w:t>
      </w:r>
      <w:proofErr w:type="gramStart"/>
      <w:r w:rsidRPr="00C750BB">
        <w:rPr>
          <w:rFonts w:ascii="AvantGarde-Medium" w:hAnsi="AvantGarde-Medium" w:cs="AvantGarde-Medium"/>
          <w:b/>
          <w:color w:val="231F20"/>
          <w:sz w:val="30"/>
          <w:szCs w:val="24"/>
        </w:rPr>
        <w:t xml:space="preserve">R </w:t>
      </w:r>
      <w:r w:rsidR="00217922" w:rsidRPr="00C750BB">
        <w:rPr>
          <w:rFonts w:ascii="AvantGarde-Medium" w:hAnsi="AvantGarde-Medium" w:cs="AvantGarde-Medium"/>
          <w:b/>
          <w:color w:val="231F20"/>
          <w:sz w:val="30"/>
          <w:szCs w:val="24"/>
        </w:rPr>
        <w:t xml:space="preserve"> Three</w:t>
      </w:r>
      <w:proofErr w:type="gramEnd"/>
    </w:p>
    <w:p w:rsidR="00610BA1" w:rsidRPr="00C750BB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ORGANIZING ACTION IN</w:t>
      </w:r>
    </w:p>
    <w:p w:rsidR="00610BA1" w:rsidRPr="00C750BB" w:rsidRDefault="00610BA1" w:rsidP="00217922">
      <w:pPr>
        <w:spacing w:line="360" w:lineRule="auto"/>
        <w:jc w:val="both"/>
        <w:rPr>
          <w:rFonts w:ascii="AvantGarde-Demi" w:hAnsi="AvantGarde-Demi" w:cs="AvantGarde-Demi"/>
          <w:bCs/>
          <w:color w:val="231F20"/>
          <w:sz w:val="24"/>
          <w:szCs w:val="24"/>
        </w:rPr>
      </w:pPr>
      <w:r w:rsidRPr="00C750BB">
        <w:rPr>
          <w:rFonts w:ascii="AvantGarde-Demi" w:hAnsi="AvantGarde-Demi" w:cs="AvantGarde-Demi"/>
          <w:bCs/>
          <w:color w:val="231F20"/>
          <w:sz w:val="24"/>
          <w:szCs w:val="24"/>
        </w:rPr>
        <w:t>A DRAMATIC SCENE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DRAMATIC BLOCKS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A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dramatic block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can be likened to a paragraph in prose: it contains one overriding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dramatic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idea. Keeping our dramatic ideas separated gives them more force and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power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and makes them clearer to the audience. And, as in prose, when we move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to another idea we begin a new paragraph, acknowledging to the reader the progression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of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thought, or in the case of a dramatic film acknowledging narrative or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dramatic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change and/or escalation. Acknowledging change gives the audience a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sense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of forward momentum—of narrative thrust.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Identifying our dramatic blocks will help us to incorporate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spatial renderings</w:t>
      </w:r>
    </w:p>
    <w:p w:rsidR="00610BA1" w:rsidRPr="00960D76" w:rsidRDefault="00610B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into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our staging; that is, “geographical paragraphs” that will contain a single strong</w:t>
      </w:r>
    </w:p>
    <w:p w:rsidR="00F34ACB" w:rsidRPr="00217922" w:rsidRDefault="00610BA1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“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idea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” (one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main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action).</w:t>
      </w:r>
    </w:p>
    <w:p w:rsidR="00F34ACB" w:rsidRPr="00960D76" w:rsidRDefault="00F34AC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NARRATIVE BEATS</w:t>
      </w:r>
    </w:p>
    <w:p w:rsidR="00F34ACB" w:rsidRPr="00960D76" w:rsidRDefault="00F34AC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Why does a director move a camera, or cut from one shot to another? Why does a</w:t>
      </w:r>
    </w:p>
    <w:p w:rsidR="00F34ACB" w:rsidRPr="00960D76" w:rsidRDefault="00F34AC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director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have a character move from one side of the room to the other? Is what they</w:t>
      </w:r>
    </w:p>
    <w:p w:rsidR="00F34ACB" w:rsidRPr="00960D76" w:rsidRDefault="00F34AC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random, or can it be explained? If it cannot be explained, it cannot be taught.</w:t>
      </w:r>
    </w:p>
    <w:p w:rsidR="00F34ACB" w:rsidRPr="00960D76" w:rsidRDefault="00F34ACB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 believe it can be explained, and not just for some films but for all dramatic/</w:t>
      </w:r>
    </w:p>
    <w:p w:rsidR="00F34ACB" w:rsidRPr="00217922" w:rsidRDefault="00F34ACB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narrative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films.</w:t>
      </w:r>
    </w:p>
    <w:p w:rsidR="00315745" w:rsidRPr="00960D76" w:rsidRDefault="0031574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THE FULCRUM</w:t>
      </w:r>
    </w:p>
    <w:p w:rsidR="00315745" w:rsidRPr="00960D76" w:rsidRDefault="0031574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In a dramatic scene, a scene where the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character whose scene it is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wants something</w:t>
      </w:r>
    </w:p>
    <w:p w:rsidR="00315745" w:rsidRPr="00960D76" w:rsidRDefault="0031574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that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is difficult to obtain, often the most important narrative beat is the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fulcrum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—</w:t>
      </w:r>
    </w:p>
    <w:p w:rsidR="00315745" w:rsidRPr="00960D76" w:rsidRDefault="0031574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moment in the scene where things can go either way for that character. One</w:t>
      </w:r>
    </w:p>
    <w:p w:rsidR="00315745" w:rsidRPr="00960D76" w:rsidRDefault="0031574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could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call this the turning point, but I prefer to use that term in regard to the film’s</w:t>
      </w:r>
    </w:p>
    <w:p w:rsidR="00315745" w:rsidRPr="00960D76" w:rsidRDefault="0031574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overall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dramatic structure (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turning point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is often used to denote the plot point that</w:t>
      </w:r>
    </w:p>
    <w:p w:rsidR="00315745" w:rsidRPr="00960D76" w:rsidRDefault="00315745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occurs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at the end of the first and second acts). In a feature film with, say, ten dramatic</w:t>
      </w:r>
    </w:p>
    <w:p w:rsidR="00610BA1" w:rsidRPr="00960D76" w:rsidRDefault="00315745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scenes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there might be two turning points but ten fulcrums</w:t>
      </w:r>
    </w:p>
    <w:p w:rsidR="00217922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  <w:r w:rsidRPr="00960D76">
        <w:rPr>
          <w:rFonts w:ascii="AvantGarde-Medium" w:hAnsi="AvantGarde-Medium" w:cs="AvantGarde-Medium"/>
          <w:color w:val="231F20"/>
          <w:sz w:val="24"/>
          <w:szCs w:val="24"/>
        </w:rPr>
        <w:t xml:space="preserve">                                   </w:t>
      </w:r>
    </w:p>
    <w:p w:rsidR="00217922" w:rsidRPr="00C750BB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8"/>
          <w:szCs w:val="24"/>
        </w:rPr>
      </w:pPr>
    </w:p>
    <w:p w:rsidR="00217922" w:rsidRPr="00C750BB" w:rsidRDefault="0021792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color w:val="231F20"/>
          <w:sz w:val="8"/>
          <w:szCs w:val="24"/>
        </w:rPr>
      </w:pPr>
    </w:p>
    <w:p w:rsidR="00A97EE8" w:rsidRPr="00217922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Medium" w:hAnsi="AvantGarde-Medium" w:cs="AvantGarde-Medium"/>
          <w:b/>
          <w:color w:val="231F20"/>
          <w:sz w:val="24"/>
          <w:szCs w:val="24"/>
        </w:rPr>
      </w:pPr>
      <w:r w:rsidRPr="00960D76">
        <w:rPr>
          <w:rFonts w:ascii="AvantGarde-Medium" w:hAnsi="AvantGarde-Medium" w:cs="AvantGarde-Medium"/>
          <w:color w:val="231F20"/>
          <w:sz w:val="24"/>
          <w:szCs w:val="24"/>
        </w:rPr>
        <w:t xml:space="preserve">    </w:t>
      </w:r>
      <w:r w:rsidR="00217922">
        <w:rPr>
          <w:rFonts w:ascii="AvantGarde-Medium" w:hAnsi="AvantGarde-Medium" w:cs="AvantGarde-Medium"/>
          <w:color w:val="231F20"/>
          <w:sz w:val="24"/>
          <w:szCs w:val="24"/>
        </w:rPr>
        <w:t xml:space="preserve">                                           </w:t>
      </w:r>
      <w:r w:rsidRPr="00960D76">
        <w:rPr>
          <w:rFonts w:ascii="AvantGarde-Medium" w:hAnsi="AvantGarde-Medium" w:cs="AvantGarde-Medium"/>
          <w:color w:val="231F20"/>
          <w:sz w:val="24"/>
          <w:szCs w:val="24"/>
        </w:rPr>
        <w:t xml:space="preserve"> </w:t>
      </w:r>
      <w:r w:rsidRPr="00217922">
        <w:rPr>
          <w:rFonts w:ascii="AvantGarde-Medium" w:hAnsi="AvantGarde-Medium" w:cs="AvantGarde-Medium"/>
          <w:b/>
          <w:color w:val="231F20"/>
          <w:sz w:val="30"/>
          <w:szCs w:val="24"/>
        </w:rPr>
        <w:t xml:space="preserve">C H A P T E </w:t>
      </w:r>
      <w:r w:rsidR="00217922" w:rsidRPr="00217922">
        <w:rPr>
          <w:rFonts w:ascii="AvantGarde-Medium" w:hAnsi="AvantGarde-Medium" w:cs="AvantGarde-Medium"/>
          <w:b/>
          <w:color w:val="231F20"/>
          <w:sz w:val="30"/>
          <w:szCs w:val="24"/>
        </w:rPr>
        <w:t xml:space="preserve">R </w:t>
      </w:r>
      <w:r w:rsidR="00217922" w:rsidRPr="00217922">
        <w:rPr>
          <w:rFonts w:ascii="AvantGarde-Medium" w:hAnsi="AvantGarde-Medium" w:cs="AvantGarde-Medium"/>
          <w:b/>
          <w:caps/>
          <w:color w:val="231F20"/>
          <w:sz w:val="30"/>
          <w:szCs w:val="24"/>
        </w:rPr>
        <w:t>FOUR</w:t>
      </w:r>
    </w:p>
    <w:p w:rsidR="00A97EE8" w:rsidRPr="00C750BB" w:rsidRDefault="00A97EE8" w:rsidP="00C750BB">
      <w:pPr>
        <w:autoSpaceDE w:val="0"/>
        <w:autoSpaceDN w:val="0"/>
        <w:adjustRightInd w:val="0"/>
        <w:spacing w:after="0" w:line="360" w:lineRule="auto"/>
        <w:jc w:val="center"/>
        <w:rPr>
          <w:rFonts w:ascii="AvantGarde-Demi" w:hAnsi="AvantGarde-Demi" w:cs="AvantGarde-Demi"/>
          <w:b/>
          <w:bCs/>
          <w:color w:val="231F20"/>
          <w:sz w:val="26"/>
          <w:szCs w:val="24"/>
        </w:rPr>
      </w:pPr>
      <w:r w:rsidRPr="00C750BB">
        <w:rPr>
          <w:rFonts w:ascii="AvantGarde-Demi" w:hAnsi="AvantGarde-Demi" w:cs="AvantGarde-Demi"/>
          <w:b/>
          <w:bCs/>
          <w:color w:val="231F20"/>
          <w:sz w:val="26"/>
          <w:szCs w:val="24"/>
        </w:rPr>
        <w:t>STAGING</w:t>
      </w:r>
    </w:p>
    <w:p w:rsidR="00A97EE8" w:rsidRPr="00960D76" w:rsidRDefault="00A97EE8" w:rsidP="00C750BB">
      <w:pPr>
        <w:autoSpaceDE w:val="0"/>
        <w:autoSpaceDN w:val="0"/>
        <w:adjustRightInd w:val="0"/>
        <w:spacing w:after="0" w:line="360" w:lineRule="auto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MAIN FUNCTIONS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Staging has eight main functions, outlined in the following.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1. 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most obvious job of staging is that it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accomplishes the functional and obligatory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physical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deeds of a scene</w:t>
      </w: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. In other words, it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renders the action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, as in, for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example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, “Jack and Jill go up the hill. . . . Jack falls down. . . . Jill 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comes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tumbling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after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” or (in Shakespeare’s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King Lear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) “Lear dies.”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2.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makes physical what is internal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 When staging is used in this way, it helps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make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psychology of a character more available to the audience. In an overt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action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scene, or even in an entire action film, there may be very little need for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kind of staging, but the more psychological the scene—the more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inside the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head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of the characters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—the more a director will call upon this function of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staging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3.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can indicate the nature of a relationship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, and do it quickly and economically,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in for example, a man sitting behind a large desk while another</w:t>
      </w:r>
    </w:p>
    <w:p w:rsidR="00A97EE8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man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stands in front of it. Coming upon this staging without knowing anything</w:t>
      </w:r>
    </w:p>
    <w:p w:rsidR="00702DB2" w:rsidRPr="00960D76" w:rsidRDefault="00A97EE8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about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two characters, we</w:t>
      </w:r>
      <w:r w:rsidR="00702DB2" w:rsidRPr="00960D76">
        <w:rPr>
          <w:rFonts w:ascii="Sabon-Roman" w:hAnsi="Sabon-Roman" w:cs="Sabon-Roman"/>
          <w:color w:val="231F20"/>
          <w:sz w:val="24"/>
          <w:szCs w:val="24"/>
        </w:rPr>
        <w:t xml:space="preserve"> 5. </w:t>
      </w:r>
      <w:r w:rsidR="00702DB2"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can resolve spatial separation</w:t>
      </w:r>
      <w:r w:rsidR="00702DB2" w:rsidRPr="00960D76">
        <w:rPr>
          <w:rFonts w:ascii="Sabon-Roman" w:hAnsi="Sabon-Roman" w:cs="Sabon-Roman"/>
          <w:color w:val="231F20"/>
          <w:sz w:val="24"/>
          <w:szCs w:val="24"/>
        </w:rPr>
        <w:t>. “Separation” occurs when a character is</w:t>
      </w:r>
    </w:p>
    <w:p w:rsidR="00702DB2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shot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within a frame that does not contain the other characters (or objects) in a</w:t>
      </w:r>
    </w:p>
    <w:p w:rsidR="00702DB2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scene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 To “resolve” this separateness—to define, clarify, or reaffirm for the audience</w:t>
      </w:r>
    </w:p>
    <w:p w:rsidR="00702DB2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where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character is spatially in relation to another character or object—</w:t>
      </w:r>
    </w:p>
    <w:p w:rsidR="00A97EE8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shot that places the disparate characters/objects in the same frame is needed.</w:t>
      </w:r>
      <w:r w:rsidR="00A97EE8" w:rsidRPr="00960D76">
        <w:rPr>
          <w:rFonts w:ascii="Sabon-Roman" w:hAnsi="Sabon-Roman" w:cs="Sabon-Roman"/>
          <w:color w:val="231F20"/>
          <w:sz w:val="24"/>
          <w:szCs w:val="24"/>
        </w:rPr>
        <w:t xml:space="preserve"> </w:t>
      </w:r>
      <w:proofErr w:type="gramStart"/>
      <w:r w:rsidR="00A97EE8" w:rsidRPr="00960D76">
        <w:rPr>
          <w:rFonts w:ascii="Sabon-Roman" w:hAnsi="Sabon-Roman" w:cs="Sabon-Roman"/>
          <w:color w:val="231F20"/>
          <w:sz w:val="24"/>
          <w:szCs w:val="24"/>
        </w:rPr>
        <w:t>would</w:t>
      </w:r>
      <w:proofErr w:type="gramEnd"/>
      <w:r w:rsidR="00A97EE8" w:rsidRPr="00960D76">
        <w:rPr>
          <w:rFonts w:ascii="Sabon-Roman" w:hAnsi="Sabon-Roman" w:cs="Sabon-Roman"/>
          <w:color w:val="231F20"/>
          <w:sz w:val="24"/>
          <w:szCs w:val="24"/>
        </w:rPr>
        <w:t xml:space="preserve"> very likely assume that the man standing in</w:t>
      </w:r>
    </w:p>
    <w:p w:rsidR="00610BA1" w:rsidRPr="00960D76" w:rsidRDefault="00A97EE8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front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of the desk is a subordinate.</w:t>
      </w:r>
    </w:p>
    <w:p w:rsidR="00F54C32" w:rsidRPr="00960D76" w:rsidRDefault="00F54C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4.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can orient the viewer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 It can familiarize us with a location or point out</w:t>
      </w:r>
    </w:p>
    <w:p w:rsidR="00F54C32" w:rsidRPr="00960D76" w:rsidRDefault="00F54C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significant prop. One way of doing this is to stage the action so that our character’s</w:t>
      </w:r>
    </w:p>
    <w:p w:rsidR="00F54C32" w:rsidRPr="00960D76" w:rsidRDefault="00F54C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movement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in the space reveals the relevant geography of the location. In</w:t>
      </w:r>
    </w:p>
    <w:p w:rsidR="00F54C32" w:rsidRPr="00960D76" w:rsidRDefault="00F54C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way the viewer can be apprised of a window our character will later jump</w:t>
      </w:r>
    </w:p>
    <w:p w:rsidR="00F54C32" w:rsidRPr="00960D76" w:rsidRDefault="00F54C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lastRenderedPageBreak/>
        <w:t>from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or a door that someone will enter, or they can discover a prop that will</w:t>
      </w:r>
    </w:p>
    <w:p w:rsidR="00F54C32" w:rsidRPr="00960D76" w:rsidRDefault="00F54C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have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significant bearing on the plot. An example of this is the hypothetical rifle</w:t>
      </w:r>
    </w:p>
    <w:p w:rsidR="00F54C32" w:rsidRPr="00960D76" w:rsidRDefault="00F54C3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hanging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above the mantel, which Chekhov referred to in discussing dramatic</w:t>
      </w:r>
    </w:p>
    <w:p w:rsidR="009C4357" w:rsidRPr="00960D76" w:rsidRDefault="00F54C3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craft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702DB2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5.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can resolve spatial separation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 “Separation” occurs when a character is</w:t>
      </w:r>
    </w:p>
    <w:p w:rsidR="00702DB2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shot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within a frame that does not contain the other characters (or objects) in a</w:t>
      </w:r>
    </w:p>
    <w:p w:rsidR="00702DB2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scene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 To “resolve” this separateness—to define, clarify, or reaffirm for the audience</w:t>
      </w:r>
    </w:p>
    <w:p w:rsidR="00702DB2" w:rsidRPr="00960D76" w:rsidRDefault="00702DB2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where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character is spatially in relation to another character or object—</w:t>
      </w:r>
    </w:p>
    <w:p w:rsidR="00702DB2" w:rsidRPr="00960D76" w:rsidRDefault="00702DB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shot that places the disparate characters/objects in the same frame is needed.</w:t>
      </w:r>
    </w:p>
    <w:p w:rsidR="005F145F" w:rsidRPr="00217922" w:rsidRDefault="005F145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8"/>
          <w:szCs w:val="24"/>
        </w:rPr>
      </w:pPr>
    </w:p>
    <w:p w:rsidR="005F145F" w:rsidRPr="00960D76" w:rsidRDefault="005F145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6.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can direct the viewer’s attention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 It can make the viewer aware of essential</w:t>
      </w:r>
    </w:p>
    <w:p w:rsidR="00610BA1" w:rsidRPr="00960D76" w:rsidRDefault="005F145F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information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5F145F" w:rsidRPr="00960D76" w:rsidRDefault="005F145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7.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can punctuate actions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 It can be used as an exclamation mark, but can</w:t>
      </w:r>
    </w:p>
    <w:p w:rsidR="005F145F" w:rsidRPr="00960D76" w:rsidRDefault="005F145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also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be used to formulate a question, or to supply a period in the middle of a</w:t>
      </w:r>
    </w:p>
    <w:p w:rsidR="005F145F" w:rsidRPr="00960D76" w:rsidRDefault="005F145F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shot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7F7051" w:rsidRPr="00960D76" w:rsidRDefault="007F705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8. And of course,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staging is used in “</w:t>
      </w:r>
      <w:proofErr w:type="spell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picturization</w:t>
      </w:r>
      <w:proofErr w:type="spell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”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—in helping to create a frame</w:t>
      </w:r>
    </w:p>
    <w:p w:rsidR="003801FE" w:rsidRPr="00217922" w:rsidRDefault="007F7051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for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camera to render.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PATTERNS OF DRAMATIC MOVEMENT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Dramatic movement occurs when there is a change in the dynamic relationship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between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characters, as when an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ally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becomes a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foe</w:t>
      </w: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, or a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knight in shining armor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becomes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ball and chain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 When there is no change in the dynamic relationship—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when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there is stasis between characters—it is not dramatic. That is not to say that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these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relationships of stasis do not exist in film; they are common, but they do not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contain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essential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dramatic movement of the scene or film.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It is helpful in staging to be aware of this change in dynamic relationships, and</w:t>
      </w:r>
    </w:p>
    <w:p w:rsidR="003801FE" w:rsidRPr="00960D76" w:rsidRDefault="003801FE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realize that there are only two overall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dramatic movements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possible between characters,</w:t>
      </w:r>
    </w:p>
    <w:p w:rsidR="003801FE" w:rsidRDefault="003801FE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and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both can be expressed spatially.</w:t>
      </w:r>
    </w:p>
    <w:p w:rsidR="00217922" w:rsidRPr="00217922" w:rsidRDefault="00217922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647D7F" w:rsidRPr="00960D76" w:rsidRDefault="00647D7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lastRenderedPageBreak/>
        <w:t>CHANGING THE STAGE WITHIN A SCENE</w:t>
      </w:r>
    </w:p>
    <w:p w:rsidR="00647D7F" w:rsidRPr="00960D76" w:rsidRDefault="00647D7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At times, the director will need to create a different atmosphere for the next</w:t>
      </w:r>
    </w:p>
    <w:p w:rsidR="00647D7F" w:rsidRPr="00960D76" w:rsidRDefault="00647D7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dramatic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block to occur. It could be as simple as moving the actors from a lighted</w:t>
      </w:r>
    </w:p>
    <w:p w:rsidR="00647D7F" w:rsidRPr="00960D76" w:rsidRDefault="00647D7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area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to one that is darker, or from a table to a couch. The main concept here is</w:t>
      </w:r>
    </w:p>
    <w:p w:rsidR="00647D7F" w:rsidRPr="00960D76" w:rsidRDefault="00647D7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that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 particular part of the location is saved for this particular part of the</w:t>
      </w:r>
    </w:p>
    <w:p w:rsidR="00647D7F" w:rsidRPr="00960D76" w:rsidRDefault="00647D7F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scene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. We may be aware, tangentially, that this other stage exists, but 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its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evocative</w:t>
      </w:r>
    </w:p>
    <w:p w:rsidR="00610BA1" w:rsidRPr="00960D76" w:rsidRDefault="00647D7F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power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is not used up.</w:t>
      </w:r>
    </w:p>
    <w:p w:rsidR="00600B0A" w:rsidRPr="00960D76" w:rsidRDefault="00600B0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STAGING AS PART OF A FILM’S DESIGN</w:t>
      </w:r>
    </w:p>
    <w:p w:rsidR="00600B0A" w:rsidRPr="00960D76" w:rsidRDefault="00600B0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In the theater the director is more likely to work out her staging with the actors</w:t>
      </w:r>
    </w:p>
    <w:p w:rsidR="00600B0A" w:rsidRPr="00960D76" w:rsidRDefault="00600B0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present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on the set or a facsimile thereof, and rely heavily on the actors’ input. This</w:t>
      </w:r>
    </w:p>
    <w:p w:rsidR="00600B0A" w:rsidRPr="00960D76" w:rsidRDefault="00600B0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makes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good sense on the stage, but I do not recommend it for the film director. This</w:t>
      </w:r>
    </w:p>
    <w:p w:rsidR="00600B0A" w:rsidRPr="00960D76" w:rsidRDefault="00600B0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in no way meant to imply that the film director does not listen to suggestions</w:t>
      </w:r>
    </w:p>
    <w:p w:rsidR="00600B0A" w:rsidRPr="00960D76" w:rsidRDefault="00600B0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from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actors, the director of photography, the dolly grip, or her mother for that</w:t>
      </w:r>
    </w:p>
    <w:p w:rsidR="00647D7F" w:rsidRPr="00960D76" w:rsidRDefault="00600B0A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matter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600B0A" w:rsidRPr="00960D76" w:rsidRDefault="00600B0A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A caution about staging and movement on the screen in general: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Even though</w:t>
      </w:r>
    </w:p>
    <w:p w:rsidR="00600B0A" w:rsidRPr="00960D76" w:rsidRDefault="00600B0A" w:rsidP="00960D76">
      <w:pPr>
        <w:autoSpaceDE w:val="0"/>
        <w:autoSpaceDN w:val="0"/>
        <w:adjustRightInd w:val="0"/>
        <w:spacing w:after="0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the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action might seem to proceed with sufficient alacrity on the set, you should</w:t>
      </w:r>
    </w:p>
    <w:p w:rsidR="00600B0A" w:rsidRPr="00960D76" w:rsidRDefault="00600B0A" w:rsidP="00960D76">
      <w:pPr>
        <w:autoSpaceDE w:val="0"/>
        <w:autoSpaceDN w:val="0"/>
        <w:adjustRightInd w:val="0"/>
        <w:spacing w:after="0"/>
        <w:jc w:val="both"/>
        <w:rPr>
          <w:rFonts w:ascii="Sabon-Italic" w:hAnsi="Sabon-Italic" w:cs="Sabon-Italic"/>
          <w:i/>
          <w:iCs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understand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that once that same action appears on a screen and receives the concentrated</w:t>
      </w:r>
    </w:p>
    <w:p w:rsidR="00600B0A" w:rsidRPr="00960D76" w:rsidRDefault="00600B0A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attention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of the viewer it will often seem slower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2070A1" w:rsidRPr="00960D76" w:rsidRDefault="002070A1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WORKING WITH A LOCATION FLOOR PLAN</w:t>
      </w:r>
    </w:p>
    <w:p w:rsidR="002070A1" w:rsidRPr="00960D76" w:rsidRDefault="002070A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A floor plan is simply an overhead or bird’s-eye view of the location. Although some</w:t>
      </w:r>
    </w:p>
    <w:p w:rsidR="002070A1" w:rsidRPr="00960D76" w:rsidRDefault="002070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locations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do not lend themselves to working with a floor plan, most do. The floor</w:t>
      </w:r>
    </w:p>
    <w:p w:rsidR="002070A1" w:rsidRPr="00960D76" w:rsidRDefault="002070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plan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helps you to “choreograph” a scene before rendering it with the camera. It</w:t>
      </w:r>
    </w:p>
    <w:p w:rsidR="002070A1" w:rsidRPr="00960D76" w:rsidRDefault="002070A1" w:rsidP="00217922">
      <w:pPr>
        <w:autoSpaceDE w:val="0"/>
        <w:autoSpaceDN w:val="0"/>
        <w:adjustRightInd w:val="0"/>
        <w:spacing w:after="0"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allows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you to work out staging for the actors that takes into account not only their</w:t>
      </w:r>
    </w:p>
    <w:p w:rsidR="002070A1" w:rsidRPr="00960D76" w:rsidRDefault="002070A1" w:rsidP="00217922">
      <w:pPr>
        <w:spacing w:line="360" w:lineRule="auto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character’s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actions but all of the story or plot requisites of the scene</w:t>
      </w:r>
    </w:p>
    <w:p w:rsidR="00BD6B34" w:rsidRPr="00960D76" w:rsidRDefault="0008783D" w:rsidP="00960D76">
      <w:pPr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  <w:r w:rsidRPr="00960D76">
        <w:rPr>
          <w:rFonts w:ascii="AvantGarde-Medium" w:hAnsi="AvantGarde-Medium" w:cs="AvantGarde-Medium"/>
          <w:color w:val="231F20"/>
          <w:sz w:val="24"/>
          <w:szCs w:val="24"/>
        </w:rPr>
        <w:t xml:space="preserve">                                  </w:t>
      </w:r>
      <w:r w:rsidR="00BD6B34" w:rsidRPr="00960D76">
        <w:rPr>
          <w:rFonts w:ascii="AvantGarde-Medium" w:hAnsi="AvantGarde-Medium" w:cs="AvantGarde-Medium"/>
          <w:color w:val="231F20"/>
          <w:sz w:val="24"/>
          <w:szCs w:val="24"/>
        </w:rPr>
        <w:t xml:space="preserve"> </w:t>
      </w:r>
    </w:p>
    <w:p w:rsidR="00BD6B34" w:rsidRPr="00960D76" w:rsidRDefault="00BD6B34" w:rsidP="00960D76">
      <w:pPr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BD6B34" w:rsidRPr="00960D76" w:rsidRDefault="00BD6B34" w:rsidP="00960D76">
      <w:pPr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BD6B34" w:rsidRPr="00960D76" w:rsidRDefault="00BD6B34" w:rsidP="00960D76">
      <w:pPr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BD6B34" w:rsidRPr="00960D76" w:rsidRDefault="00BD6B34" w:rsidP="00960D76">
      <w:pPr>
        <w:jc w:val="both"/>
        <w:rPr>
          <w:rFonts w:ascii="AvantGarde-Medium" w:hAnsi="AvantGarde-Medium" w:cs="AvantGarde-Medium"/>
          <w:color w:val="231F20"/>
          <w:sz w:val="24"/>
          <w:szCs w:val="24"/>
        </w:rPr>
      </w:pPr>
    </w:p>
    <w:p w:rsidR="0008783D" w:rsidRPr="00217922" w:rsidRDefault="0008783D" w:rsidP="00217922">
      <w:pPr>
        <w:jc w:val="center"/>
        <w:rPr>
          <w:rFonts w:ascii="AvantGarde-Medium" w:hAnsi="AvantGarde-Medium" w:cs="AvantGarde-Medium"/>
          <w:b/>
          <w:color w:val="231F20"/>
          <w:sz w:val="24"/>
          <w:szCs w:val="24"/>
        </w:rPr>
      </w:pPr>
      <w:r w:rsidRPr="00217922">
        <w:rPr>
          <w:rFonts w:ascii="AvantGarde-Medium" w:hAnsi="AvantGarde-Medium" w:cs="AvantGarde-Medium"/>
          <w:b/>
          <w:color w:val="231F20"/>
          <w:sz w:val="28"/>
          <w:szCs w:val="24"/>
        </w:rPr>
        <w:lastRenderedPageBreak/>
        <w:t xml:space="preserve">C H A P T E </w:t>
      </w:r>
      <w:proofErr w:type="gramStart"/>
      <w:r w:rsidRPr="00217922">
        <w:rPr>
          <w:rFonts w:ascii="AvantGarde-Medium" w:hAnsi="AvantGarde-Medium" w:cs="AvantGarde-Medium"/>
          <w:b/>
          <w:color w:val="231F20"/>
          <w:sz w:val="28"/>
          <w:szCs w:val="24"/>
        </w:rPr>
        <w:t xml:space="preserve">R </w:t>
      </w:r>
      <w:r w:rsidR="00217922" w:rsidRPr="00217922">
        <w:rPr>
          <w:rFonts w:ascii="AvantGarde-Medium" w:hAnsi="AvantGarde-Medium" w:cs="AvantGarde-Medium"/>
          <w:b/>
          <w:color w:val="231F20"/>
          <w:sz w:val="28"/>
          <w:szCs w:val="24"/>
        </w:rPr>
        <w:t xml:space="preserve"> </w:t>
      </w:r>
      <w:r w:rsidR="00217922" w:rsidRPr="00217922">
        <w:rPr>
          <w:rFonts w:ascii="AvantGarde-Medium" w:hAnsi="AvantGarde-Medium" w:cs="AvantGarde-Medium"/>
          <w:b/>
          <w:caps/>
          <w:color w:val="231F20"/>
          <w:sz w:val="28"/>
          <w:szCs w:val="24"/>
        </w:rPr>
        <w:t>Five</w:t>
      </w:r>
      <w:proofErr w:type="gramEnd"/>
    </w:p>
    <w:p w:rsidR="0008783D" w:rsidRPr="00960D76" w:rsidRDefault="0008783D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RESPONSIBILITIES</w:t>
      </w:r>
    </w:p>
    <w:p w:rsidR="00371A2B" w:rsidRPr="00960D76" w:rsidRDefault="0008783D" w:rsidP="00217922">
      <w:pPr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OF THE DIRECTOR</w:t>
      </w:r>
      <w:r w:rsidR="00371A2B"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 xml:space="preserve">  </w:t>
      </w:r>
    </w:p>
    <w:p w:rsidR="00371A2B" w:rsidRPr="00960D76" w:rsidRDefault="00371A2B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 xml:space="preserve">DELEGATING AUTHORITY WHILE </w:t>
      </w:r>
    </w:p>
    <w:p w:rsidR="00371A2B" w:rsidRPr="00960D76" w:rsidRDefault="00371A2B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ACCEPTING RESPONSIBILITY</w:t>
      </w:r>
    </w:p>
    <w:p w:rsidR="00371A2B" w:rsidRPr="00960D76" w:rsidRDefault="00371A2B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Many of us have trouble delegating responsibility. We want to do everything ourselves</w:t>
      </w:r>
    </w:p>
    <w:p w:rsidR="00371A2B" w:rsidRPr="00960D76" w:rsidRDefault="00371A2B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because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no one can do it as well as we can. Even if that were true, we do not</w:t>
      </w:r>
    </w:p>
    <w:p w:rsidR="00371A2B" w:rsidRPr="00960D76" w:rsidRDefault="00371A2B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have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enough hands, nor are there enough hours in the day to handle all of the countless</w:t>
      </w:r>
    </w:p>
    <w:p w:rsidR="00371A2B" w:rsidRPr="00960D76" w:rsidRDefault="00371A2B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tasks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that must be taken care of. So, we must choose those who help us with</w:t>
      </w:r>
    </w:p>
    <w:p w:rsidR="0008783D" w:rsidRPr="00960D76" w:rsidRDefault="00371A2B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great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care. Then, once we have chosen we must trust them to do their jobs.</w:t>
      </w:r>
    </w:p>
    <w:p w:rsidR="00230062" w:rsidRPr="00217922" w:rsidRDefault="00230062" w:rsidP="00960D76">
      <w:pPr>
        <w:jc w:val="both"/>
        <w:rPr>
          <w:rFonts w:ascii="Sabon-Roman" w:hAnsi="Sabon-Roman" w:cs="Sabon-Roman"/>
          <w:color w:val="231F20"/>
          <w:sz w:val="8"/>
          <w:szCs w:val="24"/>
        </w:rPr>
      </w:pPr>
    </w:p>
    <w:p w:rsidR="00230062" w:rsidRPr="00960D76" w:rsidRDefault="00230062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THE PRODUCER</w:t>
      </w:r>
    </w:p>
    <w:p w:rsidR="00230062" w:rsidRPr="00960D76" w:rsidRDefault="00230062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 producer’s job is to do everything possible to help the director achieve his artistic</w:t>
      </w:r>
    </w:p>
    <w:p w:rsidR="00230062" w:rsidRPr="00960D76" w:rsidRDefault="00230062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goal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 She is a key figure in giving the director the support and encouragement</w:t>
      </w:r>
    </w:p>
    <w:p w:rsidR="00230062" w:rsidRPr="00960D76" w:rsidRDefault="00230062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every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director needs to cope with the pressure of filmmaking. That’s the ideal goal,</w:t>
      </w:r>
    </w:p>
    <w:p w:rsidR="00230062" w:rsidRPr="00960D76" w:rsidRDefault="00230062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but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there are many kinds of director/producer relationships, and most start with</w:t>
      </w:r>
    </w:p>
    <w:p w:rsidR="00230062" w:rsidRPr="00960D76" w:rsidRDefault="00230062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who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brings the project and the money to the table.</w:t>
      </w:r>
    </w:p>
    <w:p w:rsidR="00BD6B34" w:rsidRPr="00217922" w:rsidRDefault="002300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If it is the producer, we have the hired-gun relationship</w:t>
      </w:r>
    </w:p>
    <w:p w:rsidR="00BD6B34" w:rsidRPr="00960D76" w:rsidRDefault="00BD6B34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One of the greatest assets a producer must have is the ability to anticipate what</w:t>
      </w:r>
    </w:p>
    <w:p w:rsidR="00BD6B34" w:rsidRPr="00960D76" w:rsidRDefault="00BD6B34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could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go wrong at any stage of the production, for the Peter Principle is always</w:t>
      </w:r>
    </w:p>
    <w:p w:rsidR="00BD6B34" w:rsidRPr="00960D76" w:rsidRDefault="00BD6B34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lurking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around the corner of any film set. A cool head and an ability to think on</w:t>
      </w:r>
    </w:p>
    <w:p w:rsidR="00BD6B34" w:rsidRPr="00960D76" w:rsidRDefault="00BD6B34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one’s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feet are essential assets for any producer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THE ASSISTANT DIRECTOR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In reading </w:t>
      </w:r>
      <w:proofErr w:type="gram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Something</w:t>
      </w:r>
      <w:proofErr w:type="gramEnd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 xml:space="preserve"> Like an Autobiography 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by the great Japanese film director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Akira Kurosawa (</w:t>
      </w:r>
      <w:proofErr w:type="spellStart"/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Rashomon</w:t>
      </w:r>
      <w:proofErr w:type="spellEnd"/>
      <w:r w:rsidRPr="00960D76">
        <w:rPr>
          <w:rFonts w:ascii="Sabon-Roman" w:hAnsi="Sabon-Roman" w:cs="Sabon-Roman"/>
          <w:color w:val="231F20"/>
          <w:sz w:val="24"/>
          <w:szCs w:val="24"/>
        </w:rPr>
        <w:t>, 1959, Japanese), I was struck praise he lavished on his assistant director, a man who served him in that capacity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for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many years. Even on a small film, the assistant director (AD) is of paramount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importance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to the director. Thus, the director must choose with great care the person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who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occupies this position.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On smaller productions, such as the ones my students undertake at Columbia,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roles of producer and AD differ from the roles filled by these key personnel on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larger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professional shoots. In the student film or low-budget area, their duties are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often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more extensive and onerous, as they may be forced to make do without important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assistance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such as location managers, transport coordinators, payroll, and a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number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of assistants and second assistants.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In preproduction, the AD coordinates with the director and the DP to schedule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shots that are to be required at each location, and to schedule, with the director’s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lastRenderedPageBreak/>
        <w:t>input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 the most efficient order in which to complete the shots.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During production, the key role of the AD is to ensure the smooth running of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set: to ensure that all personnel are informed of the schedule and given “call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times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,” and if need be to organize transportation for both cast and crew. The AD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coordinates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with all of the various departments (camera, grip, electric, sound,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wardrobe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, hair/makeup, props, </w:t>
      </w:r>
      <w:r w:rsidRPr="00960D76">
        <w:rPr>
          <w:rFonts w:ascii="Sabon-Italic" w:hAnsi="Sabon-Italic" w:cs="Sabon-Italic"/>
          <w:i/>
          <w:iCs/>
          <w:color w:val="231F20"/>
          <w:sz w:val="24"/>
          <w:szCs w:val="24"/>
        </w:rPr>
        <w:t>and cast</w:t>
      </w:r>
      <w:r w:rsidRPr="00960D76">
        <w:rPr>
          <w:rFonts w:ascii="Sabon-Roman" w:hAnsi="Sabon-Roman" w:cs="Sabon-Roman"/>
          <w:color w:val="231F20"/>
          <w:sz w:val="24"/>
          <w:szCs w:val="24"/>
        </w:rPr>
        <w:t>) to ensure that everyone is aware of the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schedule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 Equally important is to inform all departments if there is a change in the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schedule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 AD is responsible for on-set discipline and is vitally important in affecting</w:t>
      </w:r>
    </w:p>
    <w:p w:rsidR="00292C2D" w:rsidRPr="00960D76" w:rsidRDefault="00292C2D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on-set atmosphere. He will call for quiet before each shot, and at the end of</w:t>
      </w:r>
    </w:p>
    <w:p w:rsidR="00292C2D" w:rsidRPr="00960D76" w:rsidRDefault="00292C2D" w:rsidP="00217922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each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shot he will announce the next camera setup.</w:t>
      </w:r>
    </w:p>
    <w:p w:rsidR="005614E0" w:rsidRPr="00960D76" w:rsidRDefault="005614E0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A REALISTIC SHOOTING SCHEDULE</w:t>
      </w:r>
    </w:p>
    <w:p w:rsidR="005614E0" w:rsidRPr="00960D76" w:rsidRDefault="005614E0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The length of a shoot is usually dependent on the budget. How many days can </w:t>
      </w: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you</w:t>
      </w:r>
      <w:proofErr w:type="gramEnd"/>
    </w:p>
    <w:p w:rsidR="005614E0" w:rsidRPr="00960D76" w:rsidRDefault="005614E0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afford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to keep the cast and crew together, and pay for the rental of equipment and</w:t>
      </w:r>
    </w:p>
    <w:p w:rsidR="005614E0" w:rsidRPr="00960D76" w:rsidRDefault="005614E0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vehicles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? This restraint almost always conflicts with the amount of time the director</w:t>
      </w:r>
    </w:p>
    <w:p w:rsidR="005614E0" w:rsidRPr="00960D76" w:rsidRDefault="005614E0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would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like to have. So, the preparation we have gone through in this book will</w:t>
      </w:r>
    </w:p>
    <w:p w:rsidR="005614E0" w:rsidRPr="00960D76" w:rsidRDefault="005614E0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stand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the director in good stead. The actors will have been prepared, the staging</w:t>
      </w:r>
    </w:p>
    <w:p w:rsidR="00610BA1" w:rsidRPr="00960D76" w:rsidRDefault="005614E0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and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camera will have been worked out. And yes, it will not go exactly as planned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WORKING WITH THE CREW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It is a good idea in the training of a director that they become conversant with the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different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craft disciplines. It is not necessary that the director become proficient in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these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disciplines, although that certainly does not hurt. It is more important that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director have a clear visualization of what she wants and the ability to convey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that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to others. Much of what the director wants from the various craft disciplines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will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be conveyed by the AD. And the same clarity that is essential in directing actors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needed in directing a crew. The director must state clearly the dramatic or atmospheric</w:t>
      </w:r>
    </w:p>
    <w:p w:rsidR="005476D1" w:rsidRPr="00960D76" w:rsidRDefault="005476D1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function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of the color of a room, of the props, costumes, hairstyles, and</w:t>
      </w:r>
    </w:p>
    <w:p w:rsidR="005476D1" w:rsidRPr="00217922" w:rsidRDefault="005476D1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makeup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>.</w:t>
      </w:r>
    </w:p>
    <w:p w:rsidR="00B161D5" w:rsidRPr="00960D76" w:rsidRDefault="00B161D5" w:rsidP="00960D76">
      <w:pPr>
        <w:autoSpaceDE w:val="0"/>
        <w:autoSpaceDN w:val="0"/>
        <w:adjustRightInd w:val="0"/>
        <w:spacing w:after="0"/>
        <w:jc w:val="both"/>
        <w:rPr>
          <w:rFonts w:ascii="AvantGarde-Demi" w:hAnsi="AvantGarde-Demi" w:cs="AvantGarde-Demi"/>
          <w:b/>
          <w:bCs/>
          <w:color w:val="231F20"/>
          <w:sz w:val="24"/>
          <w:szCs w:val="24"/>
        </w:rPr>
      </w:pPr>
      <w:r w:rsidRPr="00960D76">
        <w:rPr>
          <w:rFonts w:ascii="AvantGarde-Demi" w:hAnsi="AvantGarde-Demi" w:cs="AvantGarde-Demi"/>
          <w:b/>
          <w:bCs/>
          <w:color w:val="231F20"/>
          <w:sz w:val="24"/>
          <w:szCs w:val="24"/>
        </w:rPr>
        <w:t>WORKING WITH THE DIRECTOR OF PHOTOGRAPHY</w:t>
      </w:r>
    </w:p>
    <w:p w:rsidR="00B161D5" w:rsidRPr="00960D76" w:rsidRDefault="00B161D5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The most professionally intimate relationship on the set, aside from director/actor,</w:t>
      </w:r>
    </w:p>
    <w:p w:rsidR="00B161D5" w:rsidRPr="00960D76" w:rsidRDefault="00B161D5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is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director/director of photography. After all, it is the DP who controls the key to</w:t>
      </w:r>
    </w:p>
    <w:p w:rsidR="00B161D5" w:rsidRPr="00960D76" w:rsidRDefault="00B161D5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the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final images that are projected on the screen. In film, only the DP will really</w:t>
      </w:r>
    </w:p>
    <w:p w:rsidR="00B161D5" w:rsidRPr="00960D76" w:rsidRDefault="00B161D5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know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what those final images will look like, so trust must be implicit in the relationship.</w:t>
      </w:r>
    </w:p>
    <w:p w:rsidR="00B161D5" w:rsidRPr="00960D76" w:rsidRDefault="00B161D5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r w:rsidRPr="00960D76">
        <w:rPr>
          <w:rFonts w:ascii="Sabon-Roman" w:hAnsi="Sabon-Roman" w:cs="Sabon-Roman"/>
          <w:color w:val="231F20"/>
          <w:sz w:val="24"/>
          <w:szCs w:val="24"/>
        </w:rPr>
        <w:t>And although the DP’s first responsibility is lighting, the director will</w:t>
      </w:r>
    </w:p>
    <w:p w:rsidR="00B161D5" w:rsidRPr="00960D76" w:rsidRDefault="00B161D5" w:rsidP="00960D76">
      <w:pPr>
        <w:autoSpaceDE w:val="0"/>
        <w:autoSpaceDN w:val="0"/>
        <w:adjustRightInd w:val="0"/>
        <w:spacing w:after="0"/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invariably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rely on him for concurrence on framing (a good eye to bounce off is a</w:t>
      </w:r>
    </w:p>
    <w:p w:rsidR="00610BA1" w:rsidRPr="00960D76" w:rsidRDefault="00B161D5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  <w:proofErr w:type="gramStart"/>
      <w:r w:rsidRPr="00960D76">
        <w:rPr>
          <w:rFonts w:ascii="Sabon-Roman" w:hAnsi="Sabon-Roman" w:cs="Sabon-Roman"/>
          <w:color w:val="231F20"/>
          <w:sz w:val="24"/>
          <w:szCs w:val="24"/>
        </w:rPr>
        <w:t>welcome</w:t>
      </w:r>
      <w:proofErr w:type="gramEnd"/>
      <w:r w:rsidRPr="00960D76">
        <w:rPr>
          <w:rFonts w:ascii="Sabon-Roman" w:hAnsi="Sabon-Roman" w:cs="Sabon-Roman"/>
          <w:color w:val="231F20"/>
          <w:sz w:val="24"/>
          <w:szCs w:val="24"/>
        </w:rPr>
        <w:t xml:space="preserve"> friend to any director) and choice of lenses.</w:t>
      </w:r>
    </w:p>
    <w:p w:rsidR="00610BA1" w:rsidRPr="00960D76" w:rsidRDefault="00610BA1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610BA1" w:rsidRPr="00960D76" w:rsidRDefault="00610BA1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610BA1" w:rsidRPr="00960D76" w:rsidRDefault="00610BA1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610BA1" w:rsidRPr="00960D76" w:rsidRDefault="00610BA1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610BA1" w:rsidRPr="00960D76" w:rsidRDefault="00610BA1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rFonts w:ascii="Sabon-Roman" w:hAnsi="Sabon-Roman" w:cs="Sabon-Roman"/>
          <w:color w:val="231F20"/>
          <w:sz w:val="24"/>
          <w:szCs w:val="24"/>
        </w:rPr>
      </w:pPr>
    </w:p>
    <w:p w:rsidR="00A11D62" w:rsidRPr="00960D76" w:rsidRDefault="00A11D62" w:rsidP="00960D76">
      <w:pPr>
        <w:jc w:val="both"/>
        <w:rPr>
          <w:sz w:val="24"/>
          <w:szCs w:val="24"/>
        </w:rPr>
      </w:pPr>
    </w:p>
    <w:sectPr w:rsidR="00A11D62" w:rsidRPr="00960D76" w:rsidSect="0030733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D76" w:rsidRDefault="00960D76" w:rsidP="00960D76">
      <w:pPr>
        <w:spacing w:after="0" w:line="240" w:lineRule="auto"/>
      </w:pPr>
      <w:r>
        <w:separator/>
      </w:r>
    </w:p>
  </w:endnote>
  <w:endnote w:type="continuationSeparator" w:id="1">
    <w:p w:rsidR="00960D76" w:rsidRDefault="00960D76" w:rsidP="0096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217922">
      <w:tc>
        <w:tcPr>
          <w:tcW w:w="918" w:type="dxa"/>
        </w:tcPr>
        <w:p w:rsidR="00217922" w:rsidRPr="00217922" w:rsidRDefault="00217922">
          <w:pPr>
            <w:pStyle w:val="Footer"/>
            <w:jc w:val="right"/>
            <w:rPr>
              <w:sz w:val="32"/>
              <w:szCs w:val="32"/>
            </w:rPr>
          </w:pPr>
          <w:fldSimple w:instr=" PAGE   \* MERGEFORMAT ">
            <w:r w:rsidR="00E33A24" w:rsidRPr="00E33A24">
              <w:rPr>
                <w:noProof/>
                <w:sz w:val="32"/>
                <w:szCs w:val="32"/>
              </w:rPr>
              <w:t>14</w:t>
            </w:r>
          </w:fldSimple>
        </w:p>
      </w:tc>
      <w:tc>
        <w:tcPr>
          <w:tcW w:w="7938" w:type="dxa"/>
        </w:tcPr>
        <w:p w:rsidR="00217922" w:rsidRDefault="00217922">
          <w:pPr>
            <w:pStyle w:val="Footer"/>
          </w:pPr>
          <w:r>
            <w:t xml:space="preserve">Prepared by: </w:t>
          </w:r>
          <w:proofErr w:type="spellStart"/>
          <w:r>
            <w:t>Atnasya</w:t>
          </w:r>
          <w:proofErr w:type="spellEnd"/>
          <w:r>
            <w:t xml:space="preserve"> </w:t>
          </w:r>
          <w:proofErr w:type="spellStart"/>
          <w:r>
            <w:t>Yemam</w:t>
          </w:r>
          <w:proofErr w:type="spellEnd"/>
        </w:p>
        <w:p w:rsidR="00217922" w:rsidRDefault="00217922">
          <w:pPr>
            <w:pStyle w:val="Footer"/>
          </w:pPr>
          <w:r>
            <w:t>E-Mail:- atnasyay733@gmail.com</w:t>
          </w:r>
        </w:p>
      </w:tc>
    </w:tr>
  </w:tbl>
  <w:p w:rsidR="00217922" w:rsidRDefault="00217922">
    <w:pPr>
      <w:pStyle w:val="Footer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D76" w:rsidRDefault="00960D76" w:rsidP="00960D76">
      <w:pPr>
        <w:spacing w:after="0" w:line="240" w:lineRule="auto"/>
      </w:pPr>
      <w:r>
        <w:separator/>
      </w:r>
    </w:p>
  </w:footnote>
  <w:footnote w:type="continuationSeparator" w:id="1">
    <w:p w:rsidR="00960D76" w:rsidRDefault="00960D76" w:rsidP="0096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922" w:rsidRPr="00217922" w:rsidRDefault="00217922" w:rsidP="00217922">
    <w:pPr>
      <w:pStyle w:val="Header"/>
      <w:rPr>
        <w:rFonts w:ascii="Times New Roman" w:hAnsi="Times New Roman" w:cs="Times New Roman"/>
        <w:sz w:val="24"/>
      </w:rPr>
    </w:pPr>
    <w:proofErr w:type="spellStart"/>
    <w:r w:rsidRPr="00217922">
      <w:rPr>
        <w:rFonts w:ascii="Times New Roman" w:hAnsi="Times New Roman" w:cs="Times New Roman"/>
        <w:sz w:val="24"/>
      </w:rPr>
      <w:t>UoG</w:t>
    </w:r>
    <w:proofErr w:type="spellEnd"/>
    <w:r w:rsidRPr="00217922">
      <w:rPr>
        <w:rFonts w:ascii="Times New Roman" w:hAnsi="Times New Roman" w:cs="Times New Roman"/>
        <w:sz w:val="24"/>
      </w:rPr>
      <w:t xml:space="preserve">, Department of Theatre Arts                        </w:t>
    </w:r>
    <w:r>
      <w:rPr>
        <w:rFonts w:ascii="Times New Roman" w:hAnsi="Times New Roman" w:cs="Times New Roman"/>
        <w:sz w:val="24"/>
      </w:rPr>
      <w:t xml:space="preserve">      </w:t>
    </w:r>
    <w:r w:rsidRPr="00217922">
      <w:rPr>
        <w:rFonts w:ascii="Times New Roman" w:hAnsi="Times New Roman" w:cs="Times New Roman"/>
        <w:sz w:val="24"/>
      </w:rPr>
      <w:t>Course</w:t>
    </w:r>
    <w:proofErr w:type="gramStart"/>
    <w:r w:rsidRPr="00217922">
      <w:rPr>
        <w:rFonts w:ascii="Times New Roman" w:hAnsi="Times New Roman" w:cs="Times New Roman"/>
        <w:sz w:val="24"/>
      </w:rPr>
      <w:t>:-</w:t>
    </w:r>
    <w:proofErr w:type="gramEnd"/>
    <w:r w:rsidRPr="00217922">
      <w:rPr>
        <w:rFonts w:ascii="Times New Roman" w:hAnsi="Times New Roman" w:cs="Times New Roman"/>
        <w:sz w:val="24"/>
      </w:rPr>
      <w:t xml:space="preserve"> Directing for Electronics Media</w:t>
    </w:r>
  </w:p>
  <w:p w:rsidR="00217922" w:rsidRPr="00217922" w:rsidRDefault="0021792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"/>
        <w:szCs w:val="32"/>
      </w:rPr>
    </w:pPr>
  </w:p>
  <w:p w:rsidR="00960D76" w:rsidRDefault="00960D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C72"/>
    <w:rsid w:val="00031C72"/>
    <w:rsid w:val="0008783D"/>
    <w:rsid w:val="00094164"/>
    <w:rsid w:val="000962B4"/>
    <w:rsid w:val="002070A1"/>
    <w:rsid w:val="00217922"/>
    <w:rsid w:val="00230062"/>
    <w:rsid w:val="00292C2D"/>
    <w:rsid w:val="002D269A"/>
    <w:rsid w:val="00305325"/>
    <w:rsid w:val="00307334"/>
    <w:rsid w:val="00315745"/>
    <w:rsid w:val="00371A2B"/>
    <w:rsid w:val="003738D2"/>
    <w:rsid w:val="003801FE"/>
    <w:rsid w:val="00436D14"/>
    <w:rsid w:val="00493A80"/>
    <w:rsid w:val="004B3F7D"/>
    <w:rsid w:val="005476D1"/>
    <w:rsid w:val="005614E0"/>
    <w:rsid w:val="00581E42"/>
    <w:rsid w:val="005A6124"/>
    <w:rsid w:val="005E1640"/>
    <w:rsid w:val="005F145F"/>
    <w:rsid w:val="00600B0A"/>
    <w:rsid w:val="00610BA1"/>
    <w:rsid w:val="006113BC"/>
    <w:rsid w:val="00647D7F"/>
    <w:rsid w:val="00702DB2"/>
    <w:rsid w:val="00735832"/>
    <w:rsid w:val="007F7051"/>
    <w:rsid w:val="0085628E"/>
    <w:rsid w:val="00935E6D"/>
    <w:rsid w:val="00960D76"/>
    <w:rsid w:val="00961AC5"/>
    <w:rsid w:val="009B5780"/>
    <w:rsid w:val="009C4357"/>
    <w:rsid w:val="00A11D62"/>
    <w:rsid w:val="00A40FC0"/>
    <w:rsid w:val="00A97EE8"/>
    <w:rsid w:val="00B161D5"/>
    <w:rsid w:val="00B52EE3"/>
    <w:rsid w:val="00B666F0"/>
    <w:rsid w:val="00BD6B34"/>
    <w:rsid w:val="00C750BB"/>
    <w:rsid w:val="00CE3BAA"/>
    <w:rsid w:val="00D672AD"/>
    <w:rsid w:val="00D97242"/>
    <w:rsid w:val="00E11973"/>
    <w:rsid w:val="00E33A24"/>
    <w:rsid w:val="00E40828"/>
    <w:rsid w:val="00E94D25"/>
    <w:rsid w:val="00EB06EA"/>
    <w:rsid w:val="00EE16AD"/>
    <w:rsid w:val="00EE566E"/>
    <w:rsid w:val="00F34ACB"/>
    <w:rsid w:val="00F5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D76"/>
  </w:style>
  <w:style w:type="paragraph" w:styleId="Footer">
    <w:name w:val="footer"/>
    <w:basedOn w:val="Normal"/>
    <w:link w:val="FooterChar"/>
    <w:uiPriority w:val="99"/>
    <w:unhideWhenUsed/>
    <w:rsid w:val="0096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D76"/>
  </w:style>
  <w:style w:type="paragraph" w:styleId="BalloonText">
    <w:name w:val="Balloon Text"/>
    <w:basedOn w:val="Normal"/>
    <w:link w:val="BalloonTextChar"/>
    <w:uiPriority w:val="99"/>
    <w:semiHidden/>
    <w:unhideWhenUsed/>
    <w:rsid w:val="0096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5B39-4CCA-4EA5-81D3-A8EE0C01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3431</Words>
  <Characters>19560</Characters>
  <Application>Microsoft Office Word</Application>
  <DocSecurity>0</DocSecurity>
  <Lines>163</Lines>
  <Paragraphs>45</Paragraphs>
  <ScaleCrop>false</ScaleCrop>
  <Company/>
  <LinksUpToDate>false</LinksUpToDate>
  <CharactersWithSpaces>22946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2020-04-24T13:13:00Z</dcterms:created>
  <dcterms:modified xsi:type="dcterms:W3CDTF">2020-04-24T13:13:00Z</dcterms:modified>
</cp:coreProperties>
</file>