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AA" w:rsidRPr="000E360A" w:rsidRDefault="000E360A" w:rsidP="000E360A">
      <w:pPr>
        <w:spacing w:line="240" w:lineRule="auto"/>
        <w:rPr>
          <w:rFonts w:ascii="Bernard MT Condensed" w:hAnsi="Bernard MT Condensed"/>
          <w:sz w:val="28"/>
          <w:szCs w:val="28"/>
        </w:rPr>
      </w:pPr>
      <w:r>
        <w:rPr>
          <w:rFonts w:ascii="Bernard MT Condensed" w:hAnsi="Bernard MT Condensed"/>
          <w:sz w:val="28"/>
          <w:szCs w:val="28"/>
        </w:rPr>
        <w:t xml:space="preserve">               </w:t>
      </w:r>
      <w:r w:rsidR="00EF3F7D">
        <w:rPr>
          <w:rFonts w:ascii="Bernard MT Condensed" w:hAnsi="Bernard MT Condensed"/>
          <w:sz w:val="28"/>
          <w:szCs w:val="28"/>
        </w:rPr>
        <w:t xml:space="preserve">   </w:t>
      </w:r>
      <w:r>
        <w:rPr>
          <w:rFonts w:ascii="Bernard MT Condensed" w:hAnsi="Bernard MT Condensed"/>
          <w:sz w:val="28"/>
          <w:szCs w:val="28"/>
        </w:rPr>
        <w:t xml:space="preserve"> </w:t>
      </w:r>
      <w:r w:rsidR="00001EF4" w:rsidRPr="000E360A">
        <w:rPr>
          <w:rFonts w:ascii="Bernard MT Condensed" w:hAnsi="Bernard MT Condensed"/>
          <w:sz w:val="28"/>
          <w:szCs w:val="28"/>
        </w:rPr>
        <w:t>DILLA UNIVERSITY</w:t>
      </w:r>
    </w:p>
    <w:p w:rsidR="000E360A" w:rsidRPr="000E360A" w:rsidRDefault="00001EF4" w:rsidP="000E360A">
      <w:pPr>
        <w:spacing w:line="240" w:lineRule="auto"/>
        <w:rPr>
          <w:rFonts w:ascii="Bernard MT Condensed" w:hAnsi="Bernard MT Condensed"/>
          <w:sz w:val="28"/>
          <w:szCs w:val="28"/>
        </w:rPr>
      </w:pPr>
      <w:r w:rsidRPr="000E360A">
        <w:rPr>
          <w:rFonts w:ascii="Bernard MT Condensed" w:hAnsi="Bernard MT Condensed"/>
          <w:sz w:val="28"/>
          <w:szCs w:val="28"/>
        </w:rPr>
        <w:t>COLLEGE OF SOCIAL SCIENCE</w:t>
      </w:r>
      <w:r w:rsidR="00EF3F7D">
        <w:rPr>
          <w:rFonts w:ascii="Bernard MT Condensed" w:hAnsi="Bernard MT Condensed"/>
          <w:sz w:val="28"/>
          <w:szCs w:val="28"/>
        </w:rPr>
        <w:t>S</w:t>
      </w:r>
      <w:r w:rsidRPr="000E360A">
        <w:rPr>
          <w:rFonts w:ascii="Bernard MT Condensed" w:hAnsi="Bernard MT Condensed"/>
          <w:sz w:val="28"/>
          <w:szCs w:val="28"/>
        </w:rPr>
        <w:t xml:space="preserve"> AND HUMANITIES</w:t>
      </w:r>
    </w:p>
    <w:p w:rsidR="000E360A" w:rsidRDefault="004C218C" w:rsidP="000E360A">
      <w:pPr>
        <w:spacing w:line="240" w:lineRule="auto"/>
        <w:rPr>
          <w:rFonts w:ascii="Bernard MT Condensed" w:hAnsi="Bernard MT Condensed"/>
          <w:sz w:val="28"/>
          <w:szCs w:val="28"/>
        </w:rPr>
      </w:pPr>
      <w:r>
        <w:rPr>
          <w:rFonts w:ascii="Bernard MT Condensed" w:hAnsi="Bernard MT Condensed"/>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7pt;margin-top:23.7pt;width:516.7pt;height:119.3pt;z-index:251659264">
            <v:textbox style="mso-next-textbox:#_x0000_s1028">
              <w:txbxContent>
                <w:p w:rsidR="00864278" w:rsidRPr="00204537" w:rsidRDefault="00864278" w:rsidP="00864278">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Module Name</w:t>
                  </w:r>
                  <w:r w:rsidRPr="00204537">
                    <w:rPr>
                      <w:rFonts w:ascii="Times New Roman" w:hAnsi="Times New Roman" w:cs="Times New Roman"/>
                      <w:bCs/>
                      <w:sz w:val="24"/>
                      <w:szCs w:val="24"/>
                    </w:rPr>
                    <w:t>: Environment and S</w:t>
                  </w:r>
                  <w:r>
                    <w:rPr>
                      <w:rFonts w:ascii="Times New Roman" w:hAnsi="Times New Roman" w:cs="Times New Roman"/>
                      <w:bCs/>
                      <w:sz w:val="24"/>
                      <w:szCs w:val="24"/>
                    </w:rPr>
                    <w:t xml:space="preserve">ociety                     </w:t>
                  </w:r>
                  <w:r w:rsidR="00EF3F7D">
                    <w:rPr>
                      <w:rFonts w:ascii="Times New Roman" w:hAnsi="Times New Roman" w:cs="Times New Roman"/>
                      <w:bCs/>
                      <w:sz w:val="24"/>
                      <w:szCs w:val="24"/>
                    </w:rPr>
                    <w:t xml:space="preserve">     </w:t>
                  </w:r>
                  <w:r w:rsidRPr="00204537">
                    <w:rPr>
                      <w:rFonts w:ascii="Times New Roman" w:hAnsi="Times New Roman" w:cs="Times New Roman"/>
                      <w:b/>
                      <w:bCs/>
                      <w:sz w:val="24"/>
                      <w:szCs w:val="24"/>
                    </w:rPr>
                    <w:t>Module ECTS</w:t>
                  </w:r>
                  <w:r w:rsidRPr="00204537">
                    <w:rPr>
                      <w:rFonts w:ascii="Times New Roman" w:hAnsi="Times New Roman" w:cs="Times New Roman"/>
                      <w:bCs/>
                      <w:sz w:val="24"/>
                      <w:szCs w:val="24"/>
                    </w:rPr>
                    <w:t xml:space="preserve">: 5 ECTS   </w:t>
                  </w:r>
                </w:p>
                <w:p w:rsidR="00864278" w:rsidRPr="00204537" w:rsidRDefault="00864278" w:rsidP="00864278">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Module Code</w:t>
                  </w:r>
                  <w:r w:rsidRPr="00204537">
                    <w:rPr>
                      <w:rFonts w:ascii="Times New Roman" w:hAnsi="Times New Roman" w:cs="Times New Roman"/>
                      <w:bCs/>
                      <w:sz w:val="24"/>
                      <w:szCs w:val="24"/>
                    </w:rPr>
                    <w:t xml:space="preserve">: SocM3171                           </w:t>
                  </w:r>
                  <w:r>
                    <w:rPr>
                      <w:rFonts w:ascii="Times New Roman" w:hAnsi="Times New Roman" w:cs="Times New Roman"/>
                      <w:bCs/>
                      <w:sz w:val="24"/>
                      <w:szCs w:val="24"/>
                    </w:rPr>
                    <w:t xml:space="preserve">              </w:t>
                  </w:r>
                  <w:r w:rsidR="00EF3F7D">
                    <w:rPr>
                      <w:rFonts w:ascii="Times New Roman" w:hAnsi="Times New Roman" w:cs="Times New Roman"/>
                      <w:bCs/>
                      <w:sz w:val="24"/>
                      <w:szCs w:val="24"/>
                    </w:rPr>
                    <w:t xml:space="preserve">         </w:t>
                  </w:r>
                  <w:r w:rsidRPr="00204537">
                    <w:rPr>
                      <w:rFonts w:ascii="Times New Roman" w:hAnsi="Times New Roman" w:cs="Times New Roman"/>
                      <w:b/>
                      <w:bCs/>
                      <w:sz w:val="24"/>
                      <w:szCs w:val="24"/>
                    </w:rPr>
                    <w:t>Total Module Study Hour</w:t>
                  </w:r>
                  <w:r w:rsidRPr="00204537">
                    <w:rPr>
                      <w:rFonts w:ascii="Times New Roman" w:hAnsi="Times New Roman" w:cs="Times New Roman"/>
                      <w:bCs/>
                      <w:sz w:val="24"/>
                      <w:szCs w:val="24"/>
                    </w:rPr>
                    <w:t>: 135 hours</w:t>
                  </w:r>
                </w:p>
                <w:p w:rsidR="00864278" w:rsidRPr="00204537" w:rsidRDefault="00864278" w:rsidP="00864278">
                  <w:pPr>
                    <w:spacing w:line="240" w:lineRule="auto"/>
                    <w:ind w:left="0"/>
                    <w:rPr>
                      <w:rFonts w:ascii="Times New Roman" w:hAnsi="Times New Roman" w:cs="Times New Roman"/>
                      <w:sz w:val="24"/>
                      <w:szCs w:val="24"/>
                    </w:rPr>
                  </w:pPr>
                  <w:r w:rsidRPr="00204537">
                    <w:rPr>
                      <w:rFonts w:ascii="Times New Roman" w:hAnsi="Times New Roman" w:cs="Times New Roman"/>
                      <w:b/>
                      <w:bCs/>
                      <w:sz w:val="24"/>
                      <w:szCs w:val="24"/>
                    </w:rPr>
                    <w:t>Course Name</w:t>
                  </w:r>
                  <w:r w:rsidRPr="00204537">
                    <w:rPr>
                      <w:rFonts w:ascii="Times New Roman" w:hAnsi="Times New Roman" w:cs="Times New Roman"/>
                      <w:bCs/>
                      <w:sz w:val="24"/>
                      <w:szCs w:val="24"/>
                    </w:rPr>
                    <w:t xml:space="preserve">: </w:t>
                  </w:r>
                  <w:r w:rsidRPr="00204537">
                    <w:rPr>
                      <w:rFonts w:ascii="Times New Roman" w:hAnsi="Times New Roman" w:cs="Times New Roman"/>
                      <w:sz w:val="24"/>
                      <w:szCs w:val="24"/>
                    </w:rPr>
                    <w:t>Environmental Sociology</w:t>
                  </w:r>
                  <w:r>
                    <w:rPr>
                      <w:rFonts w:ascii="Times New Roman" w:hAnsi="Times New Roman" w:cs="Times New Roman"/>
                      <w:sz w:val="24"/>
                      <w:szCs w:val="24"/>
                    </w:rPr>
                    <w:t xml:space="preserve">                     </w:t>
                  </w:r>
                  <w:r w:rsidR="00A664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3ACD">
                    <w:rPr>
                      <w:rFonts w:ascii="Times New Roman" w:hAnsi="Times New Roman" w:cs="Times New Roman"/>
                      <w:b/>
                      <w:sz w:val="24"/>
                      <w:szCs w:val="24"/>
                    </w:rPr>
                    <w:t>Module Instructor</w:t>
                  </w:r>
                  <w:r w:rsidR="00756468">
                    <w:rPr>
                      <w:rFonts w:ascii="Times New Roman" w:hAnsi="Times New Roman" w:cs="Times New Roman"/>
                      <w:sz w:val="24"/>
                      <w:szCs w:val="24"/>
                    </w:rPr>
                    <w:t xml:space="preserve">: Oliyad.M </w:t>
                  </w:r>
                  <w:bookmarkStart w:id="0" w:name="_GoBack"/>
                  <w:bookmarkEnd w:id="0"/>
                </w:p>
                <w:p w:rsidR="00864278" w:rsidRDefault="00864278" w:rsidP="00864278">
                  <w:pPr>
                    <w:ind w:left="0"/>
                  </w:pPr>
                  <w:r w:rsidRPr="00204537">
                    <w:rPr>
                      <w:rFonts w:ascii="Times New Roman" w:hAnsi="Times New Roman" w:cs="Times New Roman"/>
                      <w:b/>
                      <w:bCs/>
                      <w:sz w:val="24"/>
                      <w:szCs w:val="24"/>
                    </w:rPr>
                    <w:t>Course code</w:t>
                  </w:r>
                  <w:r w:rsidRPr="00204537">
                    <w:rPr>
                      <w:rFonts w:ascii="Times New Roman" w:hAnsi="Times New Roman" w:cs="Times New Roman"/>
                      <w:bCs/>
                      <w:sz w:val="24"/>
                      <w:szCs w:val="24"/>
                    </w:rPr>
                    <w:t>: SOCI3171</w:t>
                  </w:r>
                  <w:r w:rsidR="00A664BA">
                    <w:rPr>
                      <w:rFonts w:ascii="Times New Roman" w:hAnsi="Times New Roman" w:cs="Times New Roman"/>
                      <w:bCs/>
                      <w:sz w:val="24"/>
                      <w:szCs w:val="24"/>
                    </w:rPr>
                    <w:t xml:space="preserve">                                                     </w:t>
                  </w:r>
                  <w:r w:rsidR="00A664BA" w:rsidRPr="00A664BA">
                    <w:rPr>
                      <w:rFonts w:ascii="Times New Roman" w:hAnsi="Times New Roman" w:cs="Times New Roman"/>
                      <w:b/>
                      <w:bCs/>
                      <w:sz w:val="24"/>
                      <w:szCs w:val="24"/>
                    </w:rPr>
                    <w:t>Academic Year</w:t>
                  </w:r>
                  <w:r w:rsidR="00E074E0">
                    <w:rPr>
                      <w:rFonts w:ascii="Times New Roman" w:hAnsi="Times New Roman" w:cs="Times New Roman"/>
                      <w:bCs/>
                      <w:sz w:val="24"/>
                      <w:szCs w:val="24"/>
                    </w:rPr>
                    <w:t>: 2018</w:t>
                  </w:r>
                  <w:r w:rsidR="00A664BA">
                    <w:rPr>
                      <w:rFonts w:ascii="Times New Roman" w:hAnsi="Times New Roman" w:cs="Times New Roman"/>
                      <w:bCs/>
                      <w:sz w:val="24"/>
                      <w:szCs w:val="24"/>
                    </w:rPr>
                    <w:t xml:space="preserve"> </w:t>
                  </w:r>
                </w:p>
                <w:p w:rsidR="00864278" w:rsidRDefault="00864278">
                  <w:pPr>
                    <w:ind w:left="0"/>
                  </w:pPr>
                </w:p>
              </w:txbxContent>
            </v:textbox>
          </v:shape>
        </w:pict>
      </w:r>
      <w:r>
        <w:rPr>
          <w:rFonts w:ascii="Bernard MT Condensed" w:hAnsi="Bernard MT Condensed"/>
          <w:noProof/>
          <w:sz w:val="28"/>
          <w:szCs w:val="28"/>
        </w:rPr>
        <w:pict>
          <v:rect id="_x0000_s1027" style="position:absolute;left:0;text-align:left;margin-left:.7pt;margin-top:23.7pt;width:470.85pt;height:96pt;z-index:251658240">
            <v:textbox style="mso-next-textbox:#_x0000_s1027">
              <w:txbxContent>
                <w:p w:rsidR="00A05F30" w:rsidRPr="00204537" w:rsidRDefault="00A05F30" w:rsidP="00A05F30">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Module Name</w:t>
                  </w:r>
                  <w:r w:rsidRPr="00204537">
                    <w:rPr>
                      <w:rFonts w:ascii="Times New Roman" w:hAnsi="Times New Roman" w:cs="Times New Roman"/>
                      <w:bCs/>
                      <w:sz w:val="24"/>
                      <w:szCs w:val="24"/>
                    </w:rPr>
                    <w:t>: Environment and S</w:t>
                  </w:r>
                  <w:r>
                    <w:rPr>
                      <w:rFonts w:ascii="Times New Roman" w:hAnsi="Times New Roman" w:cs="Times New Roman"/>
                      <w:bCs/>
                      <w:sz w:val="24"/>
                      <w:szCs w:val="24"/>
                    </w:rPr>
                    <w:t xml:space="preserve">ociety                     </w:t>
                  </w:r>
                  <w:r w:rsidRPr="00204537">
                    <w:rPr>
                      <w:rFonts w:ascii="Times New Roman" w:hAnsi="Times New Roman" w:cs="Times New Roman"/>
                      <w:b/>
                      <w:bCs/>
                      <w:sz w:val="24"/>
                      <w:szCs w:val="24"/>
                    </w:rPr>
                    <w:t>Module ECTS</w:t>
                  </w:r>
                  <w:r w:rsidRPr="00204537">
                    <w:rPr>
                      <w:rFonts w:ascii="Times New Roman" w:hAnsi="Times New Roman" w:cs="Times New Roman"/>
                      <w:bCs/>
                      <w:sz w:val="24"/>
                      <w:szCs w:val="24"/>
                    </w:rPr>
                    <w:t xml:space="preserve">: 5 ECTS   </w:t>
                  </w:r>
                </w:p>
                <w:p w:rsidR="00A05F30" w:rsidRPr="00204537" w:rsidRDefault="00A05F30" w:rsidP="00A05F30">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Module Code</w:t>
                  </w:r>
                  <w:r w:rsidRPr="00204537">
                    <w:rPr>
                      <w:rFonts w:ascii="Times New Roman" w:hAnsi="Times New Roman" w:cs="Times New Roman"/>
                      <w:bCs/>
                      <w:sz w:val="24"/>
                      <w:szCs w:val="24"/>
                    </w:rPr>
                    <w:t xml:space="preserve">: SocM3171                           </w:t>
                  </w:r>
                  <w:r>
                    <w:rPr>
                      <w:rFonts w:ascii="Times New Roman" w:hAnsi="Times New Roman" w:cs="Times New Roman"/>
                      <w:bCs/>
                      <w:sz w:val="24"/>
                      <w:szCs w:val="24"/>
                    </w:rPr>
                    <w:t xml:space="preserve">                   </w:t>
                  </w:r>
                  <w:r w:rsidRPr="00204537">
                    <w:rPr>
                      <w:rFonts w:ascii="Times New Roman" w:hAnsi="Times New Roman" w:cs="Times New Roman"/>
                      <w:b/>
                      <w:bCs/>
                      <w:sz w:val="24"/>
                      <w:szCs w:val="24"/>
                    </w:rPr>
                    <w:t>Total Module Study Hour</w:t>
                  </w:r>
                  <w:r w:rsidRPr="00204537">
                    <w:rPr>
                      <w:rFonts w:ascii="Times New Roman" w:hAnsi="Times New Roman" w:cs="Times New Roman"/>
                      <w:bCs/>
                      <w:sz w:val="24"/>
                      <w:szCs w:val="24"/>
                    </w:rPr>
                    <w:t>: 135 hours</w:t>
                  </w:r>
                </w:p>
                <w:p w:rsidR="00A05F30" w:rsidRPr="00204537" w:rsidRDefault="00A05F30" w:rsidP="00A05F30">
                  <w:pPr>
                    <w:spacing w:line="240" w:lineRule="auto"/>
                    <w:ind w:left="0"/>
                    <w:rPr>
                      <w:rFonts w:ascii="Times New Roman" w:hAnsi="Times New Roman" w:cs="Times New Roman"/>
                      <w:sz w:val="24"/>
                      <w:szCs w:val="24"/>
                    </w:rPr>
                  </w:pPr>
                  <w:r w:rsidRPr="00204537">
                    <w:rPr>
                      <w:rFonts w:ascii="Times New Roman" w:hAnsi="Times New Roman" w:cs="Times New Roman"/>
                      <w:b/>
                      <w:bCs/>
                      <w:sz w:val="24"/>
                      <w:szCs w:val="24"/>
                    </w:rPr>
                    <w:t>Course Name</w:t>
                  </w:r>
                  <w:r w:rsidRPr="00204537">
                    <w:rPr>
                      <w:rFonts w:ascii="Times New Roman" w:hAnsi="Times New Roman" w:cs="Times New Roman"/>
                      <w:bCs/>
                      <w:sz w:val="24"/>
                      <w:szCs w:val="24"/>
                    </w:rPr>
                    <w:t xml:space="preserve">: </w:t>
                  </w:r>
                  <w:r w:rsidRPr="00204537">
                    <w:rPr>
                      <w:rFonts w:ascii="Times New Roman" w:hAnsi="Times New Roman" w:cs="Times New Roman"/>
                      <w:sz w:val="24"/>
                      <w:szCs w:val="24"/>
                    </w:rPr>
                    <w:t>Environmental Sociology</w:t>
                  </w:r>
                  <w:r w:rsidR="003B3ACD">
                    <w:rPr>
                      <w:rFonts w:ascii="Times New Roman" w:hAnsi="Times New Roman" w:cs="Times New Roman"/>
                      <w:sz w:val="24"/>
                      <w:szCs w:val="24"/>
                    </w:rPr>
                    <w:t xml:space="preserve">                      </w:t>
                  </w:r>
                  <w:r w:rsidR="003B3ACD" w:rsidRPr="003B3ACD">
                    <w:rPr>
                      <w:rFonts w:ascii="Times New Roman" w:hAnsi="Times New Roman" w:cs="Times New Roman"/>
                      <w:b/>
                      <w:sz w:val="24"/>
                      <w:szCs w:val="24"/>
                    </w:rPr>
                    <w:t>Module Instructor</w:t>
                  </w:r>
                  <w:r w:rsidR="003B3ACD">
                    <w:rPr>
                      <w:rFonts w:ascii="Times New Roman" w:hAnsi="Times New Roman" w:cs="Times New Roman"/>
                      <w:sz w:val="24"/>
                      <w:szCs w:val="24"/>
                    </w:rPr>
                    <w:t>: Fekadu Israel</w:t>
                  </w:r>
                </w:p>
                <w:p w:rsidR="00A05F30" w:rsidRDefault="00A05F30" w:rsidP="00A05F30">
                  <w:pPr>
                    <w:ind w:left="0"/>
                  </w:pPr>
                  <w:r w:rsidRPr="00204537">
                    <w:rPr>
                      <w:rFonts w:ascii="Times New Roman" w:hAnsi="Times New Roman" w:cs="Times New Roman"/>
                      <w:b/>
                      <w:bCs/>
                      <w:sz w:val="24"/>
                      <w:szCs w:val="24"/>
                    </w:rPr>
                    <w:t>Course code</w:t>
                  </w:r>
                  <w:r w:rsidRPr="00204537">
                    <w:rPr>
                      <w:rFonts w:ascii="Times New Roman" w:hAnsi="Times New Roman" w:cs="Times New Roman"/>
                      <w:bCs/>
                      <w:sz w:val="24"/>
                      <w:szCs w:val="24"/>
                    </w:rPr>
                    <w:t>: SOCI3171</w:t>
                  </w:r>
                </w:p>
              </w:txbxContent>
            </v:textbox>
          </v:rect>
        </w:pict>
      </w:r>
      <w:r w:rsidR="00001EF4">
        <w:rPr>
          <w:rFonts w:ascii="Bernard MT Condensed" w:hAnsi="Bernard MT Condensed"/>
          <w:sz w:val="28"/>
          <w:szCs w:val="28"/>
        </w:rPr>
        <w:t xml:space="preserve">           </w:t>
      </w:r>
      <w:r w:rsidR="00EF3F7D">
        <w:rPr>
          <w:rFonts w:ascii="Bernard MT Condensed" w:hAnsi="Bernard MT Condensed"/>
          <w:sz w:val="28"/>
          <w:szCs w:val="28"/>
        </w:rPr>
        <w:t xml:space="preserve">  </w:t>
      </w:r>
      <w:r w:rsidR="00001EF4">
        <w:rPr>
          <w:rFonts w:ascii="Bernard MT Condensed" w:hAnsi="Bernard MT Condensed"/>
          <w:sz w:val="28"/>
          <w:szCs w:val="28"/>
        </w:rPr>
        <w:t xml:space="preserve"> </w:t>
      </w:r>
      <w:r w:rsidR="00001EF4" w:rsidRPr="000E360A">
        <w:rPr>
          <w:rFonts w:ascii="Bernard MT Condensed" w:hAnsi="Bernard MT Condensed"/>
          <w:sz w:val="28"/>
          <w:szCs w:val="28"/>
        </w:rPr>
        <w:t>DEPARTMENT OF SOCIOLOGY</w:t>
      </w:r>
    </w:p>
    <w:p w:rsidR="000E360A" w:rsidRPr="00204537" w:rsidRDefault="000E360A" w:rsidP="000E360A">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Module Name</w:t>
      </w:r>
      <w:r w:rsidRPr="00204537">
        <w:rPr>
          <w:rFonts w:ascii="Times New Roman" w:hAnsi="Times New Roman" w:cs="Times New Roman"/>
          <w:bCs/>
          <w:sz w:val="24"/>
          <w:szCs w:val="24"/>
        </w:rPr>
        <w:t xml:space="preserve">: Environment and Society                          </w:t>
      </w:r>
      <w:r w:rsidRPr="00204537">
        <w:rPr>
          <w:rFonts w:ascii="Times New Roman" w:hAnsi="Times New Roman" w:cs="Times New Roman"/>
          <w:b/>
          <w:bCs/>
          <w:sz w:val="24"/>
          <w:szCs w:val="24"/>
        </w:rPr>
        <w:t>Module ECTS</w:t>
      </w:r>
      <w:r w:rsidRPr="00204537">
        <w:rPr>
          <w:rFonts w:ascii="Times New Roman" w:hAnsi="Times New Roman" w:cs="Times New Roman"/>
          <w:bCs/>
          <w:sz w:val="24"/>
          <w:szCs w:val="24"/>
        </w:rPr>
        <w:t xml:space="preserve">: 5 ECTS   </w:t>
      </w:r>
    </w:p>
    <w:p w:rsidR="000E360A" w:rsidRPr="00204537" w:rsidRDefault="000E360A" w:rsidP="000E360A">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Module Code</w:t>
      </w:r>
      <w:r w:rsidRPr="00204537">
        <w:rPr>
          <w:rFonts w:ascii="Times New Roman" w:hAnsi="Times New Roman" w:cs="Times New Roman"/>
          <w:bCs/>
          <w:sz w:val="24"/>
          <w:szCs w:val="24"/>
        </w:rPr>
        <w:t xml:space="preserve">: SocM3171                           </w:t>
      </w:r>
      <w:r w:rsidR="00204537">
        <w:rPr>
          <w:rFonts w:ascii="Times New Roman" w:hAnsi="Times New Roman" w:cs="Times New Roman"/>
          <w:bCs/>
          <w:sz w:val="24"/>
          <w:szCs w:val="24"/>
        </w:rPr>
        <w:t xml:space="preserve">                       </w:t>
      </w:r>
      <w:r w:rsidRPr="00204537">
        <w:rPr>
          <w:rFonts w:ascii="Times New Roman" w:hAnsi="Times New Roman" w:cs="Times New Roman"/>
          <w:b/>
          <w:bCs/>
          <w:sz w:val="24"/>
          <w:szCs w:val="24"/>
        </w:rPr>
        <w:t>Total Module Study Hour</w:t>
      </w:r>
      <w:r w:rsidRPr="00204537">
        <w:rPr>
          <w:rFonts w:ascii="Times New Roman" w:hAnsi="Times New Roman" w:cs="Times New Roman"/>
          <w:bCs/>
          <w:sz w:val="24"/>
          <w:szCs w:val="24"/>
        </w:rPr>
        <w:t>: 135 hours</w:t>
      </w:r>
    </w:p>
    <w:p w:rsidR="000E360A" w:rsidRPr="00204537" w:rsidRDefault="000E360A" w:rsidP="000E360A">
      <w:pPr>
        <w:spacing w:line="240" w:lineRule="auto"/>
        <w:ind w:left="0"/>
        <w:rPr>
          <w:rFonts w:ascii="Times New Roman" w:hAnsi="Times New Roman" w:cs="Times New Roman"/>
          <w:sz w:val="24"/>
          <w:szCs w:val="24"/>
        </w:rPr>
      </w:pPr>
      <w:r w:rsidRPr="00204537">
        <w:rPr>
          <w:rFonts w:ascii="Times New Roman" w:hAnsi="Times New Roman" w:cs="Times New Roman"/>
          <w:b/>
          <w:bCs/>
          <w:sz w:val="24"/>
          <w:szCs w:val="24"/>
        </w:rPr>
        <w:t>Course Name</w:t>
      </w:r>
      <w:r w:rsidRPr="00204537">
        <w:rPr>
          <w:rFonts w:ascii="Times New Roman" w:hAnsi="Times New Roman" w:cs="Times New Roman"/>
          <w:bCs/>
          <w:sz w:val="24"/>
          <w:szCs w:val="24"/>
        </w:rPr>
        <w:t xml:space="preserve">: </w:t>
      </w:r>
      <w:r w:rsidRPr="00204537">
        <w:rPr>
          <w:rFonts w:ascii="Times New Roman" w:hAnsi="Times New Roman" w:cs="Times New Roman"/>
          <w:sz w:val="24"/>
          <w:szCs w:val="24"/>
        </w:rPr>
        <w:t>Environmental Sociology</w:t>
      </w:r>
    </w:p>
    <w:p w:rsidR="000E360A" w:rsidRPr="00204537" w:rsidRDefault="000E360A" w:rsidP="000E360A">
      <w:pPr>
        <w:spacing w:line="240" w:lineRule="auto"/>
        <w:ind w:left="0"/>
        <w:rPr>
          <w:rFonts w:ascii="Times New Roman" w:hAnsi="Times New Roman" w:cs="Times New Roman"/>
          <w:bCs/>
          <w:sz w:val="24"/>
          <w:szCs w:val="24"/>
        </w:rPr>
      </w:pPr>
      <w:r w:rsidRPr="00204537">
        <w:rPr>
          <w:rFonts w:ascii="Times New Roman" w:hAnsi="Times New Roman" w:cs="Times New Roman"/>
          <w:b/>
          <w:bCs/>
          <w:sz w:val="24"/>
          <w:szCs w:val="24"/>
        </w:rPr>
        <w:t>Course code</w:t>
      </w:r>
      <w:r w:rsidRPr="00204537">
        <w:rPr>
          <w:rFonts w:ascii="Times New Roman" w:hAnsi="Times New Roman" w:cs="Times New Roman"/>
          <w:bCs/>
          <w:sz w:val="24"/>
          <w:szCs w:val="24"/>
        </w:rPr>
        <w:t>: SOCI3171</w:t>
      </w:r>
    </w:p>
    <w:p w:rsidR="00204537" w:rsidRDefault="00204537" w:rsidP="00204537">
      <w:pPr>
        <w:pStyle w:val="Default"/>
      </w:pPr>
    </w:p>
    <w:p w:rsidR="00864278" w:rsidRDefault="00864278" w:rsidP="00204537">
      <w:pPr>
        <w:pStyle w:val="Default"/>
        <w:spacing w:after="240" w:line="360" w:lineRule="auto"/>
        <w:jc w:val="both"/>
        <w:rPr>
          <w:b/>
          <w:bCs/>
          <w:sz w:val="23"/>
        </w:rPr>
      </w:pPr>
    </w:p>
    <w:p w:rsidR="00204537" w:rsidRPr="00204537" w:rsidRDefault="00204537" w:rsidP="00204537">
      <w:pPr>
        <w:pStyle w:val="Default"/>
        <w:spacing w:after="240" w:line="360" w:lineRule="auto"/>
        <w:jc w:val="both"/>
        <w:rPr>
          <w:sz w:val="23"/>
        </w:rPr>
      </w:pPr>
      <w:r w:rsidRPr="00204537">
        <w:rPr>
          <w:b/>
          <w:bCs/>
          <w:sz w:val="23"/>
        </w:rPr>
        <w:t xml:space="preserve">Module/Course Description </w:t>
      </w:r>
    </w:p>
    <w:p w:rsidR="002F6F5F" w:rsidRDefault="00204537" w:rsidP="00EF3F7D">
      <w:pPr>
        <w:pStyle w:val="Default"/>
        <w:spacing w:after="240" w:line="276" w:lineRule="auto"/>
        <w:jc w:val="both"/>
        <w:rPr>
          <w:sz w:val="23"/>
        </w:rPr>
      </w:pPr>
      <w:r w:rsidRPr="00204537">
        <w:rPr>
          <w:sz w:val="23"/>
        </w:rPr>
        <w:t>This module introduces students to the general discipline of environmental sociology, which deals with the interaction between environment and society. It starts by introducing the focus of the discipline and how it benefits from classical sociological theories. It also covers a wide range of contemporary theoretical approaches that explain environmental degradation as well as theories of modernism and environmental improvement. In th</w:t>
      </w:r>
      <w:r w:rsidR="00525F16">
        <w:rPr>
          <w:sz w:val="23"/>
        </w:rPr>
        <w:t xml:space="preserve">e same </w:t>
      </w:r>
      <w:r w:rsidRPr="00204537">
        <w:rPr>
          <w:sz w:val="23"/>
        </w:rPr>
        <w:t xml:space="preserve">vein, the debate between Realism and Constructionism as well as the application of the latter in environmental discourses will be discussed in detail. At the end, it will provide insights into current environmental problems (globally, regionally and locally), their causes and possible solutions. </w:t>
      </w:r>
    </w:p>
    <w:p w:rsidR="00204537" w:rsidRPr="00204537" w:rsidRDefault="00204537" w:rsidP="00EF3F7D">
      <w:pPr>
        <w:pStyle w:val="Default"/>
        <w:spacing w:after="240" w:line="276" w:lineRule="auto"/>
        <w:jc w:val="both"/>
        <w:rPr>
          <w:b/>
          <w:bCs/>
          <w:sz w:val="23"/>
        </w:rPr>
      </w:pPr>
      <w:r w:rsidRPr="00204537">
        <w:rPr>
          <w:b/>
          <w:bCs/>
          <w:sz w:val="23"/>
        </w:rPr>
        <w:t xml:space="preserve">Module/Course Objectives </w:t>
      </w:r>
    </w:p>
    <w:p w:rsidR="00204537" w:rsidRPr="00DF06A3" w:rsidRDefault="00204537" w:rsidP="00EF3F7D">
      <w:pPr>
        <w:pStyle w:val="Default"/>
        <w:spacing w:after="240" w:line="276" w:lineRule="auto"/>
        <w:jc w:val="both"/>
        <w:rPr>
          <w:color w:val="FF0000"/>
          <w:sz w:val="23"/>
        </w:rPr>
      </w:pPr>
      <w:r w:rsidRPr="00204537">
        <w:rPr>
          <w:sz w:val="23"/>
        </w:rPr>
        <w:t xml:space="preserve">This module intends to familiarize students with </w:t>
      </w:r>
      <w:r w:rsidR="002F6F5F">
        <w:rPr>
          <w:sz w:val="23"/>
        </w:rPr>
        <w:t xml:space="preserve">the </w:t>
      </w:r>
      <w:r w:rsidRPr="00204537">
        <w:rPr>
          <w:sz w:val="23"/>
        </w:rPr>
        <w:t>relationship between society and the ecosy</w:t>
      </w:r>
      <w:r w:rsidR="002F6F5F">
        <w:rPr>
          <w:sz w:val="23"/>
        </w:rPr>
        <w:t>stem</w:t>
      </w:r>
      <w:r w:rsidRPr="00204537">
        <w:rPr>
          <w:sz w:val="23"/>
        </w:rPr>
        <w:t xml:space="preserve"> of which we are a part. </w:t>
      </w:r>
      <w:r w:rsidR="00DF06A3">
        <w:rPr>
          <w:sz w:val="23"/>
        </w:rPr>
        <w:t>Accordingly</w:t>
      </w:r>
      <w:r w:rsidR="00103C59">
        <w:rPr>
          <w:sz w:val="23"/>
        </w:rPr>
        <w:t>,</w:t>
      </w:r>
      <w:r w:rsidR="00DF06A3">
        <w:rPr>
          <w:sz w:val="23"/>
        </w:rPr>
        <w:t xml:space="preserve"> it addresses important </w:t>
      </w:r>
      <w:r w:rsidRPr="00204537">
        <w:rPr>
          <w:sz w:val="23"/>
        </w:rPr>
        <w:t xml:space="preserve">themes </w:t>
      </w:r>
      <w:r w:rsidR="00DF06A3">
        <w:rPr>
          <w:sz w:val="23"/>
        </w:rPr>
        <w:t xml:space="preserve">so as to make possible </w:t>
      </w:r>
      <w:r w:rsidRPr="00204537">
        <w:rPr>
          <w:sz w:val="23"/>
        </w:rPr>
        <w:t xml:space="preserve">a deeper understanding of the </w:t>
      </w:r>
      <w:r w:rsidR="00DF06A3">
        <w:rPr>
          <w:sz w:val="23"/>
        </w:rPr>
        <w:t xml:space="preserve">reciprocal interaction. </w:t>
      </w:r>
    </w:p>
    <w:p w:rsidR="00204537" w:rsidRPr="00204537" w:rsidRDefault="00204537" w:rsidP="00EF3F7D">
      <w:pPr>
        <w:pStyle w:val="Default"/>
        <w:spacing w:after="240" w:line="360" w:lineRule="auto"/>
        <w:jc w:val="both"/>
        <w:rPr>
          <w:sz w:val="23"/>
        </w:rPr>
      </w:pPr>
      <w:r w:rsidRPr="00204537">
        <w:rPr>
          <w:b/>
          <w:bCs/>
          <w:sz w:val="23"/>
          <w:szCs w:val="23"/>
        </w:rPr>
        <w:t xml:space="preserve">Module / Course Competency </w:t>
      </w:r>
    </w:p>
    <w:p w:rsidR="00204537" w:rsidRPr="00204537" w:rsidRDefault="00204537" w:rsidP="00EF3F7D">
      <w:pPr>
        <w:pStyle w:val="Default"/>
        <w:spacing w:line="360" w:lineRule="auto"/>
        <w:jc w:val="both"/>
        <w:rPr>
          <w:sz w:val="23"/>
          <w:szCs w:val="23"/>
        </w:rPr>
      </w:pPr>
      <w:r w:rsidRPr="00204537">
        <w:rPr>
          <w:sz w:val="23"/>
          <w:szCs w:val="23"/>
        </w:rPr>
        <w:t>Upon completion of this module</w:t>
      </w:r>
      <w:r w:rsidR="006C5130">
        <w:rPr>
          <w:sz w:val="23"/>
          <w:szCs w:val="23"/>
        </w:rPr>
        <w:t>,</w:t>
      </w:r>
      <w:r w:rsidRPr="00204537">
        <w:rPr>
          <w:sz w:val="23"/>
          <w:szCs w:val="23"/>
        </w:rPr>
        <w:t xml:space="preserve"> students will: </w:t>
      </w:r>
    </w:p>
    <w:p w:rsidR="00204537" w:rsidRPr="00204537" w:rsidRDefault="007A1A5B" w:rsidP="00EF3F7D">
      <w:pPr>
        <w:pStyle w:val="Default"/>
        <w:spacing w:after="49" w:line="360" w:lineRule="auto"/>
        <w:jc w:val="both"/>
        <w:rPr>
          <w:sz w:val="23"/>
          <w:szCs w:val="23"/>
        </w:rPr>
      </w:pPr>
      <w:r>
        <w:rPr>
          <w:sz w:val="23"/>
          <w:szCs w:val="23"/>
        </w:rPr>
        <w:t> C</w:t>
      </w:r>
      <w:r w:rsidR="00204537" w:rsidRPr="00204537">
        <w:rPr>
          <w:sz w:val="23"/>
          <w:szCs w:val="23"/>
        </w:rPr>
        <w:t xml:space="preserve">learly understand </w:t>
      </w:r>
      <w:r>
        <w:rPr>
          <w:sz w:val="23"/>
          <w:szCs w:val="23"/>
        </w:rPr>
        <w:t xml:space="preserve">the emergence of </w:t>
      </w:r>
      <w:r w:rsidR="00204537" w:rsidRPr="00204537">
        <w:rPr>
          <w:sz w:val="23"/>
          <w:szCs w:val="23"/>
        </w:rPr>
        <w:t xml:space="preserve">environmental sociology </w:t>
      </w:r>
      <w:r>
        <w:rPr>
          <w:sz w:val="23"/>
          <w:szCs w:val="23"/>
        </w:rPr>
        <w:t>and its foci</w:t>
      </w:r>
      <w:r w:rsidR="00204537" w:rsidRPr="00204537">
        <w:rPr>
          <w:sz w:val="23"/>
          <w:szCs w:val="23"/>
        </w:rPr>
        <w:t xml:space="preserve"> </w:t>
      </w:r>
    </w:p>
    <w:p w:rsidR="00204537" w:rsidRPr="00204537" w:rsidRDefault="00204537" w:rsidP="00EF3F7D">
      <w:pPr>
        <w:pStyle w:val="Default"/>
        <w:spacing w:after="49" w:line="360" w:lineRule="auto"/>
        <w:jc w:val="both"/>
        <w:rPr>
          <w:sz w:val="23"/>
          <w:szCs w:val="23"/>
        </w:rPr>
      </w:pPr>
      <w:r w:rsidRPr="00204537">
        <w:rPr>
          <w:sz w:val="23"/>
          <w:szCs w:val="23"/>
        </w:rPr>
        <w:t xml:space="preserve"> </w:t>
      </w:r>
      <w:r w:rsidR="0075404E">
        <w:rPr>
          <w:sz w:val="23"/>
          <w:szCs w:val="23"/>
        </w:rPr>
        <w:t xml:space="preserve">Identify </w:t>
      </w:r>
      <w:r w:rsidRPr="00204537">
        <w:rPr>
          <w:sz w:val="23"/>
          <w:szCs w:val="23"/>
        </w:rPr>
        <w:t xml:space="preserve">the </w:t>
      </w:r>
      <w:r w:rsidR="007A1A5B">
        <w:rPr>
          <w:sz w:val="23"/>
          <w:szCs w:val="23"/>
        </w:rPr>
        <w:t xml:space="preserve">contributions of classical sociological pioneers to </w:t>
      </w:r>
      <w:r w:rsidRPr="00204537">
        <w:rPr>
          <w:sz w:val="23"/>
          <w:szCs w:val="23"/>
        </w:rPr>
        <w:t xml:space="preserve">environmental sociology </w:t>
      </w:r>
    </w:p>
    <w:p w:rsidR="00204537" w:rsidRPr="00204537" w:rsidRDefault="00204537" w:rsidP="00EF3F7D">
      <w:pPr>
        <w:pStyle w:val="Default"/>
        <w:spacing w:after="49" w:line="360" w:lineRule="auto"/>
        <w:jc w:val="both"/>
        <w:rPr>
          <w:sz w:val="23"/>
          <w:szCs w:val="23"/>
        </w:rPr>
      </w:pPr>
      <w:r w:rsidRPr="00204537">
        <w:rPr>
          <w:sz w:val="23"/>
          <w:szCs w:val="23"/>
        </w:rPr>
        <w:t xml:space="preserve"> </w:t>
      </w:r>
      <w:r w:rsidR="00572193">
        <w:rPr>
          <w:sz w:val="23"/>
          <w:szCs w:val="23"/>
        </w:rPr>
        <w:t>C</w:t>
      </w:r>
      <w:r w:rsidR="00572193" w:rsidRPr="00204537">
        <w:rPr>
          <w:sz w:val="23"/>
          <w:szCs w:val="23"/>
        </w:rPr>
        <w:t>omprehend</w:t>
      </w:r>
      <w:r w:rsidRPr="00204537">
        <w:rPr>
          <w:sz w:val="23"/>
          <w:szCs w:val="23"/>
        </w:rPr>
        <w:t xml:space="preserve"> </w:t>
      </w:r>
      <w:r w:rsidR="00DF06A3">
        <w:rPr>
          <w:sz w:val="23"/>
          <w:szCs w:val="23"/>
        </w:rPr>
        <w:t xml:space="preserve">stance, </w:t>
      </w:r>
      <w:r w:rsidRPr="00204537">
        <w:rPr>
          <w:sz w:val="23"/>
          <w:szCs w:val="23"/>
        </w:rPr>
        <w:t xml:space="preserve">strengths and limitations of </w:t>
      </w:r>
      <w:r w:rsidR="00DF06A3">
        <w:rPr>
          <w:sz w:val="23"/>
          <w:szCs w:val="23"/>
        </w:rPr>
        <w:t xml:space="preserve">major </w:t>
      </w:r>
      <w:r w:rsidRPr="00204537">
        <w:rPr>
          <w:sz w:val="23"/>
          <w:szCs w:val="23"/>
        </w:rPr>
        <w:t>contemporary theor</w:t>
      </w:r>
      <w:r w:rsidR="007A1A5B">
        <w:rPr>
          <w:sz w:val="23"/>
          <w:szCs w:val="23"/>
        </w:rPr>
        <w:t xml:space="preserve">etical approaches to ES  </w:t>
      </w:r>
      <w:r w:rsidRPr="00204537">
        <w:rPr>
          <w:sz w:val="23"/>
          <w:szCs w:val="23"/>
        </w:rPr>
        <w:t xml:space="preserve"> </w:t>
      </w:r>
    </w:p>
    <w:p w:rsidR="00204537" w:rsidRPr="00204537" w:rsidRDefault="00204537" w:rsidP="00EF3F7D">
      <w:pPr>
        <w:pStyle w:val="Default"/>
        <w:spacing w:after="49" w:line="360" w:lineRule="auto"/>
        <w:jc w:val="both"/>
        <w:rPr>
          <w:sz w:val="23"/>
          <w:szCs w:val="23"/>
        </w:rPr>
      </w:pPr>
      <w:r w:rsidRPr="00204537">
        <w:rPr>
          <w:sz w:val="23"/>
          <w:szCs w:val="23"/>
        </w:rPr>
        <w:t xml:space="preserve"> Well-versed with various environmental discourses, their sources and </w:t>
      </w:r>
      <w:r w:rsidR="007A1A5B">
        <w:rPr>
          <w:sz w:val="23"/>
          <w:szCs w:val="23"/>
        </w:rPr>
        <w:t xml:space="preserve">their </w:t>
      </w:r>
      <w:r w:rsidRPr="00204537">
        <w:rPr>
          <w:sz w:val="23"/>
          <w:szCs w:val="23"/>
        </w:rPr>
        <w:t xml:space="preserve">role in the construction of environmental problems </w:t>
      </w:r>
    </w:p>
    <w:p w:rsidR="00204537" w:rsidRPr="00204537" w:rsidRDefault="00204537" w:rsidP="00EF3F7D">
      <w:pPr>
        <w:pStyle w:val="Default"/>
        <w:spacing w:after="49" w:line="360" w:lineRule="auto"/>
        <w:jc w:val="both"/>
        <w:rPr>
          <w:sz w:val="23"/>
          <w:szCs w:val="23"/>
        </w:rPr>
      </w:pPr>
      <w:r w:rsidRPr="00204537">
        <w:rPr>
          <w:sz w:val="23"/>
          <w:szCs w:val="23"/>
        </w:rPr>
        <w:lastRenderedPageBreak/>
        <w:t xml:space="preserve"> Comprehend key tasks in the social construction of environmental problems and strategies for the successful construction of environmental problems </w:t>
      </w:r>
    </w:p>
    <w:p w:rsidR="00204537" w:rsidRPr="00204537" w:rsidRDefault="00204537" w:rsidP="00EF3F7D">
      <w:pPr>
        <w:pStyle w:val="Default"/>
        <w:spacing w:after="49" w:line="360" w:lineRule="auto"/>
        <w:jc w:val="both"/>
        <w:rPr>
          <w:sz w:val="23"/>
          <w:szCs w:val="23"/>
        </w:rPr>
      </w:pPr>
      <w:r w:rsidRPr="00204537">
        <w:rPr>
          <w:sz w:val="23"/>
          <w:szCs w:val="23"/>
        </w:rPr>
        <w:t xml:space="preserve"> Understand the role of media, scientists and local people in the construction of environmental problems </w:t>
      </w:r>
    </w:p>
    <w:p w:rsidR="007A1A5B" w:rsidRDefault="00204537" w:rsidP="00EF3F7D">
      <w:pPr>
        <w:pStyle w:val="Default"/>
        <w:spacing w:after="240" w:line="360" w:lineRule="auto"/>
        <w:jc w:val="both"/>
        <w:rPr>
          <w:sz w:val="23"/>
          <w:szCs w:val="23"/>
        </w:rPr>
      </w:pPr>
      <w:r w:rsidRPr="00204537">
        <w:rPr>
          <w:sz w:val="23"/>
          <w:szCs w:val="23"/>
        </w:rPr>
        <w:t xml:space="preserve"> </w:t>
      </w:r>
      <w:r w:rsidR="004B7423">
        <w:rPr>
          <w:sz w:val="23"/>
          <w:szCs w:val="23"/>
        </w:rPr>
        <w:t xml:space="preserve">Be familiarized </w:t>
      </w:r>
      <w:r w:rsidR="00B67447">
        <w:rPr>
          <w:sz w:val="23"/>
          <w:szCs w:val="23"/>
        </w:rPr>
        <w:t xml:space="preserve">with the </w:t>
      </w:r>
      <w:r w:rsidR="007A1A5B">
        <w:rPr>
          <w:sz w:val="23"/>
          <w:szCs w:val="23"/>
        </w:rPr>
        <w:t xml:space="preserve">research themes in </w:t>
      </w:r>
      <w:r w:rsidR="00B67447">
        <w:rPr>
          <w:sz w:val="23"/>
          <w:szCs w:val="23"/>
        </w:rPr>
        <w:t xml:space="preserve">environmental sociology </w:t>
      </w:r>
    </w:p>
    <w:p w:rsidR="00204537" w:rsidRPr="002F6F5F" w:rsidRDefault="00204537" w:rsidP="00EF3F7D">
      <w:pPr>
        <w:pStyle w:val="Default"/>
        <w:spacing w:after="240" w:line="360" w:lineRule="auto"/>
        <w:jc w:val="both"/>
        <w:rPr>
          <w:sz w:val="23"/>
          <w:szCs w:val="23"/>
        </w:rPr>
      </w:pPr>
      <w:r w:rsidRPr="002F6F5F">
        <w:rPr>
          <w:b/>
          <w:bCs/>
          <w:sz w:val="23"/>
          <w:szCs w:val="23"/>
        </w:rPr>
        <w:t xml:space="preserve">Course Contents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 xml:space="preserve">Section one: Introducing environmental sociology: Definition, emergence, and focus of </w:t>
      </w:r>
      <w:r w:rsidRPr="002F6F5F">
        <w:rPr>
          <w:sz w:val="23"/>
          <w:szCs w:val="23"/>
        </w:rPr>
        <w:t xml:space="preserve">environmental sociology as well as classical sociological theory and the environment.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 xml:space="preserve">Section two: Contemporary theoretical approaches to environmental sociology: </w:t>
      </w:r>
      <w:r w:rsidRPr="002F6F5F">
        <w:rPr>
          <w:i/>
          <w:iCs/>
          <w:sz w:val="23"/>
          <w:szCs w:val="23"/>
        </w:rPr>
        <w:t xml:space="preserve">Explanations for environmental degradation/ destruction, theories of modernism and environmental improvement and the acrimonies debate between realism and Constructionism.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 xml:space="preserve">Section three: Environmental discourse: </w:t>
      </w:r>
      <w:r w:rsidRPr="002F6F5F">
        <w:rPr>
          <w:i/>
          <w:iCs/>
          <w:sz w:val="23"/>
          <w:szCs w:val="23"/>
        </w:rPr>
        <w:t xml:space="preserve">definition and typology of environmental discourse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 xml:space="preserve">Section four: </w:t>
      </w:r>
      <w:r w:rsidRPr="002F6F5F">
        <w:rPr>
          <w:i/>
          <w:iCs/>
          <w:sz w:val="23"/>
          <w:szCs w:val="23"/>
        </w:rPr>
        <w:t xml:space="preserve">Discourse, power relations and political ecology: Discourse and political ecology, and water privatization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Section five: Social construction of environmental issues and problems</w:t>
      </w:r>
      <w:r w:rsidRPr="002F6F5F">
        <w:rPr>
          <w:i/>
          <w:iCs/>
          <w:sz w:val="23"/>
          <w:szCs w:val="23"/>
        </w:rPr>
        <w:t xml:space="preserve">: Key tasks in the social construction of environmental problems, audiences for environmental claims and mechanisms for the successful construction of environmental problems.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Section six: Media and environmental communication</w:t>
      </w:r>
      <w:r w:rsidRPr="002F6F5F">
        <w:rPr>
          <w:b/>
          <w:bCs/>
          <w:i/>
          <w:iCs/>
          <w:sz w:val="23"/>
          <w:szCs w:val="23"/>
        </w:rPr>
        <w:t xml:space="preserve">: </w:t>
      </w:r>
      <w:r w:rsidRPr="002F6F5F">
        <w:rPr>
          <w:sz w:val="23"/>
          <w:szCs w:val="23"/>
        </w:rPr>
        <w:t xml:space="preserve">Manufacturing news, media discourse, </w:t>
      </w:r>
      <w:r w:rsidRPr="002F6F5F">
        <w:rPr>
          <w:i/>
          <w:iCs/>
          <w:sz w:val="23"/>
          <w:szCs w:val="23"/>
        </w:rPr>
        <w:t xml:space="preserve">Mass-mediated environmental discourse </w:t>
      </w:r>
      <w:r w:rsidRPr="002F6F5F">
        <w:rPr>
          <w:sz w:val="23"/>
          <w:szCs w:val="23"/>
        </w:rPr>
        <w:t>and c</w:t>
      </w:r>
      <w:r w:rsidRPr="002F6F5F">
        <w:rPr>
          <w:i/>
          <w:iCs/>
          <w:sz w:val="23"/>
          <w:szCs w:val="23"/>
        </w:rPr>
        <w:t xml:space="preserve">onstructing winning environmental accounts in the media.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 xml:space="preserve">Section seven: Science, scientists and environmental problems: </w:t>
      </w:r>
      <w:r w:rsidRPr="002F6F5F">
        <w:rPr>
          <w:i/>
          <w:iCs/>
          <w:sz w:val="23"/>
          <w:szCs w:val="23"/>
        </w:rPr>
        <w:t xml:space="preserve">Science and the construction of environmental problems and science and environmental policy </w:t>
      </w:r>
    </w:p>
    <w:p w:rsidR="00204537" w:rsidRPr="002F6F5F" w:rsidRDefault="00204537" w:rsidP="00EF3F7D">
      <w:pPr>
        <w:pStyle w:val="Default"/>
        <w:spacing w:line="360" w:lineRule="auto"/>
        <w:jc w:val="both"/>
        <w:rPr>
          <w:sz w:val="23"/>
          <w:szCs w:val="23"/>
        </w:rPr>
      </w:pPr>
      <w:r w:rsidRPr="002F6F5F">
        <w:rPr>
          <w:b/>
          <w:bCs/>
          <w:sz w:val="23"/>
          <w:szCs w:val="23"/>
        </w:rPr>
        <w:t>Section eight: Risk</w:t>
      </w:r>
      <w:r w:rsidRPr="002F6F5F">
        <w:rPr>
          <w:b/>
          <w:bCs/>
          <w:i/>
          <w:iCs/>
          <w:sz w:val="23"/>
          <w:szCs w:val="23"/>
        </w:rPr>
        <w:t xml:space="preserve">: </w:t>
      </w:r>
      <w:r w:rsidRPr="002F6F5F">
        <w:rPr>
          <w:i/>
          <w:iCs/>
          <w:sz w:val="23"/>
          <w:szCs w:val="23"/>
        </w:rPr>
        <w:t xml:space="preserve">Risk and culture, sociological perspective on risk and power and the social construction of environmental risk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Section nine</w:t>
      </w:r>
      <w:r w:rsidRPr="002F6F5F">
        <w:rPr>
          <w:sz w:val="23"/>
          <w:szCs w:val="23"/>
        </w:rPr>
        <w:t xml:space="preserve">: </w:t>
      </w:r>
      <w:r w:rsidRPr="002F6F5F">
        <w:rPr>
          <w:b/>
          <w:bCs/>
          <w:sz w:val="23"/>
          <w:szCs w:val="23"/>
        </w:rPr>
        <w:t>Biodiversity loss:</w:t>
      </w:r>
      <w:r w:rsidR="002F6F5F">
        <w:rPr>
          <w:b/>
          <w:bCs/>
          <w:sz w:val="23"/>
          <w:szCs w:val="23"/>
        </w:rPr>
        <w:t xml:space="preserve"> </w:t>
      </w:r>
      <w:r w:rsidRPr="002F6F5F">
        <w:rPr>
          <w:i/>
          <w:iCs/>
          <w:sz w:val="23"/>
          <w:szCs w:val="23"/>
        </w:rPr>
        <w:t xml:space="preserve">Factors for the rise of biodiversity loss as a major environmental problem and the social construction of biodiversity loss </w:t>
      </w:r>
    </w:p>
    <w:p w:rsidR="00204537" w:rsidRPr="002F6F5F"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 xml:space="preserve">Section ten: An emergence model of environment and society </w:t>
      </w:r>
    </w:p>
    <w:p w:rsidR="00D908FA" w:rsidRDefault="00204537" w:rsidP="00EF3F7D">
      <w:pPr>
        <w:pStyle w:val="Default"/>
        <w:spacing w:line="360" w:lineRule="auto"/>
        <w:jc w:val="both"/>
        <w:rPr>
          <w:b/>
          <w:bCs/>
          <w:sz w:val="23"/>
          <w:szCs w:val="23"/>
        </w:rPr>
      </w:pPr>
      <w:r w:rsidRPr="002F6F5F">
        <w:rPr>
          <w:sz w:val="23"/>
          <w:szCs w:val="23"/>
        </w:rPr>
        <w:t xml:space="preserve"> </w:t>
      </w:r>
      <w:r w:rsidRPr="002F6F5F">
        <w:rPr>
          <w:b/>
          <w:bCs/>
          <w:sz w:val="23"/>
          <w:szCs w:val="23"/>
        </w:rPr>
        <w:t xml:space="preserve">Section eleven: Environmental problems in Ethiopia </w:t>
      </w:r>
    </w:p>
    <w:p w:rsidR="006C5130" w:rsidRDefault="006C5130" w:rsidP="00EF3F7D">
      <w:pPr>
        <w:pStyle w:val="Default"/>
        <w:spacing w:line="360" w:lineRule="auto"/>
        <w:jc w:val="both"/>
        <w:rPr>
          <w:b/>
          <w:bCs/>
          <w:sz w:val="23"/>
          <w:szCs w:val="23"/>
        </w:rPr>
      </w:pPr>
    </w:p>
    <w:p w:rsidR="006C5130" w:rsidRDefault="006C5130" w:rsidP="00EF3F7D">
      <w:pPr>
        <w:pStyle w:val="Default"/>
        <w:spacing w:line="360" w:lineRule="auto"/>
        <w:jc w:val="both"/>
        <w:rPr>
          <w:b/>
          <w:bCs/>
          <w:sz w:val="23"/>
          <w:szCs w:val="23"/>
        </w:rPr>
      </w:pPr>
    </w:p>
    <w:p w:rsidR="00864278" w:rsidRPr="00864278" w:rsidRDefault="00864278" w:rsidP="00EF3F7D">
      <w:pPr>
        <w:pStyle w:val="Default"/>
        <w:spacing w:line="360" w:lineRule="auto"/>
        <w:jc w:val="both"/>
        <w:rPr>
          <w:b/>
          <w:bCs/>
          <w:sz w:val="23"/>
          <w:szCs w:val="23"/>
        </w:rPr>
      </w:pPr>
    </w:p>
    <w:p w:rsidR="00204537" w:rsidRPr="002F6F5F" w:rsidRDefault="00204537" w:rsidP="00EF3F7D">
      <w:pPr>
        <w:pStyle w:val="Default"/>
        <w:spacing w:line="360" w:lineRule="auto"/>
        <w:jc w:val="both"/>
        <w:rPr>
          <w:sz w:val="23"/>
          <w:szCs w:val="23"/>
        </w:rPr>
      </w:pPr>
      <w:r w:rsidRPr="002F6F5F">
        <w:rPr>
          <w:b/>
          <w:bCs/>
          <w:sz w:val="23"/>
          <w:szCs w:val="23"/>
        </w:rPr>
        <w:lastRenderedPageBreak/>
        <w:t xml:space="preserve">Mode of Delivery and Study Hour </w:t>
      </w:r>
    </w:p>
    <w:p w:rsidR="00864278" w:rsidRDefault="00204537" w:rsidP="00EF3F7D">
      <w:pPr>
        <w:pStyle w:val="Default"/>
        <w:spacing w:after="240" w:line="360" w:lineRule="auto"/>
        <w:jc w:val="both"/>
        <w:rPr>
          <w:b/>
          <w:bCs/>
          <w:sz w:val="23"/>
          <w:szCs w:val="23"/>
        </w:rPr>
      </w:pPr>
      <w:r w:rsidRPr="002F6F5F">
        <w:rPr>
          <w:sz w:val="23"/>
          <w:szCs w:val="23"/>
        </w:rPr>
        <w:t>The mode of delivery for this course is interactive teaching and learning, independent learning and collaborative learning. The total study hours allocat</w:t>
      </w:r>
      <w:r w:rsidR="005E77C4">
        <w:rPr>
          <w:sz w:val="23"/>
          <w:szCs w:val="23"/>
        </w:rPr>
        <w:t>ed for this course is 135 hours:</w:t>
      </w:r>
      <w:r w:rsidRPr="002F6F5F">
        <w:rPr>
          <w:sz w:val="23"/>
          <w:szCs w:val="23"/>
        </w:rPr>
        <w:t xml:space="preserve"> </w:t>
      </w:r>
      <w:r w:rsidR="005E77C4">
        <w:rPr>
          <w:sz w:val="23"/>
          <w:szCs w:val="23"/>
        </w:rPr>
        <w:t xml:space="preserve">Lectures (30 Hrs), </w:t>
      </w:r>
      <w:r w:rsidR="005E77C4" w:rsidRPr="002F6F5F">
        <w:rPr>
          <w:sz w:val="23"/>
          <w:szCs w:val="23"/>
        </w:rPr>
        <w:t>assignments</w:t>
      </w:r>
      <w:r w:rsidR="005E77C4">
        <w:rPr>
          <w:sz w:val="23"/>
          <w:szCs w:val="23"/>
        </w:rPr>
        <w:t xml:space="preserve"> (</w:t>
      </w:r>
      <w:r w:rsidRPr="002F6F5F">
        <w:rPr>
          <w:sz w:val="23"/>
          <w:szCs w:val="23"/>
        </w:rPr>
        <w:t xml:space="preserve">19 </w:t>
      </w:r>
      <w:r w:rsidR="005E77C4">
        <w:rPr>
          <w:sz w:val="23"/>
          <w:szCs w:val="23"/>
        </w:rPr>
        <w:t xml:space="preserve">Hrs), </w:t>
      </w:r>
      <w:r w:rsidR="005E77C4" w:rsidRPr="002F6F5F">
        <w:rPr>
          <w:sz w:val="23"/>
          <w:szCs w:val="23"/>
        </w:rPr>
        <w:t>presentation</w:t>
      </w:r>
      <w:r w:rsidR="005E77C4">
        <w:rPr>
          <w:sz w:val="23"/>
          <w:szCs w:val="23"/>
        </w:rPr>
        <w:t xml:space="preserve"> (</w:t>
      </w:r>
      <w:r w:rsidRPr="002F6F5F">
        <w:rPr>
          <w:sz w:val="23"/>
          <w:szCs w:val="23"/>
        </w:rPr>
        <w:t xml:space="preserve">15 </w:t>
      </w:r>
      <w:r w:rsidR="005E77C4">
        <w:rPr>
          <w:sz w:val="23"/>
          <w:szCs w:val="23"/>
        </w:rPr>
        <w:t>Hrs)</w:t>
      </w:r>
      <w:r w:rsidRPr="002F6F5F">
        <w:rPr>
          <w:sz w:val="23"/>
          <w:szCs w:val="23"/>
        </w:rPr>
        <w:t xml:space="preserve">, </w:t>
      </w:r>
      <w:r w:rsidR="005E77C4" w:rsidRPr="002F6F5F">
        <w:rPr>
          <w:sz w:val="23"/>
          <w:szCs w:val="23"/>
        </w:rPr>
        <w:t xml:space="preserve">tutorials and problem solving sessions </w:t>
      </w:r>
      <w:r w:rsidR="005E77C4">
        <w:rPr>
          <w:sz w:val="23"/>
          <w:szCs w:val="23"/>
        </w:rPr>
        <w:t>(</w:t>
      </w:r>
      <w:r w:rsidRPr="002F6F5F">
        <w:rPr>
          <w:sz w:val="23"/>
          <w:szCs w:val="23"/>
        </w:rPr>
        <w:t xml:space="preserve">20 </w:t>
      </w:r>
      <w:r w:rsidR="005E77C4">
        <w:rPr>
          <w:sz w:val="23"/>
          <w:szCs w:val="23"/>
        </w:rPr>
        <w:t xml:space="preserve">Hrs), </w:t>
      </w:r>
      <w:r w:rsidR="005E77C4" w:rsidRPr="002F6F5F">
        <w:rPr>
          <w:sz w:val="23"/>
          <w:szCs w:val="23"/>
        </w:rPr>
        <w:t xml:space="preserve">independent study </w:t>
      </w:r>
      <w:r w:rsidR="005E77C4">
        <w:rPr>
          <w:sz w:val="23"/>
          <w:szCs w:val="23"/>
        </w:rPr>
        <w:t>(</w:t>
      </w:r>
      <w:r w:rsidR="005E77C4" w:rsidRPr="002F6F5F">
        <w:rPr>
          <w:sz w:val="23"/>
          <w:szCs w:val="23"/>
        </w:rPr>
        <w:t xml:space="preserve">35 </w:t>
      </w:r>
      <w:r w:rsidR="005E77C4">
        <w:rPr>
          <w:sz w:val="23"/>
          <w:szCs w:val="23"/>
        </w:rPr>
        <w:t xml:space="preserve">Hrs) and </w:t>
      </w:r>
      <w:r w:rsidR="005E77C4" w:rsidRPr="002F6F5F">
        <w:rPr>
          <w:sz w:val="23"/>
          <w:szCs w:val="23"/>
        </w:rPr>
        <w:t xml:space="preserve">assessment </w:t>
      </w:r>
      <w:r w:rsidR="005E77C4">
        <w:rPr>
          <w:sz w:val="23"/>
          <w:szCs w:val="23"/>
        </w:rPr>
        <w:t>(</w:t>
      </w:r>
      <w:r w:rsidR="002F6F5F" w:rsidRPr="002F6F5F">
        <w:rPr>
          <w:sz w:val="23"/>
          <w:szCs w:val="23"/>
        </w:rPr>
        <w:t xml:space="preserve">16 </w:t>
      </w:r>
      <w:r w:rsidR="005E77C4">
        <w:rPr>
          <w:sz w:val="23"/>
          <w:szCs w:val="23"/>
        </w:rPr>
        <w:t xml:space="preserve">Hrs). </w:t>
      </w:r>
    </w:p>
    <w:p w:rsidR="00204537" w:rsidRPr="00864278" w:rsidRDefault="00204537" w:rsidP="00EF3F7D">
      <w:pPr>
        <w:pStyle w:val="Default"/>
        <w:spacing w:after="240" w:line="360" w:lineRule="auto"/>
        <w:jc w:val="both"/>
        <w:rPr>
          <w:b/>
          <w:bCs/>
          <w:sz w:val="23"/>
          <w:szCs w:val="23"/>
        </w:rPr>
      </w:pPr>
      <w:r w:rsidRPr="002F6F5F">
        <w:rPr>
          <w:b/>
          <w:bCs/>
          <w:sz w:val="23"/>
          <w:szCs w:val="23"/>
        </w:rPr>
        <w:t xml:space="preserve">Mode of Assessment </w:t>
      </w:r>
    </w:p>
    <w:p w:rsidR="00864278" w:rsidRDefault="00204537" w:rsidP="00EF3F7D">
      <w:pPr>
        <w:pStyle w:val="Default"/>
        <w:spacing w:line="360" w:lineRule="auto"/>
        <w:jc w:val="both"/>
        <w:rPr>
          <w:sz w:val="23"/>
          <w:szCs w:val="23"/>
        </w:rPr>
      </w:pPr>
      <w:r w:rsidRPr="002F6F5F">
        <w:rPr>
          <w:sz w:val="23"/>
          <w:szCs w:val="23"/>
        </w:rPr>
        <w:t xml:space="preserve">- </w:t>
      </w:r>
      <w:r w:rsidRPr="002F6F5F">
        <w:rPr>
          <w:b/>
          <w:bCs/>
          <w:sz w:val="23"/>
          <w:szCs w:val="23"/>
        </w:rPr>
        <w:t>Assignment</w:t>
      </w:r>
      <w:r w:rsidR="00864278">
        <w:rPr>
          <w:b/>
          <w:bCs/>
          <w:sz w:val="23"/>
          <w:szCs w:val="23"/>
        </w:rPr>
        <w:t xml:space="preserve"> (</w:t>
      </w:r>
      <w:r w:rsidR="00864278" w:rsidRPr="002F6F5F">
        <w:rPr>
          <w:sz w:val="23"/>
          <w:szCs w:val="23"/>
        </w:rPr>
        <w:t>20%</w:t>
      </w:r>
      <w:r w:rsidR="00864278">
        <w:rPr>
          <w:sz w:val="23"/>
          <w:szCs w:val="23"/>
        </w:rPr>
        <w:t xml:space="preserve">: </w:t>
      </w:r>
      <w:r w:rsidR="00864278" w:rsidRPr="002F6F5F">
        <w:rPr>
          <w:sz w:val="23"/>
          <w:szCs w:val="23"/>
        </w:rPr>
        <w:t xml:space="preserve">write up 10% and </w:t>
      </w:r>
      <w:r w:rsidR="00864278" w:rsidRPr="00864278">
        <w:rPr>
          <w:bCs/>
          <w:sz w:val="23"/>
          <w:szCs w:val="23"/>
        </w:rPr>
        <w:t>presentation</w:t>
      </w:r>
      <w:r w:rsidR="00864278">
        <w:rPr>
          <w:b/>
          <w:bCs/>
          <w:sz w:val="23"/>
          <w:szCs w:val="23"/>
        </w:rPr>
        <w:t xml:space="preserve"> </w:t>
      </w:r>
      <w:r w:rsidR="00864278" w:rsidRPr="002F6F5F">
        <w:rPr>
          <w:sz w:val="23"/>
          <w:szCs w:val="23"/>
        </w:rPr>
        <w:t>10%)</w:t>
      </w:r>
      <w:r w:rsidRPr="002F6F5F">
        <w:rPr>
          <w:sz w:val="23"/>
          <w:szCs w:val="23"/>
        </w:rPr>
        <w:t xml:space="preserve">: Students will select a research topic </w:t>
      </w:r>
      <w:r w:rsidR="00103C59">
        <w:rPr>
          <w:sz w:val="23"/>
          <w:szCs w:val="23"/>
        </w:rPr>
        <w:t xml:space="preserve">concerning societal-environmental interaction, </w:t>
      </w:r>
      <w:r w:rsidRPr="002F6F5F">
        <w:rPr>
          <w:sz w:val="23"/>
          <w:szCs w:val="23"/>
        </w:rPr>
        <w:t xml:space="preserve">conduct primary sources based </w:t>
      </w:r>
      <w:r w:rsidR="00103C59">
        <w:rPr>
          <w:sz w:val="23"/>
          <w:szCs w:val="23"/>
        </w:rPr>
        <w:t>mini-</w:t>
      </w:r>
      <w:r w:rsidRPr="002F6F5F">
        <w:rPr>
          <w:sz w:val="23"/>
          <w:szCs w:val="23"/>
        </w:rPr>
        <w:t xml:space="preserve">research in either rural or urban villages of </w:t>
      </w:r>
      <w:r w:rsidR="00103C59">
        <w:rPr>
          <w:sz w:val="23"/>
          <w:szCs w:val="23"/>
        </w:rPr>
        <w:t xml:space="preserve">nearby Zones </w:t>
      </w:r>
      <w:r w:rsidRPr="002F6F5F">
        <w:rPr>
          <w:sz w:val="23"/>
          <w:szCs w:val="23"/>
        </w:rPr>
        <w:t>and submit the findings of their work.</w:t>
      </w:r>
      <w:r w:rsidR="002F6F5F">
        <w:rPr>
          <w:sz w:val="23"/>
          <w:szCs w:val="23"/>
        </w:rPr>
        <w:t xml:space="preserve">                       </w:t>
      </w:r>
      <w:r w:rsidR="00103C59">
        <w:rPr>
          <w:sz w:val="23"/>
          <w:szCs w:val="23"/>
        </w:rPr>
        <w:t xml:space="preserve">     </w:t>
      </w:r>
      <w:r w:rsidR="002F6F5F">
        <w:rPr>
          <w:sz w:val="23"/>
          <w:szCs w:val="23"/>
        </w:rPr>
        <w:t xml:space="preserve">           </w:t>
      </w:r>
      <w:r w:rsidR="00103C59">
        <w:rPr>
          <w:sz w:val="23"/>
          <w:szCs w:val="23"/>
        </w:rPr>
        <w:t xml:space="preserve">- </w:t>
      </w:r>
      <w:r w:rsidR="002F6F5F" w:rsidRPr="002F6F5F">
        <w:rPr>
          <w:b/>
          <w:bCs/>
          <w:sz w:val="23"/>
          <w:szCs w:val="23"/>
        </w:rPr>
        <w:t>Tests</w:t>
      </w:r>
      <w:r w:rsidR="00864278">
        <w:rPr>
          <w:b/>
          <w:bCs/>
          <w:sz w:val="23"/>
          <w:szCs w:val="23"/>
        </w:rPr>
        <w:t xml:space="preserve"> </w:t>
      </w:r>
      <w:r w:rsidR="00864278" w:rsidRPr="00864278">
        <w:rPr>
          <w:bCs/>
          <w:sz w:val="23"/>
          <w:szCs w:val="23"/>
        </w:rPr>
        <w:t>(20%),</w:t>
      </w:r>
      <w:r w:rsidR="00864278">
        <w:rPr>
          <w:b/>
          <w:bCs/>
          <w:sz w:val="23"/>
          <w:szCs w:val="23"/>
        </w:rPr>
        <w:t xml:space="preserve"> </w:t>
      </w:r>
      <w:r w:rsidRPr="002F6F5F">
        <w:rPr>
          <w:b/>
          <w:bCs/>
          <w:sz w:val="23"/>
          <w:szCs w:val="23"/>
        </w:rPr>
        <w:t>Quiz</w:t>
      </w:r>
      <w:r w:rsidR="00864278">
        <w:rPr>
          <w:b/>
          <w:bCs/>
          <w:sz w:val="23"/>
          <w:szCs w:val="23"/>
        </w:rPr>
        <w:t xml:space="preserve"> (</w:t>
      </w:r>
      <w:r w:rsidRPr="002F6F5F">
        <w:rPr>
          <w:sz w:val="23"/>
          <w:szCs w:val="23"/>
        </w:rPr>
        <w:t>10%</w:t>
      </w:r>
      <w:r w:rsidR="00864278">
        <w:rPr>
          <w:sz w:val="23"/>
          <w:szCs w:val="23"/>
        </w:rPr>
        <w:t xml:space="preserve">) and </w:t>
      </w:r>
      <w:r w:rsidR="00864278" w:rsidRPr="002F6F5F">
        <w:rPr>
          <w:b/>
          <w:bCs/>
          <w:sz w:val="23"/>
          <w:szCs w:val="23"/>
        </w:rPr>
        <w:t>Final Examination</w:t>
      </w:r>
      <w:r w:rsidR="00864278">
        <w:rPr>
          <w:b/>
          <w:bCs/>
          <w:sz w:val="23"/>
          <w:szCs w:val="23"/>
        </w:rPr>
        <w:t xml:space="preserve"> (50</w:t>
      </w:r>
      <w:r w:rsidR="00040C2F">
        <w:rPr>
          <w:b/>
          <w:bCs/>
          <w:sz w:val="23"/>
          <w:szCs w:val="23"/>
        </w:rPr>
        <w:t xml:space="preserve">%). </w:t>
      </w:r>
      <w:r w:rsidRPr="002F6F5F">
        <w:rPr>
          <w:sz w:val="23"/>
          <w:szCs w:val="23"/>
        </w:rPr>
        <w:t xml:space="preserve"> </w:t>
      </w:r>
    </w:p>
    <w:p w:rsidR="002F6F5F" w:rsidRPr="002F6F5F" w:rsidRDefault="002F6F5F" w:rsidP="00EF3F7D">
      <w:pPr>
        <w:pStyle w:val="Default"/>
        <w:spacing w:before="240" w:line="360" w:lineRule="auto"/>
        <w:jc w:val="both"/>
        <w:rPr>
          <w:sz w:val="23"/>
          <w:szCs w:val="23"/>
        </w:rPr>
      </w:pPr>
      <w:r w:rsidRPr="002F6F5F">
        <w:rPr>
          <w:b/>
          <w:bCs/>
          <w:sz w:val="23"/>
          <w:szCs w:val="23"/>
        </w:rPr>
        <w:t xml:space="preserve">Reading Materials </w:t>
      </w:r>
    </w:p>
    <w:p w:rsidR="00A05BAB" w:rsidRDefault="002F6F5F" w:rsidP="00EF3F7D">
      <w:pPr>
        <w:pStyle w:val="Default"/>
        <w:spacing w:before="240"/>
        <w:jc w:val="both"/>
        <w:rPr>
          <w:sz w:val="23"/>
          <w:szCs w:val="23"/>
        </w:rPr>
      </w:pPr>
      <w:r w:rsidRPr="002F6F5F">
        <w:rPr>
          <w:sz w:val="23"/>
          <w:szCs w:val="23"/>
        </w:rPr>
        <w:t xml:space="preserve">Dunlap, R. E. and Michelson, W. (eds) (2002) Handbook of Environmental Sociology, Westport, </w:t>
      </w:r>
      <w:r w:rsidR="00A05BAB">
        <w:rPr>
          <w:sz w:val="23"/>
          <w:szCs w:val="23"/>
        </w:rPr>
        <w:t xml:space="preserve">  </w:t>
      </w:r>
    </w:p>
    <w:p w:rsidR="00A05BAB" w:rsidRDefault="00A05BAB" w:rsidP="00EF3F7D">
      <w:pPr>
        <w:pStyle w:val="Default"/>
        <w:jc w:val="both"/>
        <w:rPr>
          <w:sz w:val="23"/>
          <w:szCs w:val="23"/>
        </w:rPr>
      </w:pPr>
      <w:r>
        <w:rPr>
          <w:sz w:val="23"/>
          <w:szCs w:val="23"/>
        </w:rPr>
        <w:t xml:space="preserve">        </w:t>
      </w:r>
      <w:r w:rsidR="002F6F5F" w:rsidRPr="002F6F5F">
        <w:rPr>
          <w:sz w:val="23"/>
          <w:szCs w:val="23"/>
        </w:rPr>
        <w:t xml:space="preserve">CT: Greenwood press </w:t>
      </w:r>
    </w:p>
    <w:p w:rsidR="00A05BAB" w:rsidRDefault="002F6F5F" w:rsidP="00EF3F7D">
      <w:pPr>
        <w:pStyle w:val="Default"/>
        <w:jc w:val="both"/>
        <w:rPr>
          <w:sz w:val="23"/>
          <w:szCs w:val="23"/>
        </w:rPr>
      </w:pPr>
      <w:r w:rsidRPr="002F6F5F">
        <w:rPr>
          <w:sz w:val="23"/>
          <w:szCs w:val="23"/>
        </w:rPr>
        <w:t xml:space="preserve">Hannigan, John (2006) Environmental Sociology. USA and Canada: Routledge </w:t>
      </w:r>
    </w:p>
    <w:p w:rsidR="00864278" w:rsidRDefault="002F6F5F" w:rsidP="00EF3F7D">
      <w:pPr>
        <w:pStyle w:val="Default"/>
        <w:jc w:val="both"/>
        <w:rPr>
          <w:sz w:val="23"/>
          <w:szCs w:val="23"/>
        </w:rPr>
      </w:pPr>
      <w:r w:rsidRPr="002F6F5F">
        <w:rPr>
          <w:sz w:val="23"/>
          <w:szCs w:val="23"/>
        </w:rPr>
        <w:t xml:space="preserve">Jarson Clay (2004) World Agriculture and the environment: A commodity by commodity impacts </w:t>
      </w:r>
      <w:r w:rsidR="00864278">
        <w:rPr>
          <w:sz w:val="23"/>
          <w:szCs w:val="23"/>
        </w:rPr>
        <w:t xml:space="preserve">        </w:t>
      </w:r>
    </w:p>
    <w:p w:rsidR="00864278" w:rsidRDefault="00864278" w:rsidP="00EF3F7D">
      <w:pPr>
        <w:pStyle w:val="Default"/>
        <w:jc w:val="both"/>
        <w:rPr>
          <w:sz w:val="23"/>
          <w:szCs w:val="23"/>
        </w:rPr>
      </w:pPr>
      <w:r>
        <w:rPr>
          <w:sz w:val="23"/>
          <w:szCs w:val="23"/>
        </w:rPr>
        <w:t xml:space="preserve">         </w:t>
      </w:r>
      <w:r w:rsidR="002F6F5F" w:rsidRPr="002F6F5F">
        <w:rPr>
          <w:sz w:val="23"/>
          <w:szCs w:val="23"/>
        </w:rPr>
        <w:t xml:space="preserve">and practices. World Wildlife Fund. Washington: Island press </w:t>
      </w:r>
    </w:p>
    <w:p w:rsidR="00864278" w:rsidRDefault="002F6F5F" w:rsidP="00EF3F7D">
      <w:pPr>
        <w:pStyle w:val="Default"/>
        <w:jc w:val="both"/>
        <w:rPr>
          <w:sz w:val="23"/>
          <w:szCs w:val="23"/>
        </w:rPr>
      </w:pPr>
      <w:r w:rsidRPr="002F6F5F">
        <w:rPr>
          <w:sz w:val="23"/>
          <w:szCs w:val="23"/>
        </w:rPr>
        <w:t xml:space="preserve">OkbazghiYohannes (2008) Water Resources and inter-riparian relations in the Nile-Basin: The </w:t>
      </w:r>
    </w:p>
    <w:p w:rsidR="00864278" w:rsidRDefault="007E696C" w:rsidP="00EF3F7D">
      <w:pPr>
        <w:pStyle w:val="Default"/>
        <w:jc w:val="both"/>
        <w:rPr>
          <w:sz w:val="23"/>
          <w:szCs w:val="23"/>
        </w:rPr>
      </w:pPr>
      <w:r>
        <w:rPr>
          <w:sz w:val="23"/>
          <w:szCs w:val="23"/>
        </w:rPr>
        <w:t xml:space="preserve">         </w:t>
      </w:r>
      <w:r w:rsidR="002F6F5F" w:rsidRPr="002F6F5F">
        <w:rPr>
          <w:sz w:val="23"/>
          <w:szCs w:val="23"/>
        </w:rPr>
        <w:t xml:space="preserve">search for an integrative discourse. USA: State university of New York Press </w:t>
      </w:r>
    </w:p>
    <w:p w:rsidR="00A05BAB" w:rsidRDefault="002F6F5F" w:rsidP="00EF3F7D">
      <w:pPr>
        <w:pStyle w:val="Default"/>
        <w:jc w:val="both"/>
        <w:rPr>
          <w:sz w:val="23"/>
          <w:szCs w:val="23"/>
        </w:rPr>
      </w:pPr>
      <w:r w:rsidRPr="002F6F5F">
        <w:rPr>
          <w:sz w:val="23"/>
          <w:szCs w:val="23"/>
        </w:rPr>
        <w:t xml:space="preserve">Milton, Kay (1996) Exploring the role of anthropology in environmental discourse. London: Rout </w:t>
      </w:r>
    </w:p>
    <w:p w:rsidR="002F6F5F" w:rsidRPr="002F6F5F" w:rsidRDefault="00A05BAB" w:rsidP="00EF3F7D">
      <w:pPr>
        <w:pStyle w:val="Default"/>
        <w:jc w:val="both"/>
        <w:rPr>
          <w:sz w:val="23"/>
          <w:szCs w:val="23"/>
        </w:rPr>
      </w:pPr>
      <w:r>
        <w:rPr>
          <w:sz w:val="23"/>
          <w:szCs w:val="23"/>
        </w:rPr>
        <w:t xml:space="preserve">      </w:t>
      </w:r>
      <w:r w:rsidR="00864278">
        <w:rPr>
          <w:sz w:val="23"/>
          <w:szCs w:val="23"/>
        </w:rPr>
        <w:t xml:space="preserve">  </w:t>
      </w:r>
      <w:r w:rsidR="007E696C">
        <w:rPr>
          <w:sz w:val="23"/>
          <w:szCs w:val="23"/>
        </w:rPr>
        <w:t xml:space="preserve"> </w:t>
      </w:r>
      <w:r w:rsidR="002F6F5F" w:rsidRPr="002F6F5F">
        <w:rPr>
          <w:sz w:val="23"/>
          <w:szCs w:val="23"/>
        </w:rPr>
        <w:t xml:space="preserve">ledge / Taylor and Francis Group. </w:t>
      </w:r>
    </w:p>
    <w:p w:rsidR="002F6F5F" w:rsidRPr="002F6F5F" w:rsidRDefault="002F6F5F" w:rsidP="00EF3F7D">
      <w:pPr>
        <w:pStyle w:val="Default"/>
        <w:jc w:val="both"/>
        <w:rPr>
          <w:sz w:val="23"/>
          <w:szCs w:val="23"/>
        </w:rPr>
      </w:pPr>
      <w:r w:rsidRPr="002F6F5F">
        <w:rPr>
          <w:sz w:val="23"/>
          <w:szCs w:val="23"/>
        </w:rPr>
        <w:t xml:space="preserve">Pak Sum Low (2005) Climate Change and Africa. Cambridge University Press </w:t>
      </w:r>
    </w:p>
    <w:p w:rsidR="00A05BAB" w:rsidRDefault="002F6F5F" w:rsidP="00EF3F7D">
      <w:pPr>
        <w:pStyle w:val="Default"/>
        <w:jc w:val="both"/>
        <w:rPr>
          <w:sz w:val="23"/>
          <w:szCs w:val="23"/>
        </w:rPr>
      </w:pPr>
      <w:r w:rsidRPr="002F6F5F">
        <w:rPr>
          <w:sz w:val="23"/>
          <w:szCs w:val="23"/>
        </w:rPr>
        <w:t xml:space="preserve">Picou, Steven(1999) Theoretical Trends in Environmental Sociology: Implications for Resource </w:t>
      </w:r>
    </w:p>
    <w:p w:rsidR="00A05BAB" w:rsidRDefault="00A05BAB" w:rsidP="00EF3F7D">
      <w:pPr>
        <w:pStyle w:val="Default"/>
        <w:jc w:val="both"/>
        <w:rPr>
          <w:sz w:val="23"/>
          <w:szCs w:val="23"/>
        </w:rPr>
      </w:pPr>
      <w:r>
        <w:rPr>
          <w:sz w:val="23"/>
          <w:szCs w:val="23"/>
        </w:rPr>
        <w:t xml:space="preserve">       </w:t>
      </w:r>
      <w:r w:rsidR="002F6F5F" w:rsidRPr="002F6F5F">
        <w:rPr>
          <w:sz w:val="23"/>
          <w:szCs w:val="23"/>
        </w:rPr>
        <w:t xml:space="preserve">Management in the Modern World. Paper presented at the Social and Economic Planning </w:t>
      </w:r>
    </w:p>
    <w:p w:rsidR="002F6F5F" w:rsidRPr="002F6F5F" w:rsidRDefault="00A05BAB" w:rsidP="00EF3F7D">
      <w:pPr>
        <w:pStyle w:val="Default"/>
        <w:jc w:val="both"/>
        <w:rPr>
          <w:sz w:val="23"/>
          <w:szCs w:val="23"/>
        </w:rPr>
      </w:pPr>
      <w:r>
        <w:rPr>
          <w:sz w:val="23"/>
          <w:szCs w:val="23"/>
        </w:rPr>
        <w:t xml:space="preserve">       </w:t>
      </w:r>
      <w:r w:rsidR="002F6F5F" w:rsidRPr="002F6F5F">
        <w:rPr>
          <w:sz w:val="23"/>
          <w:szCs w:val="23"/>
        </w:rPr>
        <w:t xml:space="preserve">Conference, minerals management services. Utah </w:t>
      </w:r>
    </w:p>
    <w:p w:rsidR="00A05BAB" w:rsidRDefault="002F6F5F" w:rsidP="00EF3F7D">
      <w:pPr>
        <w:pStyle w:val="Default"/>
        <w:spacing w:line="276" w:lineRule="auto"/>
        <w:jc w:val="both"/>
        <w:rPr>
          <w:sz w:val="23"/>
          <w:szCs w:val="23"/>
        </w:rPr>
      </w:pPr>
      <w:r w:rsidRPr="002F6F5F">
        <w:rPr>
          <w:sz w:val="23"/>
          <w:szCs w:val="23"/>
        </w:rPr>
        <w:t xml:space="preserve">Sutton, W (2004) Nature, Environment and Society. Palgrave Macmillan </w:t>
      </w:r>
    </w:p>
    <w:p w:rsidR="00864278" w:rsidRDefault="002F6F5F" w:rsidP="00EF3F7D">
      <w:pPr>
        <w:pStyle w:val="Default"/>
        <w:spacing w:line="276" w:lineRule="auto"/>
        <w:jc w:val="both"/>
        <w:rPr>
          <w:sz w:val="23"/>
          <w:szCs w:val="23"/>
        </w:rPr>
      </w:pPr>
      <w:r w:rsidRPr="002F6F5F">
        <w:rPr>
          <w:sz w:val="23"/>
          <w:szCs w:val="23"/>
        </w:rPr>
        <w:t xml:space="preserve">Thomson, Mames T. (1992) A framework for analysing institutional incentives in community </w:t>
      </w:r>
    </w:p>
    <w:p w:rsidR="002F6F5F" w:rsidRPr="002F6F5F" w:rsidRDefault="00864278" w:rsidP="00EF3F7D">
      <w:pPr>
        <w:pStyle w:val="Default"/>
        <w:spacing w:line="276" w:lineRule="auto"/>
        <w:jc w:val="both"/>
        <w:rPr>
          <w:sz w:val="23"/>
          <w:szCs w:val="23"/>
        </w:rPr>
      </w:pPr>
      <w:r>
        <w:rPr>
          <w:sz w:val="23"/>
          <w:szCs w:val="23"/>
        </w:rPr>
        <w:t xml:space="preserve">         </w:t>
      </w:r>
      <w:r w:rsidR="002F6F5F" w:rsidRPr="002F6F5F">
        <w:rPr>
          <w:sz w:val="23"/>
          <w:szCs w:val="23"/>
        </w:rPr>
        <w:t xml:space="preserve">forestry – Executive summary page v-x.Food and Agriculture Organization. Rome. </w:t>
      </w:r>
    </w:p>
    <w:p w:rsidR="00864278" w:rsidRDefault="002F6F5F" w:rsidP="00EF3F7D">
      <w:pPr>
        <w:pStyle w:val="Default"/>
        <w:spacing w:line="276" w:lineRule="auto"/>
        <w:jc w:val="both"/>
        <w:rPr>
          <w:sz w:val="23"/>
          <w:szCs w:val="23"/>
        </w:rPr>
      </w:pPr>
      <w:r w:rsidRPr="002F6F5F">
        <w:rPr>
          <w:sz w:val="23"/>
          <w:szCs w:val="23"/>
        </w:rPr>
        <w:t xml:space="preserve">YerasworkAdmassie (1997) Social and Institutional Issues Relevant for Environmentally Sound </w:t>
      </w:r>
    </w:p>
    <w:p w:rsidR="00864278" w:rsidRDefault="00864278" w:rsidP="00EF3F7D">
      <w:pPr>
        <w:pStyle w:val="Default"/>
        <w:spacing w:line="276" w:lineRule="auto"/>
        <w:jc w:val="both"/>
        <w:rPr>
          <w:sz w:val="23"/>
          <w:szCs w:val="23"/>
        </w:rPr>
      </w:pPr>
      <w:r>
        <w:rPr>
          <w:sz w:val="23"/>
          <w:szCs w:val="23"/>
        </w:rPr>
        <w:t xml:space="preserve">         </w:t>
      </w:r>
      <w:r w:rsidR="002F6F5F" w:rsidRPr="002F6F5F">
        <w:rPr>
          <w:sz w:val="23"/>
          <w:szCs w:val="23"/>
        </w:rPr>
        <w:t xml:space="preserve">Natural Resource Management in Ethiopia. A Discussion Paper Prepared for the Africa </w:t>
      </w:r>
    </w:p>
    <w:p w:rsidR="00204537" w:rsidRPr="002F6F5F" w:rsidRDefault="00864278" w:rsidP="00EF3F7D">
      <w:pPr>
        <w:pStyle w:val="Default"/>
        <w:spacing w:line="276" w:lineRule="auto"/>
        <w:jc w:val="both"/>
      </w:pPr>
      <w:r>
        <w:rPr>
          <w:sz w:val="23"/>
          <w:szCs w:val="23"/>
        </w:rPr>
        <w:t xml:space="preserve">         </w:t>
      </w:r>
      <w:r w:rsidR="002F6F5F" w:rsidRPr="002F6F5F">
        <w:rPr>
          <w:sz w:val="23"/>
          <w:szCs w:val="23"/>
        </w:rPr>
        <w:t>Regional Environmental Assessment Training Course Ethiopia for USAID Partners</w:t>
      </w:r>
    </w:p>
    <w:sectPr w:rsidR="00204537" w:rsidRPr="002F6F5F" w:rsidSect="00160C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8C" w:rsidRDefault="004C218C" w:rsidP="00CD0389">
      <w:pPr>
        <w:spacing w:after="0" w:line="240" w:lineRule="auto"/>
      </w:pPr>
      <w:r>
        <w:separator/>
      </w:r>
    </w:p>
  </w:endnote>
  <w:endnote w:type="continuationSeparator" w:id="0">
    <w:p w:rsidR="004C218C" w:rsidRDefault="004C218C" w:rsidP="00CD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9" w:rsidRDefault="00CD0389">
    <w:pPr>
      <w:pStyle w:val="Footer"/>
    </w:pPr>
    <w:r>
      <w:t xml:space="preserve">                                                                                                                     </w:t>
    </w:r>
    <w:r w:rsidR="00A664BA">
      <w:rPr>
        <w:rFonts w:ascii="Times New Roman" w:hAnsi="Times New Roman" w:cs="Times New Roman"/>
        <w:i/>
        <w:sz w:val="18"/>
        <w:szCs w:val="18"/>
      </w:rPr>
      <w:t>A/Year: 2008</w:t>
    </w:r>
    <w:r w:rsidRPr="00CD0389">
      <w:rPr>
        <w:rFonts w:ascii="Times New Roman" w:hAnsi="Times New Roman" w:cs="Times New Roman"/>
        <w:i/>
        <w:sz w:val="18"/>
        <w:szCs w:val="18"/>
      </w:rPr>
      <w:t xml:space="preserve"> E.C</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8C" w:rsidRDefault="004C218C" w:rsidP="00CD0389">
      <w:pPr>
        <w:spacing w:after="0" w:line="240" w:lineRule="auto"/>
      </w:pPr>
      <w:r>
        <w:separator/>
      </w:r>
    </w:p>
  </w:footnote>
  <w:footnote w:type="continuationSeparator" w:id="0">
    <w:p w:rsidR="004C218C" w:rsidRDefault="004C218C" w:rsidP="00CD0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9" w:rsidRDefault="00CD0389">
    <w:pPr>
      <w:pStyle w:val="Header"/>
    </w:pPr>
  </w:p>
  <w:p w:rsidR="00CD0389" w:rsidRDefault="00CD0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360A"/>
    <w:rsid w:val="00001EF4"/>
    <w:rsid w:val="00040C2F"/>
    <w:rsid w:val="0007442E"/>
    <w:rsid w:val="000E360A"/>
    <w:rsid w:val="00103C59"/>
    <w:rsid w:val="00160CAA"/>
    <w:rsid w:val="00204537"/>
    <w:rsid w:val="002904EF"/>
    <w:rsid w:val="002F6F5F"/>
    <w:rsid w:val="003B3ACD"/>
    <w:rsid w:val="00483CAE"/>
    <w:rsid w:val="004B7423"/>
    <w:rsid w:val="004C218C"/>
    <w:rsid w:val="00525F16"/>
    <w:rsid w:val="00572193"/>
    <w:rsid w:val="005E77C4"/>
    <w:rsid w:val="005F2740"/>
    <w:rsid w:val="005F4CD5"/>
    <w:rsid w:val="00660CFA"/>
    <w:rsid w:val="006C5130"/>
    <w:rsid w:val="006C5726"/>
    <w:rsid w:val="006D059B"/>
    <w:rsid w:val="0075404E"/>
    <w:rsid w:val="00756468"/>
    <w:rsid w:val="007734C5"/>
    <w:rsid w:val="007A1A5B"/>
    <w:rsid w:val="007E696C"/>
    <w:rsid w:val="00806269"/>
    <w:rsid w:val="00864278"/>
    <w:rsid w:val="00915A0E"/>
    <w:rsid w:val="00942BB3"/>
    <w:rsid w:val="009E75A5"/>
    <w:rsid w:val="00A05BAB"/>
    <w:rsid w:val="00A05F30"/>
    <w:rsid w:val="00A22B4C"/>
    <w:rsid w:val="00A664BA"/>
    <w:rsid w:val="00B67447"/>
    <w:rsid w:val="00CB05A5"/>
    <w:rsid w:val="00CD0389"/>
    <w:rsid w:val="00CF6508"/>
    <w:rsid w:val="00D76796"/>
    <w:rsid w:val="00D908FA"/>
    <w:rsid w:val="00DF06A3"/>
    <w:rsid w:val="00E074E0"/>
    <w:rsid w:val="00ED1D9D"/>
    <w:rsid w:val="00EF3F7D"/>
    <w:rsid w:val="00F05441"/>
    <w:rsid w:val="00F9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60A"/>
    <w:pPr>
      <w:autoSpaceDE w:val="0"/>
      <w:autoSpaceDN w:val="0"/>
      <w:adjustRightInd w:val="0"/>
      <w:spacing w:after="0" w:line="240" w:lineRule="auto"/>
      <w:ind w:left="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CD0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89"/>
  </w:style>
  <w:style w:type="paragraph" w:styleId="Footer">
    <w:name w:val="footer"/>
    <w:basedOn w:val="Normal"/>
    <w:link w:val="FooterChar"/>
    <w:uiPriority w:val="99"/>
    <w:unhideWhenUsed/>
    <w:rsid w:val="00CD0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25</cp:revision>
  <dcterms:created xsi:type="dcterms:W3CDTF">2015-02-17T22:33:00Z</dcterms:created>
  <dcterms:modified xsi:type="dcterms:W3CDTF">2020-04-29T07:39:00Z</dcterms:modified>
</cp:coreProperties>
</file>