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BA" w:rsidRPr="008B5290" w:rsidRDefault="00855ABA" w:rsidP="00855ABA">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r w:rsidRPr="008B5290">
        <w:rPr>
          <w:rFonts w:ascii="Batang" w:eastAsia="Batang" w:hAnsi="Batang" w:cs="Arial"/>
          <w:b/>
          <w:bCs/>
          <w:color w:val="000000" w:themeColor="text1"/>
          <w:sz w:val="96"/>
          <w:szCs w:val="104"/>
        </w:rPr>
        <w:t>RESEARCH DESIGN</w:t>
      </w:r>
    </w:p>
    <w:p w:rsidR="00855ABA" w:rsidRPr="008B5290" w:rsidRDefault="00855ABA" w:rsidP="00C07B8D">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p>
    <w:p w:rsidR="00855ABA" w:rsidRPr="008B5290" w:rsidRDefault="00855ABA" w:rsidP="00C07B8D">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p>
    <w:p w:rsidR="00855ABA" w:rsidRPr="008B5290" w:rsidRDefault="00855ABA" w:rsidP="00855ABA">
      <w:pPr>
        <w:shd w:val="clear" w:color="auto" w:fill="D9D9D9" w:themeFill="background1" w:themeFillShade="D9"/>
        <w:autoSpaceDE w:val="0"/>
        <w:autoSpaceDN w:val="0"/>
        <w:adjustRightInd w:val="0"/>
        <w:spacing w:after="0" w:line="240" w:lineRule="auto"/>
        <w:jc w:val="center"/>
        <w:rPr>
          <w:rFonts w:ascii="Batang" w:eastAsia="Batang" w:hAnsi="Batang" w:cs="Arial"/>
          <w:b/>
          <w:bCs/>
          <w:color w:val="000000" w:themeColor="text1"/>
          <w:sz w:val="96"/>
          <w:szCs w:val="61"/>
        </w:rPr>
      </w:pPr>
      <w:r w:rsidRPr="008B5290">
        <w:rPr>
          <w:rFonts w:ascii="Batang" w:eastAsia="Batang" w:hAnsi="Batang" w:cs="Arial"/>
          <w:b/>
          <w:bCs/>
          <w:color w:val="000000" w:themeColor="text1"/>
          <w:sz w:val="96"/>
          <w:szCs w:val="61"/>
        </w:rPr>
        <w:t>John W. Creswell</w:t>
      </w:r>
    </w:p>
    <w:p w:rsidR="00855ABA" w:rsidRPr="008B5290" w:rsidRDefault="00855ABA" w:rsidP="00C07B8D">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p>
    <w:p w:rsidR="00855ABA" w:rsidRPr="008B5290" w:rsidRDefault="00855ABA" w:rsidP="00C07B8D">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p>
    <w:p w:rsidR="00855ABA" w:rsidRPr="008B5290" w:rsidRDefault="00855ABA" w:rsidP="00C07B8D">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p>
    <w:p w:rsidR="00855ABA" w:rsidRPr="008B5290" w:rsidRDefault="00855ABA" w:rsidP="00855ABA">
      <w:pPr>
        <w:shd w:val="clear" w:color="auto" w:fill="D9D9D9" w:themeFill="background1" w:themeFillShade="D9"/>
        <w:autoSpaceDE w:val="0"/>
        <w:autoSpaceDN w:val="0"/>
        <w:adjustRightInd w:val="0"/>
        <w:spacing w:after="0" w:line="240" w:lineRule="auto"/>
        <w:jc w:val="center"/>
        <w:rPr>
          <w:rFonts w:ascii="Batang" w:eastAsia="Batang" w:hAnsi="Batang" w:cs="Arial"/>
          <w:b/>
          <w:bCs/>
          <w:color w:val="000000" w:themeColor="text1"/>
          <w:sz w:val="240"/>
          <w:szCs w:val="104"/>
        </w:rPr>
      </w:pPr>
      <w:r w:rsidRPr="008B5290">
        <w:rPr>
          <w:rFonts w:ascii="Batang" w:eastAsia="Batang" w:hAnsi="Batang" w:cs="Times New Roman"/>
          <w:b/>
          <w:color w:val="000000" w:themeColor="text1"/>
          <w:sz w:val="72"/>
          <w:szCs w:val="36"/>
        </w:rPr>
        <w:lastRenderedPageBreak/>
        <w:t>University of Nebraska</w:t>
      </w:r>
    </w:p>
    <w:p w:rsidR="00855ABA" w:rsidRPr="008B5290" w:rsidRDefault="00855ABA" w:rsidP="00C07B8D">
      <w:pPr>
        <w:shd w:val="clear" w:color="auto" w:fill="D9D9D9" w:themeFill="background1" w:themeFillShade="D9"/>
        <w:autoSpaceDE w:val="0"/>
        <w:autoSpaceDN w:val="0"/>
        <w:adjustRightInd w:val="0"/>
        <w:spacing w:after="0" w:line="240" w:lineRule="auto"/>
        <w:rPr>
          <w:rFonts w:ascii="Batang" w:eastAsia="Batang" w:hAnsi="Batang" w:cs="Arial"/>
          <w:b/>
          <w:bCs/>
          <w:color w:val="000000" w:themeColor="text1"/>
          <w:sz w:val="96"/>
          <w:szCs w:val="104"/>
        </w:rPr>
      </w:pPr>
    </w:p>
    <w:p w:rsidR="00855ABA" w:rsidRPr="008B5290" w:rsidRDefault="00855ABA" w:rsidP="00855ABA">
      <w:pPr>
        <w:shd w:val="clear" w:color="auto" w:fill="D9D9D9" w:themeFill="background1" w:themeFillShade="D9"/>
        <w:autoSpaceDE w:val="0"/>
        <w:autoSpaceDN w:val="0"/>
        <w:adjustRightInd w:val="0"/>
        <w:spacing w:after="0" w:line="240" w:lineRule="auto"/>
        <w:jc w:val="right"/>
        <w:rPr>
          <w:rFonts w:ascii="Batang" w:eastAsia="Batang" w:hAnsi="Batang" w:cs="Arial"/>
          <w:b/>
          <w:bCs/>
          <w:color w:val="000000" w:themeColor="text1"/>
          <w:sz w:val="96"/>
          <w:szCs w:val="104"/>
        </w:rPr>
      </w:pPr>
      <w:r w:rsidRPr="008B5290">
        <w:rPr>
          <w:rFonts w:ascii="Batang" w:eastAsia="Batang" w:hAnsi="Batang" w:cs="Arial"/>
          <w:b/>
          <w:bCs/>
          <w:color w:val="000000" w:themeColor="text1"/>
          <w:sz w:val="96"/>
          <w:szCs w:val="104"/>
        </w:rPr>
        <w:t>2003</w:t>
      </w:r>
    </w:p>
    <w:p w:rsidR="00011BDF" w:rsidRPr="008B5290" w:rsidRDefault="00011BDF" w:rsidP="00C07B8D">
      <w:pPr>
        <w:shd w:val="clear" w:color="auto" w:fill="D9D9D9" w:themeFill="background1" w:themeFillShade="D9"/>
        <w:autoSpaceDE w:val="0"/>
        <w:autoSpaceDN w:val="0"/>
        <w:adjustRightInd w:val="0"/>
        <w:spacing w:after="0" w:line="240" w:lineRule="auto"/>
        <w:rPr>
          <w:rFonts w:ascii="Arial" w:hAnsi="Arial" w:cs="Arial"/>
          <w:b/>
          <w:bCs/>
          <w:color w:val="000000" w:themeColor="text1"/>
          <w:sz w:val="96"/>
          <w:szCs w:val="104"/>
        </w:rPr>
      </w:pPr>
      <w:r w:rsidRPr="008B5290">
        <w:rPr>
          <w:rFonts w:ascii="Arial" w:hAnsi="Arial" w:cs="Arial"/>
          <w:b/>
          <w:bCs/>
          <w:color w:val="000000" w:themeColor="text1"/>
          <w:sz w:val="96"/>
          <w:szCs w:val="104"/>
        </w:rPr>
        <w:t>RESEARCH DESIGN</w:t>
      </w:r>
    </w:p>
    <w:p w:rsidR="00405C6F" w:rsidRPr="008B5290" w:rsidRDefault="00405C6F" w:rsidP="00C07B8D">
      <w:pPr>
        <w:shd w:val="clear" w:color="auto" w:fill="D9D9D9" w:themeFill="background1" w:themeFillShade="D9"/>
        <w:autoSpaceDE w:val="0"/>
        <w:autoSpaceDN w:val="0"/>
        <w:adjustRightInd w:val="0"/>
        <w:spacing w:after="0" w:line="240" w:lineRule="auto"/>
        <w:rPr>
          <w:rFonts w:ascii="Times New Roman" w:hAnsi="Times New Roman" w:cs="Times New Roman"/>
          <w:color w:val="000000" w:themeColor="text1"/>
          <w:sz w:val="40"/>
          <w:szCs w:val="58"/>
        </w:rPr>
      </w:pPr>
    </w:p>
    <w:p w:rsidR="003D7D13" w:rsidRPr="008B5290" w:rsidRDefault="00011BDF" w:rsidP="00C07B8D">
      <w:pPr>
        <w:shd w:val="clear" w:color="auto" w:fill="D9D9D9" w:themeFill="background1" w:themeFillShade="D9"/>
        <w:autoSpaceDE w:val="0"/>
        <w:autoSpaceDN w:val="0"/>
        <w:adjustRightInd w:val="0"/>
        <w:spacing w:after="0" w:line="240" w:lineRule="auto"/>
        <w:rPr>
          <w:rFonts w:ascii="Times New Roman" w:hAnsi="Times New Roman" w:cs="Times New Roman"/>
          <w:color w:val="000000" w:themeColor="text1"/>
          <w:sz w:val="40"/>
          <w:szCs w:val="58"/>
        </w:rPr>
      </w:pPr>
      <w:r w:rsidRPr="008B5290">
        <w:rPr>
          <w:rFonts w:ascii="Times New Roman" w:hAnsi="Times New Roman" w:cs="Times New Roman"/>
          <w:color w:val="000000" w:themeColor="text1"/>
          <w:sz w:val="40"/>
          <w:szCs w:val="58"/>
        </w:rPr>
        <w:t>Qualitative, Quantitative and Mixed Methods Approaches</w:t>
      </w:r>
    </w:p>
    <w:p w:rsidR="00405C6F" w:rsidRPr="008B5290" w:rsidRDefault="00405C6F" w:rsidP="00C07B8D">
      <w:pPr>
        <w:shd w:val="clear" w:color="auto" w:fill="D9D9D9" w:themeFill="background1" w:themeFillShade="D9"/>
        <w:autoSpaceDE w:val="0"/>
        <w:autoSpaceDN w:val="0"/>
        <w:adjustRightInd w:val="0"/>
        <w:spacing w:after="0" w:line="240" w:lineRule="auto"/>
        <w:jc w:val="center"/>
        <w:rPr>
          <w:rFonts w:ascii="Arial" w:hAnsi="Arial" w:cs="Arial"/>
          <w:color w:val="000000" w:themeColor="text1"/>
          <w:sz w:val="50"/>
          <w:szCs w:val="50"/>
        </w:rPr>
      </w:pPr>
    </w:p>
    <w:p w:rsidR="00011BDF" w:rsidRPr="008B5290" w:rsidRDefault="00011BDF" w:rsidP="00C07B8D">
      <w:pPr>
        <w:shd w:val="clear" w:color="auto" w:fill="D9D9D9" w:themeFill="background1" w:themeFillShade="D9"/>
        <w:autoSpaceDE w:val="0"/>
        <w:autoSpaceDN w:val="0"/>
        <w:adjustRightInd w:val="0"/>
        <w:spacing w:after="0" w:line="240" w:lineRule="auto"/>
        <w:jc w:val="center"/>
        <w:rPr>
          <w:rFonts w:ascii="Arial" w:hAnsi="Arial" w:cs="Arial"/>
          <w:color w:val="000000" w:themeColor="text1"/>
          <w:sz w:val="50"/>
          <w:szCs w:val="50"/>
        </w:rPr>
      </w:pPr>
      <w:r w:rsidRPr="008B5290">
        <w:rPr>
          <w:rFonts w:ascii="Arial" w:hAnsi="Arial" w:cs="Arial"/>
          <w:color w:val="000000" w:themeColor="text1"/>
          <w:sz w:val="50"/>
          <w:szCs w:val="50"/>
        </w:rPr>
        <w:t>SECOND EDITION</w:t>
      </w:r>
    </w:p>
    <w:p w:rsidR="00011BDF" w:rsidRPr="008B5290" w:rsidRDefault="00011BDF" w:rsidP="00C07B8D">
      <w:pPr>
        <w:shd w:val="clear" w:color="auto" w:fill="D9D9D9" w:themeFill="background1" w:themeFillShade="D9"/>
        <w:autoSpaceDE w:val="0"/>
        <w:autoSpaceDN w:val="0"/>
        <w:adjustRightInd w:val="0"/>
        <w:spacing w:after="0" w:line="240" w:lineRule="auto"/>
        <w:jc w:val="center"/>
        <w:rPr>
          <w:rFonts w:ascii="Arial" w:hAnsi="Arial" w:cs="Arial"/>
          <w:b/>
          <w:bCs/>
          <w:color w:val="000000" w:themeColor="text1"/>
          <w:sz w:val="61"/>
          <w:szCs w:val="61"/>
        </w:rPr>
      </w:pPr>
      <w:r w:rsidRPr="008B5290">
        <w:rPr>
          <w:rFonts w:ascii="Arial" w:hAnsi="Arial" w:cs="Arial"/>
          <w:b/>
          <w:bCs/>
          <w:color w:val="000000" w:themeColor="text1"/>
          <w:sz w:val="61"/>
          <w:szCs w:val="61"/>
        </w:rPr>
        <w:t>John W. Creswell</w:t>
      </w:r>
    </w:p>
    <w:p w:rsidR="00C07B8D" w:rsidRPr="008B5290" w:rsidRDefault="00C07B8D" w:rsidP="00C07B8D">
      <w:pPr>
        <w:shd w:val="clear" w:color="auto" w:fill="D9D9D9" w:themeFill="background1" w:themeFillShade="D9"/>
        <w:autoSpaceDE w:val="0"/>
        <w:autoSpaceDN w:val="0"/>
        <w:adjustRightInd w:val="0"/>
        <w:spacing w:after="0" w:line="240" w:lineRule="auto"/>
        <w:jc w:val="center"/>
        <w:rPr>
          <w:rFonts w:ascii="Arial" w:hAnsi="Arial" w:cs="Arial"/>
          <w:b/>
          <w:bCs/>
          <w:color w:val="000000" w:themeColor="text1"/>
          <w:sz w:val="61"/>
          <w:szCs w:val="61"/>
        </w:rPr>
      </w:pPr>
    </w:p>
    <w:p w:rsidR="00011BDF" w:rsidRPr="008B5290" w:rsidRDefault="00011BDF" w:rsidP="00C07B8D">
      <w:pPr>
        <w:shd w:val="clear" w:color="auto" w:fill="D9D9D9" w:themeFill="background1" w:themeFillShade="D9"/>
        <w:autoSpaceDE w:val="0"/>
        <w:autoSpaceDN w:val="0"/>
        <w:adjustRightInd w:val="0"/>
        <w:spacing w:after="0" w:line="240" w:lineRule="auto"/>
        <w:jc w:val="center"/>
        <w:rPr>
          <w:rFonts w:ascii="Times New Roman" w:hAnsi="Times New Roman" w:cs="Times New Roman"/>
          <w:color w:val="000000" w:themeColor="text1"/>
          <w:sz w:val="36"/>
          <w:szCs w:val="36"/>
        </w:rPr>
      </w:pPr>
      <w:r w:rsidRPr="008B5290">
        <w:rPr>
          <w:rFonts w:ascii="Times New Roman" w:hAnsi="Times New Roman" w:cs="Times New Roman"/>
          <w:color w:val="000000" w:themeColor="text1"/>
          <w:sz w:val="36"/>
          <w:szCs w:val="36"/>
        </w:rPr>
        <w:t>University of Nebraska, Lincoln</w:t>
      </w:r>
    </w:p>
    <w:p w:rsidR="00011BDF" w:rsidRPr="008B5290" w:rsidRDefault="00011BDF" w:rsidP="00C07B8D">
      <w:pPr>
        <w:shd w:val="clear" w:color="auto" w:fill="D9D9D9" w:themeFill="background1" w:themeFillShade="D9"/>
        <w:autoSpaceDE w:val="0"/>
        <w:autoSpaceDN w:val="0"/>
        <w:adjustRightInd w:val="0"/>
        <w:spacing w:after="0" w:line="240" w:lineRule="auto"/>
        <w:jc w:val="center"/>
        <w:rPr>
          <w:rFonts w:ascii="Arial" w:hAnsi="Arial" w:cs="Arial"/>
          <w:color w:val="000000" w:themeColor="text1"/>
          <w:sz w:val="36"/>
          <w:szCs w:val="36"/>
        </w:rPr>
      </w:pPr>
      <w:r w:rsidRPr="008B5290">
        <w:rPr>
          <w:rFonts w:ascii="Arial" w:hAnsi="Arial" w:cs="Arial"/>
          <w:b/>
          <w:bCs/>
          <w:color w:val="000000" w:themeColor="text1"/>
          <w:sz w:val="36"/>
          <w:szCs w:val="36"/>
        </w:rPr>
        <w:t xml:space="preserve">SAGE </w:t>
      </w:r>
      <w:r w:rsidRPr="008B5290">
        <w:rPr>
          <w:rFonts w:ascii="Arial" w:hAnsi="Arial" w:cs="Arial"/>
          <w:color w:val="000000" w:themeColor="text1"/>
          <w:sz w:val="36"/>
          <w:szCs w:val="36"/>
        </w:rPr>
        <w:t>Publications</w:t>
      </w:r>
    </w:p>
    <w:p w:rsidR="00405C6F" w:rsidRPr="008B5290" w:rsidRDefault="00405C6F" w:rsidP="00C07B8D">
      <w:pPr>
        <w:shd w:val="clear" w:color="auto" w:fill="D9D9D9" w:themeFill="background1" w:themeFillShade="D9"/>
        <w:autoSpaceDE w:val="0"/>
        <w:autoSpaceDN w:val="0"/>
        <w:adjustRightInd w:val="0"/>
        <w:spacing w:after="0" w:line="240" w:lineRule="auto"/>
        <w:jc w:val="center"/>
        <w:rPr>
          <w:rFonts w:ascii="Arial" w:hAnsi="Arial" w:cs="Arial"/>
          <w:color w:val="000000" w:themeColor="text1"/>
          <w:sz w:val="36"/>
          <w:szCs w:val="36"/>
        </w:rPr>
      </w:pPr>
    </w:p>
    <w:p w:rsidR="00011BDF" w:rsidRPr="008B5290" w:rsidRDefault="00011BDF" w:rsidP="00C07B8D">
      <w:pPr>
        <w:shd w:val="clear" w:color="auto" w:fill="D9D9D9" w:themeFill="background1" w:themeFillShade="D9"/>
        <w:autoSpaceDE w:val="0"/>
        <w:autoSpaceDN w:val="0"/>
        <w:adjustRightInd w:val="0"/>
        <w:spacing w:after="0" w:line="240" w:lineRule="auto"/>
        <w:jc w:val="center"/>
        <w:rPr>
          <w:rFonts w:ascii="Times New Roman" w:hAnsi="Times New Roman" w:cs="Times New Roman"/>
          <w:iCs/>
          <w:color w:val="000000" w:themeColor="text1"/>
          <w:sz w:val="36"/>
          <w:szCs w:val="36"/>
        </w:rPr>
      </w:pPr>
      <w:r w:rsidRPr="008B5290">
        <w:rPr>
          <w:rFonts w:ascii="Times New Roman" w:hAnsi="Times New Roman" w:cs="Times New Roman"/>
          <w:iCs/>
          <w:color w:val="000000" w:themeColor="text1"/>
          <w:sz w:val="36"/>
          <w:szCs w:val="36"/>
        </w:rPr>
        <w:t>International Educational and Professional Publisher</w:t>
      </w:r>
    </w:p>
    <w:p w:rsidR="00011BDF" w:rsidRPr="008B5290" w:rsidRDefault="00011BDF" w:rsidP="00C07B8D">
      <w:pPr>
        <w:shd w:val="clear" w:color="auto" w:fill="D9D9D9" w:themeFill="background1" w:themeFillShade="D9"/>
        <w:tabs>
          <w:tab w:val="left" w:pos="3840"/>
        </w:tabs>
        <w:jc w:val="center"/>
        <w:rPr>
          <w:rFonts w:ascii="Times New Roman" w:hAnsi="Times New Roman" w:cs="Times New Roman"/>
          <w:color w:val="000000" w:themeColor="text1"/>
          <w:sz w:val="36"/>
          <w:szCs w:val="36"/>
        </w:rPr>
      </w:pPr>
      <w:r w:rsidRPr="008B5290">
        <w:rPr>
          <w:rFonts w:ascii="Times New Roman" w:hAnsi="Times New Roman" w:cs="Times New Roman"/>
          <w:color w:val="000000" w:themeColor="text1"/>
          <w:sz w:val="36"/>
          <w:szCs w:val="36"/>
        </w:rPr>
        <w:t>Thousand Oaks London New Delhi</w:t>
      </w:r>
    </w:p>
    <w:p w:rsidR="00405C6F" w:rsidRPr="008B5290" w:rsidRDefault="00405C6F" w:rsidP="00C07B8D">
      <w:pPr>
        <w:shd w:val="clear" w:color="auto" w:fill="D9D9D9" w:themeFill="background1" w:themeFillShade="D9"/>
        <w:tabs>
          <w:tab w:val="left" w:pos="3840"/>
        </w:tabs>
        <w:jc w:val="center"/>
        <w:rPr>
          <w:rFonts w:ascii="Times New Roman" w:hAnsi="Times New Roman" w:cs="Times New Roman"/>
          <w:color w:val="000000" w:themeColor="text1"/>
          <w:sz w:val="36"/>
          <w:szCs w:val="36"/>
        </w:rPr>
      </w:pPr>
    </w:p>
    <w:p w:rsidR="00011BDF" w:rsidRPr="008B5290" w:rsidRDefault="00011BDF" w:rsidP="00C07B8D">
      <w:pPr>
        <w:shd w:val="clear" w:color="auto" w:fill="D9D9D9" w:themeFill="background1" w:themeFillShade="D9"/>
        <w:autoSpaceDE w:val="0"/>
        <w:autoSpaceDN w:val="0"/>
        <w:adjustRightInd w:val="0"/>
        <w:spacing w:after="0" w:line="240" w:lineRule="auto"/>
        <w:jc w:val="center"/>
        <w:rPr>
          <w:rFonts w:ascii="Arial" w:hAnsi="Arial" w:cs="Arial"/>
          <w:i/>
          <w:iCs/>
          <w:color w:val="000000" w:themeColor="text1"/>
          <w:sz w:val="36"/>
          <w:szCs w:val="36"/>
        </w:rPr>
      </w:pPr>
      <w:r w:rsidRPr="008B5290">
        <w:rPr>
          <w:rFonts w:ascii="Times New Roman" w:hAnsi="Times New Roman" w:cs="Times New Roman"/>
          <w:color w:val="000000" w:themeColor="text1"/>
          <w:sz w:val="36"/>
          <w:szCs w:val="36"/>
        </w:rPr>
        <w:t xml:space="preserve">Copyright </w:t>
      </w:r>
      <w:r w:rsidRPr="008B5290">
        <w:rPr>
          <w:rFonts w:ascii="Courier" w:hAnsi="Courier" w:cs="Courier"/>
          <w:color w:val="000000" w:themeColor="text1"/>
          <w:sz w:val="36"/>
          <w:szCs w:val="36"/>
        </w:rPr>
        <w:t xml:space="preserve">O </w:t>
      </w:r>
      <w:r w:rsidRPr="008B5290">
        <w:rPr>
          <w:rFonts w:ascii="Times New Roman" w:hAnsi="Times New Roman" w:cs="Times New Roman"/>
          <w:color w:val="000000" w:themeColor="text1"/>
          <w:sz w:val="36"/>
          <w:szCs w:val="36"/>
        </w:rPr>
        <w:t>2003 by Sage Publications, Inc.</w:t>
      </w:r>
    </w:p>
    <w:p w:rsidR="00C07B8D" w:rsidRPr="008B5290" w:rsidRDefault="00C07B8D" w:rsidP="00C07B8D">
      <w:pPr>
        <w:shd w:val="clear" w:color="auto" w:fill="D9D9D9" w:themeFill="background1" w:themeFillShade="D9"/>
        <w:autoSpaceDE w:val="0"/>
        <w:autoSpaceDN w:val="0"/>
        <w:adjustRightInd w:val="0"/>
        <w:spacing w:after="0" w:line="240" w:lineRule="auto"/>
        <w:rPr>
          <w:rFonts w:ascii="Times New Roman" w:hAnsi="Times New Roman" w:cs="Times New Roman"/>
          <w:color w:val="000000" w:themeColor="text1"/>
          <w:sz w:val="36"/>
          <w:szCs w:val="36"/>
        </w:rPr>
      </w:pPr>
    </w:p>
    <w:p w:rsidR="00011BDF" w:rsidRPr="008B5290" w:rsidRDefault="00011BDF" w:rsidP="00C07B8D">
      <w:pPr>
        <w:shd w:val="clear" w:color="auto" w:fill="D9D9D9" w:themeFill="background1" w:themeFillShade="D9"/>
        <w:autoSpaceDE w:val="0"/>
        <w:autoSpaceDN w:val="0"/>
        <w:adjustRightInd w:val="0"/>
        <w:spacing w:after="0" w:line="240" w:lineRule="auto"/>
        <w:jc w:val="both"/>
        <w:rPr>
          <w:rFonts w:ascii="Times New Roman" w:hAnsi="Times New Roman" w:cs="Times New Roman"/>
          <w:color w:val="000000" w:themeColor="text1"/>
          <w:sz w:val="36"/>
          <w:szCs w:val="36"/>
        </w:rPr>
      </w:pPr>
      <w:r w:rsidRPr="008B5290">
        <w:rPr>
          <w:rFonts w:ascii="Times New Roman" w:hAnsi="Times New Roman" w:cs="Times New Roman"/>
          <w:color w:val="000000" w:themeColor="text1"/>
          <w:sz w:val="36"/>
          <w:szCs w:val="36"/>
        </w:rPr>
        <w:t>All rights reserved. No part of this book may be reproduced or utilized in any form or by any means, electronic or mechanical, including photocopying, recording, or by any information storage and retrieval system, without permission in writing from the publisher.</w:t>
      </w:r>
    </w:p>
    <w:p w:rsidR="00C07B8D" w:rsidRPr="008B5290" w:rsidRDefault="00C07B8D" w:rsidP="00C07B8D">
      <w:pPr>
        <w:shd w:val="clear" w:color="auto" w:fill="D9D9D9" w:themeFill="background1" w:themeFillShade="D9"/>
        <w:tabs>
          <w:tab w:val="left" w:pos="2790"/>
        </w:tabs>
        <w:rPr>
          <w:rFonts w:ascii="Times New Roman" w:hAnsi="Times New Roman" w:cs="Times New Roman"/>
          <w:color w:val="000000" w:themeColor="text1"/>
          <w:sz w:val="36"/>
          <w:szCs w:val="36"/>
        </w:rPr>
      </w:pPr>
    </w:p>
    <w:p w:rsidR="00011BDF" w:rsidRPr="008B5290" w:rsidRDefault="00011BDF" w:rsidP="00C07B8D">
      <w:pPr>
        <w:shd w:val="clear" w:color="auto" w:fill="D9D9D9" w:themeFill="background1" w:themeFillShade="D9"/>
        <w:tabs>
          <w:tab w:val="left" w:pos="2790"/>
        </w:tabs>
        <w:rPr>
          <w:rFonts w:ascii="Times New Roman" w:hAnsi="Times New Roman" w:cs="Times New Roman"/>
          <w:color w:val="000000" w:themeColor="text1"/>
          <w:sz w:val="36"/>
          <w:szCs w:val="36"/>
        </w:rPr>
      </w:pPr>
      <w:r w:rsidRPr="008B5290">
        <w:rPr>
          <w:rFonts w:ascii="Times New Roman" w:hAnsi="Times New Roman" w:cs="Times New Roman"/>
          <w:color w:val="000000" w:themeColor="text1"/>
          <w:sz w:val="36"/>
          <w:szCs w:val="36"/>
        </w:rPr>
        <w:t xml:space="preserve">Cover image copyright </w:t>
      </w:r>
      <w:r w:rsidRPr="008B5290">
        <w:rPr>
          <w:rFonts w:ascii="Arial" w:hAnsi="Arial" w:cs="Arial"/>
          <w:color w:val="000000" w:themeColor="text1"/>
          <w:sz w:val="36"/>
          <w:szCs w:val="36"/>
        </w:rPr>
        <w:t xml:space="preserve">O </w:t>
      </w:r>
      <w:r w:rsidRPr="008B5290">
        <w:rPr>
          <w:rFonts w:ascii="Times New Roman" w:hAnsi="Times New Roman" w:cs="Times New Roman"/>
          <w:color w:val="000000" w:themeColor="text1"/>
          <w:sz w:val="36"/>
          <w:szCs w:val="36"/>
        </w:rPr>
        <w:t>Sheldan CollinsICorbis; used by permission.</w:t>
      </w:r>
    </w:p>
    <w:p w:rsidR="00C07B8D" w:rsidRPr="008B5290" w:rsidRDefault="00C07B8D" w:rsidP="00C07B8D">
      <w:pPr>
        <w:shd w:val="clear" w:color="auto" w:fill="D9D9D9" w:themeFill="background1" w:themeFillShade="D9"/>
        <w:tabs>
          <w:tab w:val="left" w:pos="1290"/>
        </w:tabs>
        <w:rPr>
          <w:rFonts w:ascii="Arial" w:hAnsi="Arial" w:cs="Arial"/>
          <w:b/>
          <w:color w:val="000000" w:themeColor="text1"/>
          <w:sz w:val="36"/>
          <w:szCs w:val="36"/>
        </w:rPr>
      </w:pPr>
    </w:p>
    <w:p w:rsidR="00011BDF" w:rsidRPr="008B5290" w:rsidRDefault="00011BDF" w:rsidP="00011BDF">
      <w:pPr>
        <w:tabs>
          <w:tab w:val="left" w:pos="1290"/>
        </w:tabs>
        <w:rPr>
          <w:rFonts w:ascii="Times New Roman" w:hAnsi="Times New Roman" w:cs="Times New Roman"/>
          <w:b/>
          <w:color w:val="000000" w:themeColor="text1"/>
          <w:sz w:val="40"/>
          <w:szCs w:val="36"/>
        </w:rPr>
      </w:pPr>
      <w:r w:rsidRPr="008B5290">
        <w:rPr>
          <w:rFonts w:ascii="Arial" w:hAnsi="Arial" w:cs="Arial"/>
          <w:b/>
          <w:color w:val="000000" w:themeColor="text1"/>
          <w:sz w:val="40"/>
          <w:szCs w:val="36"/>
        </w:rPr>
        <w:t>CHAPTER ONE:</w:t>
      </w:r>
      <w:r w:rsidRPr="008B5290">
        <w:rPr>
          <w:rFonts w:ascii="Times New Roman" w:hAnsi="Times New Roman" w:cs="Times New Roman"/>
          <w:b/>
          <w:color w:val="000000" w:themeColor="text1"/>
          <w:sz w:val="40"/>
          <w:szCs w:val="36"/>
        </w:rPr>
        <w:t xml:space="preserve"> </w:t>
      </w:r>
      <w:r w:rsidRPr="008B5290">
        <w:rPr>
          <w:rFonts w:ascii="Arial" w:hAnsi="Arial" w:cs="Arial"/>
          <w:b/>
          <w:color w:val="000000" w:themeColor="text1"/>
          <w:sz w:val="40"/>
          <w:szCs w:val="36"/>
        </w:rPr>
        <w:t>A Framework for Design</w:t>
      </w:r>
    </w:p>
    <w:p w:rsidR="00011BDF" w:rsidRPr="008B5290" w:rsidRDefault="00011BDF"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In the past two decades, research approaches have multiplied to</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 point at which investigators or inquirers have many choices. For</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those designing a proposal or plan, I recommend that a general</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framework be adopted to provide guidance about all facets of the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study, from assessing the general philosophical ideas behind the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inquiry to the detailed data collection and analysis procedures. Using</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 extant framework also allows researchers to lodge their plans in</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ideas well grounded in the literature and recognized by audiences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(e.g., faculty committees) that read and support proposals for</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w:t>
      </w:r>
    </w:p>
    <w:p w:rsidR="00011BDF" w:rsidRPr="008B5290" w:rsidRDefault="00011BDF"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frameworks exist for designing a proposal? Although different</w:t>
      </w:r>
      <w:r w:rsidR="00C07B8D" w:rsidRPr="008B5290">
        <w:rPr>
          <w:rFonts w:ascii="Times New Roman" w:hAnsi="Times New Roman" w:cs="Times New Roman"/>
          <w:color w:val="000000" w:themeColor="text1"/>
          <w:sz w:val="28"/>
          <w:szCs w:val="28"/>
        </w:rPr>
        <w:t xml:space="preserve"> </w:t>
      </w:r>
      <w:r w:rsidR="007732CC" w:rsidRPr="008B5290">
        <w:rPr>
          <w:rFonts w:ascii="Times New Roman" w:hAnsi="Times New Roman" w:cs="Times New Roman"/>
          <w:color w:val="000000" w:themeColor="text1"/>
          <w:sz w:val="28"/>
          <w:szCs w:val="28"/>
        </w:rPr>
        <w:t>types and terms abound i</w:t>
      </w:r>
      <w:r w:rsidRPr="008B5290">
        <w:rPr>
          <w:rFonts w:ascii="Times New Roman" w:hAnsi="Times New Roman" w:cs="Times New Roman"/>
          <w:color w:val="000000" w:themeColor="text1"/>
          <w:sz w:val="28"/>
          <w:szCs w:val="28"/>
        </w:rPr>
        <w:t xml:space="preserve">n </w:t>
      </w:r>
      <w:r w:rsidRPr="008B5290">
        <w:rPr>
          <w:rFonts w:ascii="Times New Roman" w:hAnsi="Times New Roman" w:cs="Times New Roman"/>
          <w:b/>
          <w:bCs/>
          <w:color w:val="000000" w:themeColor="text1"/>
          <w:sz w:val="28"/>
          <w:szCs w:val="28"/>
        </w:rPr>
        <w:t xml:space="preserve">the </w:t>
      </w:r>
      <w:r w:rsidRPr="008B5290">
        <w:rPr>
          <w:rFonts w:ascii="Times New Roman" w:hAnsi="Times New Roman" w:cs="Times New Roman"/>
          <w:color w:val="000000" w:themeColor="text1"/>
          <w:sz w:val="28"/>
          <w:szCs w:val="28"/>
        </w:rPr>
        <w:t>literature, I will focus on three: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quantitative, qualitative, and mixed methods approaches. 'The first</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has been available to the social and human scientist for years, the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second has emerged primarily during the last three or four decades,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the last is new and still developing in form and substance.</w:t>
      </w:r>
    </w:p>
    <w:p w:rsidR="00011BDF" w:rsidRPr="008B5290" w:rsidRDefault="00011BDF"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This chapter introduces the reader to the three approaches to</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I suggest that to understand them, the proposal developer</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needs to consider three framework </w:t>
      </w:r>
      <w:r w:rsidRPr="008B5290">
        <w:rPr>
          <w:rFonts w:ascii="Times New Roman" w:hAnsi="Times New Roman" w:cs="Times New Roman"/>
          <w:b/>
          <w:bCs/>
          <w:color w:val="000000" w:themeColor="text1"/>
          <w:sz w:val="28"/>
          <w:szCs w:val="28"/>
        </w:rPr>
        <w:t xml:space="preserve">elements: </w:t>
      </w:r>
      <w:r w:rsidRPr="008B5290">
        <w:rPr>
          <w:rFonts w:ascii="Times New Roman" w:hAnsi="Times New Roman" w:cs="Times New Roman"/>
          <w:color w:val="000000" w:themeColor="text1"/>
          <w:sz w:val="28"/>
          <w:szCs w:val="28"/>
        </w:rPr>
        <w:t>philosophical assumptions</w:t>
      </w:r>
      <w:r w:rsidR="00C07B8D" w:rsidRPr="008B5290">
        <w:rPr>
          <w:rFonts w:ascii="Times New Roman" w:hAnsi="Times New Roman" w:cs="Times New Roman"/>
          <w:color w:val="000000" w:themeColor="text1"/>
          <w:sz w:val="28"/>
          <w:szCs w:val="28"/>
        </w:rPr>
        <w:t xml:space="preserve"> </w:t>
      </w:r>
      <w:r w:rsidR="00405C6F" w:rsidRPr="008B5290">
        <w:rPr>
          <w:rFonts w:ascii="Times New Roman" w:hAnsi="Times New Roman" w:cs="Times New Roman"/>
          <w:color w:val="000000" w:themeColor="text1"/>
          <w:sz w:val="28"/>
          <w:szCs w:val="28"/>
        </w:rPr>
        <w:t>about what consti</w:t>
      </w:r>
      <w:r w:rsidRPr="008B5290">
        <w:rPr>
          <w:rFonts w:ascii="Times New Roman" w:hAnsi="Times New Roman" w:cs="Times New Roman"/>
          <w:color w:val="000000" w:themeColor="text1"/>
          <w:sz w:val="28"/>
          <w:szCs w:val="28"/>
        </w:rPr>
        <w:t xml:space="preserve">tutes </w:t>
      </w:r>
      <w:r w:rsidRPr="008B5290">
        <w:rPr>
          <w:rFonts w:ascii="Times New Roman" w:hAnsi="Times New Roman" w:cs="Times New Roman"/>
          <w:b/>
          <w:bCs/>
          <w:i/>
          <w:iCs/>
          <w:color w:val="000000" w:themeColor="text1"/>
          <w:sz w:val="28"/>
          <w:szCs w:val="28"/>
        </w:rPr>
        <w:t xml:space="preserve">knowledge </w:t>
      </w:r>
      <w:r w:rsidRPr="008B5290">
        <w:rPr>
          <w:rFonts w:ascii="Times New Roman" w:hAnsi="Times New Roman" w:cs="Times New Roman"/>
          <w:i/>
          <w:iCs/>
          <w:color w:val="000000" w:themeColor="text1"/>
          <w:sz w:val="28"/>
          <w:szCs w:val="28"/>
        </w:rPr>
        <w:t xml:space="preserve">claims; </w:t>
      </w:r>
      <w:r w:rsidRPr="008B5290">
        <w:rPr>
          <w:rFonts w:ascii="Times New Roman" w:hAnsi="Times New Roman" w:cs="Times New Roman"/>
          <w:color w:val="000000" w:themeColor="text1"/>
          <w:sz w:val="28"/>
          <w:szCs w:val="28"/>
        </w:rPr>
        <w:t>general procedures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of research called </w:t>
      </w:r>
      <w:r w:rsidR="00405C6F" w:rsidRPr="008B5290">
        <w:rPr>
          <w:rFonts w:ascii="Times New Roman" w:hAnsi="Times New Roman" w:cs="Times New Roman"/>
          <w:i/>
          <w:iCs/>
          <w:color w:val="000000" w:themeColor="text1"/>
          <w:sz w:val="28"/>
          <w:szCs w:val="28"/>
        </w:rPr>
        <w:t>strategies of inquir</w:t>
      </w:r>
      <w:r w:rsidRPr="008B5290">
        <w:rPr>
          <w:rFonts w:ascii="Times New Roman" w:hAnsi="Times New Roman" w:cs="Times New Roman"/>
          <w:i/>
          <w:iCs/>
          <w:color w:val="000000" w:themeColor="text1"/>
          <w:sz w:val="28"/>
          <w:szCs w:val="28"/>
        </w:rPr>
        <w:t xml:space="preserve">y </w:t>
      </w:r>
      <w:r w:rsidRPr="008B5290">
        <w:rPr>
          <w:rFonts w:ascii="Times New Roman" w:hAnsi="Times New Roman" w:cs="Times New Roman"/>
          <w:color w:val="000000" w:themeColor="text1"/>
          <w:sz w:val="28"/>
          <w:szCs w:val="28"/>
        </w:rPr>
        <w:t>and detailed procedures of</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data collection, analysis, and </w:t>
      </w:r>
      <w:r w:rsidR="00405C6F" w:rsidRPr="008B5290">
        <w:rPr>
          <w:rFonts w:ascii="Times New Roman" w:hAnsi="Times New Roman" w:cs="Times New Roman"/>
          <w:b/>
          <w:bCs/>
          <w:color w:val="000000" w:themeColor="text1"/>
          <w:sz w:val="28"/>
          <w:szCs w:val="28"/>
        </w:rPr>
        <w:t>writing</w:t>
      </w:r>
      <w:r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color w:val="000000" w:themeColor="text1"/>
          <w:sz w:val="28"/>
          <w:szCs w:val="28"/>
        </w:rPr>
        <w:t xml:space="preserve">called </w:t>
      </w:r>
      <w:r w:rsidRPr="008B5290">
        <w:rPr>
          <w:rFonts w:ascii="Times New Roman" w:hAnsi="Times New Roman" w:cs="Times New Roman"/>
          <w:i/>
          <w:iCs/>
          <w:color w:val="000000" w:themeColor="text1"/>
          <w:sz w:val="28"/>
          <w:szCs w:val="28"/>
        </w:rPr>
        <w:t xml:space="preserve">methods. </w:t>
      </w:r>
      <w:r w:rsidRPr="008B5290">
        <w:rPr>
          <w:rFonts w:ascii="Times New Roman" w:hAnsi="Times New Roman" w:cs="Times New Roman"/>
          <w:color w:val="000000" w:themeColor="text1"/>
          <w:sz w:val="28"/>
          <w:szCs w:val="28"/>
        </w:rPr>
        <w:t>Q</w:t>
      </w:r>
      <w:r w:rsidR="00405C6F" w:rsidRPr="008B5290">
        <w:rPr>
          <w:rFonts w:ascii="Times New Roman" w:hAnsi="Times New Roman" w:cs="Times New Roman"/>
          <w:color w:val="000000" w:themeColor="text1"/>
          <w:sz w:val="28"/>
          <w:szCs w:val="28"/>
        </w:rPr>
        <w:t>ualitative,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quantitative, and mixed methods approaches frame each of these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ele</w:t>
      </w:r>
      <w:r w:rsidR="007732CC" w:rsidRPr="008B5290">
        <w:rPr>
          <w:rFonts w:ascii="Times New Roman" w:hAnsi="Times New Roman" w:cs="Times New Roman"/>
          <w:color w:val="000000" w:themeColor="text1"/>
          <w:sz w:val="28"/>
          <w:szCs w:val="28"/>
        </w:rPr>
        <w:t>ments differently, and these dif</w:t>
      </w:r>
      <w:r w:rsidRPr="008B5290">
        <w:rPr>
          <w:rFonts w:ascii="Times New Roman" w:hAnsi="Times New Roman" w:cs="Times New Roman"/>
          <w:color w:val="000000" w:themeColor="text1"/>
          <w:sz w:val="28"/>
          <w:szCs w:val="28"/>
        </w:rPr>
        <w:t>fe</w:t>
      </w:r>
      <w:r w:rsidR="007732CC" w:rsidRPr="008B5290">
        <w:rPr>
          <w:rFonts w:ascii="Times New Roman" w:hAnsi="Times New Roman" w:cs="Times New Roman"/>
          <w:color w:val="000000" w:themeColor="text1"/>
          <w:sz w:val="28"/>
          <w:szCs w:val="28"/>
        </w:rPr>
        <w:t>re</w:t>
      </w:r>
      <w:r w:rsidRPr="008B5290">
        <w:rPr>
          <w:rFonts w:ascii="Times New Roman" w:hAnsi="Times New Roman" w:cs="Times New Roman"/>
          <w:color w:val="000000" w:themeColor="text1"/>
          <w:sz w:val="28"/>
          <w:szCs w:val="28"/>
        </w:rPr>
        <w:t>nces are identified and discussed</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this chapter. 'Then typical scenarios that combine the three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elements are advanced, followed </w:t>
      </w:r>
      <w:r w:rsidRPr="008B5290">
        <w:rPr>
          <w:rFonts w:ascii="Times New Roman" w:hAnsi="Times New Roman" w:cs="Times New Roman"/>
          <w:b/>
          <w:bCs/>
          <w:color w:val="000000" w:themeColor="text1"/>
          <w:sz w:val="28"/>
          <w:szCs w:val="28"/>
        </w:rPr>
        <w:t xml:space="preserve">by </w:t>
      </w:r>
      <w:r w:rsidRPr="008B5290">
        <w:rPr>
          <w:rFonts w:ascii="Times New Roman" w:hAnsi="Times New Roman" w:cs="Times New Roman"/>
          <w:color w:val="000000" w:themeColor="text1"/>
          <w:sz w:val="28"/>
          <w:szCs w:val="28"/>
        </w:rPr>
        <w:t>the reasons why one would</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choose one approach over another in designing a study. 'This discussion</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will not be a philosophical </w:t>
      </w:r>
      <w:r w:rsidRPr="008B5290">
        <w:rPr>
          <w:rFonts w:ascii="Times New Roman" w:hAnsi="Times New Roman" w:cs="Times New Roman"/>
          <w:b/>
          <w:bCs/>
          <w:color w:val="000000" w:themeColor="text1"/>
          <w:sz w:val="28"/>
          <w:szCs w:val="28"/>
        </w:rPr>
        <w:t xml:space="preserve">treatise </w:t>
      </w:r>
      <w:r w:rsidRPr="008B5290">
        <w:rPr>
          <w:rFonts w:ascii="Times New Roman" w:hAnsi="Times New Roman" w:cs="Times New Roman"/>
          <w:color w:val="000000" w:themeColor="text1"/>
          <w:sz w:val="28"/>
          <w:szCs w:val="28"/>
        </w:rPr>
        <w:t>on the nature of knowledge,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but it will provide a practical grounding in some of the philosophical</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ideas behind research.</w:t>
      </w:r>
    </w:p>
    <w:p w:rsidR="00C07B8D" w:rsidRPr="008B5290" w:rsidRDefault="00C07B8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THREE ELEMENTS OF INQUIRY</w:t>
      </w:r>
    </w:p>
    <w:p w:rsidR="005A7954"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In the first edition of this book, I used two approaches-qualitative and</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quantitative. I described each in terms of different philosophical</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assumptions about the nature of reality, epistemology, values, the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rhetoric of research, and methodology (Creswell, 1994). Several developments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the last decade have caused a reexamination of this stance.</w:t>
      </w:r>
      <w:r w:rsidR="00C07B8D" w:rsidRPr="008B5290">
        <w:rPr>
          <w:rFonts w:ascii="Times New Roman" w:hAnsi="Times New Roman" w:cs="Times New Roman"/>
          <w:color w:val="000000" w:themeColor="text1"/>
          <w:sz w:val="28"/>
          <w:szCs w:val="28"/>
        </w:rPr>
        <w:t xml:space="preserve"> </w:t>
      </w:r>
    </w:p>
    <w:p w:rsidR="005A7954" w:rsidRPr="008B5290" w:rsidRDefault="005A7954" w:rsidP="00011BDF">
      <w:pPr>
        <w:autoSpaceDE w:val="0"/>
        <w:autoSpaceDN w:val="0"/>
        <w:adjustRightInd w:val="0"/>
        <w:spacing w:after="0" w:line="240" w:lineRule="auto"/>
        <w:jc w:val="both"/>
        <w:rPr>
          <w:rFonts w:ascii="Times New Roman" w:hAnsi="Times New Roman" w:cs="Times New Roman"/>
          <w:color w:val="000000" w:themeColor="text1"/>
          <w:sz w:val="18"/>
          <w:szCs w:val="28"/>
        </w:rPr>
      </w:pPr>
    </w:p>
    <w:p w:rsidR="005A7954" w:rsidRPr="008B5290" w:rsidRDefault="00011BDF" w:rsidP="00011BDF">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Mixed methods research has come of age. To include only quantitative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qualitative methods falls short of the major approaches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being used today in the social and human sciences.</w:t>
      </w:r>
    </w:p>
    <w:p w:rsidR="005A7954" w:rsidRPr="008B5290" w:rsidRDefault="00011BDF" w:rsidP="00011BDF">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Other philosophical assumpti</w:t>
      </w:r>
      <w:r w:rsidR="005A7954" w:rsidRPr="008B5290">
        <w:rPr>
          <w:rFonts w:ascii="Times New Roman" w:hAnsi="Times New Roman" w:cs="Times New Roman"/>
          <w:color w:val="000000" w:themeColor="text1"/>
          <w:sz w:val="28"/>
          <w:szCs w:val="28"/>
        </w:rPr>
        <w:t>ons beyond those advanced in 19</w:t>
      </w:r>
      <w:r w:rsidRPr="008B5290">
        <w:rPr>
          <w:rFonts w:ascii="Times New Roman" w:hAnsi="Times New Roman" w:cs="Times New Roman"/>
          <w:color w:val="000000" w:themeColor="text1"/>
          <w:sz w:val="28"/>
          <w:szCs w:val="28"/>
        </w:rPr>
        <w:t>94</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have been widely discussed in the literature. Most notably, critical</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perspectives, advocacy/participatory perspectives, and pragmatic</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ideas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being extensively discussed. Although philosophical ideas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remain largely "hidden" in research (Slife &amp; Williams, 199</w:t>
      </w:r>
      <w:r w:rsidR="005A7954" w:rsidRPr="008B5290">
        <w:rPr>
          <w:rFonts w:ascii="Times New Roman" w:hAnsi="Times New Roman" w:cs="Times New Roman"/>
          <w:color w:val="000000" w:themeColor="text1"/>
          <w:sz w:val="28"/>
          <w:szCs w:val="28"/>
        </w:rPr>
        <w:t>5</w:t>
      </w:r>
      <w:r w:rsidRPr="008B5290">
        <w:rPr>
          <w:rFonts w:ascii="Times New Roman" w:hAnsi="Times New Roman" w:cs="Times New Roman"/>
          <w:b/>
          <w:bCs/>
          <w:i/>
          <w:iCs/>
          <w:color w:val="000000" w:themeColor="text1"/>
          <w:sz w:val="28"/>
          <w:szCs w:val="28"/>
        </w:rPr>
        <w:t xml:space="preserve">), </w:t>
      </w:r>
      <w:r w:rsidRPr="008B5290">
        <w:rPr>
          <w:rFonts w:ascii="Times New Roman" w:hAnsi="Times New Roman" w:cs="Times New Roman"/>
          <w:color w:val="000000" w:themeColor="text1"/>
          <w:sz w:val="28"/>
          <w:szCs w:val="28"/>
        </w:rPr>
        <w:t>they</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still influence the practice of research and need to be identified.</w:t>
      </w:r>
    </w:p>
    <w:p w:rsidR="005A7954" w:rsidRPr="008B5290" w:rsidRDefault="005A7954" w:rsidP="005A7954">
      <w:pPr>
        <w:pStyle w:val="ListParagraph"/>
        <w:autoSpaceDE w:val="0"/>
        <w:autoSpaceDN w:val="0"/>
        <w:adjustRightInd w:val="0"/>
        <w:spacing w:after="0" w:line="240" w:lineRule="auto"/>
        <w:ind w:left="795"/>
        <w:jc w:val="both"/>
        <w:rPr>
          <w:rFonts w:ascii="Times New Roman" w:hAnsi="Times New Roman" w:cs="Times New Roman"/>
          <w:color w:val="000000" w:themeColor="text1"/>
          <w:sz w:val="16"/>
          <w:szCs w:val="28"/>
        </w:rPr>
      </w:pPr>
    </w:p>
    <w:p w:rsidR="005A7954" w:rsidRPr="008B5290" w:rsidRDefault="00011BDF" w:rsidP="00011BDF">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situation today is less quantitative versus qualitative and more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how research practices lie somewhere on a continuum between the</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two (e.g., Newrnan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Benz, 1998). The best that can be said is that</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studies tend to be more quantitative or qualitative in nature. Thus,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later in the chapter I introduce typical scenarios of quantitative,</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qualitative, and mixed methods research.</w:t>
      </w:r>
    </w:p>
    <w:p w:rsidR="005A7954" w:rsidRPr="008B5290" w:rsidRDefault="005A7954" w:rsidP="005A7954">
      <w:pPr>
        <w:autoSpaceDE w:val="0"/>
        <w:autoSpaceDN w:val="0"/>
        <w:adjustRightInd w:val="0"/>
        <w:spacing w:after="0" w:line="240" w:lineRule="auto"/>
        <w:jc w:val="both"/>
        <w:rPr>
          <w:rFonts w:ascii="Times New Roman" w:hAnsi="Times New Roman" w:cs="Times New Roman"/>
          <w:color w:val="000000" w:themeColor="text1"/>
          <w:sz w:val="14"/>
          <w:szCs w:val="28"/>
        </w:rPr>
      </w:pPr>
    </w:p>
    <w:p w:rsidR="007732CC" w:rsidRPr="008B5290" w:rsidRDefault="00011BDF" w:rsidP="00011BDF">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Finally, the practice of research (such as writing a proposal) involves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much more than philosophical assumptions. Philosophical ideas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must be combined with broad approaches to research (strategies)</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implemented with specific procedures (methods). Thus, a</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framework is needed that combines the elements of philosophical</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ideas, strategies, and methods into the three approaches to research.</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Crotty's (1998) ideas established the groundwork for this framework.</w:t>
      </w:r>
      <w:r w:rsidR="00C07B8D" w:rsidRPr="008B5290">
        <w:rPr>
          <w:rFonts w:ascii="Times New Roman" w:hAnsi="Times New Roman" w:cs="Times New Roman"/>
          <w:color w:val="000000" w:themeColor="text1"/>
          <w:sz w:val="28"/>
          <w:szCs w:val="28"/>
        </w:rPr>
        <w:t xml:space="preserve"> </w:t>
      </w:r>
      <w:r w:rsidR="001828C2" w:rsidRPr="008B5290">
        <w:rPr>
          <w:rFonts w:ascii="Times New Roman" w:hAnsi="Times New Roman" w:cs="Times New Roman"/>
          <w:color w:val="000000" w:themeColor="text1"/>
          <w:sz w:val="28"/>
          <w:szCs w:val="28"/>
        </w:rPr>
        <w:t xml:space="preserve">He suggested </w:t>
      </w:r>
      <w:r w:rsidRPr="008B5290">
        <w:rPr>
          <w:rFonts w:ascii="Times New Roman" w:hAnsi="Times New Roman" w:cs="Times New Roman"/>
          <w:color w:val="000000" w:themeColor="text1"/>
          <w:sz w:val="28"/>
          <w:szCs w:val="28"/>
        </w:rPr>
        <w:t>that in designing a research proposal, we consider four</w:t>
      </w:r>
      <w:r w:rsidR="00C07B8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questions:</w:t>
      </w:r>
    </w:p>
    <w:p w:rsidR="00925E83" w:rsidRPr="008B5290" w:rsidRDefault="00925E83" w:rsidP="00925E83">
      <w:pPr>
        <w:autoSpaceDE w:val="0"/>
        <w:autoSpaceDN w:val="0"/>
        <w:adjustRightInd w:val="0"/>
        <w:spacing w:after="0" w:line="240" w:lineRule="auto"/>
        <w:jc w:val="both"/>
        <w:rPr>
          <w:rFonts w:ascii="Times New Roman" w:hAnsi="Times New Roman" w:cs="Times New Roman"/>
          <w:color w:val="000000" w:themeColor="text1"/>
          <w:sz w:val="14"/>
          <w:szCs w:val="28"/>
        </w:rPr>
      </w:pPr>
    </w:p>
    <w:p w:rsidR="007732CC" w:rsidRPr="008B5290" w:rsidRDefault="00011BDF" w:rsidP="001828C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epistemology-theory of knowledge embedded in the</w:t>
      </w:r>
      <w:r w:rsidR="001828C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theoretical perspective--informs the research (e.g., objectivism,</w:t>
      </w:r>
      <w:r w:rsidR="001828C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subjectivism, etc.)?</w:t>
      </w:r>
    </w:p>
    <w:p w:rsidR="00011BDF" w:rsidRPr="008B5290" w:rsidRDefault="00011BDF" w:rsidP="001828C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theoretical perspective-philosophical stance-lies</w:t>
      </w:r>
      <w:r w:rsidR="001828C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behind the methodology in questions (e.g., positivism and</w:t>
      </w:r>
      <w:r w:rsidR="001828C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postpositivm, interpretivism, critical theory, etc.)?</w:t>
      </w:r>
    </w:p>
    <w:p w:rsidR="007732CC" w:rsidRPr="008B5290" w:rsidRDefault="00011BDF" w:rsidP="007732CC">
      <w:pPr>
        <w:tabs>
          <w:tab w:val="left" w:pos="1470"/>
        </w:tabs>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43600" cy="27549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2754908"/>
                    </a:xfrm>
                    <a:prstGeom prst="rect">
                      <a:avLst/>
                    </a:prstGeom>
                    <a:noFill/>
                    <a:ln w="9525">
                      <a:noFill/>
                      <a:miter lim="800000"/>
                      <a:headEnd/>
                      <a:tailEnd/>
                    </a:ln>
                  </pic:spPr>
                </pic:pic>
              </a:graphicData>
            </a:graphic>
          </wp:inline>
        </w:drawing>
      </w:r>
    </w:p>
    <w:p w:rsidR="007732CC" w:rsidRPr="008B5290" w:rsidRDefault="00011BDF" w:rsidP="007732CC">
      <w:pPr>
        <w:pStyle w:val="ListParagraph"/>
        <w:numPr>
          <w:ilvl w:val="0"/>
          <w:numId w:val="1"/>
        </w:numPr>
        <w:tabs>
          <w:tab w:val="left" w:pos="1470"/>
        </w:tabs>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methodology-strategy or plan of action that links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methods to outcomes-governs our choice and use of methods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(e.g., experimental research, survey research, ethnography, etc.)?</w:t>
      </w:r>
    </w:p>
    <w:p w:rsidR="00011BDF" w:rsidRPr="008B5290" w:rsidRDefault="00011BDF" w:rsidP="007732CC">
      <w:pPr>
        <w:pStyle w:val="ListParagraph"/>
        <w:numPr>
          <w:ilvl w:val="0"/>
          <w:numId w:val="1"/>
        </w:numPr>
        <w:tabs>
          <w:tab w:val="left" w:pos="1470"/>
        </w:tabs>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methods-techniques and procedures40 we propose to</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use (e.g., questionnaire, interview. focus group, etc.)?</w:t>
      </w:r>
    </w:p>
    <w:p w:rsidR="007732CC"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These four questions show the interrelated levels of decisions that go</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into the process of designing research. Moreover, these are aspects that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inform a choice of approach, ranging </w:t>
      </w:r>
      <w:r w:rsidR="007732CC" w:rsidRPr="008B5290">
        <w:rPr>
          <w:rFonts w:ascii="Courier" w:hAnsi="Courier" w:cs="Courier"/>
          <w:bCs/>
          <w:color w:val="000000" w:themeColor="text1"/>
          <w:sz w:val="28"/>
          <w:szCs w:val="28"/>
        </w:rPr>
        <w:t>fro</w:t>
      </w:r>
      <w:r w:rsidRPr="008B5290">
        <w:rPr>
          <w:rFonts w:ascii="Courier" w:hAnsi="Courier" w:cs="Courier"/>
          <w:bCs/>
          <w:color w:val="000000" w:themeColor="text1"/>
          <w:sz w:val="28"/>
          <w:szCs w:val="28"/>
        </w:rPr>
        <w:t>m</w:t>
      </w:r>
      <w:r w:rsidRPr="008B5290">
        <w:rPr>
          <w:rFonts w:ascii="Courier" w:hAnsi="Courier" w:cs="Courier"/>
          <w:b/>
          <w:bCs/>
          <w:color w:val="000000" w:themeColor="text1"/>
          <w:sz w:val="28"/>
          <w:szCs w:val="28"/>
        </w:rPr>
        <w:t xml:space="preserve"> </w:t>
      </w:r>
      <w:r w:rsidRPr="008B5290">
        <w:rPr>
          <w:rFonts w:ascii="Times New Roman" w:hAnsi="Times New Roman" w:cs="Times New Roman"/>
          <w:color w:val="000000" w:themeColor="text1"/>
          <w:sz w:val="28"/>
          <w:szCs w:val="28"/>
        </w:rPr>
        <w:t>the broad assumptions that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brought to a project to the more practical decisions made about how</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 collect and analyze data.</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With these ideas in mind, I conceptualized Crotty's model to address</w:t>
      </w:r>
      <w:r w:rsidR="007732CC" w:rsidRPr="008B5290">
        <w:rPr>
          <w:rFonts w:ascii="Times New Roman" w:hAnsi="Times New Roman" w:cs="Times New Roman"/>
          <w:color w:val="000000" w:themeColor="text1"/>
          <w:sz w:val="28"/>
          <w:szCs w:val="28"/>
        </w:rPr>
        <w:t xml:space="preserve"> three </w:t>
      </w:r>
      <w:r w:rsidRPr="008B5290">
        <w:rPr>
          <w:rFonts w:ascii="Times New Roman" w:hAnsi="Times New Roman" w:cs="Times New Roman"/>
          <w:color w:val="000000" w:themeColor="text1"/>
          <w:sz w:val="28"/>
          <w:szCs w:val="28"/>
        </w:rPr>
        <w:t>questions central to the design of research:</w:t>
      </w:r>
    </w:p>
    <w:p w:rsidR="007732CC" w:rsidRPr="008B5290" w:rsidRDefault="00011BDF" w:rsidP="00011BD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knowledge claims are being made by the researcher</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(including a theoretical perspective)?</w:t>
      </w:r>
    </w:p>
    <w:p w:rsidR="007732CC" w:rsidRPr="008B5290" w:rsidRDefault="00011BDF" w:rsidP="007732CC">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strategies of inquiry will inform the procedures?</w:t>
      </w:r>
    </w:p>
    <w:p w:rsidR="00011BDF" w:rsidRPr="008B5290" w:rsidRDefault="00011BDF" w:rsidP="007732CC">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What methods of data collection and analysis will be used?</w:t>
      </w:r>
    </w:p>
    <w:p w:rsidR="007732CC" w:rsidRPr="008B5290" w:rsidRDefault="007732CC" w:rsidP="00011BDF">
      <w:pPr>
        <w:autoSpaceDE w:val="0"/>
        <w:autoSpaceDN w:val="0"/>
        <w:adjustRightInd w:val="0"/>
        <w:spacing w:after="0" w:line="240" w:lineRule="auto"/>
        <w:jc w:val="both"/>
        <w:rPr>
          <w:rFonts w:ascii="Times New Roman" w:hAnsi="Times New Roman" w:cs="Times New Roman"/>
          <w:color w:val="000000" w:themeColor="text1"/>
          <w:sz w:val="14"/>
          <w:szCs w:val="28"/>
        </w:rPr>
      </w:pPr>
    </w:p>
    <w:p w:rsidR="00011BDF" w:rsidRPr="008B5290" w:rsidRDefault="00011BDF" w:rsidP="007732CC">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Next, I drew a picture, as shown in Figure 1.1. This displays how three</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elements of inquiry (i.e., knowledge claims, strategies, and methods)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combine to form different approaches to research. These approaches, in</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turn, are translated into processes in the design of research. Preliminary</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steps in designing a research proposal, then, are to assess the knowledge</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claims brought to the study, to consider the strategy of inquiry that will</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 used, and to identify spec</w:t>
      </w:r>
      <w:r w:rsidR="007732CC" w:rsidRPr="008B5290">
        <w:rPr>
          <w:rFonts w:ascii="Times New Roman" w:hAnsi="Times New Roman" w:cs="Times New Roman"/>
          <w:color w:val="000000" w:themeColor="text1"/>
          <w:sz w:val="28"/>
          <w:szCs w:val="28"/>
        </w:rPr>
        <w:t xml:space="preserve">ific methods. Using these three </w:t>
      </w:r>
      <w:r w:rsidRPr="008B5290">
        <w:rPr>
          <w:rFonts w:ascii="Times New Roman" w:hAnsi="Times New Roman" w:cs="Times New Roman"/>
          <w:color w:val="000000" w:themeColor="text1"/>
          <w:sz w:val="28"/>
          <w:szCs w:val="28"/>
        </w:rPr>
        <w:t>elements, a researcher can then identify either th</w:t>
      </w:r>
      <w:r w:rsidR="007732CC" w:rsidRPr="008B5290">
        <w:rPr>
          <w:rFonts w:ascii="Times New Roman" w:hAnsi="Times New Roman" w:cs="Times New Roman"/>
          <w:color w:val="000000" w:themeColor="text1"/>
          <w:sz w:val="28"/>
          <w:szCs w:val="28"/>
        </w:rPr>
        <w:t xml:space="preserve">e quantitative, qualitative, or </w:t>
      </w:r>
      <w:r w:rsidRPr="008B5290">
        <w:rPr>
          <w:rFonts w:ascii="Times New Roman" w:hAnsi="Times New Roman" w:cs="Times New Roman"/>
          <w:color w:val="000000" w:themeColor="text1"/>
          <w:sz w:val="28"/>
          <w:szCs w:val="28"/>
        </w:rPr>
        <w:t>mixed methods approach to inquiry.</w:t>
      </w:r>
    </w:p>
    <w:p w:rsidR="00011BDF" w:rsidRPr="008B5290" w:rsidRDefault="00011BDF" w:rsidP="00011BDF">
      <w:pPr>
        <w:tabs>
          <w:tab w:val="left" w:pos="1455"/>
        </w:tabs>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41105" cy="1447800"/>
            <wp:effectExtent l="19050" t="0" r="249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1448408"/>
                    </a:xfrm>
                    <a:prstGeom prst="rect">
                      <a:avLst/>
                    </a:prstGeom>
                    <a:noFill/>
                    <a:ln w="9525">
                      <a:noFill/>
                      <a:miter lim="800000"/>
                      <a:headEnd/>
                      <a:tailEnd/>
                    </a:ln>
                  </pic:spPr>
                </pic:pic>
              </a:graphicData>
            </a:graphic>
          </wp:inline>
        </w:drawing>
      </w:r>
    </w:p>
    <w:p w:rsidR="00011BDF" w:rsidRPr="008B5290" w:rsidRDefault="00011BDF" w:rsidP="00011BDF">
      <w:pPr>
        <w:tabs>
          <w:tab w:val="left" w:pos="1455"/>
        </w:tabs>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29657" cy="914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43600" cy="916550"/>
                    </a:xfrm>
                    <a:prstGeom prst="rect">
                      <a:avLst/>
                    </a:prstGeom>
                    <a:noFill/>
                    <a:ln w="9525">
                      <a:noFill/>
                      <a:miter lim="800000"/>
                      <a:headEnd/>
                      <a:tailEnd/>
                    </a:ln>
                  </pic:spPr>
                </pic:pic>
              </a:graphicData>
            </a:graphic>
          </wp:inline>
        </w:drawing>
      </w:r>
    </w:p>
    <w:p w:rsidR="00011BDF" w:rsidRPr="008B5290" w:rsidRDefault="00011BDF" w:rsidP="00011BDF">
      <w:pPr>
        <w:tabs>
          <w:tab w:val="left" w:pos="1455"/>
        </w:tabs>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Arial" w:hAnsi="Arial" w:cs="Arial"/>
          <w:b/>
          <w:bCs/>
          <w:color w:val="000000" w:themeColor="text1"/>
          <w:sz w:val="28"/>
          <w:szCs w:val="28"/>
        </w:rPr>
      </w:pPr>
      <w:r w:rsidRPr="008B5290">
        <w:rPr>
          <w:rFonts w:ascii="Arial" w:hAnsi="Arial" w:cs="Arial"/>
          <w:b/>
          <w:bCs/>
          <w:color w:val="000000" w:themeColor="text1"/>
          <w:sz w:val="28"/>
          <w:szCs w:val="28"/>
        </w:rPr>
        <w:t>Alternative Knowledge Claims</w:t>
      </w:r>
    </w:p>
    <w:p w:rsidR="00011BDF" w:rsidRPr="008B5290" w:rsidRDefault="00011BDF" w:rsidP="007732CC">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Stating a </w:t>
      </w:r>
      <w:r w:rsidRPr="008B5290">
        <w:rPr>
          <w:rFonts w:ascii="Times New Roman" w:hAnsi="Times New Roman" w:cs="Times New Roman"/>
          <w:b/>
          <w:bCs/>
          <w:i/>
          <w:iCs/>
          <w:color w:val="000000" w:themeColor="text1"/>
          <w:sz w:val="28"/>
          <w:szCs w:val="28"/>
        </w:rPr>
        <w:t xml:space="preserve">knowledge claim </w:t>
      </w:r>
      <w:r w:rsidRPr="008B5290">
        <w:rPr>
          <w:rFonts w:ascii="Times New Roman" w:hAnsi="Times New Roman" w:cs="Times New Roman"/>
          <w:color w:val="000000" w:themeColor="text1"/>
          <w:sz w:val="28"/>
          <w:szCs w:val="28"/>
        </w:rPr>
        <w:t>means that researchers start a project with</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certain assumptions about how they will learn and what they will</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learn during their inquiry. These claims might be called paradigms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(Lincoln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Guba, 2000; Mertens, 1998); philosophical assumptions,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epistemologies, and ontologies (Crotty, 19 9 8); or broadly conceived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methodologies (Neuman, 2000). Philosophically, researchers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make claims about what is knowledge (ontology), how we know it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(epistemology), what values go into it (axiology), how we write about it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(rhetoric), and the processes for studying it (methodology) (Creswell,</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1994). Four schools of thought about knowledge claims will be</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discussed: postpositi</w:t>
      </w:r>
      <w:r w:rsidR="007732CC" w:rsidRPr="008B5290">
        <w:rPr>
          <w:rFonts w:ascii="Times New Roman" w:hAnsi="Times New Roman" w:cs="Times New Roman"/>
          <w:color w:val="000000" w:themeColor="text1"/>
          <w:sz w:val="28"/>
          <w:szCs w:val="28"/>
        </w:rPr>
        <w:t xml:space="preserve">vism, constructivism, </w:t>
      </w:r>
      <w:r w:rsidRPr="008B5290">
        <w:rPr>
          <w:rFonts w:ascii="Times New Roman" w:hAnsi="Times New Roman" w:cs="Times New Roman"/>
          <w:color w:val="000000" w:themeColor="text1"/>
          <w:sz w:val="28"/>
          <w:szCs w:val="28"/>
        </w:rPr>
        <w:t>advocacy/participatory, and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pragmatism. The major elements of each position are presented in</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Table 1.1. In discussions to follow, I will attempt to translate the broad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philosophical ideas of these positions into practice.</w:t>
      </w:r>
    </w:p>
    <w:p w:rsidR="007732CC" w:rsidRPr="008B5290" w:rsidRDefault="007732CC" w:rsidP="007732CC">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5828F4">
      <w:pPr>
        <w:pStyle w:val="ListParagraph"/>
        <w:numPr>
          <w:ilvl w:val="0"/>
          <w:numId w:val="8"/>
        </w:numPr>
        <w:autoSpaceDE w:val="0"/>
        <w:autoSpaceDN w:val="0"/>
        <w:adjustRightInd w:val="0"/>
        <w:spacing w:after="0" w:line="240" w:lineRule="auto"/>
        <w:jc w:val="both"/>
        <w:rPr>
          <w:rFonts w:ascii="Batang" w:eastAsia="Batang" w:hAnsi="Batang" w:cs="Times New Roman"/>
          <w:b/>
          <w:iCs/>
          <w:color w:val="000000" w:themeColor="text1"/>
          <w:sz w:val="36"/>
          <w:szCs w:val="28"/>
        </w:rPr>
      </w:pPr>
      <w:r w:rsidRPr="008B5290">
        <w:rPr>
          <w:rFonts w:ascii="Batang" w:eastAsia="Batang" w:hAnsi="Batang" w:cs="Times New Roman"/>
          <w:b/>
          <w:iCs/>
          <w:color w:val="000000" w:themeColor="text1"/>
          <w:sz w:val="36"/>
          <w:szCs w:val="28"/>
        </w:rPr>
        <w:t>Postpositive Knowledge Claims</w:t>
      </w: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Traditionally, the postpositivist assumptions have governed claims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about what warrants knowledge. This position is sometimes called</w:t>
      </w:r>
      <w:r w:rsidR="007732CC" w:rsidRPr="008B5290">
        <w:rPr>
          <w:rFonts w:ascii="Times New Roman" w:hAnsi="Times New Roman" w:cs="Times New Roman"/>
          <w:color w:val="000000" w:themeColor="text1"/>
          <w:sz w:val="28"/>
          <w:szCs w:val="28"/>
        </w:rPr>
        <w:t xml:space="preserve"> </w:t>
      </w:r>
      <w:r w:rsidR="00481A22" w:rsidRPr="008B5290">
        <w:rPr>
          <w:rFonts w:ascii="Times New Roman" w:hAnsi="Times New Roman" w:cs="Times New Roman"/>
          <w:color w:val="000000" w:themeColor="text1"/>
          <w:sz w:val="28"/>
          <w:szCs w:val="28"/>
        </w:rPr>
        <w:t xml:space="preserve">the </w:t>
      </w:r>
      <w:r w:rsidR="00481A22" w:rsidRPr="008B5290">
        <w:rPr>
          <w:rFonts w:ascii="Times New Roman" w:hAnsi="Times New Roman" w:cs="Times New Roman"/>
          <w:b/>
          <w:color w:val="000000" w:themeColor="text1"/>
          <w:sz w:val="28"/>
          <w:szCs w:val="28"/>
        </w:rPr>
        <w:t>scientific method</w:t>
      </w:r>
      <w:r w:rsidR="00481A22" w:rsidRPr="008B5290">
        <w:rPr>
          <w:rFonts w:ascii="Times New Roman" w:hAnsi="Times New Roman" w:cs="Times New Roman"/>
          <w:color w:val="000000" w:themeColor="text1"/>
          <w:sz w:val="28"/>
          <w:szCs w:val="28"/>
        </w:rPr>
        <w:t xml:space="preserve"> or doing </w:t>
      </w:r>
      <w:r w:rsidR="00481A22" w:rsidRPr="008B5290">
        <w:rPr>
          <w:rFonts w:ascii="Times New Roman" w:hAnsi="Times New Roman" w:cs="Times New Roman"/>
          <w:b/>
          <w:color w:val="000000" w:themeColor="text1"/>
          <w:sz w:val="28"/>
          <w:szCs w:val="28"/>
        </w:rPr>
        <w:t>science</w:t>
      </w:r>
      <w:r w:rsidRPr="008B5290">
        <w:rPr>
          <w:rFonts w:ascii="Times New Roman" w:hAnsi="Times New Roman" w:cs="Times New Roman"/>
          <w:b/>
          <w:color w:val="000000" w:themeColor="text1"/>
          <w:sz w:val="28"/>
          <w:szCs w:val="28"/>
        </w:rPr>
        <w:t xml:space="preserve"> research</w:t>
      </w:r>
      <w:r w:rsidRPr="008B5290">
        <w:rPr>
          <w:rFonts w:ascii="Times New Roman" w:hAnsi="Times New Roman" w:cs="Times New Roman"/>
          <w:color w:val="000000" w:themeColor="text1"/>
          <w:sz w:val="28"/>
          <w:szCs w:val="28"/>
        </w:rPr>
        <w:t>. It is also called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quantitative research</w:t>
      </w:r>
      <w:r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positivist/postpositivist research</w:t>
      </w:r>
      <w:r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empirical science</w:t>
      </w:r>
      <w:r w:rsidRPr="008B5290">
        <w:rPr>
          <w:rFonts w:ascii="Times New Roman" w:hAnsi="Times New Roman" w:cs="Times New Roman"/>
          <w:color w:val="000000" w:themeColor="text1"/>
          <w:sz w:val="28"/>
          <w:szCs w:val="28"/>
        </w:rPr>
        <w: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and </w:t>
      </w:r>
      <w:r w:rsidRPr="008B5290">
        <w:rPr>
          <w:rFonts w:ascii="Times New Roman" w:hAnsi="Times New Roman" w:cs="Times New Roman"/>
          <w:b/>
          <w:color w:val="000000" w:themeColor="text1"/>
          <w:sz w:val="28"/>
          <w:szCs w:val="28"/>
        </w:rPr>
        <w:t>postpostivism</w:t>
      </w:r>
      <w:r w:rsidRPr="008B5290">
        <w:rPr>
          <w:rFonts w:ascii="Times New Roman" w:hAnsi="Times New Roman" w:cs="Times New Roman"/>
          <w:color w:val="000000" w:themeColor="text1"/>
          <w:sz w:val="28"/>
          <w:szCs w:val="28"/>
        </w:rPr>
        <w:t>. The last term, "postpositivism," refers to the thinking</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after positivism, challenging the traditional notion of the </w:t>
      </w:r>
      <w:r w:rsidRPr="008B5290">
        <w:rPr>
          <w:rFonts w:ascii="Times New Roman" w:hAnsi="Times New Roman" w:cs="Times New Roman"/>
          <w:i/>
          <w:color w:val="000000" w:themeColor="text1"/>
          <w:sz w:val="28"/>
          <w:szCs w:val="28"/>
        </w:rPr>
        <w:t>absolute truth</w:t>
      </w:r>
      <w:r w:rsidR="007732CC" w:rsidRPr="008B5290">
        <w:rPr>
          <w:rFonts w:ascii="Times New Roman" w:hAnsi="Times New Roman" w:cs="Times New Roman"/>
          <w:i/>
          <w:color w:val="000000" w:themeColor="text1"/>
          <w:sz w:val="28"/>
          <w:szCs w:val="28"/>
        </w:rPr>
        <w:t xml:space="preserve"> </w:t>
      </w:r>
      <w:r w:rsidRPr="008B5290">
        <w:rPr>
          <w:rFonts w:ascii="Times New Roman" w:hAnsi="Times New Roman" w:cs="Times New Roman"/>
          <w:i/>
          <w:color w:val="000000" w:themeColor="text1"/>
          <w:sz w:val="28"/>
          <w:szCs w:val="28"/>
        </w:rPr>
        <w:t>of knowledge</w:t>
      </w:r>
      <w:r w:rsidRPr="008B5290">
        <w:rPr>
          <w:rFonts w:ascii="Times New Roman" w:hAnsi="Times New Roman" w:cs="Times New Roman"/>
          <w:color w:val="000000" w:themeColor="text1"/>
          <w:sz w:val="28"/>
          <w:szCs w:val="28"/>
        </w:rPr>
        <w:t xml:space="preserve"> (Phillips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 xml:space="preserve">Burbules, 2000) and recognizing that </w:t>
      </w:r>
      <w:r w:rsidRPr="008B5290">
        <w:rPr>
          <w:rFonts w:ascii="Times New Roman" w:hAnsi="Times New Roman" w:cs="Times New Roman"/>
          <w:color w:val="000000" w:themeColor="text1"/>
          <w:sz w:val="28"/>
          <w:szCs w:val="28"/>
          <w:u w:val="single"/>
        </w:rPr>
        <w:t>we</w:t>
      </w:r>
      <w:r w:rsidR="007732CC" w:rsidRPr="008B5290">
        <w:rPr>
          <w:rFonts w:ascii="Times New Roman" w:hAnsi="Times New Roman" w:cs="Times New Roman"/>
          <w:color w:val="000000" w:themeColor="text1"/>
          <w:sz w:val="28"/>
          <w:szCs w:val="28"/>
          <w:u w:val="single"/>
        </w:rPr>
        <w:t xml:space="preserve"> </w:t>
      </w:r>
      <w:r w:rsidR="00481A22" w:rsidRPr="008B5290">
        <w:rPr>
          <w:rFonts w:ascii="Times New Roman" w:hAnsi="Times New Roman" w:cs="Times New Roman"/>
          <w:color w:val="000000" w:themeColor="text1"/>
          <w:sz w:val="28"/>
          <w:szCs w:val="28"/>
          <w:u w:val="single"/>
        </w:rPr>
        <w:t xml:space="preserve">cannot be </w:t>
      </w:r>
      <w:r w:rsidR="00481A22" w:rsidRPr="008B5290">
        <w:rPr>
          <w:rFonts w:ascii="Times New Roman" w:hAnsi="Times New Roman" w:cs="Times New Roman"/>
          <w:i/>
          <w:color w:val="000000" w:themeColor="text1"/>
          <w:sz w:val="28"/>
          <w:szCs w:val="28"/>
          <w:u w:val="single"/>
        </w:rPr>
        <w:t>positive</w:t>
      </w:r>
      <w:r w:rsidRPr="008B5290">
        <w:rPr>
          <w:rFonts w:ascii="Times New Roman" w:hAnsi="Times New Roman" w:cs="Times New Roman"/>
          <w:color w:val="000000" w:themeColor="text1"/>
          <w:sz w:val="28"/>
          <w:szCs w:val="28"/>
          <w:u w:val="single"/>
        </w:rPr>
        <w:t xml:space="preserve"> about our claims of knowledge</w:t>
      </w:r>
      <w:r w:rsidRPr="008B5290">
        <w:rPr>
          <w:rFonts w:ascii="Times New Roman" w:hAnsi="Times New Roman" w:cs="Times New Roman"/>
          <w:color w:val="000000" w:themeColor="text1"/>
          <w:sz w:val="28"/>
          <w:szCs w:val="28"/>
        </w:rPr>
        <w:t xml:space="preserve"> when studying the</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behavior and actions of humans. The postpositivist tradition comes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from 19th-century writers such as Comte, Mill, Durkheim, Newton, and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Locke (Smith, 1983), and it has been most recently articulated by</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writers such as Phillips and Burbules (2000).</w:t>
      </w:r>
    </w:p>
    <w:p w:rsidR="007732CC" w:rsidRPr="008B5290" w:rsidRDefault="007732CC"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Postpositivism reflects a deterministic philosophy in which </w:t>
      </w:r>
      <w:r w:rsidRPr="008B5290">
        <w:rPr>
          <w:rFonts w:ascii="Times New Roman" w:hAnsi="Times New Roman" w:cs="Times New Roman"/>
          <w:color w:val="000000" w:themeColor="text1"/>
          <w:sz w:val="28"/>
          <w:szCs w:val="28"/>
          <w:u w:val="single"/>
        </w:rPr>
        <w:t>causes</w:t>
      </w:r>
      <w:r w:rsidR="007732CC" w:rsidRPr="008B5290">
        <w:rPr>
          <w:rFonts w:ascii="Times New Roman" w:hAnsi="Times New Roman" w:cs="Times New Roman"/>
          <w:color w:val="000000" w:themeColor="text1"/>
          <w:sz w:val="28"/>
          <w:szCs w:val="28"/>
          <w:u w:val="single"/>
        </w:rPr>
        <w:t xml:space="preserve"> </w:t>
      </w:r>
      <w:r w:rsidRPr="008B5290">
        <w:rPr>
          <w:rFonts w:ascii="Times New Roman" w:hAnsi="Times New Roman" w:cs="Times New Roman"/>
          <w:color w:val="000000" w:themeColor="text1"/>
          <w:sz w:val="28"/>
          <w:szCs w:val="28"/>
          <w:u w:val="single"/>
        </w:rPr>
        <w:t>probably</w:t>
      </w:r>
      <w:r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u w:val="single"/>
        </w:rPr>
        <w:t>determine effects or outcomes</w:t>
      </w:r>
      <w:r w:rsidRPr="008B5290">
        <w:rPr>
          <w:rFonts w:ascii="Times New Roman" w:hAnsi="Times New Roman" w:cs="Times New Roman"/>
          <w:color w:val="000000" w:themeColor="text1"/>
          <w:sz w:val="28"/>
          <w:szCs w:val="28"/>
        </w:rPr>
        <w:t>. Thus, the problems studied by</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postpositivists reflect a need to </w:t>
      </w:r>
      <w:r w:rsidRPr="008B5290">
        <w:rPr>
          <w:rFonts w:ascii="Times New Roman" w:hAnsi="Times New Roman" w:cs="Times New Roman"/>
          <w:i/>
          <w:color w:val="000000" w:themeColor="text1"/>
          <w:sz w:val="28"/>
          <w:szCs w:val="28"/>
        </w:rPr>
        <w:t>examine causes that influence outcomes</w:t>
      </w:r>
      <w:r w:rsidRPr="008B5290">
        <w:rPr>
          <w:rFonts w:ascii="Times New Roman" w:hAnsi="Times New Roman" w:cs="Times New Roman"/>
          <w:color w:val="000000" w:themeColor="text1"/>
          <w:sz w:val="28"/>
          <w:szCs w:val="28"/>
        </w:rPr>
        <w: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such as </w:t>
      </w:r>
      <w:r w:rsidRPr="008B5290">
        <w:rPr>
          <w:rFonts w:ascii="Times New Roman" w:hAnsi="Times New Roman" w:cs="Times New Roman"/>
          <w:i/>
          <w:color w:val="000000" w:themeColor="text1"/>
          <w:sz w:val="28"/>
          <w:szCs w:val="28"/>
        </w:rPr>
        <w:t>issues examined in experiments</w:t>
      </w:r>
      <w:r w:rsidRPr="008B5290">
        <w:rPr>
          <w:rFonts w:ascii="Times New Roman" w:hAnsi="Times New Roman" w:cs="Times New Roman"/>
          <w:color w:val="000000" w:themeColor="text1"/>
          <w:sz w:val="28"/>
          <w:szCs w:val="28"/>
        </w:rPr>
        <w:t xml:space="preserve">. It is also </w:t>
      </w:r>
      <w:r w:rsidRPr="008B5290">
        <w:rPr>
          <w:rFonts w:ascii="Times New Roman" w:hAnsi="Times New Roman" w:cs="Times New Roman"/>
          <w:b/>
          <w:color w:val="000000" w:themeColor="text1"/>
          <w:sz w:val="28"/>
          <w:szCs w:val="28"/>
        </w:rPr>
        <w:t>reductionistic</w:t>
      </w:r>
      <w:r w:rsidRPr="008B5290">
        <w:rPr>
          <w:rFonts w:ascii="Times New Roman" w:hAnsi="Times New Roman" w:cs="Times New Roman"/>
          <w:color w:val="000000" w:themeColor="text1"/>
          <w:sz w:val="28"/>
          <w:szCs w:val="28"/>
        </w:rPr>
        <w:t xml:space="preserve"> in that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the intent is to reduce the ideas into </w:t>
      </w:r>
      <w:r w:rsidRPr="008B5290">
        <w:rPr>
          <w:rFonts w:ascii="Times New Roman" w:hAnsi="Times New Roman" w:cs="Times New Roman"/>
          <w:i/>
          <w:color w:val="000000" w:themeColor="text1"/>
          <w:sz w:val="28"/>
          <w:szCs w:val="28"/>
        </w:rPr>
        <w:t>a small, discrete set of ideas to test,</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such as the variables that constitute hypotheses and research questions.</w:t>
      </w:r>
    </w:p>
    <w:p w:rsidR="007732CC" w:rsidRPr="008B5290" w:rsidRDefault="007732CC"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481A22"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knowledge that develops through a postpositivist lens is based on</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careful </w:t>
      </w:r>
      <w:r w:rsidRPr="008B5290">
        <w:rPr>
          <w:rFonts w:ascii="Times New Roman" w:hAnsi="Times New Roman" w:cs="Times New Roman"/>
          <w:b/>
          <w:color w:val="000000" w:themeColor="text1"/>
          <w:sz w:val="28"/>
          <w:szCs w:val="28"/>
        </w:rPr>
        <w:t>observation</w:t>
      </w:r>
      <w:r w:rsidRPr="008B5290">
        <w:rPr>
          <w:rFonts w:ascii="Times New Roman" w:hAnsi="Times New Roman" w:cs="Times New Roman"/>
          <w:color w:val="000000" w:themeColor="text1"/>
          <w:sz w:val="28"/>
          <w:szCs w:val="28"/>
        </w:rPr>
        <w:t xml:space="preserve"> and </w:t>
      </w:r>
      <w:r w:rsidRPr="008B5290">
        <w:rPr>
          <w:rFonts w:ascii="Times New Roman" w:hAnsi="Times New Roman" w:cs="Times New Roman"/>
          <w:b/>
          <w:color w:val="000000" w:themeColor="text1"/>
          <w:sz w:val="28"/>
          <w:szCs w:val="28"/>
        </w:rPr>
        <w:t>measurement</w:t>
      </w:r>
      <w:r w:rsidRPr="008B5290">
        <w:rPr>
          <w:rFonts w:ascii="Times New Roman" w:hAnsi="Times New Roman" w:cs="Times New Roman"/>
          <w:color w:val="000000" w:themeColor="text1"/>
          <w:sz w:val="28"/>
          <w:szCs w:val="28"/>
        </w:rPr>
        <w:t xml:space="preserve"> of the objective reality that exists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t>
      </w:r>
      <w:r w:rsidRPr="008B5290">
        <w:rPr>
          <w:rFonts w:ascii="Times New Roman" w:hAnsi="Times New Roman" w:cs="Times New Roman"/>
          <w:b/>
          <w:color w:val="000000" w:themeColor="text1"/>
          <w:sz w:val="28"/>
          <w:szCs w:val="28"/>
        </w:rPr>
        <w:t>out there</w:t>
      </w:r>
      <w:r w:rsidRPr="008B5290">
        <w:rPr>
          <w:rFonts w:ascii="Times New Roman" w:hAnsi="Times New Roman" w:cs="Times New Roman"/>
          <w:color w:val="000000" w:themeColor="text1"/>
          <w:sz w:val="28"/>
          <w:szCs w:val="28"/>
        </w:rPr>
        <w:t xml:space="preserve">" in the world. Thus, developing </w:t>
      </w:r>
      <w:r w:rsidRPr="008B5290">
        <w:rPr>
          <w:rFonts w:ascii="Times New Roman" w:hAnsi="Times New Roman" w:cs="Times New Roman"/>
          <w:b/>
          <w:color w:val="000000" w:themeColor="text1"/>
          <w:sz w:val="28"/>
          <w:szCs w:val="28"/>
        </w:rPr>
        <w:t>numeric measures</w:t>
      </w:r>
      <w:r w:rsidRPr="008B5290">
        <w:rPr>
          <w:rFonts w:ascii="Times New Roman" w:hAnsi="Times New Roman" w:cs="Times New Roman"/>
          <w:color w:val="000000" w:themeColor="text1"/>
          <w:sz w:val="28"/>
          <w:szCs w:val="28"/>
        </w:rPr>
        <w:t xml:space="preserve"> of observations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studying the behavior of individuals become paramount for</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 postpositivist. Finally, there are laws or theories that govern the world,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these need to be tested or verified and refined so that we can understand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world. Thus, in the scientific method-the accepted approach</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 r</w:t>
      </w:r>
      <w:r w:rsidR="00481A22" w:rsidRPr="008B5290">
        <w:rPr>
          <w:rFonts w:ascii="Times New Roman" w:hAnsi="Times New Roman" w:cs="Times New Roman"/>
          <w:color w:val="000000" w:themeColor="text1"/>
          <w:sz w:val="28"/>
          <w:szCs w:val="28"/>
        </w:rPr>
        <w:t>esearch by postpostivists:</w:t>
      </w:r>
    </w:p>
    <w:p w:rsidR="00472CA1" w:rsidRPr="008B5290" w:rsidRDefault="00011BDF" w:rsidP="00472CA1">
      <w:pPr>
        <w:pStyle w:val="ListParagraph"/>
        <w:numPr>
          <w:ilvl w:val="0"/>
          <w:numId w:val="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an i</w:t>
      </w:r>
      <w:r w:rsidR="00472CA1" w:rsidRPr="008B5290">
        <w:rPr>
          <w:rFonts w:ascii="Times New Roman" w:hAnsi="Times New Roman" w:cs="Times New Roman"/>
          <w:color w:val="000000" w:themeColor="text1"/>
          <w:sz w:val="28"/>
          <w:szCs w:val="28"/>
        </w:rPr>
        <w:t>ndividual begins with a theory</w:t>
      </w:r>
    </w:p>
    <w:p w:rsidR="00472CA1" w:rsidRPr="008B5290" w:rsidRDefault="00011BDF" w:rsidP="00472CA1">
      <w:pPr>
        <w:pStyle w:val="ListParagraph"/>
        <w:numPr>
          <w:ilvl w:val="0"/>
          <w:numId w:val="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collects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data that either supports or refutes the theory, </w:t>
      </w:r>
    </w:p>
    <w:p w:rsidR="00472CA1" w:rsidRPr="008B5290" w:rsidRDefault="00011BDF" w:rsidP="00472CA1">
      <w:pPr>
        <w:pStyle w:val="ListParagraph"/>
        <w:numPr>
          <w:ilvl w:val="0"/>
          <w:numId w:val="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and then makes</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necessary revisions before additional </w:t>
      </w:r>
      <w:r w:rsidRPr="008B5290">
        <w:rPr>
          <w:rFonts w:ascii="Times New Roman" w:hAnsi="Times New Roman" w:cs="Times New Roman"/>
          <w:bCs/>
          <w:i/>
          <w:color w:val="000000" w:themeColor="text1"/>
          <w:sz w:val="28"/>
          <w:szCs w:val="28"/>
        </w:rPr>
        <w:t>tests</w:t>
      </w:r>
      <w:r w:rsidRPr="008B5290">
        <w:rPr>
          <w:rFonts w:ascii="Arial" w:hAnsi="Arial" w:cs="Arial"/>
          <w:b/>
          <w:bCs/>
          <w:color w:val="000000" w:themeColor="text1"/>
          <w:sz w:val="28"/>
          <w:szCs w:val="28"/>
        </w:rPr>
        <w:t xml:space="preserve"> </w:t>
      </w:r>
      <w:r w:rsidRPr="008B5290">
        <w:rPr>
          <w:rFonts w:ascii="Times New Roman" w:hAnsi="Times New Roman" w:cs="Times New Roman"/>
          <w:color w:val="000000" w:themeColor="text1"/>
          <w:sz w:val="28"/>
          <w:szCs w:val="28"/>
        </w:rPr>
        <w:t>are conducted</w:t>
      </w:r>
    </w:p>
    <w:p w:rsidR="00472CA1" w:rsidRPr="008B5290" w:rsidRDefault="00472CA1" w:rsidP="00472C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472CA1">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In readi</w:t>
      </w:r>
      <w:r w:rsidR="007732CC" w:rsidRPr="008B5290">
        <w:rPr>
          <w:rFonts w:ascii="Times New Roman" w:hAnsi="Times New Roman" w:cs="Times New Roman"/>
          <w:color w:val="000000" w:themeColor="text1"/>
          <w:sz w:val="28"/>
          <w:szCs w:val="28"/>
        </w:rPr>
        <w:t>ng Phillips and Burbules (2000),</w:t>
      </w:r>
      <w:r w:rsidRPr="008B5290">
        <w:rPr>
          <w:rFonts w:ascii="Times New Roman" w:hAnsi="Times New Roman" w:cs="Times New Roman"/>
          <w:color w:val="000000" w:themeColor="text1"/>
          <w:sz w:val="28"/>
          <w:szCs w:val="28"/>
        </w:rPr>
        <w:t xml:space="preserve"> </w:t>
      </w:r>
      <w:r w:rsidR="007732CC" w:rsidRPr="008B5290">
        <w:rPr>
          <w:rFonts w:ascii="Times New Roman" w:hAnsi="Times New Roman" w:cs="Times New Roman"/>
          <w:color w:val="000000" w:themeColor="text1"/>
          <w:sz w:val="28"/>
          <w:szCs w:val="28"/>
        </w:rPr>
        <w:t>one</w:t>
      </w:r>
      <w:r w:rsidRPr="008B5290">
        <w:rPr>
          <w:rFonts w:ascii="Times New Roman" w:hAnsi="Times New Roman" w:cs="Times New Roman"/>
          <w:color w:val="000000" w:themeColor="text1"/>
          <w:sz w:val="28"/>
          <w:szCs w:val="28"/>
        </w:rPr>
        <w:t xml:space="preserve"> can gain a sense of the</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key assumptions of this position, such as the following:</w:t>
      </w:r>
    </w:p>
    <w:p w:rsidR="00735E7D" w:rsidRPr="008B5290" w:rsidRDefault="00011BDF" w:rsidP="00011BDF">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That knowledge is conjectural (and anti-foundationa1)-</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absolute truth can never be found. Thus, evidence established</w:t>
      </w:r>
      <w:r w:rsidR="007732CC"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in research is always </w:t>
      </w:r>
      <w:r w:rsidRPr="008B5290">
        <w:rPr>
          <w:rFonts w:ascii="Times New Roman" w:hAnsi="Times New Roman" w:cs="Times New Roman"/>
          <w:b/>
          <w:bCs/>
          <w:color w:val="000000" w:themeColor="text1"/>
          <w:sz w:val="28"/>
          <w:szCs w:val="28"/>
        </w:rPr>
        <w:t>imperfect</w:t>
      </w:r>
      <w:r w:rsidRPr="008B5290">
        <w:rPr>
          <w:rFonts w:ascii="Courier" w:hAnsi="Courier" w:cs="Courier"/>
          <w:b/>
          <w:bCs/>
          <w:color w:val="000000" w:themeColor="text1"/>
          <w:sz w:val="28"/>
          <w:szCs w:val="28"/>
        </w:rPr>
        <w:t xml:space="preserve"> </w:t>
      </w:r>
      <w:r w:rsidRPr="008B5290">
        <w:rPr>
          <w:rFonts w:ascii="Times New Roman" w:hAnsi="Times New Roman" w:cs="Times New Roman"/>
          <w:color w:val="000000" w:themeColor="text1"/>
          <w:sz w:val="28"/>
          <w:szCs w:val="28"/>
        </w:rPr>
        <w:t>and fallible. It is for this reason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researchers do not prove hypotheses and instead indicate a</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failure to reject.</w:t>
      </w:r>
    </w:p>
    <w:p w:rsidR="00735E7D" w:rsidRPr="008B5290" w:rsidRDefault="00011BDF" w:rsidP="00011BDF">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Research is the process of making claims and then refining or</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abandoning some of them for other claims more strongly warranted.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Most quantitative research. for example, starts with the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test of a theory.</w:t>
      </w:r>
    </w:p>
    <w:p w:rsidR="00735E7D" w:rsidRPr="008B5290" w:rsidRDefault="00011BDF" w:rsidP="00011BDF">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Data, evidence, and rational considerations shape knowledge.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practice, the researcher collects information on instruments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based on measures completed by the participants or by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observations recorded by the researcher.</w:t>
      </w:r>
    </w:p>
    <w:p w:rsidR="00735E7D" w:rsidRPr="008B5290" w:rsidRDefault="00011BDF" w:rsidP="00011BDF">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Research seeks to develop relevant true statements, ones that</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can serve to explain the situation that is of concern or that</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describes the causal relationships of interest. In quantitative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studies, researchers advance the relationship among variables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pose this in terms of questions or hypotheses.</w:t>
      </w:r>
    </w:p>
    <w:p w:rsidR="00011BDF" w:rsidRPr="008B5290" w:rsidRDefault="00011BDF" w:rsidP="00011BDF">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Being objective is an essential aspect of competent inquiry,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this reason researchers must examine methods and conclusions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bias. For example, standards of validity and reliability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important in quantitative research.</w:t>
      </w:r>
    </w:p>
    <w:p w:rsidR="00735E7D" w:rsidRPr="008B5290" w:rsidRDefault="00735E7D" w:rsidP="00011BDF">
      <w:pPr>
        <w:autoSpaceDE w:val="0"/>
        <w:autoSpaceDN w:val="0"/>
        <w:adjustRightInd w:val="0"/>
        <w:spacing w:after="0" w:line="240" w:lineRule="auto"/>
        <w:jc w:val="both"/>
        <w:rPr>
          <w:rFonts w:ascii="Arial" w:hAnsi="Arial" w:cs="Arial"/>
          <w:color w:val="000000" w:themeColor="text1"/>
          <w:sz w:val="28"/>
          <w:szCs w:val="28"/>
        </w:rPr>
      </w:pPr>
    </w:p>
    <w:p w:rsidR="00011BDF" w:rsidRPr="008B5290" w:rsidRDefault="00011BDF" w:rsidP="009E5473">
      <w:pPr>
        <w:pStyle w:val="ListParagraph"/>
        <w:numPr>
          <w:ilvl w:val="0"/>
          <w:numId w:val="8"/>
        </w:numPr>
        <w:autoSpaceDE w:val="0"/>
        <w:autoSpaceDN w:val="0"/>
        <w:adjustRightInd w:val="0"/>
        <w:spacing w:after="0" w:line="240" w:lineRule="auto"/>
        <w:jc w:val="both"/>
        <w:rPr>
          <w:rFonts w:ascii="Batang" w:eastAsia="Batang" w:hAnsi="Batang" w:cs="Times New Roman"/>
          <w:b/>
          <w:color w:val="000000" w:themeColor="text1"/>
          <w:sz w:val="36"/>
          <w:szCs w:val="36"/>
        </w:rPr>
      </w:pPr>
      <w:r w:rsidRPr="008B5290">
        <w:rPr>
          <w:rFonts w:ascii="Batang" w:eastAsia="Batang" w:hAnsi="Batang" w:cs="Times New Roman"/>
          <w:b/>
          <w:color w:val="000000" w:themeColor="text1"/>
          <w:sz w:val="36"/>
          <w:szCs w:val="36"/>
        </w:rPr>
        <w:t>Socially Constructed Knowledge Claims</w:t>
      </w: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Others claim knowledge through an alternative process and set</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of assumptions. Social constructivism (often combined with interpretivism;</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see Mertens, 1998) is such a perspective. The ideas came from</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Mannheim and from works such as Berger and Luckmann's </w:t>
      </w:r>
      <w:r w:rsidRPr="008B5290">
        <w:rPr>
          <w:rFonts w:ascii="Times New Roman" w:hAnsi="Times New Roman" w:cs="Times New Roman"/>
          <w:b/>
          <w:bCs/>
          <w:i/>
          <w:iCs/>
          <w:color w:val="000000" w:themeColor="text1"/>
          <w:sz w:val="28"/>
          <w:szCs w:val="28"/>
        </w:rPr>
        <w:t>The Social</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bCs/>
          <w:i/>
          <w:iCs/>
          <w:color w:val="000000" w:themeColor="text1"/>
          <w:sz w:val="28"/>
          <w:szCs w:val="28"/>
        </w:rPr>
        <w:t xml:space="preserve">Construction of Reality </w:t>
      </w:r>
      <w:r w:rsidRPr="008B5290">
        <w:rPr>
          <w:rFonts w:ascii="Times New Roman" w:hAnsi="Times New Roman" w:cs="Times New Roman"/>
          <w:color w:val="000000" w:themeColor="text1"/>
          <w:sz w:val="28"/>
          <w:szCs w:val="28"/>
        </w:rPr>
        <w:t xml:space="preserve">(1 9 6 7) and Lincoln and Guba's </w:t>
      </w:r>
      <w:r w:rsidRPr="008B5290">
        <w:rPr>
          <w:rFonts w:ascii="Times New Roman" w:hAnsi="Times New Roman" w:cs="Times New Roman"/>
          <w:b/>
          <w:bCs/>
          <w:i/>
          <w:iCs/>
          <w:color w:val="000000" w:themeColor="text1"/>
          <w:sz w:val="28"/>
          <w:szCs w:val="28"/>
        </w:rPr>
        <w:t>Naturalistic</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bCs/>
          <w:i/>
          <w:iCs/>
          <w:color w:val="000000" w:themeColor="text1"/>
          <w:sz w:val="28"/>
          <w:szCs w:val="28"/>
        </w:rPr>
        <w:t xml:space="preserve">Inquiry </w:t>
      </w:r>
      <w:r w:rsidRPr="008B5290">
        <w:rPr>
          <w:rFonts w:ascii="Times New Roman" w:hAnsi="Times New Roman" w:cs="Times New Roman"/>
          <w:color w:val="000000" w:themeColor="text1"/>
          <w:sz w:val="28"/>
          <w:szCs w:val="28"/>
        </w:rPr>
        <w:t>(1985). More recent writers who have summarized this position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Lincoln and Guba (2000), Schwandt (2000), Neuman (2000),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Crotty (1 998), among others. Assumptions identified in these works hold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individuals seek understanding of the world in which they live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work. They develop subjective meanings of their experiences-meanings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directed toward certain objects or things. These meanings are varied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multiple, leading the researcher to look for the complexity of views rather</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than narrowing meanings into a few categories or ideas. The goal of</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then, is to rely as much as possible on the participants' views of</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situation being studied. The questions become broad and general so</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the participants can construct the meaning of a situation, a meaning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typically forged in discussions or interactions with other persons. The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more open-ended the questioning, the better, as the researcher listens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carefully to what people say or do in their life setting. Often these subjective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meanings are negotiated socially and historically. </w:t>
      </w:r>
      <w:r w:rsidRPr="008B5290">
        <w:rPr>
          <w:rFonts w:ascii="Courier" w:hAnsi="Courier" w:cs="Courier"/>
          <w:b/>
          <w:bCs/>
          <w:color w:val="000000" w:themeColor="text1"/>
          <w:sz w:val="28"/>
          <w:szCs w:val="28"/>
        </w:rPr>
        <w:t xml:space="preserve">In </w:t>
      </w:r>
      <w:r w:rsidRPr="008B5290">
        <w:rPr>
          <w:rFonts w:ascii="Times New Roman" w:hAnsi="Times New Roman" w:cs="Times New Roman"/>
          <w:color w:val="000000" w:themeColor="text1"/>
          <w:sz w:val="28"/>
          <w:szCs w:val="28"/>
        </w:rPr>
        <w:t>other words, they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not simply imprinted on individuals but are formed through interaction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with others (hence social constructivism) </w:t>
      </w:r>
      <w:r w:rsidRPr="008B5290">
        <w:rPr>
          <w:rFonts w:ascii="Courier" w:hAnsi="Courier" w:cs="Courier"/>
          <w:b/>
          <w:bCs/>
          <w:color w:val="000000" w:themeColor="text1"/>
          <w:sz w:val="28"/>
          <w:szCs w:val="28"/>
        </w:rPr>
        <w:t xml:space="preserve">and </w:t>
      </w:r>
      <w:r w:rsidRPr="008B5290">
        <w:rPr>
          <w:rFonts w:ascii="Times New Roman" w:hAnsi="Times New Roman" w:cs="Times New Roman"/>
          <w:color w:val="000000" w:themeColor="text1"/>
          <w:sz w:val="28"/>
          <w:szCs w:val="28"/>
        </w:rPr>
        <w:t>through historical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cultural norms that operate in individuals' </w:t>
      </w:r>
      <w:r w:rsidR="00735E7D" w:rsidRPr="008B5290">
        <w:rPr>
          <w:rFonts w:ascii="Times New Roman" w:hAnsi="Times New Roman" w:cs="Times New Roman"/>
          <w:bCs/>
          <w:color w:val="000000" w:themeColor="text1"/>
          <w:sz w:val="28"/>
          <w:szCs w:val="28"/>
        </w:rPr>
        <w:t>lives</w:t>
      </w:r>
      <w:r w:rsidRPr="008B5290">
        <w:rPr>
          <w:rFonts w:ascii="Courier" w:hAnsi="Courier" w:cs="Courier"/>
          <w:b/>
          <w:bCs/>
          <w:color w:val="000000" w:themeColor="text1"/>
          <w:sz w:val="28"/>
          <w:szCs w:val="28"/>
        </w:rPr>
        <w:t>.</w:t>
      </w:r>
      <w:r w:rsidR="00735E7D" w:rsidRPr="008B5290">
        <w:rPr>
          <w:rFonts w:ascii="Courier" w:hAnsi="Courier" w:cs="Courier"/>
          <w:b/>
          <w:bCs/>
          <w:color w:val="000000" w:themeColor="text1"/>
          <w:sz w:val="28"/>
          <w:szCs w:val="28"/>
        </w:rPr>
        <w:t xml:space="preserve"> </w:t>
      </w:r>
      <w:r w:rsidR="00735E7D" w:rsidRPr="008B5290">
        <w:rPr>
          <w:rFonts w:ascii="Times New Roman" w:hAnsi="Times New Roman" w:cs="Times New Roman"/>
          <w:color w:val="000000" w:themeColor="text1"/>
          <w:sz w:val="28"/>
          <w:szCs w:val="28"/>
        </w:rPr>
        <w:t>Th</w:t>
      </w:r>
      <w:r w:rsidRPr="008B5290">
        <w:rPr>
          <w:rFonts w:ascii="Times New Roman" w:hAnsi="Times New Roman" w:cs="Times New Roman"/>
          <w:color w:val="000000" w:themeColor="text1"/>
          <w:sz w:val="28"/>
          <w:szCs w:val="28"/>
        </w:rPr>
        <w:t>us, constructivist</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researchers often address the "processes" of interaction among individuals.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They also focus on the specific contexts in which people live and work</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in order to understand the historical </w:t>
      </w:r>
      <w:r w:rsidRPr="008B5290">
        <w:rPr>
          <w:rFonts w:ascii="Courier" w:hAnsi="Courier" w:cs="Courier"/>
          <w:b/>
          <w:bCs/>
          <w:color w:val="000000" w:themeColor="text1"/>
          <w:sz w:val="28"/>
          <w:szCs w:val="28"/>
        </w:rPr>
        <w:t xml:space="preserve">and </w:t>
      </w:r>
      <w:r w:rsidRPr="008B5290">
        <w:rPr>
          <w:rFonts w:ascii="Times New Roman" w:hAnsi="Times New Roman" w:cs="Times New Roman"/>
          <w:color w:val="000000" w:themeColor="text1"/>
          <w:sz w:val="28"/>
          <w:szCs w:val="28"/>
        </w:rPr>
        <w:t>cultural settings of the participants.</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Researchers recognize that their own background shapes their</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interpretation, and they "position themselves" in the research to</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acknowledge how their interpretation flows from their own personal,</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cultural, and historical experiences. The researcher's intent, then, is to</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make sense of (or interpret) the meanings others have about the world.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Rather than starting with a theory (as in postpostivism), inquirers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generate or inductively develop a theory or pattern of meaning.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example, in discu</w:t>
      </w:r>
      <w:r w:rsidR="00735E7D" w:rsidRPr="008B5290">
        <w:rPr>
          <w:rFonts w:ascii="Times New Roman" w:hAnsi="Times New Roman" w:cs="Times New Roman"/>
          <w:color w:val="000000" w:themeColor="text1"/>
          <w:sz w:val="28"/>
          <w:szCs w:val="28"/>
        </w:rPr>
        <w:t>ssing constructivism, Crotty (199</w:t>
      </w:r>
      <w:r w:rsidRPr="008B5290">
        <w:rPr>
          <w:rFonts w:ascii="Times New Roman" w:hAnsi="Times New Roman" w:cs="Times New Roman"/>
          <w:color w:val="000000" w:themeColor="text1"/>
          <w:sz w:val="28"/>
          <w:szCs w:val="28"/>
        </w:rPr>
        <w:t>8) identified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several assumptions:</w:t>
      </w:r>
    </w:p>
    <w:p w:rsidR="00735E7D" w:rsidRPr="008B5290" w:rsidRDefault="00011BDF" w:rsidP="00011BD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Meanings are constructed by human beings as they engage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with the world they are interpreting. Qualitative researchers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tend to use open-ended questions so that participants can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express their views.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Humans engage with their world and make sense of it based on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their historical and social perspective</w:t>
      </w:r>
      <w:r w:rsidR="00EF31E5" w:rsidRPr="008B5290">
        <w:rPr>
          <w:rFonts w:ascii="Times New Roman" w:hAnsi="Times New Roman" w:cs="Times New Roman"/>
          <w:color w:val="000000" w:themeColor="text1"/>
          <w:sz w:val="28"/>
          <w:szCs w:val="28"/>
        </w:rPr>
        <w:t>. W</w:t>
      </w:r>
      <w:r w:rsidRPr="008B5290">
        <w:rPr>
          <w:rFonts w:ascii="Times New Roman" w:hAnsi="Times New Roman" w:cs="Times New Roman"/>
          <w:color w:val="000000" w:themeColor="text1"/>
          <w:sz w:val="28"/>
          <w:szCs w:val="28"/>
        </w:rPr>
        <w:t>e are all born into a</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world of meaning bestowed upon us by our culture. Thus, qualitative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researchers seek to understand the context or setting of</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participants through visiting this context and gathering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information personally. They also make an interpretation of</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what they find, an interpretation shaped by the researchers'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own experiences and backgrounds.</w:t>
      </w:r>
    </w:p>
    <w:p w:rsidR="00011BDF" w:rsidRPr="008B5290" w:rsidRDefault="00011BDF" w:rsidP="00011BD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basic generation of meaning is always social, arising in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out of interaction with a human community. The process of</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qualitative research is largely inductive, with the inquirer generating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meaning from the data collected in the field.</w:t>
      </w:r>
    </w:p>
    <w:p w:rsidR="008B5290" w:rsidRPr="008B5290" w:rsidRDefault="008B5290" w:rsidP="008B5290">
      <w:pPr>
        <w:autoSpaceDE w:val="0"/>
        <w:autoSpaceDN w:val="0"/>
        <w:adjustRightInd w:val="0"/>
        <w:spacing w:after="0" w:line="240" w:lineRule="auto"/>
        <w:jc w:val="both"/>
        <w:rPr>
          <w:rFonts w:ascii="Times New Roman" w:hAnsi="Times New Roman" w:cs="Times New Roman"/>
          <w:color w:val="000000" w:themeColor="text1"/>
          <w:sz w:val="28"/>
          <w:szCs w:val="28"/>
        </w:rPr>
      </w:pPr>
    </w:p>
    <w:p w:rsidR="008B5290" w:rsidRPr="008B5290" w:rsidRDefault="008B5290" w:rsidP="008B5290">
      <w:pPr>
        <w:autoSpaceDE w:val="0"/>
        <w:autoSpaceDN w:val="0"/>
        <w:adjustRightInd w:val="0"/>
        <w:spacing w:after="0" w:line="240" w:lineRule="auto"/>
        <w:jc w:val="both"/>
        <w:rPr>
          <w:rFonts w:ascii="Times New Roman" w:hAnsi="Times New Roman" w:cs="Times New Roman"/>
          <w:color w:val="000000" w:themeColor="text1"/>
          <w:sz w:val="28"/>
          <w:szCs w:val="28"/>
        </w:rPr>
      </w:pPr>
    </w:p>
    <w:p w:rsidR="00735E7D" w:rsidRPr="008B5290" w:rsidRDefault="00735E7D" w:rsidP="00011BDF">
      <w:pPr>
        <w:autoSpaceDE w:val="0"/>
        <w:autoSpaceDN w:val="0"/>
        <w:adjustRightInd w:val="0"/>
        <w:spacing w:after="0" w:line="240" w:lineRule="auto"/>
        <w:jc w:val="both"/>
        <w:rPr>
          <w:rFonts w:ascii="Arial" w:hAnsi="Arial" w:cs="Arial"/>
          <w:i/>
          <w:iCs/>
          <w:color w:val="000000" w:themeColor="text1"/>
          <w:sz w:val="28"/>
          <w:szCs w:val="28"/>
        </w:rPr>
      </w:pPr>
    </w:p>
    <w:p w:rsidR="00011BDF" w:rsidRPr="008B5290" w:rsidRDefault="00735E7D" w:rsidP="009E5473">
      <w:pPr>
        <w:pStyle w:val="ListParagraph"/>
        <w:numPr>
          <w:ilvl w:val="0"/>
          <w:numId w:val="4"/>
        </w:numPr>
        <w:autoSpaceDE w:val="0"/>
        <w:autoSpaceDN w:val="0"/>
        <w:adjustRightInd w:val="0"/>
        <w:spacing w:after="0" w:line="240" w:lineRule="auto"/>
        <w:jc w:val="both"/>
        <w:rPr>
          <w:rFonts w:ascii="Batang" w:eastAsia="Batang" w:hAnsi="Batang" w:cs="Times New Roman"/>
          <w:b/>
          <w:iCs/>
          <w:color w:val="000000" w:themeColor="text1"/>
          <w:sz w:val="36"/>
          <w:szCs w:val="28"/>
        </w:rPr>
      </w:pPr>
      <w:r w:rsidRPr="008B5290">
        <w:rPr>
          <w:rFonts w:ascii="Batang" w:eastAsia="Batang" w:hAnsi="Batang" w:cs="Times New Roman"/>
          <w:b/>
          <w:iCs/>
          <w:color w:val="000000" w:themeColor="text1"/>
          <w:sz w:val="36"/>
          <w:szCs w:val="28"/>
        </w:rPr>
        <w:t>Advocacy/Participatory</w:t>
      </w:r>
      <w:r w:rsidR="00011BDF" w:rsidRPr="008B5290">
        <w:rPr>
          <w:rFonts w:ascii="Batang" w:eastAsia="Batang" w:hAnsi="Batang" w:cs="Times New Roman"/>
          <w:b/>
          <w:iCs/>
          <w:color w:val="000000" w:themeColor="text1"/>
          <w:sz w:val="36"/>
          <w:szCs w:val="28"/>
        </w:rPr>
        <w:t xml:space="preserve"> Knowledge Claims</w:t>
      </w: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Another group of researchers claim</w:t>
      </w:r>
      <w:r w:rsidR="00735E7D" w:rsidRPr="008B5290">
        <w:rPr>
          <w:rFonts w:ascii="Times New Roman" w:hAnsi="Times New Roman" w:cs="Times New Roman"/>
          <w:color w:val="000000" w:themeColor="text1"/>
          <w:sz w:val="28"/>
          <w:szCs w:val="28"/>
        </w:rPr>
        <w:t>s knowledge through an advocacy/</w:t>
      </w:r>
      <w:r w:rsidRPr="008B5290">
        <w:rPr>
          <w:rFonts w:ascii="Times New Roman" w:hAnsi="Times New Roman" w:cs="Times New Roman"/>
          <w:color w:val="000000" w:themeColor="text1"/>
          <w:sz w:val="28"/>
          <w:szCs w:val="28"/>
        </w:rPr>
        <w:t>participatory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approach. This position arose during the 1980s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1990s from individuals who felt that the postpostivist assumptions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imposed structural laws and theories that did not fit marginalized individuals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 groups or did not adequately address issues of social justice.</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Historically, some of the advocacy/participatory (or emancipatory)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writers have drawn on the works of </w:t>
      </w:r>
      <w:r w:rsidRPr="008B5290">
        <w:rPr>
          <w:rFonts w:ascii="Times New Roman" w:hAnsi="Times New Roman" w:cs="Times New Roman"/>
          <w:b/>
          <w:bCs/>
          <w:color w:val="000000" w:themeColor="text1"/>
          <w:sz w:val="28"/>
          <w:szCs w:val="28"/>
        </w:rPr>
        <w:t xml:space="preserve">Marx, </w:t>
      </w:r>
      <w:r w:rsidRPr="008B5290">
        <w:rPr>
          <w:rFonts w:ascii="Times New Roman" w:hAnsi="Times New Roman" w:cs="Times New Roman"/>
          <w:color w:val="000000" w:themeColor="text1"/>
          <w:sz w:val="28"/>
          <w:szCs w:val="28"/>
        </w:rPr>
        <w:t>Adorno, Marcuse, Habermas,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Freire (Neuman, 2000). More recently, works by Fay (1987), Heron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Reason (199 7), and Kemmis and WWson (1998) can be read for</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this perspective. In the main, these inquirers felt that the constructivist</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stance did not go far enough in advocating for an action agenda to help</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marginalized peoples. These researchers believe that inquiry needs to be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intertwined with politics and a political agenda. Thus, the research</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should contain an action agenda for reform that may change the lives of</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participants, the institutions in which individuals work or live,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researcher's life. Moreover, specific issues needed to be addressed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speak to important social issues of the day, issues such as empowerment,</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inequality, oppression, domination, suppression, and alienation.</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advocacy researcher often begins with one of these issues as the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focal point of research. This research also assumes that the inquirer will</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proceed collaboratively so as to not further marginalize the participants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as a result of the inquiry. In this sense, the participants may help design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questions, collect data, analyze information, or receive rewards for participating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the research. The "voice" for the participants becomes a</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united voice for reform and change. This advocacy may mean providing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 voice for these participants, raising their consciousness, or advancing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 agenda for change to improve the lives of the participants.</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Within these knowledge claims are stances for groups and individuals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society that may be marginalized or disenfranchised. Therefore,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theoretical perspectives may be integrated with the philosophical</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assumptions that construct a picture of the issues being examined, the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people to be studied, and the changes that are needed. Some of these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theoretical perspectives are listed below.</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Feminist perspectives </w:t>
      </w:r>
      <w:r w:rsidRPr="008B5290">
        <w:rPr>
          <w:rFonts w:ascii="Times New Roman" w:hAnsi="Times New Roman" w:cs="Times New Roman"/>
          <w:color w:val="000000" w:themeColor="text1"/>
          <w:sz w:val="28"/>
          <w:szCs w:val="28"/>
        </w:rPr>
        <w:t>center and make problematic women's diverse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situations and the institutions that </w:t>
      </w:r>
      <w:r w:rsidR="00735E7D" w:rsidRPr="008B5290">
        <w:rPr>
          <w:rFonts w:ascii="Times New Roman" w:hAnsi="Times New Roman" w:cs="Times New Roman"/>
          <w:color w:val="000000" w:themeColor="text1"/>
          <w:sz w:val="28"/>
          <w:szCs w:val="28"/>
        </w:rPr>
        <w:t>frame those</w:t>
      </w:r>
      <w:r w:rsidRPr="008B5290">
        <w:rPr>
          <w:rFonts w:ascii="Times New Roman" w:hAnsi="Times New Roman" w:cs="Times New Roman"/>
          <w:color w:val="000000" w:themeColor="text1"/>
          <w:sz w:val="28"/>
          <w:szCs w:val="28"/>
        </w:rPr>
        <w:t xml:space="preserve"> situations. Research</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topics may include policy issues related to realizing social justice for</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women in specific contexts or knowledge about oppressive situations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women (Olesen, 2000).</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Racialized discourses </w:t>
      </w:r>
      <w:r w:rsidRPr="008B5290">
        <w:rPr>
          <w:rFonts w:ascii="Times New Roman" w:hAnsi="Times New Roman" w:cs="Times New Roman"/>
          <w:color w:val="000000" w:themeColor="text1"/>
          <w:sz w:val="28"/>
          <w:szCs w:val="28"/>
        </w:rPr>
        <w:t>raise important questions about the control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production of knowledge, particularly knowledge about people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communities of color (Ladson-Billings, 2000).</w:t>
      </w:r>
    </w:p>
    <w:p w:rsidR="00735E7D" w:rsidRPr="008B5290" w:rsidRDefault="00735E7D"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Critical theory </w:t>
      </w:r>
      <w:r w:rsidRPr="008B5290">
        <w:rPr>
          <w:rFonts w:ascii="Times New Roman" w:hAnsi="Times New Roman" w:cs="Times New Roman"/>
          <w:color w:val="000000" w:themeColor="text1"/>
          <w:sz w:val="28"/>
          <w:szCs w:val="28"/>
        </w:rPr>
        <w:t>perspectives are concerned with empowering human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beings to transcend the constraints placed on them by race, class,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gender (Fay, 19 8 7).</w:t>
      </w: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Queer theory </w:t>
      </w:r>
      <w:r w:rsidRPr="008B5290">
        <w:rPr>
          <w:rFonts w:ascii="Times New Roman" w:hAnsi="Times New Roman" w:cs="Times New Roman"/>
          <w:color w:val="000000" w:themeColor="text1"/>
          <w:sz w:val="28"/>
          <w:szCs w:val="28"/>
        </w:rPr>
        <w:t>focuses on individuals calling themselves lesbians, gay,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bisexuals, or transgendered people. The research can be less objectifying,</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can be more concerned with cultural and political means, and</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can convey the voices and experiences of individuals who have been</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suppressed (Gamson, 2000).</w:t>
      </w:r>
    </w:p>
    <w:p w:rsidR="00735E7D" w:rsidRPr="008B5290" w:rsidRDefault="00735E7D" w:rsidP="00011BDF">
      <w:pPr>
        <w:autoSpaceDE w:val="0"/>
        <w:autoSpaceDN w:val="0"/>
        <w:adjustRightInd w:val="0"/>
        <w:spacing w:after="0" w:line="240" w:lineRule="auto"/>
        <w:jc w:val="both"/>
        <w:rPr>
          <w:rFonts w:ascii="Times New Roman" w:hAnsi="Times New Roman" w:cs="Times New Roman"/>
          <w:b/>
          <w:bCs/>
          <w:i/>
          <w:iCs/>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Disability inquiry </w:t>
      </w:r>
      <w:r w:rsidRPr="008B5290">
        <w:rPr>
          <w:rFonts w:ascii="Times New Roman" w:hAnsi="Times New Roman" w:cs="Times New Roman"/>
          <w:color w:val="000000" w:themeColor="text1"/>
          <w:sz w:val="28"/>
          <w:szCs w:val="28"/>
        </w:rPr>
        <w:t>addresses the meaning of inclusion in schools</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encom</w:t>
      </w:r>
      <w:r w:rsidR="009344B2" w:rsidRPr="008B5290">
        <w:rPr>
          <w:rFonts w:ascii="Times New Roman" w:hAnsi="Times New Roman" w:cs="Times New Roman"/>
          <w:color w:val="000000" w:themeColor="text1"/>
          <w:sz w:val="28"/>
          <w:szCs w:val="28"/>
        </w:rPr>
        <w:t>passes administrators, teachers,</w:t>
      </w:r>
      <w:r w:rsidRPr="008B5290">
        <w:rPr>
          <w:rFonts w:ascii="Times New Roman" w:hAnsi="Times New Roman" w:cs="Times New Roman"/>
          <w:color w:val="000000" w:themeColor="text1"/>
          <w:sz w:val="28"/>
          <w:szCs w:val="28"/>
        </w:rPr>
        <w:t xml:space="preserve"> and parents who have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children with disabilities (Mertens, 1998).</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These are diverse groups and topics, and my summaries here are</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inadequate generalizations. It is helpful to view the summary by</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Kemrnis and Wilkinson (1998) of key features of the advocacy or</w:t>
      </w:r>
      <w:r w:rsidR="00735E7D"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participatory forms of inquiry:</w:t>
      </w:r>
    </w:p>
    <w:p w:rsidR="00011BDF" w:rsidRPr="008B5290" w:rsidRDefault="00011BDF" w:rsidP="00011BD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Participatory action is recursive or dialectical and is focused on</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bringing about change in practices. Thus, at the e</w:t>
      </w:r>
      <w:r w:rsidR="009344B2" w:rsidRPr="008B5290">
        <w:rPr>
          <w:rFonts w:ascii="Times New Roman" w:hAnsi="Times New Roman" w:cs="Times New Roman"/>
          <w:color w:val="000000" w:themeColor="text1"/>
          <w:sz w:val="28"/>
          <w:szCs w:val="28"/>
        </w:rPr>
        <w:t>nd of advocacy/</w:t>
      </w:r>
      <w:r w:rsidRPr="008B5290">
        <w:rPr>
          <w:rFonts w:ascii="Times New Roman" w:hAnsi="Times New Roman" w:cs="Times New Roman"/>
          <w:color w:val="000000" w:themeColor="text1"/>
          <w:sz w:val="28"/>
          <w:szCs w:val="28"/>
        </w:rPr>
        <w:t>participatory</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studies, researchers advance an action</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agenda for change.</w:t>
      </w:r>
    </w:p>
    <w:p w:rsidR="009344B2" w:rsidRPr="008B5290" w:rsidRDefault="00011BDF" w:rsidP="00011BD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It is focused on helping individuals free themselves from constraints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found in the media, in language, in work procedures,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in the relationships of power in educational settings. Advocacy/</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participatory studies often begin with an important issue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 stance about the problems in society, such as the need for</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empowerment.</w:t>
      </w:r>
    </w:p>
    <w:p w:rsidR="009344B2" w:rsidRPr="008B5290" w:rsidRDefault="00011BDF" w:rsidP="00011BD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It is emancipatory in that it helps unshackle people from the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constraints of irrational and unjust structures that limit self</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development</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self-det</w:t>
      </w:r>
      <w:r w:rsidR="009344B2" w:rsidRPr="008B5290">
        <w:rPr>
          <w:rFonts w:ascii="Times New Roman" w:hAnsi="Times New Roman" w:cs="Times New Roman"/>
          <w:color w:val="000000" w:themeColor="text1"/>
          <w:sz w:val="28"/>
          <w:szCs w:val="28"/>
        </w:rPr>
        <w:t>ermination. The aim of advocacy/</w:t>
      </w:r>
      <w:r w:rsidRPr="008B5290">
        <w:rPr>
          <w:rFonts w:ascii="Times New Roman" w:hAnsi="Times New Roman" w:cs="Times New Roman"/>
          <w:color w:val="000000" w:themeColor="text1"/>
          <w:sz w:val="28"/>
          <w:szCs w:val="28"/>
        </w:rPr>
        <w:t>participatory</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studies is to create a political debate and discussion so</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change will occur.</w:t>
      </w:r>
    </w:p>
    <w:p w:rsidR="00011BDF" w:rsidRPr="008B5290" w:rsidRDefault="00011BDF" w:rsidP="00011BD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It is practical and collaborative because it is inquiry completed</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"with" others rather than "on" or "to" others. In this spirit,</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advocacy/participatory authors engage the participants as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active collaborators in their inquiries.</w:t>
      </w:r>
    </w:p>
    <w:p w:rsidR="009344B2" w:rsidRPr="008B5290" w:rsidRDefault="009344B2" w:rsidP="00011BDF">
      <w:pPr>
        <w:autoSpaceDE w:val="0"/>
        <w:autoSpaceDN w:val="0"/>
        <w:adjustRightInd w:val="0"/>
        <w:spacing w:after="0" w:line="240" w:lineRule="auto"/>
        <w:jc w:val="both"/>
        <w:rPr>
          <w:rFonts w:ascii="Arial" w:hAnsi="Arial" w:cs="Arial"/>
          <w:i/>
          <w:iCs/>
          <w:color w:val="000000" w:themeColor="text1"/>
          <w:sz w:val="28"/>
          <w:szCs w:val="28"/>
        </w:rPr>
      </w:pPr>
    </w:p>
    <w:p w:rsidR="009E5473" w:rsidRPr="008B5290" w:rsidRDefault="009E5473" w:rsidP="009E5473">
      <w:pPr>
        <w:autoSpaceDE w:val="0"/>
        <w:autoSpaceDN w:val="0"/>
        <w:adjustRightInd w:val="0"/>
        <w:spacing w:after="0" w:line="240" w:lineRule="auto"/>
        <w:jc w:val="both"/>
        <w:rPr>
          <w:rFonts w:ascii="Times New Roman" w:hAnsi="Times New Roman" w:cs="Times New Roman"/>
          <w:b/>
          <w:iCs/>
          <w:color w:val="000000" w:themeColor="text1"/>
          <w:sz w:val="28"/>
          <w:szCs w:val="28"/>
        </w:rPr>
      </w:pPr>
    </w:p>
    <w:p w:rsidR="00011BDF" w:rsidRPr="008B5290" w:rsidRDefault="00011BDF" w:rsidP="009E5473">
      <w:pPr>
        <w:pStyle w:val="ListParagraph"/>
        <w:numPr>
          <w:ilvl w:val="0"/>
          <w:numId w:val="4"/>
        </w:numPr>
        <w:autoSpaceDE w:val="0"/>
        <w:autoSpaceDN w:val="0"/>
        <w:adjustRightInd w:val="0"/>
        <w:spacing w:after="0" w:line="240" w:lineRule="auto"/>
        <w:jc w:val="both"/>
        <w:rPr>
          <w:rFonts w:ascii="Batang" w:eastAsia="Batang" w:hAnsi="Batang" w:cs="Times New Roman"/>
          <w:b/>
          <w:iCs/>
          <w:color w:val="000000" w:themeColor="text1"/>
          <w:sz w:val="36"/>
          <w:szCs w:val="28"/>
        </w:rPr>
      </w:pPr>
      <w:r w:rsidRPr="008B5290">
        <w:rPr>
          <w:rFonts w:ascii="Batang" w:eastAsia="Batang" w:hAnsi="Batang" w:cs="Times New Roman"/>
          <w:b/>
          <w:iCs/>
          <w:color w:val="000000" w:themeColor="text1"/>
          <w:sz w:val="36"/>
          <w:szCs w:val="28"/>
        </w:rPr>
        <w:t>Pragmatic Knowledge Claims</w:t>
      </w: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u w:val="single"/>
        </w:rPr>
      </w:pPr>
      <w:r w:rsidRPr="008B5290">
        <w:rPr>
          <w:rFonts w:ascii="Times New Roman" w:hAnsi="Times New Roman" w:cs="Times New Roman"/>
          <w:color w:val="000000" w:themeColor="text1"/>
          <w:sz w:val="28"/>
          <w:szCs w:val="28"/>
        </w:rPr>
        <w:t>Another position about claims on knowledge comes from the pragmatists.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Pragmatism derives from the work of Peirce, James, Mead, and</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Dewey (Cherryholmes, 1992). Recent writers include Rorty (1990),</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Murphy (1990), Patton (1990), and Cherryholmes (1992). There are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many forms of pragmatism. For many of them, knowledge claims arise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out of </w:t>
      </w:r>
      <w:r w:rsidRPr="008B5290">
        <w:rPr>
          <w:rFonts w:ascii="Times New Roman" w:hAnsi="Times New Roman" w:cs="Times New Roman"/>
          <w:b/>
          <w:color w:val="000000" w:themeColor="text1"/>
          <w:sz w:val="28"/>
          <w:szCs w:val="28"/>
        </w:rPr>
        <w:t>actions</w:t>
      </w:r>
      <w:r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situations</w:t>
      </w:r>
      <w:r w:rsidRPr="008B5290">
        <w:rPr>
          <w:rFonts w:ascii="Times New Roman" w:hAnsi="Times New Roman" w:cs="Times New Roman"/>
          <w:color w:val="000000" w:themeColor="text1"/>
          <w:sz w:val="28"/>
          <w:szCs w:val="28"/>
        </w:rPr>
        <w:t xml:space="preserve">, and </w:t>
      </w:r>
      <w:r w:rsidRPr="008B5290">
        <w:rPr>
          <w:rFonts w:ascii="Times New Roman" w:hAnsi="Times New Roman" w:cs="Times New Roman"/>
          <w:b/>
          <w:color w:val="000000" w:themeColor="text1"/>
          <w:sz w:val="28"/>
          <w:szCs w:val="28"/>
        </w:rPr>
        <w:t>consequences</w:t>
      </w:r>
      <w:r w:rsidRPr="008B5290">
        <w:rPr>
          <w:rFonts w:ascii="Times New Roman" w:hAnsi="Times New Roman" w:cs="Times New Roman"/>
          <w:color w:val="000000" w:themeColor="text1"/>
          <w:sz w:val="28"/>
          <w:szCs w:val="28"/>
        </w:rPr>
        <w:t xml:space="preserve"> rather than antecedent</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conditions (as in postpositivism). There is a concern with applications-"</w:t>
      </w:r>
      <w:r w:rsidR="009344B2" w:rsidRPr="008B5290">
        <w:rPr>
          <w:rFonts w:ascii="Times New Roman" w:hAnsi="Times New Roman" w:cs="Times New Roman"/>
          <w:color w:val="000000" w:themeColor="text1"/>
          <w:sz w:val="28"/>
          <w:szCs w:val="28"/>
        </w:rPr>
        <w:t xml:space="preserve"> what works”</w:t>
      </w:r>
      <w:r w:rsidRPr="008B5290">
        <w:rPr>
          <w:rFonts w:ascii="Times New Roman" w:hAnsi="Times New Roman" w:cs="Times New Roman"/>
          <w:color w:val="000000" w:themeColor="text1"/>
          <w:sz w:val="28"/>
          <w:szCs w:val="28"/>
        </w:rPr>
        <w:t>-and solutions to problems (Patton, 1990).</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Instead of methods being important, </w:t>
      </w:r>
      <w:r w:rsidRPr="008B5290">
        <w:rPr>
          <w:rFonts w:ascii="Times New Roman" w:hAnsi="Times New Roman" w:cs="Times New Roman"/>
          <w:b/>
          <w:color w:val="000000" w:themeColor="text1"/>
          <w:sz w:val="28"/>
          <w:szCs w:val="28"/>
        </w:rPr>
        <w:t>the problem is most important</w:t>
      </w:r>
      <w:r w:rsidRPr="008B5290">
        <w:rPr>
          <w:rFonts w:ascii="Times New Roman" w:hAnsi="Times New Roman" w:cs="Times New Roman"/>
          <w:color w:val="000000" w:themeColor="text1"/>
          <w:sz w:val="28"/>
          <w:szCs w:val="28"/>
        </w:rPr>
        <w:t>,</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and </w:t>
      </w:r>
      <w:r w:rsidRPr="008B5290">
        <w:rPr>
          <w:rFonts w:ascii="Times New Roman" w:hAnsi="Times New Roman" w:cs="Times New Roman"/>
          <w:b/>
          <w:color w:val="000000" w:themeColor="text1"/>
          <w:sz w:val="28"/>
          <w:szCs w:val="28"/>
        </w:rPr>
        <w:t>researchers use all approaches to understand the problem</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(see Rossman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Wilson, 1985). As a philosophical underpinning for</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mixed methods studies, Tashakkori and Teddlie (1998) and Patton</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(1990) convey the importance for focusing attention on the research</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problem in social science research and then using pluralistic approaches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to derive knowledge about the problem</w:t>
      </w:r>
      <w:r w:rsidRPr="008B5290">
        <w:rPr>
          <w:rFonts w:ascii="Times New Roman" w:hAnsi="Times New Roman" w:cs="Times New Roman"/>
          <w:color w:val="000000" w:themeColor="text1"/>
          <w:sz w:val="28"/>
          <w:szCs w:val="28"/>
        </w:rPr>
        <w:t>. According to Cherryholmes</w:t>
      </w:r>
      <w:r w:rsidR="00EF31E5" w:rsidRPr="008B5290">
        <w:rPr>
          <w:rFonts w:ascii="Times New Roman" w:hAnsi="Times New Roman" w:cs="Times New Roman"/>
          <w:color w:val="000000" w:themeColor="text1"/>
          <w:sz w:val="28"/>
          <w:szCs w:val="28"/>
        </w:rPr>
        <w:t xml:space="preserve"> (1992; Murphy, 1990)</w:t>
      </w:r>
      <w:r w:rsidRPr="008B5290">
        <w:rPr>
          <w:rFonts w:ascii="Times New Roman" w:hAnsi="Times New Roman" w:cs="Times New Roman"/>
          <w:color w:val="000000" w:themeColor="text1"/>
          <w:sz w:val="28"/>
          <w:szCs w:val="28"/>
        </w:rPr>
        <w:t xml:space="preserve"> and my own interpretations of these writers,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u w:val="single"/>
        </w:rPr>
        <w:t>pragmatism provides a basis for the following knowledge claims:</w:t>
      </w:r>
    </w:p>
    <w:p w:rsidR="009344B2" w:rsidRPr="008B5290" w:rsidRDefault="009344B2" w:rsidP="00011BDF">
      <w:pPr>
        <w:autoSpaceDE w:val="0"/>
        <w:autoSpaceDN w:val="0"/>
        <w:adjustRightInd w:val="0"/>
        <w:spacing w:after="0" w:line="240" w:lineRule="auto"/>
        <w:jc w:val="both"/>
        <w:rPr>
          <w:rFonts w:ascii="Times New Roman" w:hAnsi="Times New Roman" w:cs="Times New Roman"/>
          <w:color w:val="000000" w:themeColor="text1"/>
          <w:sz w:val="28"/>
          <w:szCs w:val="28"/>
          <w:u w:val="single"/>
        </w:rPr>
      </w:pPr>
    </w:p>
    <w:p w:rsidR="009344B2" w:rsidRPr="008B5290" w:rsidRDefault="00011BDF" w:rsidP="00011BD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Pragmatism is not committed to any one system of philosophy</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and reality. This applies to </w:t>
      </w:r>
      <w:r w:rsidRPr="008B5290">
        <w:rPr>
          <w:rFonts w:ascii="Times New Roman" w:hAnsi="Times New Roman" w:cs="Times New Roman"/>
          <w:b/>
          <w:color w:val="000000" w:themeColor="text1"/>
          <w:sz w:val="28"/>
          <w:szCs w:val="28"/>
        </w:rPr>
        <w:t>mixed methods</w:t>
      </w:r>
      <w:r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research</w:t>
      </w:r>
      <w:r w:rsidRPr="008B5290">
        <w:rPr>
          <w:rFonts w:ascii="Times New Roman" w:hAnsi="Times New Roman" w:cs="Times New Roman"/>
          <w:color w:val="000000" w:themeColor="text1"/>
          <w:sz w:val="28"/>
          <w:szCs w:val="28"/>
        </w:rPr>
        <w:t xml:space="preserve"> in that</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inquirers draw liberally from both quantitative and qualitative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assumptions when they engage in their research.</w:t>
      </w:r>
    </w:p>
    <w:p w:rsidR="009344B2" w:rsidRPr="008B5290" w:rsidRDefault="00011BDF" w:rsidP="00011BD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Individual researchers have a </w:t>
      </w:r>
      <w:r w:rsidRPr="008B5290">
        <w:rPr>
          <w:rFonts w:ascii="Times New Roman" w:hAnsi="Times New Roman" w:cs="Times New Roman"/>
          <w:b/>
          <w:color w:val="000000" w:themeColor="text1"/>
          <w:sz w:val="28"/>
          <w:szCs w:val="28"/>
        </w:rPr>
        <w:t>freedom of choice</w:t>
      </w:r>
      <w:r w:rsidRPr="008B5290">
        <w:rPr>
          <w:rFonts w:ascii="Times New Roman" w:hAnsi="Times New Roman" w:cs="Times New Roman"/>
          <w:color w:val="000000" w:themeColor="text1"/>
          <w:sz w:val="28"/>
          <w:szCs w:val="28"/>
        </w:rPr>
        <w:t>. They are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"free" to choose the methods, techniques, and procedures of</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that best meet their needs and purposes.</w:t>
      </w:r>
    </w:p>
    <w:p w:rsidR="009344B2" w:rsidRPr="008B5290" w:rsidRDefault="00011BDF" w:rsidP="00011BD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Pragmatists do not see the world </w:t>
      </w:r>
      <w:r w:rsidRPr="008B5290">
        <w:rPr>
          <w:rFonts w:ascii="Times New Roman" w:hAnsi="Times New Roman" w:cs="Times New Roman"/>
          <w:bCs/>
          <w:color w:val="000000" w:themeColor="text1"/>
          <w:sz w:val="28"/>
          <w:szCs w:val="28"/>
        </w:rPr>
        <w:t>as</w:t>
      </w:r>
      <w:r w:rsidRPr="008B5290">
        <w:rPr>
          <w:rFonts w:ascii="Courier" w:hAnsi="Courier" w:cs="Courier"/>
          <w:b/>
          <w:bCs/>
          <w:color w:val="000000" w:themeColor="text1"/>
          <w:sz w:val="28"/>
          <w:szCs w:val="28"/>
        </w:rPr>
        <w:t xml:space="preserve"> </w:t>
      </w:r>
      <w:r w:rsidRPr="008B5290">
        <w:rPr>
          <w:rFonts w:ascii="Times New Roman" w:hAnsi="Times New Roman" w:cs="Times New Roman"/>
          <w:color w:val="000000" w:themeColor="text1"/>
          <w:sz w:val="28"/>
          <w:szCs w:val="28"/>
        </w:rPr>
        <w:t>an absolute unity. In a similar</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way, mixed methods researchers </w:t>
      </w:r>
      <w:r w:rsidRPr="008B5290">
        <w:rPr>
          <w:rFonts w:ascii="Times New Roman" w:hAnsi="Times New Roman" w:cs="Times New Roman"/>
          <w:b/>
          <w:color w:val="000000" w:themeColor="text1"/>
          <w:sz w:val="28"/>
          <w:szCs w:val="28"/>
        </w:rPr>
        <w:t>look to many approaches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 collecting and analyzing data rather than subscribing to only</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one way (e.g., quantitative or qualitative).</w:t>
      </w:r>
    </w:p>
    <w:p w:rsidR="009344B2" w:rsidRPr="008B5290" w:rsidRDefault="00011BDF" w:rsidP="00011BD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color w:val="000000" w:themeColor="text1"/>
          <w:sz w:val="28"/>
          <w:szCs w:val="28"/>
        </w:rPr>
        <w:t>Truth is what works at the time;</w:t>
      </w:r>
      <w:r w:rsidRPr="008B5290">
        <w:rPr>
          <w:rFonts w:ascii="Times New Roman" w:hAnsi="Times New Roman" w:cs="Times New Roman"/>
          <w:color w:val="000000" w:themeColor="text1"/>
          <w:sz w:val="28"/>
          <w:szCs w:val="28"/>
        </w:rPr>
        <w:t xml:space="preserve"> it is not based in a strict dualism</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between the mind and a reality completely independent of</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mind. Thus, in mixed methods research, investigators use</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both quantitative and qualitative data because they work to</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provide the best understanding of a research problem.</w:t>
      </w:r>
    </w:p>
    <w:p w:rsidR="009344B2" w:rsidRPr="008B5290" w:rsidRDefault="00011BDF" w:rsidP="00011BD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Pragmatist researchers look to the </w:t>
      </w:r>
      <w:r w:rsidRPr="008B5290">
        <w:rPr>
          <w:rFonts w:ascii="Times New Roman" w:hAnsi="Times New Roman" w:cs="Times New Roman"/>
          <w:b/>
          <w:color w:val="000000" w:themeColor="text1"/>
          <w:sz w:val="28"/>
          <w:szCs w:val="28"/>
        </w:rPr>
        <w:t xml:space="preserve">'what" </w:t>
      </w:r>
      <w:r w:rsidRPr="008B5290">
        <w:rPr>
          <w:rFonts w:ascii="Times New Roman" w:hAnsi="Times New Roman" w:cs="Times New Roman"/>
          <w:color w:val="000000" w:themeColor="text1"/>
          <w:sz w:val="28"/>
          <w:szCs w:val="28"/>
        </w:rPr>
        <w:t>and</w:t>
      </w:r>
      <w:r w:rsidRPr="008B5290">
        <w:rPr>
          <w:rFonts w:ascii="Times New Roman" w:hAnsi="Times New Roman" w:cs="Times New Roman"/>
          <w:b/>
          <w:color w:val="000000" w:themeColor="text1"/>
          <w:sz w:val="28"/>
          <w:szCs w:val="28"/>
        </w:rPr>
        <w:t xml:space="preserve"> "how</w:t>
      </w:r>
      <w:r w:rsidRPr="008B5290">
        <w:rPr>
          <w:rFonts w:ascii="Times New Roman" w:hAnsi="Times New Roman" w:cs="Times New Roman"/>
          <w:color w:val="000000" w:themeColor="text1"/>
          <w:sz w:val="28"/>
          <w:szCs w:val="28"/>
        </w:rPr>
        <w:t>" to research</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based on its intended consequen</w:t>
      </w:r>
      <w:r w:rsidR="009344B2" w:rsidRPr="008B5290">
        <w:rPr>
          <w:rFonts w:ascii="Times New Roman" w:hAnsi="Times New Roman" w:cs="Times New Roman"/>
          <w:color w:val="000000" w:themeColor="text1"/>
          <w:sz w:val="28"/>
          <w:szCs w:val="28"/>
        </w:rPr>
        <w:t>ce</w:t>
      </w:r>
      <w:r w:rsidRPr="008B5290">
        <w:rPr>
          <w:rFonts w:ascii="Times New Roman" w:hAnsi="Times New Roman" w:cs="Times New Roman"/>
          <w:color w:val="000000" w:themeColor="text1"/>
          <w:sz w:val="28"/>
          <w:szCs w:val="28"/>
        </w:rPr>
        <w:t>-where they want to go with</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it. Mixed methods researchers </w:t>
      </w:r>
      <w:r w:rsidRPr="008B5290">
        <w:rPr>
          <w:rFonts w:ascii="Times New Roman" w:hAnsi="Times New Roman" w:cs="Times New Roman"/>
          <w:bCs/>
          <w:color w:val="000000" w:themeColor="text1"/>
          <w:sz w:val="28"/>
          <w:szCs w:val="28"/>
        </w:rPr>
        <w:t>need</w:t>
      </w:r>
      <w:r w:rsidRPr="008B5290">
        <w:rPr>
          <w:rFonts w:ascii="Courier" w:hAnsi="Courier" w:cs="Courier"/>
          <w:b/>
          <w:bCs/>
          <w:color w:val="000000" w:themeColor="text1"/>
          <w:sz w:val="28"/>
          <w:szCs w:val="28"/>
        </w:rPr>
        <w:t xml:space="preserve"> </w:t>
      </w:r>
      <w:r w:rsidRPr="008B5290">
        <w:rPr>
          <w:rFonts w:ascii="Times New Roman" w:hAnsi="Times New Roman" w:cs="Times New Roman"/>
          <w:color w:val="000000" w:themeColor="text1"/>
          <w:sz w:val="28"/>
          <w:szCs w:val="28"/>
        </w:rPr>
        <w:t xml:space="preserve">to establish a </w:t>
      </w:r>
      <w:r w:rsidRPr="008B5290">
        <w:rPr>
          <w:rFonts w:ascii="Times New Roman" w:hAnsi="Times New Roman" w:cs="Times New Roman"/>
          <w:color w:val="000000" w:themeColor="text1"/>
          <w:sz w:val="28"/>
          <w:szCs w:val="28"/>
          <w:u w:val="single"/>
        </w:rPr>
        <w:t>purpose for</w:t>
      </w:r>
      <w:r w:rsidR="009344B2" w:rsidRPr="008B5290">
        <w:rPr>
          <w:rFonts w:ascii="Times New Roman" w:hAnsi="Times New Roman" w:cs="Times New Roman"/>
          <w:color w:val="000000" w:themeColor="text1"/>
          <w:sz w:val="28"/>
          <w:szCs w:val="28"/>
          <w:u w:val="single"/>
        </w:rPr>
        <w:t xml:space="preserve"> </w:t>
      </w:r>
      <w:r w:rsidRPr="008B5290">
        <w:rPr>
          <w:rFonts w:ascii="Times New Roman" w:hAnsi="Times New Roman" w:cs="Times New Roman"/>
          <w:color w:val="000000" w:themeColor="text1"/>
          <w:sz w:val="28"/>
          <w:szCs w:val="28"/>
          <w:u w:val="single"/>
        </w:rPr>
        <w:t>their "mixing</w:t>
      </w:r>
      <w:r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u w:val="single"/>
        </w:rPr>
        <w:t xml:space="preserve">a rationale for the </w:t>
      </w:r>
      <w:r w:rsidRPr="008B5290">
        <w:rPr>
          <w:rFonts w:ascii="Times New Roman" w:hAnsi="Times New Roman" w:cs="Times New Roman"/>
          <w:bCs/>
          <w:color w:val="000000" w:themeColor="text1"/>
          <w:sz w:val="28"/>
          <w:szCs w:val="28"/>
          <w:u w:val="single"/>
        </w:rPr>
        <w:t>reasons</w:t>
      </w:r>
      <w:r w:rsidRPr="008B5290">
        <w:rPr>
          <w:rFonts w:ascii="Courier" w:hAnsi="Courier" w:cs="Courier"/>
          <w:b/>
          <w:bCs/>
          <w:color w:val="000000" w:themeColor="text1"/>
          <w:sz w:val="28"/>
          <w:szCs w:val="28"/>
        </w:rPr>
        <w:t xml:space="preserve"> </w:t>
      </w:r>
      <w:r w:rsidRPr="008B5290">
        <w:rPr>
          <w:rFonts w:ascii="Times New Roman" w:hAnsi="Times New Roman" w:cs="Times New Roman"/>
          <w:color w:val="000000" w:themeColor="text1"/>
          <w:sz w:val="28"/>
          <w:szCs w:val="28"/>
        </w:rPr>
        <w:t>why quantitative and</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qualitative data need to be mixed in the </w:t>
      </w:r>
      <w:r w:rsidRPr="008B5290">
        <w:rPr>
          <w:rFonts w:ascii="Times New Roman" w:hAnsi="Times New Roman" w:cs="Times New Roman"/>
          <w:bCs/>
          <w:color w:val="000000" w:themeColor="text1"/>
          <w:sz w:val="28"/>
          <w:szCs w:val="28"/>
        </w:rPr>
        <w:t>first</w:t>
      </w:r>
      <w:r w:rsidRPr="008B5290">
        <w:rPr>
          <w:rFonts w:ascii="Courier" w:hAnsi="Courier" w:cs="Courier"/>
          <w:b/>
          <w:bCs/>
          <w:color w:val="000000" w:themeColor="text1"/>
          <w:sz w:val="28"/>
          <w:szCs w:val="28"/>
        </w:rPr>
        <w:t xml:space="preserve"> </w:t>
      </w:r>
      <w:r w:rsidRPr="008B5290">
        <w:rPr>
          <w:rFonts w:ascii="Times New Roman" w:hAnsi="Times New Roman" w:cs="Times New Roman"/>
          <w:color w:val="000000" w:themeColor="text1"/>
          <w:sz w:val="28"/>
          <w:szCs w:val="28"/>
        </w:rPr>
        <w:t>place.</w:t>
      </w:r>
    </w:p>
    <w:p w:rsidR="009344B2" w:rsidRPr="008B5290" w:rsidRDefault="00011BDF" w:rsidP="00011BD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Pragmatists agree that research </w:t>
      </w:r>
      <w:r w:rsidRPr="008B5290">
        <w:rPr>
          <w:rFonts w:ascii="Times New Roman" w:hAnsi="Times New Roman" w:cs="Times New Roman"/>
          <w:b/>
          <w:bCs/>
          <w:color w:val="000000" w:themeColor="text1"/>
          <w:sz w:val="28"/>
          <w:szCs w:val="28"/>
        </w:rPr>
        <w:t xml:space="preserve">always </w:t>
      </w:r>
      <w:r w:rsidRPr="008B5290">
        <w:rPr>
          <w:rFonts w:ascii="Courier" w:hAnsi="Courier" w:cs="Courier"/>
          <w:b/>
          <w:bCs/>
          <w:color w:val="000000" w:themeColor="text1"/>
          <w:sz w:val="28"/>
          <w:szCs w:val="28"/>
        </w:rPr>
        <w:t xml:space="preserve">occurs </w:t>
      </w:r>
      <w:r w:rsidRPr="008B5290">
        <w:rPr>
          <w:rFonts w:ascii="Times New Roman" w:hAnsi="Times New Roman" w:cs="Times New Roman"/>
          <w:color w:val="000000" w:themeColor="text1"/>
          <w:sz w:val="28"/>
          <w:szCs w:val="28"/>
        </w:rPr>
        <w:t>in social, historical,</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political, and other contexts. In </w:t>
      </w:r>
      <w:r w:rsidRPr="008B5290">
        <w:rPr>
          <w:rFonts w:ascii="Times New Roman" w:hAnsi="Times New Roman" w:cs="Times New Roman"/>
          <w:b/>
          <w:bCs/>
          <w:color w:val="000000" w:themeColor="text1"/>
          <w:sz w:val="28"/>
          <w:szCs w:val="28"/>
        </w:rPr>
        <w:t xml:space="preserve">this </w:t>
      </w:r>
      <w:r w:rsidRPr="008B5290">
        <w:rPr>
          <w:rFonts w:ascii="Courier" w:hAnsi="Courier" w:cs="Courier"/>
          <w:b/>
          <w:bCs/>
          <w:color w:val="000000" w:themeColor="text1"/>
          <w:sz w:val="28"/>
          <w:szCs w:val="28"/>
        </w:rPr>
        <w:t xml:space="preserve">way, </w:t>
      </w:r>
      <w:r w:rsidRPr="008B5290">
        <w:rPr>
          <w:rFonts w:ascii="Times New Roman" w:hAnsi="Times New Roman" w:cs="Times New Roman"/>
          <w:color w:val="000000" w:themeColor="text1"/>
          <w:sz w:val="28"/>
          <w:szCs w:val="28"/>
        </w:rPr>
        <w:t>mixed methods</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studie</w:t>
      </w:r>
      <w:r w:rsidR="00EF31E5" w:rsidRPr="008B5290">
        <w:rPr>
          <w:rFonts w:ascii="Times New Roman" w:hAnsi="Times New Roman" w:cs="Times New Roman"/>
          <w:color w:val="000000" w:themeColor="text1"/>
          <w:sz w:val="28"/>
          <w:szCs w:val="28"/>
        </w:rPr>
        <w:t>s may include a postmodern turn,</w:t>
      </w:r>
      <w:r w:rsidRPr="008B5290">
        <w:rPr>
          <w:rFonts w:ascii="Times New Roman" w:hAnsi="Times New Roman" w:cs="Times New Roman"/>
          <w:color w:val="000000" w:themeColor="text1"/>
          <w:sz w:val="28"/>
          <w:szCs w:val="28"/>
        </w:rPr>
        <w:t xml:space="preserve"> a theoretical lens that</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is </w:t>
      </w:r>
      <w:r w:rsidRPr="008B5290">
        <w:rPr>
          <w:rFonts w:ascii="Times New Roman" w:hAnsi="Times New Roman" w:cs="Times New Roman"/>
          <w:b/>
          <w:color w:val="000000" w:themeColor="text1"/>
          <w:sz w:val="28"/>
          <w:szCs w:val="28"/>
        </w:rPr>
        <w:t>reflexive of social justice</w:t>
      </w:r>
      <w:r w:rsidRPr="008B5290">
        <w:rPr>
          <w:rFonts w:ascii="Times New Roman" w:hAnsi="Times New Roman" w:cs="Times New Roman"/>
          <w:color w:val="000000" w:themeColor="text1"/>
          <w:sz w:val="28"/>
          <w:szCs w:val="28"/>
        </w:rPr>
        <w:t xml:space="preserve"> and </w:t>
      </w:r>
      <w:r w:rsidRPr="008B5290">
        <w:rPr>
          <w:rFonts w:ascii="Times New Roman" w:hAnsi="Times New Roman" w:cs="Times New Roman"/>
          <w:b/>
          <w:color w:val="000000" w:themeColor="text1"/>
          <w:sz w:val="28"/>
          <w:szCs w:val="28"/>
        </w:rPr>
        <w:t>political aims</w:t>
      </w:r>
      <w:r w:rsidRPr="008B5290">
        <w:rPr>
          <w:rFonts w:ascii="Times New Roman" w:hAnsi="Times New Roman" w:cs="Times New Roman"/>
          <w:color w:val="000000" w:themeColor="text1"/>
          <w:sz w:val="28"/>
          <w:szCs w:val="28"/>
        </w:rPr>
        <w:t>.</w:t>
      </w:r>
    </w:p>
    <w:p w:rsidR="00011BDF" w:rsidRPr="008B5290" w:rsidRDefault="00011BDF" w:rsidP="009344B2">
      <w:pPr>
        <w:pStyle w:val="ListParagraph"/>
        <w:numPr>
          <w:ilvl w:val="0"/>
          <w:numId w:val="6"/>
        </w:numPr>
        <w:autoSpaceDE w:val="0"/>
        <w:autoSpaceDN w:val="0"/>
        <w:adjustRightInd w:val="0"/>
        <w:spacing w:after="0" w:line="240" w:lineRule="auto"/>
        <w:jc w:val="both"/>
        <w:rPr>
          <w:rFonts w:ascii="Times New Roman" w:hAnsi="Times New Roman" w:cs="Times New Roman"/>
          <w:i/>
          <w:color w:val="000000" w:themeColor="text1"/>
          <w:sz w:val="28"/>
          <w:szCs w:val="28"/>
        </w:rPr>
      </w:pPr>
      <w:r w:rsidRPr="008B5290">
        <w:rPr>
          <w:rFonts w:ascii="Times New Roman" w:hAnsi="Times New Roman" w:cs="Times New Roman"/>
          <w:color w:val="000000" w:themeColor="text1"/>
          <w:sz w:val="28"/>
          <w:szCs w:val="28"/>
        </w:rPr>
        <w:t>Pragmatists believe (Cherryholmes, 1992) that we need to stop</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asking questions about </w:t>
      </w:r>
      <w:r w:rsidRPr="008B5290">
        <w:rPr>
          <w:rFonts w:ascii="Times New Roman" w:hAnsi="Times New Roman" w:cs="Times New Roman"/>
          <w:i/>
          <w:color w:val="000000" w:themeColor="text1"/>
          <w:sz w:val="28"/>
          <w:szCs w:val="28"/>
        </w:rPr>
        <w:t>reality and the laws of nature</w:t>
      </w:r>
      <w:r w:rsidRPr="008B5290">
        <w:rPr>
          <w:rFonts w:ascii="Times New Roman" w:hAnsi="Times New Roman" w:cs="Times New Roman"/>
          <w:color w:val="000000" w:themeColor="text1"/>
          <w:sz w:val="28"/>
          <w:szCs w:val="28"/>
        </w:rPr>
        <w:t>. "They</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would simply like to change the subject" (Rorty, 1983, p. xiv).</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Thus, for the mixed methods researcher, pragmatism opens the door to</w:t>
      </w:r>
      <w:r w:rsidR="009344B2"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i/>
          <w:color w:val="000000" w:themeColor="text1"/>
          <w:sz w:val="28"/>
          <w:szCs w:val="28"/>
        </w:rPr>
        <w:t>multiple methods</w:t>
      </w:r>
      <w:r w:rsidR="009344B2" w:rsidRPr="008B5290">
        <w:rPr>
          <w:rFonts w:ascii="Times New Roman" w:hAnsi="Times New Roman" w:cs="Times New Roman"/>
          <w:color w:val="000000" w:themeColor="text1"/>
          <w:sz w:val="28"/>
          <w:szCs w:val="28"/>
        </w:rPr>
        <w:t xml:space="preserve">, </w:t>
      </w:r>
      <w:r w:rsidR="009344B2" w:rsidRPr="008B5290">
        <w:rPr>
          <w:rFonts w:ascii="Times New Roman" w:hAnsi="Times New Roman" w:cs="Times New Roman"/>
          <w:i/>
          <w:color w:val="000000" w:themeColor="text1"/>
          <w:sz w:val="28"/>
          <w:szCs w:val="28"/>
        </w:rPr>
        <w:t>different</w:t>
      </w:r>
      <w:r w:rsidR="009344B2" w:rsidRPr="008B5290">
        <w:rPr>
          <w:rFonts w:ascii="Times New Roman" w:hAnsi="Times New Roman" w:cs="Times New Roman"/>
          <w:color w:val="000000" w:themeColor="text1"/>
          <w:sz w:val="28"/>
          <w:szCs w:val="28"/>
        </w:rPr>
        <w:t xml:space="preserve"> </w:t>
      </w:r>
      <w:r w:rsidR="009344B2" w:rsidRPr="008B5290">
        <w:rPr>
          <w:rFonts w:ascii="Times New Roman" w:hAnsi="Times New Roman" w:cs="Times New Roman"/>
          <w:i/>
          <w:color w:val="000000" w:themeColor="text1"/>
          <w:sz w:val="28"/>
          <w:szCs w:val="28"/>
        </w:rPr>
        <w:t>worldviews, and diff</w:t>
      </w:r>
      <w:r w:rsidRPr="008B5290">
        <w:rPr>
          <w:rFonts w:ascii="Times New Roman" w:hAnsi="Times New Roman" w:cs="Times New Roman"/>
          <w:i/>
          <w:color w:val="000000" w:themeColor="text1"/>
          <w:sz w:val="28"/>
          <w:szCs w:val="28"/>
        </w:rPr>
        <w:t>erent assumptions, as</w:t>
      </w:r>
      <w:r w:rsidR="009344B2" w:rsidRPr="008B5290">
        <w:rPr>
          <w:rFonts w:ascii="Times New Roman" w:hAnsi="Times New Roman" w:cs="Times New Roman"/>
          <w:i/>
          <w:color w:val="000000" w:themeColor="text1"/>
          <w:sz w:val="28"/>
          <w:szCs w:val="28"/>
        </w:rPr>
        <w:t xml:space="preserve"> </w:t>
      </w:r>
      <w:r w:rsidRPr="008B5290">
        <w:rPr>
          <w:rFonts w:ascii="Times New Roman" w:hAnsi="Times New Roman" w:cs="Times New Roman"/>
          <w:i/>
          <w:color w:val="000000" w:themeColor="text1"/>
          <w:sz w:val="28"/>
          <w:szCs w:val="28"/>
        </w:rPr>
        <w:t>well as to different forms of data collection and analysis in the mixed</w:t>
      </w:r>
      <w:r w:rsidR="009344B2" w:rsidRPr="008B5290">
        <w:rPr>
          <w:rFonts w:ascii="Times New Roman" w:hAnsi="Times New Roman" w:cs="Times New Roman"/>
          <w:i/>
          <w:color w:val="000000" w:themeColor="text1"/>
          <w:sz w:val="28"/>
          <w:szCs w:val="28"/>
        </w:rPr>
        <w:t xml:space="preserve"> </w:t>
      </w:r>
      <w:r w:rsidRPr="008B5290">
        <w:rPr>
          <w:rFonts w:ascii="Times New Roman" w:hAnsi="Times New Roman" w:cs="Times New Roman"/>
          <w:i/>
          <w:color w:val="000000" w:themeColor="text1"/>
          <w:sz w:val="28"/>
          <w:szCs w:val="28"/>
        </w:rPr>
        <w:t>methods study.</w:t>
      </w:r>
    </w:p>
    <w:p w:rsidR="009344B2" w:rsidRPr="008B5290" w:rsidRDefault="00011BDF" w:rsidP="009344B2">
      <w:pPr>
        <w:tabs>
          <w:tab w:val="left" w:pos="2070"/>
        </w:tabs>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43600" cy="1704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943600" cy="1704975"/>
                    </a:xfrm>
                    <a:prstGeom prst="rect">
                      <a:avLst/>
                    </a:prstGeom>
                    <a:noFill/>
                    <a:ln w="9525">
                      <a:noFill/>
                      <a:miter lim="800000"/>
                      <a:headEnd/>
                      <a:tailEnd/>
                    </a:ln>
                  </pic:spPr>
                </pic:pic>
              </a:graphicData>
            </a:graphic>
          </wp:inline>
        </w:drawing>
      </w:r>
    </w:p>
    <w:p w:rsidR="00011BDF" w:rsidRPr="008B5290" w:rsidRDefault="00011BDF" w:rsidP="00795582">
      <w:pPr>
        <w:shd w:val="clear" w:color="auto" w:fill="D9D9D9" w:themeFill="background1" w:themeFillShade="D9"/>
        <w:tabs>
          <w:tab w:val="left" w:pos="2070"/>
        </w:tabs>
        <w:rPr>
          <w:rFonts w:asciiTheme="majorHAnsi" w:hAnsiTheme="majorHAnsi" w:cs="Times New Roman"/>
          <w:b/>
          <w:color w:val="000000" w:themeColor="text1"/>
          <w:sz w:val="40"/>
          <w:szCs w:val="28"/>
        </w:rPr>
      </w:pPr>
      <w:r w:rsidRPr="008B5290">
        <w:rPr>
          <w:rFonts w:asciiTheme="majorHAnsi" w:hAnsiTheme="majorHAnsi" w:cs="Times New Roman"/>
          <w:b/>
          <w:bCs/>
          <w:color w:val="000000" w:themeColor="text1"/>
          <w:sz w:val="40"/>
          <w:szCs w:val="28"/>
        </w:rPr>
        <w:t xml:space="preserve">Strategies </w:t>
      </w:r>
      <w:r w:rsidRPr="008B5290">
        <w:rPr>
          <w:rFonts w:asciiTheme="majorHAnsi" w:hAnsiTheme="majorHAnsi" w:cs="Times New Roman"/>
          <w:b/>
          <w:color w:val="000000" w:themeColor="text1"/>
          <w:sz w:val="40"/>
          <w:szCs w:val="28"/>
        </w:rPr>
        <w:t xml:space="preserve">of </w:t>
      </w:r>
      <w:r w:rsidRPr="008B5290">
        <w:rPr>
          <w:rFonts w:asciiTheme="majorHAnsi" w:hAnsiTheme="majorHAnsi" w:cs="Times New Roman"/>
          <w:b/>
          <w:bCs/>
          <w:color w:val="000000" w:themeColor="text1"/>
          <w:sz w:val="40"/>
          <w:szCs w:val="28"/>
        </w:rPr>
        <w:t>Inquiry</w:t>
      </w:r>
    </w:p>
    <w:p w:rsidR="00011BDF" w:rsidRPr="008B5290" w:rsidRDefault="00011BDF" w:rsidP="00795582">
      <w:pPr>
        <w:shd w:val="clear" w:color="auto" w:fill="D9D9D9" w:themeFill="background1" w:themeFillShade="D9"/>
        <w:autoSpaceDE w:val="0"/>
        <w:autoSpaceDN w:val="0"/>
        <w:adjustRightInd w:val="0"/>
        <w:spacing w:after="0" w:line="240" w:lineRule="auto"/>
        <w:jc w:val="both"/>
        <w:rPr>
          <w:rFonts w:asciiTheme="majorHAnsi" w:hAnsiTheme="majorHAnsi" w:cs="Times New Roman"/>
          <w:color w:val="000000" w:themeColor="text1"/>
          <w:sz w:val="28"/>
          <w:szCs w:val="28"/>
        </w:rPr>
      </w:pPr>
      <w:r w:rsidRPr="008B5290">
        <w:rPr>
          <w:rFonts w:asciiTheme="majorHAnsi" w:hAnsiTheme="majorHAnsi" w:cs="Times New Roman"/>
          <w:color w:val="000000" w:themeColor="text1"/>
          <w:sz w:val="28"/>
          <w:szCs w:val="28"/>
        </w:rPr>
        <w:t>The researcher brings to the choice of a research design assumptions</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about knowledge claims. In addition, operating at a more applied level</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are strategies of inquiry (or traditions of inquiry, Creswell, 1998; or</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methodologies, Mertens, 1998) that provide specific direction for procedures</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in a research design. Like knowledge claims, strategies have multiplied</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over the years as computer technology has pushed forward data</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analysis and the ability to analyze complex models, and as individuals</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have articulated new procedures for conducting social science research.</w:t>
      </w:r>
    </w:p>
    <w:p w:rsidR="009344B2" w:rsidRPr="008B5290" w:rsidRDefault="009344B2" w:rsidP="00795582">
      <w:pPr>
        <w:shd w:val="clear" w:color="auto" w:fill="D9D9D9" w:themeFill="background1" w:themeFillShade="D9"/>
        <w:autoSpaceDE w:val="0"/>
        <w:autoSpaceDN w:val="0"/>
        <w:adjustRightInd w:val="0"/>
        <w:spacing w:after="0" w:line="240" w:lineRule="auto"/>
        <w:jc w:val="both"/>
        <w:rPr>
          <w:rFonts w:asciiTheme="majorHAnsi" w:hAnsiTheme="majorHAnsi" w:cs="Times New Roman"/>
          <w:color w:val="000000" w:themeColor="text1"/>
          <w:sz w:val="28"/>
          <w:szCs w:val="28"/>
        </w:rPr>
      </w:pPr>
    </w:p>
    <w:p w:rsidR="008F79D3" w:rsidRPr="008B5290" w:rsidRDefault="00011BDF" w:rsidP="00795582">
      <w:pPr>
        <w:shd w:val="clear" w:color="auto" w:fill="D9D9D9" w:themeFill="background1" w:themeFillShade="D9"/>
        <w:autoSpaceDE w:val="0"/>
        <w:autoSpaceDN w:val="0"/>
        <w:adjustRightInd w:val="0"/>
        <w:spacing w:after="0" w:line="240" w:lineRule="auto"/>
        <w:jc w:val="both"/>
        <w:rPr>
          <w:rFonts w:asciiTheme="majorHAnsi" w:hAnsiTheme="majorHAnsi" w:cs="Times New Roman"/>
          <w:color w:val="000000" w:themeColor="text1"/>
          <w:sz w:val="28"/>
          <w:szCs w:val="28"/>
        </w:rPr>
      </w:pPr>
      <w:r w:rsidRPr="008B5290">
        <w:rPr>
          <w:rFonts w:asciiTheme="majorHAnsi" w:hAnsiTheme="majorHAnsi" w:cs="Times New Roman"/>
          <w:color w:val="000000" w:themeColor="text1"/>
          <w:sz w:val="28"/>
          <w:szCs w:val="28"/>
        </w:rPr>
        <w:t>These strategies of inquiry contribute to our overall research approach.</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The major strategies employed in the social sciences are discussed in</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Chapters 9, 10, and 11 of this book. Rather than cover all or a large</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number of strategies, these chapters focus on those frequently used in</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the social sciences. Here I will introduce those that will be discussed</w:t>
      </w:r>
      <w:r w:rsidR="009344B2"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later and that are cited in examples of research throughout the book.</w:t>
      </w:r>
      <w:r w:rsidR="009344B2" w:rsidRPr="008B5290">
        <w:rPr>
          <w:rFonts w:asciiTheme="majorHAnsi" w:hAnsiTheme="majorHAnsi" w:cs="Times New Roman"/>
          <w:color w:val="000000" w:themeColor="text1"/>
          <w:sz w:val="28"/>
          <w:szCs w:val="28"/>
        </w:rPr>
        <w:t xml:space="preserve"> </w:t>
      </w:r>
      <w:r w:rsidR="008F79D3" w:rsidRPr="008B5290">
        <w:rPr>
          <w:rFonts w:asciiTheme="majorHAnsi" w:hAnsiTheme="majorHAnsi" w:cs="Times New Roman"/>
          <w:color w:val="000000" w:themeColor="text1"/>
          <w:sz w:val="28"/>
          <w:szCs w:val="28"/>
        </w:rPr>
        <w:t xml:space="preserve"> </w:t>
      </w:r>
      <w:r w:rsidRPr="008B5290">
        <w:rPr>
          <w:rFonts w:asciiTheme="majorHAnsi" w:hAnsiTheme="majorHAnsi" w:cs="Times New Roman"/>
          <w:color w:val="000000" w:themeColor="text1"/>
          <w:sz w:val="28"/>
          <w:szCs w:val="28"/>
        </w:rPr>
        <w:t>An overview of these strategies is shown in Table 1.2.</w:t>
      </w:r>
    </w:p>
    <w:p w:rsidR="008F79D3" w:rsidRPr="008B5290" w:rsidRDefault="008F79D3"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FF0BE0">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themeColor="text1"/>
          <w:sz w:val="40"/>
          <w:szCs w:val="28"/>
        </w:rPr>
      </w:pPr>
      <w:r w:rsidRPr="008B5290">
        <w:rPr>
          <w:rFonts w:ascii="Times New Roman" w:hAnsi="Times New Roman" w:cs="Times New Roman"/>
          <w:iCs/>
          <w:color w:val="000000" w:themeColor="text1"/>
          <w:sz w:val="40"/>
          <w:szCs w:val="28"/>
        </w:rPr>
        <w:t>Strategies Associated With the Quantitative Approach</w:t>
      </w: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During the late 19th century and throughout the 20th, strategies of</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inquiry associated with quantitative research were those that invoked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postpositivist perspectives. These include the true experiments 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the less rigorous </w:t>
      </w:r>
      <w:r w:rsidRPr="008B5290">
        <w:rPr>
          <w:rFonts w:ascii="Times New Roman" w:hAnsi="Times New Roman" w:cs="Times New Roman"/>
          <w:b/>
          <w:color w:val="000000" w:themeColor="text1"/>
          <w:sz w:val="28"/>
          <w:szCs w:val="28"/>
        </w:rPr>
        <w:t>experiments</w:t>
      </w:r>
      <w:r w:rsidRPr="008B5290">
        <w:rPr>
          <w:rFonts w:ascii="Times New Roman" w:hAnsi="Times New Roman" w:cs="Times New Roman"/>
          <w:color w:val="000000" w:themeColor="text1"/>
          <w:sz w:val="28"/>
          <w:szCs w:val="28"/>
        </w:rPr>
        <w:t xml:space="preserve"> called </w:t>
      </w:r>
      <w:r w:rsidRPr="008B5290">
        <w:rPr>
          <w:rFonts w:ascii="Times New Roman" w:hAnsi="Times New Roman" w:cs="Times New Roman"/>
          <w:b/>
          <w:color w:val="000000" w:themeColor="text1"/>
          <w:sz w:val="28"/>
          <w:szCs w:val="28"/>
        </w:rPr>
        <w:t>quasi-experiments</w:t>
      </w:r>
      <w:r w:rsidRPr="008B5290">
        <w:rPr>
          <w:rFonts w:ascii="Times New Roman" w:hAnsi="Times New Roman" w:cs="Times New Roman"/>
          <w:color w:val="000000" w:themeColor="text1"/>
          <w:sz w:val="28"/>
          <w:szCs w:val="28"/>
        </w:rPr>
        <w:t xml:space="preserve"> and </w:t>
      </w:r>
      <w:r w:rsidRPr="008B5290">
        <w:rPr>
          <w:rFonts w:ascii="Times New Roman" w:hAnsi="Times New Roman" w:cs="Times New Roman"/>
          <w:b/>
          <w:color w:val="000000" w:themeColor="text1"/>
          <w:sz w:val="28"/>
          <w:szCs w:val="28"/>
        </w:rPr>
        <w:t>correlational</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studies</w:t>
      </w:r>
      <w:r w:rsidRPr="008B5290">
        <w:rPr>
          <w:rFonts w:ascii="Times New Roman" w:hAnsi="Times New Roman" w:cs="Times New Roman"/>
          <w:color w:val="000000" w:themeColor="text1"/>
          <w:sz w:val="28"/>
          <w:szCs w:val="28"/>
        </w:rPr>
        <w:t xml:space="preserve"> (Campbell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 xml:space="preserve">Stanley, 1963), and specific </w:t>
      </w:r>
      <w:r w:rsidRPr="008B5290">
        <w:rPr>
          <w:rFonts w:ascii="Times New Roman" w:hAnsi="Times New Roman" w:cs="Times New Roman"/>
          <w:b/>
          <w:color w:val="000000" w:themeColor="text1"/>
          <w:sz w:val="28"/>
          <w:szCs w:val="28"/>
        </w:rPr>
        <w:t>single-subject experiments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(Cooper, Heron,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 xml:space="preserve">Heward, 1987; Neuman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McCorrnick, 1995).</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More recently, quantitative strategies involved complex experiments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with </w:t>
      </w:r>
      <w:r w:rsidRPr="008B5290">
        <w:rPr>
          <w:rFonts w:ascii="Times New Roman" w:hAnsi="Times New Roman" w:cs="Times New Roman"/>
          <w:b/>
          <w:color w:val="000000" w:themeColor="text1"/>
          <w:sz w:val="28"/>
          <w:szCs w:val="28"/>
        </w:rPr>
        <w:t>many variables</w:t>
      </w:r>
      <w:r w:rsidRPr="008B5290">
        <w:rPr>
          <w:rFonts w:ascii="Times New Roman" w:hAnsi="Times New Roman" w:cs="Times New Roman"/>
          <w:color w:val="000000" w:themeColor="text1"/>
          <w:sz w:val="28"/>
          <w:szCs w:val="28"/>
        </w:rPr>
        <w:t xml:space="preserve"> and treatments (e.g., </w:t>
      </w:r>
      <w:r w:rsidRPr="008B5290">
        <w:rPr>
          <w:rFonts w:ascii="Times New Roman" w:hAnsi="Times New Roman" w:cs="Times New Roman"/>
          <w:i/>
          <w:color w:val="000000" w:themeColor="text1"/>
          <w:sz w:val="28"/>
          <w:szCs w:val="28"/>
        </w:rPr>
        <w:t>factorial designs</w:t>
      </w:r>
      <w:r w:rsidRPr="008B5290">
        <w:rPr>
          <w:rFonts w:ascii="Times New Roman" w:hAnsi="Times New Roman" w:cs="Times New Roman"/>
          <w:color w:val="000000" w:themeColor="text1"/>
          <w:sz w:val="28"/>
          <w:szCs w:val="28"/>
        </w:rPr>
        <w:t xml:space="preserve"> and </w:t>
      </w:r>
      <w:r w:rsidRPr="008B5290">
        <w:rPr>
          <w:rFonts w:ascii="Times New Roman" w:hAnsi="Times New Roman" w:cs="Times New Roman"/>
          <w:i/>
          <w:color w:val="000000" w:themeColor="text1"/>
          <w:sz w:val="28"/>
          <w:szCs w:val="28"/>
        </w:rPr>
        <w:t>repeated</w:t>
      </w:r>
      <w:r w:rsidR="008F79D3" w:rsidRPr="008B5290">
        <w:rPr>
          <w:rFonts w:ascii="Times New Roman" w:hAnsi="Times New Roman" w:cs="Times New Roman"/>
          <w:i/>
          <w:color w:val="000000" w:themeColor="text1"/>
          <w:sz w:val="28"/>
          <w:szCs w:val="28"/>
        </w:rPr>
        <w:t xml:space="preserve"> </w:t>
      </w:r>
      <w:r w:rsidRPr="008B5290">
        <w:rPr>
          <w:rFonts w:ascii="Times New Roman" w:hAnsi="Times New Roman" w:cs="Times New Roman"/>
          <w:i/>
          <w:color w:val="000000" w:themeColor="text1"/>
          <w:sz w:val="28"/>
          <w:szCs w:val="28"/>
        </w:rPr>
        <w:t>measure designs</w:t>
      </w:r>
      <w:r w:rsidRPr="008B5290">
        <w:rPr>
          <w:rFonts w:ascii="Times New Roman" w:hAnsi="Times New Roman" w:cs="Times New Roman"/>
          <w:color w:val="000000" w:themeColor="text1"/>
          <w:sz w:val="28"/>
          <w:szCs w:val="28"/>
        </w:rPr>
        <w:t>). They also included elaborate structural equation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models that incorporated causal paths and the identification of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collective strength of </w:t>
      </w:r>
      <w:r w:rsidRPr="008B5290">
        <w:rPr>
          <w:rFonts w:ascii="Times New Roman" w:hAnsi="Times New Roman" w:cs="Times New Roman"/>
          <w:i/>
          <w:color w:val="000000" w:themeColor="text1"/>
          <w:sz w:val="28"/>
          <w:szCs w:val="28"/>
        </w:rPr>
        <w:t>multiple variables</w:t>
      </w:r>
      <w:r w:rsidRPr="008B5290">
        <w:rPr>
          <w:rFonts w:ascii="Times New Roman" w:hAnsi="Times New Roman" w:cs="Times New Roman"/>
          <w:color w:val="000000" w:themeColor="text1"/>
          <w:sz w:val="28"/>
          <w:szCs w:val="28"/>
        </w:rPr>
        <w:t>. In this book, we will focus on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two strategies of inquiry: </w:t>
      </w:r>
      <w:r w:rsidRPr="008B5290">
        <w:rPr>
          <w:rFonts w:ascii="Times New Roman" w:hAnsi="Times New Roman" w:cs="Times New Roman"/>
          <w:b/>
          <w:color w:val="000000" w:themeColor="text1"/>
          <w:sz w:val="28"/>
          <w:szCs w:val="28"/>
        </w:rPr>
        <w:t>experiments</w:t>
      </w:r>
      <w:r w:rsidRPr="008B5290">
        <w:rPr>
          <w:rFonts w:ascii="Times New Roman" w:hAnsi="Times New Roman" w:cs="Times New Roman"/>
          <w:color w:val="000000" w:themeColor="text1"/>
          <w:sz w:val="28"/>
          <w:szCs w:val="28"/>
        </w:rPr>
        <w:t xml:space="preserve"> and </w:t>
      </w:r>
      <w:r w:rsidRPr="008B5290">
        <w:rPr>
          <w:rFonts w:ascii="Times New Roman" w:hAnsi="Times New Roman" w:cs="Times New Roman"/>
          <w:b/>
          <w:color w:val="000000" w:themeColor="text1"/>
          <w:sz w:val="28"/>
          <w:szCs w:val="28"/>
        </w:rPr>
        <w:t>surveys</w:t>
      </w:r>
      <w:r w:rsidRPr="008B5290">
        <w:rPr>
          <w:rFonts w:ascii="Times New Roman" w:hAnsi="Times New Roman" w:cs="Times New Roman"/>
          <w:color w:val="000000" w:themeColor="text1"/>
          <w:sz w:val="28"/>
          <w:szCs w:val="28"/>
        </w:rPr>
        <w:t>.</w:t>
      </w:r>
    </w:p>
    <w:p w:rsidR="008F79D3" w:rsidRPr="008B5290" w:rsidRDefault="008F79D3" w:rsidP="00011BDF">
      <w:pPr>
        <w:autoSpaceDE w:val="0"/>
        <w:autoSpaceDN w:val="0"/>
        <w:adjustRightInd w:val="0"/>
        <w:spacing w:after="0" w:line="240" w:lineRule="auto"/>
        <w:jc w:val="both"/>
        <w:rPr>
          <w:rFonts w:ascii="Times New Roman" w:hAnsi="Times New Roman" w:cs="Times New Roman"/>
          <w:b/>
          <w:bCs/>
          <w:i/>
          <w:iCs/>
          <w:color w:val="000000" w:themeColor="text1"/>
          <w:sz w:val="28"/>
          <w:szCs w:val="28"/>
        </w:rPr>
      </w:pPr>
    </w:p>
    <w:p w:rsidR="00FF0BE0" w:rsidRPr="008B5290" w:rsidRDefault="00011BDF" w:rsidP="00011BDF">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Experiments </w:t>
      </w:r>
      <w:r w:rsidRPr="008B5290">
        <w:rPr>
          <w:rFonts w:ascii="Times New Roman" w:hAnsi="Times New Roman" w:cs="Times New Roman"/>
          <w:color w:val="000000" w:themeColor="text1"/>
          <w:sz w:val="28"/>
          <w:szCs w:val="28"/>
        </w:rPr>
        <w:t xml:space="preserve">include true experiments, with the </w:t>
      </w:r>
      <w:r w:rsidRPr="008B5290">
        <w:rPr>
          <w:rFonts w:ascii="Times New Roman" w:hAnsi="Times New Roman" w:cs="Times New Roman"/>
          <w:color w:val="000000" w:themeColor="text1"/>
          <w:sz w:val="28"/>
          <w:szCs w:val="28"/>
          <w:u w:val="single"/>
        </w:rPr>
        <w:t>random assignment</w:t>
      </w:r>
      <w:r w:rsidR="008F79D3" w:rsidRPr="008B5290">
        <w:rPr>
          <w:rFonts w:ascii="Times New Roman" w:hAnsi="Times New Roman" w:cs="Times New Roman"/>
          <w:color w:val="000000" w:themeColor="text1"/>
          <w:sz w:val="28"/>
          <w:szCs w:val="28"/>
          <w:u w:val="single"/>
        </w:rPr>
        <w:t xml:space="preserve"> </w:t>
      </w:r>
      <w:r w:rsidRPr="008B5290">
        <w:rPr>
          <w:rFonts w:ascii="Times New Roman" w:hAnsi="Times New Roman" w:cs="Times New Roman"/>
          <w:color w:val="000000" w:themeColor="text1"/>
          <w:sz w:val="28"/>
          <w:szCs w:val="28"/>
          <w:u w:val="single"/>
        </w:rPr>
        <w:t>of subjects</w:t>
      </w:r>
      <w:r w:rsidRPr="008B5290">
        <w:rPr>
          <w:rFonts w:ascii="Times New Roman" w:hAnsi="Times New Roman" w:cs="Times New Roman"/>
          <w:color w:val="000000" w:themeColor="text1"/>
          <w:sz w:val="28"/>
          <w:szCs w:val="28"/>
        </w:rPr>
        <w:t xml:space="preserve"> to </w:t>
      </w:r>
      <w:r w:rsidRPr="008B5290">
        <w:rPr>
          <w:rFonts w:ascii="Times New Roman" w:hAnsi="Times New Roman" w:cs="Times New Roman"/>
          <w:color w:val="000000" w:themeColor="text1"/>
          <w:sz w:val="28"/>
          <w:szCs w:val="28"/>
          <w:u w:val="single"/>
        </w:rPr>
        <w:t>treatment conditions</w:t>
      </w:r>
      <w:r w:rsidRPr="008B5290">
        <w:rPr>
          <w:rFonts w:ascii="Times New Roman" w:hAnsi="Times New Roman" w:cs="Times New Roman"/>
          <w:color w:val="000000" w:themeColor="text1"/>
          <w:sz w:val="28"/>
          <w:szCs w:val="28"/>
        </w:rPr>
        <w:t>, as well as quasi-experiments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that use </w:t>
      </w:r>
      <w:r w:rsidRPr="008B5290">
        <w:rPr>
          <w:rFonts w:ascii="Times New Roman" w:hAnsi="Times New Roman" w:cs="Times New Roman"/>
          <w:color w:val="000000" w:themeColor="text1"/>
          <w:sz w:val="28"/>
          <w:szCs w:val="28"/>
          <w:u w:val="single"/>
        </w:rPr>
        <w:t>nonrandomized designs</w:t>
      </w:r>
      <w:r w:rsidRPr="008B5290">
        <w:rPr>
          <w:rFonts w:ascii="Times New Roman" w:hAnsi="Times New Roman" w:cs="Times New Roman"/>
          <w:color w:val="000000" w:themeColor="text1"/>
          <w:sz w:val="28"/>
          <w:szCs w:val="28"/>
        </w:rPr>
        <w:t xml:space="preserve"> (Keppel, 19 9 1). Included within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quasi-experiments are </w:t>
      </w:r>
      <w:r w:rsidRPr="008B5290">
        <w:rPr>
          <w:rFonts w:ascii="Times New Roman" w:hAnsi="Times New Roman" w:cs="Times New Roman"/>
          <w:i/>
          <w:color w:val="000000" w:themeColor="text1"/>
          <w:sz w:val="28"/>
          <w:szCs w:val="28"/>
        </w:rPr>
        <w:t>single-subject designs</w:t>
      </w:r>
      <w:r w:rsidRPr="008B5290">
        <w:rPr>
          <w:rFonts w:ascii="Times New Roman" w:hAnsi="Times New Roman" w:cs="Times New Roman"/>
          <w:color w:val="000000" w:themeColor="text1"/>
          <w:sz w:val="28"/>
          <w:szCs w:val="28"/>
        </w:rPr>
        <w:t>.</w:t>
      </w:r>
    </w:p>
    <w:p w:rsidR="00011BDF" w:rsidRPr="008B5290" w:rsidRDefault="00011BDF" w:rsidP="00011BDF">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Surveys </w:t>
      </w:r>
      <w:r w:rsidRPr="008B5290">
        <w:rPr>
          <w:rFonts w:ascii="Times New Roman" w:hAnsi="Times New Roman" w:cs="Times New Roman"/>
          <w:color w:val="000000" w:themeColor="text1"/>
          <w:sz w:val="28"/>
          <w:szCs w:val="28"/>
        </w:rPr>
        <w:t>include cross-sectional and longitudinal studies using questionnaires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 structured interviews for data collection, with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intent of generalizing from a sample to a population (Babbie, 1990).</w:t>
      </w:r>
    </w:p>
    <w:p w:rsidR="008F79D3" w:rsidRPr="008B5290" w:rsidRDefault="008F79D3" w:rsidP="00DA7590">
      <w:pPr>
        <w:shd w:val="clear" w:color="auto" w:fill="F2F2F2" w:themeFill="background1" w:themeFillShade="F2"/>
        <w:autoSpaceDE w:val="0"/>
        <w:autoSpaceDN w:val="0"/>
        <w:adjustRightInd w:val="0"/>
        <w:spacing w:after="0"/>
        <w:jc w:val="both"/>
        <w:rPr>
          <w:rFonts w:ascii="Times New Roman" w:hAnsi="Times New Roman" w:cs="Times New Roman"/>
          <w:i/>
          <w:iCs/>
          <w:color w:val="000000" w:themeColor="text1"/>
          <w:sz w:val="28"/>
          <w:szCs w:val="28"/>
        </w:rPr>
      </w:pPr>
    </w:p>
    <w:p w:rsidR="00011BDF" w:rsidRPr="008B5290" w:rsidRDefault="00011BDF" w:rsidP="00DA7590">
      <w:pPr>
        <w:pStyle w:val="ListParagraph"/>
        <w:numPr>
          <w:ilvl w:val="0"/>
          <w:numId w:val="11"/>
        </w:numPr>
        <w:shd w:val="clear" w:color="auto" w:fill="F2F2F2" w:themeFill="background1" w:themeFillShade="F2"/>
        <w:autoSpaceDE w:val="0"/>
        <w:autoSpaceDN w:val="0"/>
        <w:adjustRightInd w:val="0"/>
        <w:spacing w:after="0"/>
        <w:jc w:val="both"/>
        <w:rPr>
          <w:rFonts w:ascii="Times New Roman" w:hAnsi="Times New Roman" w:cs="Times New Roman"/>
          <w:iCs/>
          <w:color w:val="000000" w:themeColor="text1"/>
          <w:sz w:val="40"/>
          <w:szCs w:val="28"/>
        </w:rPr>
      </w:pPr>
      <w:r w:rsidRPr="008B5290">
        <w:rPr>
          <w:rFonts w:ascii="Times New Roman" w:hAnsi="Times New Roman" w:cs="Times New Roman"/>
          <w:iCs/>
          <w:color w:val="000000" w:themeColor="text1"/>
          <w:sz w:val="40"/>
          <w:szCs w:val="28"/>
        </w:rPr>
        <w:t>Strategies Associated With the Qualitative Approach</w:t>
      </w:r>
    </w:p>
    <w:p w:rsidR="00011BDF" w:rsidRPr="008B5290" w:rsidRDefault="00011BDF" w:rsidP="00DA7590">
      <w:p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In qualitative research, the numbers and types of approaches also</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became more clearly visible during the 1990s. Books have summarized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various types (such as the 19 strategies identified by Wolcott, 2001),</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complete procedures are now available on specific qualitative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inquiry approaches. For example, Clandinin and Connelly (2000) have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constructed a picture of what "</w:t>
      </w:r>
      <w:r w:rsidRPr="008B5290">
        <w:rPr>
          <w:rFonts w:ascii="Times New Roman" w:hAnsi="Times New Roman" w:cs="Times New Roman"/>
          <w:b/>
          <w:color w:val="000000" w:themeColor="text1"/>
          <w:sz w:val="28"/>
          <w:szCs w:val="28"/>
        </w:rPr>
        <w:t>narrative researchers do,</w:t>
      </w:r>
      <w:r w:rsidRPr="008B5290">
        <w:rPr>
          <w:rFonts w:ascii="Times New Roman" w:hAnsi="Times New Roman" w:cs="Times New Roman"/>
          <w:color w:val="000000" w:themeColor="text1"/>
          <w:sz w:val="28"/>
          <w:szCs w:val="28"/>
        </w:rPr>
        <w:t>" Moustakas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(1994) discussed the philosophical tenets and the procedures of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phenomenological method</w:t>
      </w:r>
      <w:r w:rsidR="00DA7590" w:rsidRPr="008B5290">
        <w:rPr>
          <w:rFonts w:ascii="Times New Roman" w:hAnsi="Times New Roman" w:cs="Times New Roman"/>
          <w:color w:val="000000" w:themeColor="text1"/>
          <w:sz w:val="28"/>
          <w:szCs w:val="28"/>
        </w:rPr>
        <w:t>, and Strauss and Corbin (1</w:t>
      </w:r>
      <w:r w:rsidRPr="008B5290">
        <w:rPr>
          <w:rFonts w:ascii="Times New Roman" w:hAnsi="Times New Roman" w:cs="Times New Roman"/>
          <w:color w:val="000000" w:themeColor="text1"/>
          <w:sz w:val="28"/>
          <w:szCs w:val="28"/>
        </w:rPr>
        <w:t>990,</w:t>
      </w:r>
      <w:r w:rsidR="00DA7590" w:rsidRPr="008B5290">
        <w:rPr>
          <w:rFonts w:ascii="Times New Roman" w:hAnsi="Times New Roman" w:cs="Times New Roman"/>
          <w:color w:val="000000" w:themeColor="text1"/>
          <w:sz w:val="28"/>
          <w:szCs w:val="28"/>
        </w:rPr>
        <w:t xml:space="preserve"> 199</w:t>
      </w:r>
      <w:r w:rsidRPr="008B5290">
        <w:rPr>
          <w:rFonts w:ascii="Times New Roman" w:hAnsi="Times New Roman" w:cs="Times New Roman"/>
          <w:color w:val="000000" w:themeColor="text1"/>
          <w:sz w:val="28"/>
          <w:szCs w:val="28"/>
        </w:rPr>
        <w:t>8) have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explicated the procedures of </w:t>
      </w:r>
      <w:r w:rsidRPr="008B5290">
        <w:rPr>
          <w:rFonts w:ascii="Times New Roman" w:hAnsi="Times New Roman" w:cs="Times New Roman"/>
          <w:b/>
          <w:color w:val="000000" w:themeColor="text1"/>
          <w:sz w:val="28"/>
          <w:szCs w:val="28"/>
        </w:rPr>
        <w:t>grounded theory</w:t>
      </w:r>
      <w:r w:rsidRPr="008B5290">
        <w:rPr>
          <w:rFonts w:ascii="Times New Roman" w:hAnsi="Times New Roman" w:cs="Times New Roman"/>
          <w:color w:val="000000" w:themeColor="text1"/>
          <w:sz w:val="28"/>
          <w:szCs w:val="28"/>
        </w:rPr>
        <w:t>. Wolcott (1999) has summarized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ethnographic procedures</w:t>
      </w:r>
      <w:r w:rsidR="00DA7590" w:rsidRPr="008B5290">
        <w:rPr>
          <w:rFonts w:ascii="Times New Roman" w:hAnsi="Times New Roman" w:cs="Times New Roman"/>
          <w:color w:val="000000" w:themeColor="text1"/>
          <w:sz w:val="28"/>
          <w:szCs w:val="28"/>
        </w:rPr>
        <w:t>, and Stake (199</w:t>
      </w:r>
      <w:r w:rsidRPr="008B5290">
        <w:rPr>
          <w:rFonts w:ascii="Times New Roman" w:hAnsi="Times New Roman" w:cs="Times New Roman"/>
          <w:color w:val="000000" w:themeColor="text1"/>
          <w:sz w:val="28"/>
          <w:szCs w:val="28"/>
        </w:rPr>
        <w:t>5) has identified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processes of </w:t>
      </w:r>
      <w:r w:rsidRPr="008B5290">
        <w:rPr>
          <w:rFonts w:ascii="Times New Roman" w:hAnsi="Times New Roman" w:cs="Times New Roman"/>
          <w:b/>
          <w:color w:val="000000" w:themeColor="text1"/>
          <w:sz w:val="28"/>
          <w:szCs w:val="28"/>
        </w:rPr>
        <w:t>case study research</w:t>
      </w:r>
      <w:r w:rsidRPr="008B5290">
        <w:rPr>
          <w:rFonts w:ascii="Times New Roman" w:hAnsi="Times New Roman" w:cs="Times New Roman"/>
          <w:color w:val="000000" w:themeColor="text1"/>
          <w:sz w:val="28"/>
          <w:szCs w:val="28"/>
        </w:rPr>
        <w:t xml:space="preserve">. In this </w:t>
      </w:r>
      <w:r w:rsidRPr="008B5290">
        <w:rPr>
          <w:rFonts w:ascii="Times New Roman" w:hAnsi="Times New Roman" w:cs="Times New Roman"/>
          <w:b/>
          <w:bCs/>
          <w:color w:val="000000" w:themeColor="text1"/>
          <w:sz w:val="28"/>
          <w:szCs w:val="28"/>
        </w:rPr>
        <w:t xml:space="preserve">book, </w:t>
      </w:r>
      <w:r w:rsidRPr="008B5290">
        <w:rPr>
          <w:rFonts w:ascii="Times New Roman" w:hAnsi="Times New Roman" w:cs="Times New Roman"/>
          <w:color w:val="000000" w:themeColor="text1"/>
          <w:sz w:val="28"/>
          <w:szCs w:val="28"/>
        </w:rPr>
        <w:t>illustrations will be drawn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from the following strategies:</w:t>
      </w:r>
    </w:p>
    <w:p w:rsidR="008F79D3" w:rsidRPr="008B5290" w:rsidRDefault="008F79D3" w:rsidP="00DA7590">
      <w:pPr>
        <w:shd w:val="clear" w:color="auto" w:fill="F2F2F2" w:themeFill="background1" w:themeFillShade="F2"/>
        <w:autoSpaceDE w:val="0"/>
        <w:autoSpaceDN w:val="0"/>
        <w:adjustRightInd w:val="0"/>
        <w:spacing w:after="0"/>
        <w:jc w:val="both"/>
        <w:rPr>
          <w:rFonts w:ascii="Times New Roman" w:hAnsi="Times New Roman" w:cs="Times New Roman"/>
          <w:b/>
          <w:bCs/>
          <w:i/>
          <w:iCs/>
          <w:color w:val="000000" w:themeColor="text1"/>
          <w:sz w:val="28"/>
          <w:szCs w:val="28"/>
        </w:rPr>
      </w:pPr>
    </w:p>
    <w:p w:rsidR="00011BDF" w:rsidRPr="008B5290" w:rsidRDefault="00011BDF" w:rsidP="00DA7590">
      <w:pPr>
        <w:pStyle w:val="ListParagraph"/>
        <w:numPr>
          <w:ilvl w:val="0"/>
          <w:numId w:val="12"/>
        </w:num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Ethnographies, </w:t>
      </w:r>
      <w:r w:rsidRPr="008B5290">
        <w:rPr>
          <w:rFonts w:ascii="Times New Roman" w:hAnsi="Times New Roman" w:cs="Times New Roman"/>
          <w:color w:val="000000" w:themeColor="text1"/>
          <w:sz w:val="28"/>
          <w:szCs w:val="28"/>
        </w:rPr>
        <w:t>in which the researcher studies an intact cultural</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group in a natural setting over a prolonged period of time by collecting,</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primarily, observational data (Creswell, 1998). The research</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process is flexible and typically evolves contextually in response to</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lived realities encountered in the field setting (LeCompte &amp;</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Schensul, 1999).</w:t>
      </w:r>
    </w:p>
    <w:p w:rsidR="008F79D3" w:rsidRPr="008B5290" w:rsidRDefault="008F79D3" w:rsidP="00DA7590">
      <w:pPr>
        <w:shd w:val="clear" w:color="auto" w:fill="F2F2F2" w:themeFill="background1" w:themeFillShade="F2"/>
        <w:autoSpaceDE w:val="0"/>
        <w:autoSpaceDN w:val="0"/>
        <w:adjustRightInd w:val="0"/>
        <w:spacing w:after="0"/>
        <w:jc w:val="both"/>
        <w:rPr>
          <w:rFonts w:ascii="Times New Roman" w:hAnsi="Times New Roman" w:cs="Times New Roman"/>
          <w:b/>
          <w:bCs/>
          <w:i/>
          <w:iCs/>
          <w:color w:val="000000" w:themeColor="text1"/>
          <w:sz w:val="28"/>
          <w:szCs w:val="28"/>
        </w:rPr>
      </w:pPr>
    </w:p>
    <w:p w:rsidR="00011BDF" w:rsidRPr="008B5290" w:rsidRDefault="00011BDF" w:rsidP="00DA7590">
      <w:pPr>
        <w:pStyle w:val="ListParagraph"/>
        <w:numPr>
          <w:ilvl w:val="0"/>
          <w:numId w:val="12"/>
        </w:num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Grounded theory, </w:t>
      </w:r>
      <w:r w:rsidRPr="008B5290">
        <w:rPr>
          <w:rFonts w:ascii="Times New Roman" w:hAnsi="Times New Roman" w:cs="Times New Roman"/>
          <w:color w:val="000000" w:themeColor="text1"/>
          <w:sz w:val="28"/>
          <w:szCs w:val="28"/>
        </w:rPr>
        <w:t>in which the researcher attempts to derive a</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genera</w:t>
      </w:r>
      <w:r w:rsidR="00DA7590" w:rsidRPr="008B5290">
        <w:rPr>
          <w:rFonts w:ascii="Times New Roman" w:hAnsi="Times New Roman" w:cs="Times New Roman"/>
          <w:color w:val="000000" w:themeColor="text1"/>
          <w:sz w:val="28"/>
          <w:szCs w:val="28"/>
        </w:rPr>
        <w:t>l, abstract theory of a process,</w:t>
      </w:r>
      <w:r w:rsidRPr="008B5290">
        <w:rPr>
          <w:rFonts w:ascii="Times New Roman" w:hAnsi="Times New Roman" w:cs="Times New Roman"/>
          <w:color w:val="000000" w:themeColor="text1"/>
          <w:sz w:val="28"/>
          <w:szCs w:val="28"/>
        </w:rPr>
        <w:t xml:space="preserve"> action, or interaction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grounded in the views of participants in a study. This process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involves using multiple stages of data collection and the refinement</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interrelationship of categories of information (Strauss &amp;</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Corbin, 1990,199 8). Two primary characteristics of this design are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constant comparison of data with emerging categories 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theoretical sampling of different groups to maximize the similarities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the differences of information.</w:t>
      </w:r>
    </w:p>
    <w:p w:rsidR="008F79D3" w:rsidRPr="008B5290" w:rsidRDefault="008F79D3" w:rsidP="00DA7590">
      <w:p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p>
    <w:p w:rsidR="00011BDF" w:rsidRPr="008B5290" w:rsidRDefault="00011BDF" w:rsidP="00DA7590">
      <w:pPr>
        <w:pStyle w:val="ListParagraph"/>
        <w:numPr>
          <w:ilvl w:val="0"/>
          <w:numId w:val="12"/>
        </w:num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Case studies, </w:t>
      </w:r>
      <w:r w:rsidRPr="008B5290">
        <w:rPr>
          <w:rFonts w:ascii="Times New Roman" w:hAnsi="Times New Roman" w:cs="Times New Roman"/>
          <w:color w:val="000000" w:themeColor="text1"/>
          <w:sz w:val="28"/>
          <w:szCs w:val="28"/>
        </w:rPr>
        <w:t>in which the researcher explores in depth a program,</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 event, an activity, a process, or one or more individuals.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case(s) are bounded by time and activity, and researchers collect</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detailed information using a variety of data collection procedures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over a sustained period of time (Stake, 1995).</w:t>
      </w:r>
    </w:p>
    <w:p w:rsidR="008F79D3" w:rsidRPr="008B5290" w:rsidRDefault="008F79D3" w:rsidP="00DA7590">
      <w:pPr>
        <w:shd w:val="clear" w:color="auto" w:fill="F2F2F2" w:themeFill="background1" w:themeFillShade="F2"/>
        <w:autoSpaceDE w:val="0"/>
        <w:autoSpaceDN w:val="0"/>
        <w:adjustRightInd w:val="0"/>
        <w:spacing w:after="0"/>
        <w:jc w:val="both"/>
        <w:rPr>
          <w:rFonts w:ascii="Times New Roman" w:hAnsi="Times New Roman" w:cs="Times New Roman"/>
          <w:b/>
          <w:bCs/>
          <w:i/>
          <w:iCs/>
          <w:color w:val="000000" w:themeColor="text1"/>
          <w:sz w:val="28"/>
          <w:szCs w:val="28"/>
        </w:rPr>
      </w:pPr>
    </w:p>
    <w:p w:rsidR="00011BDF" w:rsidRPr="008B5290" w:rsidRDefault="00011BDF" w:rsidP="00DA7590">
      <w:pPr>
        <w:pStyle w:val="ListParagraph"/>
        <w:numPr>
          <w:ilvl w:val="0"/>
          <w:numId w:val="12"/>
        </w:num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Phenomenological research, </w:t>
      </w:r>
      <w:r w:rsidRPr="008B5290">
        <w:rPr>
          <w:rFonts w:ascii="Times New Roman" w:hAnsi="Times New Roman" w:cs="Times New Roman"/>
          <w:color w:val="000000" w:themeColor="text1"/>
          <w:sz w:val="28"/>
          <w:szCs w:val="28"/>
        </w:rPr>
        <w:t>in which the researcher identifies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"essence" of human experiences concerning a phenomenon, as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described by participants in a study. Understanding the "lived experiences"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marks phenomenology as a philosophy as well as a method,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the procedure involves studying a small number of subjects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through extensive and prolonged engagement to develop patterns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relationships of meaning (Moustakas, 1994). In this process,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researcher "brackets" his or her own experiences in order to understand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those of the participants in the study (Nieswiadomy, 1993).</w:t>
      </w:r>
    </w:p>
    <w:p w:rsidR="008F79D3" w:rsidRPr="008B5290" w:rsidRDefault="008F79D3" w:rsidP="00DA7590">
      <w:pPr>
        <w:shd w:val="clear" w:color="auto" w:fill="F2F2F2" w:themeFill="background1" w:themeFillShade="F2"/>
        <w:autoSpaceDE w:val="0"/>
        <w:autoSpaceDN w:val="0"/>
        <w:adjustRightInd w:val="0"/>
        <w:spacing w:after="0"/>
        <w:jc w:val="both"/>
        <w:rPr>
          <w:rFonts w:ascii="Times New Roman" w:hAnsi="Times New Roman" w:cs="Times New Roman"/>
          <w:b/>
          <w:bCs/>
          <w:i/>
          <w:iCs/>
          <w:color w:val="000000" w:themeColor="text1"/>
          <w:sz w:val="28"/>
          <w:szCs w:val="28"/>
        </w:rPr>
      </w:pPr>
    </w:p>
    <w:p w:rsidR="00011BDF" w:rsidRPr="008B5290" w:rsidRDefault="00011BDF" w:rsidP="00DA7590">
      <w:pPr>
        <w:pStyle w:val="ListParagraph"/>
        <w:numPr>
          <w:ilvl w:val="0"/>
          <w:numId w:val="12"/>
        </w:numPr>
        <w:shd w:val="clear" w:color="auto" w:fill="F2F2F2" w:themeFill="background1" w:themeFillShade="F2"/>
        <w:autoSpaceDE w:val="0"/>
        <w:autoSpaceDN w:val="0"/>
        <w:adjustRightInd w:val="0"/>
        <w:spacing w:after="0"/>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Narrative research, </w:t>
      </w:r>
      <w:r w:rsidRPr="008B5290">
        <w:rPr>
          <w:rFonts w:ascii="Times New Roman" w:hAnsi="Times New Roman" w:cs="Times New Roman"/>
          <w:color w:val="000000" w:themeColor="text1"/>
          <w:sz w:val="28"/>
          <w:szCs w:val="28"/>
        </w:rPr>
        <w:t>a form of inquiry in which the researcher studies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lives of individuals and asks one or more individuals to provide</w:t>
      </w:r>
      <w:r w:rsidR="008F79D3" w:rsidRPr="008B5290">
        <w:rPr>
          <w:rFonts w:ascii="Times New Roman" w:hAnsi="Times New Roman" w:cs="Times New Roman"/>
          <w:color w:val="000000" w:themeColor="text1"/>
          <w:sz w:val="28"/>
          <w:szCs w:val="28"/>
        </w:rPr>
        <w:t xml:space="preserve"> </w:t>
      </w:r>
      <w:r w:rsidR="00DA7590" w:rsidRPr="008B5290">
        <w:rPr>
          <w:rFonts w:ascii="Times New Roman" w:hAnsi="Times New Roman" w:cs="Times New Roman"/>
          <w:color w:val="000000" w:themeColor="text1"/>
          <w:sz w:val="28"/>
          <w:szCs w:val="28"/>
        </w:rPr>
        <w:t xml:space="preserve">stories </w:t>
      </w:r>
      <w:r w:rsidRPr="008B5290">
        <w:rPr>
          <w:rFonts w:ascii="Times New Roman" w:hAnsi="Times New Roman" w:cs="Times New Roman"/>
          <w:color w:val="000000" w:themeColor="text1"/>
          <w:sz w:val="28"/>
          <w:szCs w:val="28"/>
        </w:rPr>
        <w:t>about their lives. This infor</w:t>
      </w:r>
      <w:r w:rsidR="008F79D3" w:rsidRPr="008B5290">
        <w:rPr>
          <w:rFonts w:ascii="Times New Roman" w:hAnsi="Times New Roman" w:cs="Times New Roman"/>
          <w:color w:val="000000" w:themeColor="text1"/>
          <w:sz w:val="28"/>
          <w:szCs w:val="28"/>
        </w:rPr>
        <w:t>mation is then retold or restor</w:t>
      </w:r>
      <w:r w:rsidRPr="008B5290">
        <w:rPr>
          <w:rFonts w:ascii="Times New Roman" w:hAnsi="Times New Roman" w:cs="Times New Roman"/>
          <w:color w:val="000000" w:themeColor="text1"/>
          <w:sz w:val="28"/>
          <w:szCs w:val="28"/>
        </w:rPr>
        <w:t>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by the researcher into a narrative chronology. In the end, the narrative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combines views from the participant's life with those of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researcher's life in a collaborative narrative (Clandinin &amp;</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Connelly, 2000).</w:t>
      </w:r>
    </w:p>
    <w:p w:rsidR="008F79D3" w:rsidRPr="008B5290" w:rsidRDefault="008F79D3" w:rsidP="00011BDF">
      <w:pPr>
        <w:autoSpaceDE w:val="0"/>
        <w:autoSpaceDN w:val="0"/>
        <w:adjustRightInd w:val="0"/>
        <w:spacing w:after="0" w:line="240" w:lineRule="auto"/>
        <w:jc w:val="both"/>
        <w:rPr>
          <w:rFonts w:ascii="Times New Roman" w:hAnsi="Times New Roman" w:cs="Times New Roman"/>
          <w:color w:val="000000" w:themeColor="text1"/>
          <w:sz w:val="28"/>
          <w:szCs w:val="28"/>
        </w:rPr>
      </w:pPr>
    </w:p>
    <w:p w:rsidR="00011BDF" w:rsidRPr="008B5290" w:rsidRDefault="00011BDF" w:rsidP="00FF0BE0">
      <w:pPr>
        <w:pStyle w:val="ListParagraph"/>
        <w:numPr>
          <w:ilvl w:val="0"/>
          <w:numId w:val="11"/>
        </w:numPr>
        <w:autoSpaceDE w:val="0"/>
        <w:autoSpaceDN w:val="0"/>
        <w:adjustRightInd w:val="0"/>
        <w:spacing w:after="0" w:line="240" w:lineRule="auto"/>
        <w:jc w:val="both"/>
        <w:rPr>
          <w:rFonts w:ascii="Times New Roman" w:hAnsi="Times New Roman" w:cs="Times New Roman"/>
          <w:iCs/>
          <w:color w:val="000000" w:themeColor="text1"/>
          <w:sz w:val="36"/>
          <w:szCs w:val="28"/>
        </w:rPr>
      </w:pPr>
      <w:r w:rsidRPr="008B5290">
        <w:rPr>
          <w:rFonts w:ascii="Times New Roman" w:hAnsi="Times New Roman" w:cs="Times New Roman"/>
          <w:iCs/>
          <w:color w:val="000000" w:themeColor="text1"/>
          <w:sz w:val="36"/>
          <w:szCs w:val="28"/>
        </w:rPr>
        <w:t>Strategies Associated With the Mixed Methods Approach</w:t>
      </w:r>
    </w:p>
    <w:p w:rsidR="00137766" w:rsidRPr="008B5290" w:rsidRDefault="00011BDF"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Less well known than either the quantitative or qualitative strategies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those that involve collecting and analyzing both forms of data in a</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single study. The concept of mixing different methods probably originated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in 1959, when Campbell and </w:t>
      </w:r>
      <w:r w:rsidRPr="008B5290">
        <w:rPr>
          <w:rFonts w:ascii="Times New Roman" w:hAnsi="Times New Roman" w:cs="Times New Roman"/>
          <w:b/>
          <w:bCs/>
          <w:color w:val="000000" w:themeColor="text1"/>
          <w:sz w:val="28"/>
          <w:szCs w:val="28"/>
        </w:rPr>
        <w:t xml:space="preserve">Fiske </w:t>
      </w:r>
      <w:r w:rsidRPr="008B5290">
        <w:rPr>
          <w:rFonts w:ascii="Times New Roman" w:hAnsi="Times New Roman" w:cs="Times New Roman"/>
          <w:color w:val="000000" w:themeColor="text1"/>
          <w:sz w:val="28"/>
          <w:szCs w:val="28"/>
        </w:rPr>
        <w:t>used multiple methods to</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study validity of psychological traits. They encouraged others to employ</w:t>
      </w:r>
      <w:r w:rsidR="008F79D3" w:rsidRPr="008B5290">
        <w:rPr>
          <w:rFonts w:ascii="Times New Roman" w:hAnsi="Times New Roman" w:cs="Times New Roman"/>
          <w:color w:val="000000" w:themeColor="text1"/>
          <w:sz w:val="28"/>
          <w:szCs w:val="28"/>
        </w:rPr>
        <w:t xml:space="preserve"> their "multi-method matrix</w:t>
      </w:r>
      <w:r w:rsidRPr="008B5290">
        <w:rPr>
          <w:rFonts w:ascii="Times New Roman" w:hAnsi="Times New Roman" w:cs="Times New Roman"/>
          <w:color w:val="000000" w:themeColor="text1"/>
          <w:sz w:val="28"/>
          <w:szCs w:val="28"/>
        </w:rPr>
        <w:t xml:space="preserve"> to examine multiple approaches to data</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collection in a study. This prompted others to mix methods, and soon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approaches associated with field methods such as observations 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interviews (qualitative data) were combined with traditional surveys</w:t>
      </w:r>
      <w:r w:rsidR="008F79D3" w:rsidRPr="008B5290">
        <w:rPr>
          <w:rFonts w:ascii="Times New Roman" w:hAnsi="Times New Roman" w:cs="Times New Roman"/>
          <w:color w:val="000000" w:themeColor="text1"/>
          <w:sz w:val="28"/>
          <w:szCs w:val="28"/>
        </w:rPr>
        <w:t xml:space="preserve"> (quantitative data) (S. D. </w:t>
      </w:r>
      <w:r w:rsidRPr="008B5290">
        <w:rPr>
          <w:rFonts w:ascii="Times New Roman" w:hAnsi="Times New Roman" w:cs="Times New Roman"/>
          <w:color w:val="000000" w:themeColor="text1"/>
          <w:sz w:val="28"/>
          <w:szCs w:val="28"/>
        </w:rPr>
        <w:t>Sieber, 1973). Recognizing that all methods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have limitations, researchers felt that biases inherent in any single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method could neutralize or cancel the biases of other methods. Triangulating</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data sources-a means for seeking convergence across qualitative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quantitative methods-were born (Jick, 1979). From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original concept of triangulation emerged additional reasons for mixing</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different types of data. For example, the results from one method can</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 xml:space="preserve">help develop or inform the other method (Greene, Caracelli, </w:t>
      </w:r>
      <w:r w:rsidR="00137766" w:rsidRPr="008B5290">
        <w:rPr>
          <w:rFonts w:ascii="Arial" w:hAnsi="Arial" w:cs="Arial"/>
          <w:color w:val="000000" w:themeColor="text1"/>
          <w:sz w:val="28"/>
          <w:szCs w:val="28"/>
        </w:rPr>
        <w:t xml:space="preserve">&amp; </w:t>
      </w:r>
      <w:r w:rsidR="00137766" w:rsidRPr="008B5290">
        <w:rPr>
          <w:rFonts w:ascii="Times New Roman" w:hAnsi="Times New Roman" w:cs="Times New Roman"/>
          <w:color w:val="000000" w:themeColor="text1"/>
          <w:sz w:val="28"/>
          <w:szCs w:val="28"/>
        </w:rPr>
        <w:t>Graham,</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b/>
          <w:bCs/>
          <w:color w:val="000000" w:themeColor="text1"/>
          <w:sz w:val="28"/>
          <w:szCs w:val="28"/>
        </w:rPr>
        <w:t xml:space="preserve">1989). </w:t>
      </w:r>
      <w:r w:rsidR="00137766" w:rsidRPr="008B5290">
        <w:rPr>
          <w:rFonts w:ascii="Times New Roman" w:hAnsi="Times New Roman" w:cs="Times New Roman"/>
          <w:color w:val="000000" w:themeColor="text1"/>
          <w:sz w:val="28"/>
          <w:szCs w:val="28"/>
        </w:rPr>
        <w:t>Alternatively, one method can be nested within another method</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 xml:space="preserve">to provide insight into different levels or units of analysis (Tashakkori </w:t>
      </w:r>
      <w:r w:rsidR="00137766" w:rsidRPr="008B5290">
        <w:rPr>
          <w:rFonts w:ascii="Arial" w:hAnsi="Arial" w:cs="Arial"/>
          <w:color w:val="000000" w:themeColor="text1"/>
          <w:sz w:val="28"/>
          <w:szCs w:val="28"/>
        </w:rPr>
        <w:t>&amp;</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 xml:space="preserve">Teddlie, </w:t>
      </w:r>
      <w:r w:rsidR="00137766" w:rsidRPr="008B5290">
        <w:rPr>
          <w:rFonts w:ascii="Times New Roman" w:hAnsi="Times New Roman" w:cs="Times New Roman"/>
          <w:b/>
          <w:bCs/>
          <w:color w:val="000000" w:themeColor="text1"/>
          <w:sz w:val="28"/>
          <w:szCs w:val="28"/>
        </w:rPr>
        <w:t xml:space="preserve">1998). </w:t>
      </w:r>
      <w:r w:rsidR="00137766" w:rsidRPr="008B5290">
        <w:rPr>
          <w:rFonts w:ascii="Times New Roman" w:hAnsi="Times New Roman" w:cs="Times New Roman"/>
          <w:color w:val="000000" w:themeColor="text1"/>
          <w:sz w:val="28"/>
          <w:szCs w:val="28"/>
        </w:rPr>
        <w:t>Or the methods can serve a larger, transformative purpose</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to change and advocate for marginalized groups, such as women,</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ethnicIracia1 minorities, members of gay and lesbian communities,</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 xml:space="preserve">people with disabilities, and those who are poor (Mertens, </w:t>
      </w:r>
      <w:r w:rsidR="00137766" w:rsidRPr="008B5290">
        <w:rPr>
          <w:rFonts w:ascii="Times New Roman" w:hAnsi="Times New Roman" w:cs="Times New Roman"/>
          <w:b/>
          <w:bCs/>
          <w:color w:val="000000" w:themeColor="text1"/>
          <w:sz w:val="28"/>
          <w:szCs w:val="28"/>
        </w:rPr>
        <w:t>2003).</w:t>
      </w:r>
    </w:p>
    <w:p w:rsidR="008F79D3" w:rsidRPr="008B5290" w:rsidRDefault="008F79D3" w:rsidP="00137766">
      <w:pPr>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D8536E"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These reasons for mixing methods have led writers from around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world to develop procedures for mixed methods strategies of inquiry 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 take the numerous terms found in the literature, such as multimethod,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convergence, integrated, and combined (Creswell, </w:t>
      </w:r>
      <w:r w:rsidRPr="008B5290">
        <w:rPr>
          <w:rFonts w:ascii="Times New Roman" w:hAnsi="Times New Roman" w:cs="Times New Roman"/>
          <w:b/>
          <w:bCs/>
          <w:color w:val="000000" w:themeColor="text1"/>
          <w:sz w:val="28"/>
          <w:szCs w:val="28"/>
        </w:rPr>
        <w:t xml:space="preserve">1994) </w:t>
      </w:r>
      <w:r w:rsidRPr="008B5290">
        <w:rPr>
          <w:rFonts w:ascii="Times New Roman" w:hAnsi="Times New Roman" w:cs="Times New Roman"/>
          <w:color w:val="000000" w:themeColor="text1"/>
          <w:sz w:val="28"/>
          <w:szCs w:val="28"/>
        </w:rPr>
        <w:t>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shape procedures for research (Tashakkori </w:t>
      </w:r>
      <w:r w:rsidRPr="008B5290">
        <w:rPr>
          <w:rFonts w:ascii="Arial" w:hAnsi="Arial" w:cs="Arial"/>
          <w:color w:val="000000" w:themeColor="text1"/>
          <w:sz w:val="28"/>
          <w:szCs w:val="28"/>
        </w:rPr>
        <w:t xml:space="preserve">&amp; </w:t>
      </w:r>
      <w:r w:rsidRPr="008B5290">
        <w:rPr>
          <w:rFonts w:ascii="Times New Roman" w:hAnsi="Times New Roman" w:cs="Times New Roman"/>
          <w:color w:val="000000" w:themeColor="text1"/>
          <w:sz w:val="28"/>
          <w:szCs w:val="28"/>
        </w:rPr>
        <w:t xml:space="preserve">Teddlie, </w:t>
      </w:r>
      <w:r w:rsidRPr="008B5290">
        <w:rPr>
          <w:rFonts w:ascii="Times New Roman" w:hAnsi="Times New Roman" w:cs="Times New Roman"/>
          <w:b/>
          <w:bCs/>
          <w:color w:val="000000" w:themeColor="text1"/>
          <w:sz w:val="28"/>
          <w:szCs w:val="28"/>
        </w:rPr>
        <w:t>2003).</w:t>
      </w:r>
      <w:r w:rsidR="00D8536E"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particular, three general strategies and several variations within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them will be illustrated in this book:</w:t>
      </w:r>
      <w:r w:rsidR="008F79D3" w:rsidRPr="008B5290">
        <w:rPr>
          <w:rFonts w:ascii="Times New Roman" w:hAnsi="Times New Roman" w:cs="Times New Roman"/>
          <w:color w:val="000000" w:themeColor="text1"/>
          <w:sz w:val="28"/>
          <w:szCs w:val="28"/>
        </w:rPr>
        <w:t xml:space="preserve"> </w:t>
      </w:r>
    </w:p>
    <w:p w:rsidR="00D8536E" w:rsidRPr="008B5290" w:rsidRDefault="00D8536E"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536E" w:rsidRPr="008B5290" w:rsidRDefault="00137766" w:rsidP="00137766">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Sequential procedures, in which the researcher seeks to elaborate on or</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expand the findings of one method with another method. This may</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involve beginning with a qualitative method for exploratory purposes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following up with a quantitative method with a large sample so</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the researcher can generalize results to a population. Alternatively,</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study may begin with a quantitative method in which theories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 concepts are tested, to be followed by a qualitative method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involving detailed exploration with a few cases or individuals.</w:t>
      </w:r>
    </w:p>
    <w:p w:rsidR="00D8536E" w:rsidRPr="008B5290" w:rsidRDefault="00137766" w:rsidP="008F79D3">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Concurrent procedures, in which the researcher converges quantitative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qualitative data in order to provide a comprehensive analysis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of the research problem. In this design, the investigator collects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both forms of data at the same time during the study and then integrates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information in the interpretation of the overall results.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Also, in this design, the researcher nests one form of data within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another, larger data collection procedure in order to analyze different</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questions or levels of units in an organization.</w:t>
      </w:r>
    </w:p>
    <w:p w:rsidR="00137766" w:rsidRPr="008B5290" w:rsidRDefault="00D8536E" w:rsidP="008F79D3">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Tr</w:t>
      </w:r>
      <w:r w:rsidR="00137766" w:rsidRPr="008B5290">
        <w:rPr>
          <w:rFonts w:ascii="Times New Roman" w:hAnsi="Times New Roman" w:cs="Times New Roman"/>
          <w:color w:val="000000" w:themeColor="text1"/>
          <w:sz w:val="28"/>
          <w:szCs w:val="28"/>
        </w:rPr>
        <w:t>ansformative procedures, in which the researcher uses a theoretical</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lens (see Chapter 7) as an overarching perspective within a</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design that contains both quantitative and qualitative data. This</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lens provides a framework for topics of interest, methods for collecting</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data, and outcomes or changes anticipated by the study. Within</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this lens could be a data collection method that involves a sequential</w:t>
      </w:r>
      <w:r w:rsidR="008F79D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or a concurrent approach.</w:t>
      </w:r>
    </w:p>
    <w:p w:rsidR="00137766" w:rsidRPr="008B5290" w:rsidRDefault="00137766" w:rsidP="00011BDF">
      <w:pPr>
        <w:tabs>
          <w:tab w:val="left" w:pos="1035"/>
        </w:tabs>
        <w:jc w:val="both"/>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43600" cy="343294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43600" cy="3432941"/>
                    </a:xfrm>
                    <a:prstGeom prst="rect">
                      <a:avLst/>
                    </a:prstGeom>
                    <a:noFill/>
                    <a:ln w="9525">
                      <a:noFill/>
                      <a:miter lim="800000"/>
                      <a:headEnd/>
                      <a:tailEnd/>
                    </a:ln>
                  </pic:spPr>
                </pic:pic>
              </a:graphicData>
            </a:graphic>
          </wp:inline>
        </w:drawing>
      </w:r>
    </w:p>
    <w:p w:rsidR="00137766" w:rsidRPr="008B5290" w:rsidRDefault="00137766" w:rsidP="00137766">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Research Methods</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third major element that goes into a research approach is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specific methods of data collection and analysis. As shown in Table </w:t>
      </w:r>
      <w:r w:rsidRPr="008B5290">
        <w:rPr>
          <w:rFonts w:ascii="Times New Roman" w:hAnsi="Times New Roman" w:cs="Times New Roman"/>
          <w:b/>
          <w:bCs/>
          <w:color w:val="000000" w:themeColor="text1"/>
          <w:sz w:val="28"/>
          <w:szCs w:val="28"/>
        </w:rPr>
        <w:t>1.3,</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it is useful to consider the full range of possibilities for data collection in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any study, and to organize these methods by their degree of predetermined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nature, their use of closed-ended versus open-ended questioning,</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their focus for numeric versus non-numeric data analysis. These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methods will be developed further in Chapters 9 through 11 as quantitative,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qualitative, and mixed methods.</w:t>
      </w:r>
    </w:p>
    <w:p w:rsidR="008F79D3" w:rsidRPr="008B5290" w:rsidRDefault="008F79D3"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Researchers collect data on an instrument or test (e.g., a set of questions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about attitudes toward self-esteem) or gather information on a</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behavioral checklist (e.g., where researchers observe a worker engaged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using a complex skill). On the other end of the continuum, it might</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involve visiting a research site and observing the behavior of individuals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without predetermined questions or conducting an interview in which</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individual is allowed to talk openly about a topic largely without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use of specific questions. The choice of methods by a researcher turns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on whether the intent is to specify the type of information to be collected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advance of the study or to allow it to emerge from participants in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project. Also, the type of data may be numeric information gathered on</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scales of instruments or more text information, recording and reporting</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voice of the participants. In some forms of data collection, both</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quantitative and qualitative data are collected. Instrument data may</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 augmented with open-ended observations, or census data may be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followed by in-depth exploratory interviews.</w:t>
      </w:r>
    </w:p>
    <w:p w:rsidR="008F79D3" w:rsidRPr="008B5290" w:rsidRDefault="008F79D3"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Arial" w:hAnsi="Arial" w:cs="Arial"/>
          <w:b/>
          <w:bCs/>
          <w:color w:val="000000" w:themeColor="text1"/>
          <w:sz w:val="28"/>
          <w:szCs w:val="28"/>
        </w:rPr>
      </w:pPr>
      <w:r w:rsidRPr="008B5290">
        <w:rPr>
          <w:rFonts w:ascii="Arial" w:hAnsi="Arial" w:cs="Arial"/>
          <w:b/>
          <w:bCs/>
          <w:color w:val="000000" w:themeColor="text1"/>
          <w:sz w:val="28"/>
          <w:szCs w:val="28"/>
        </w:rPr>
        <w:t>THREE APPROACHES TO RESEARCH</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knowledge claims, the strategies, and the method all contribute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to a research approach that </w:t>
      </w:r>
      <w:r w:rsidRPr="008B5290">
        <w:rPr>
          <w:rFonts w:ascii="Times New Roman" w:hAnsi="Times New Roman" w:cs="Times New Roman"/>
          <w:b/>
          <w:bCs/>
          <w:i/>
          <w:iCs/>
          <w:color w:val="000000" w:themeColor="text1"/>
          <w:sz w:val="28"/>
          <w:szCs w:val="28"/>
        </w:rPr>
        <w:t xml:space="preserve">tends </w:t>
      </w:r>
      <w:r w:rsidRPr="008B5290">
        <w:rPr>
          <w:rFonts w:ascii="Times New Roman" w:hAnsi="Times New Roman" w:cs="Times New Roman"/>
          <w:color w:val="000000" w:themeColor="text1"/>
          <w:sz w:val="28"/>
          <w:szCs w:val="28"/>
        </w:rPr>
        <w:t>to be more quantitative, qualitative, or</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mixed. Table 1.4 creates distinctions that may be useful in choosing</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 approach for a proposal. This table also includes practices of all</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three approaches that will be emphasized in the remaining chapters of</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this book.</w:t>
      </w:r>
    </w:p>
    <w:p w:rsidR="008F79D3" w:rsidRPr="008B5290" w:rsidRDefault="008F79D3"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Definitions can help further clarify the three approaches: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A </w:t>
      </w:r>
      <w:r w:rsidRPr="008B5290">
        <w:rPr>
          <w:rFonts w:ascii="Times New Roman" w:hAnsi="Times New Roman" w:cs="Times New Roman"/>
          <w:b/>
          <w:bCs/>
          <w:i/>
          <w:iCs/>
          <w:color w:val="000000" w:themeColor="text1"/>
          <w:sz w:val="28"/>
          <w:szCs w:val="28"/>
        </w:rPr>
        <w:t xml:space="preserve">quantitative </w:t>
      </w:r>
      <w:r w:rsidRPr="008B5290">
        <w:rPr>
          <w:rFonts w:ascii="Times New Roman" w:hAnsi="Times New Roman" w:cs="Times New Roman"/>
          <w:color w:val="000000" w:themeColor="text1"/>
          <w:sz w:val="28"/>
          <w:szCs w:val="28"/>
        </w:rPr>
        <w:t>approach is one in which the investigator primarily</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uses </w:t>
      </w:r>
      <w:r w:rsidRPr="008B5290">
        <w:rPr>
          <w:rFonts w:ascii="Times New Roman" w:hAnsi="Times New Roman" w:cs="Times New Roman"/>
          <w:b/>
          <w:color w:val="000000" w:themeColor="text1"/>
          <w:sz w:val="28"/>
          <w:szCs w:val="28"/>
        </w:rPr>
        <w:t>postpositivist claims</w:t>
      </w:r>
      <w:r w:rsidRPr="008B5290">
        <w:rPr>
          <w:rFonts w:ascii="Times New Roman" w:hAnsi="Times New Roman" w:cs="Times New Roman"/>
          <w:color w:val="000000" w:themeColor="text1"/>
          <w:sz w:val="28"/>
          <w:szCs w:val="28"/>
        </w:rPr>
        <w:t xml:space="preserve"> for developing knowledge (i.e., cause 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effect thinking, reduction to specific variables and hypotheses and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questions, use of measurement and observation, and the test of theories),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employs strategies of inquiry such as experiments and surveys,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collects data on predetermined instruments that yield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statistical data.</w:t>
      </w:r>
    </w:p>
    <w:p w:rsidR="008F79D3" w:rsidRPr="008B5290" w:rsidRDefault="008F79D3"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Alternatively, a </w:t>
      </w:r>
      <w:r w:rsidRPr="008B5290">
        <w:rPr>
          <w:rFonts w:ascii="Times New Roman" w:hAnsi="Times New Roman" w:cs="Times New Roman"/>
          <w:b/>
          <w:bCs/>
          <w:i/>
          <w:iCs/>
          <w:color w:val="000000" w:themeColor="text1"/>
          <w:sz w:val="28"/>
          <w:szCs w:val="28"/>
        </w:rPr>
        <w:t xml:space="preserve">qualitative </w:t>
      </w:r>
      <w:r w:rsidRPr="008B5290">
        <w:rPr>
          <w:rFonts w:ascii="Times New Roman" w:hAnsi="Times New Roman" w:cs="Times New Roman"/>
          <w:color w:val="000000" w:themeColor="text1"/>
          <w:sz w:val="28"/>
          <w:szCs w:val="28"/>
        </w:rPr>
        <w:t>approach is one in which the inquirer</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often makes knowledge claims based primarily on constructivist</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perspectives (i.e., the multiple meanings of individual experiences,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meanings socially and historically constructed. with an intent of</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developing a theory or pattern) or advocacy/participatory perspectives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(i.e., political, issue-oriented, collaborative. or change oriented)</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 both. It also uses strategies of inquiry such as narratives, phenomenologies,</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ethnographies, grounded theory studies, or case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studies. The</w:t>
      </w:r>
      <w:r w:rsidR="006E531F" w:rsidRPr="008B5290">
        <w:rPr>
          <w:rFonts w:ascii="Times New Roman" w:hAnsi="Times New Roman" w:cs="Times New Roman"/>
          <w:color w:val="000000" w:themeColor="text1"/>
          <w:sz w:val="28"/>
          <w:szCs w:val="28"/>
        </w:rPr>
        <w:t xml:space="preserve"> researcher collects open-ended,</w:t>
      </w:r>
      <w:r w:rsidRPr="008B5290">
        <w:rPr>
          <w:rFonts w:ascii="Times New Roman" w:hAnsi="Times New Roman" w:cs="Times New Roman"/>
          <w:color w:val="000000" w:themeColor="text1"/>
          <w:sz w:val="28"/>
          <w:szCs w:val="28"/>
        </w:rPr>
        <w:t xml:space="preserve"> emerging data with the</w:t>
      </w:r>
      <w:r w:rsidR="008F79D3"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primary intent of developing themes from the data.</w:t>
      </w:r>
    </w:p>
    <w:p w:rsidR="006E531F" w:rsidRPr="008B5290" w:rsidRDefault="006E531F"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6E531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Finally, a </w:t>
      </w:r>
      <w:r w:rsidRPr="008B5290">
        <w:rPr>
          <w:rFonts w:ascii="Times New Roman" w:hAnsi="Times New Roman" w:cs="Times New Roman"/>
          <w:b/>
          <w:bCs/>
          <w:i/>
          <w:iCs/>
          <w:color w:val="000000" w:themeColor="text1"/>
          <w:sz w:val="28"/>
          <w:szCs w:val="28"/>
        </w:rPr>
        <w:t xml:space="preserve">mixed methods </w:t>
      </w:r>
      <w:r w:rsidRPr="008B5290">
        <w:rPr>
          <w:rFonts w:ascii="Times New Roman" w:hAnsi="Times New Roman" w:cs="Times New Roman"/>
          <w:color w:val="000000" w:themeColor="text1"/>
          <w:sz w:val="28"/>
          <w:szCs w:val="28"/>
        </w:rPr>
        <w:t>approach is one in which the researcher</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tends to base knowledge claims on pragmatic grounds (e.g., consequence-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oriented, problem-centered, and pluralistic). It employs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strategies of inquiry that involve collecting data either simultaneously</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or sequentially to bes</w:t>
      </w:r>
      <w:r w:rsidR="006E531F" w:rsidRPr="008B5290">
        <w:rPr>
          <w:rFonts w:ascii="Times New Roman" w:hAnsi="Times New Roman" w:cs="Times New Roman"/>
          <w:color w:val="000000" w:themeColor="text1"/>
          <w:sz w:val="28"/>
          <w:szCs w:val="28"/>
        </w:rPr>
        <w:t xml:space="preserve">t understand research problems. </w:t>
      </w:r>
    </w:p>
    <w:p w:rsidR="00137766" w:rsidRPr="008B5290" w:rsidRDefault="00137766" w:rsidP="00137766">
      <w:pPr>
        <w:tabs>
          <w:tab w:val="left" w:pos="2325"/>
        </w:tabs>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43600" cy="3798368"/>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5943600" cy="3798368"/>
                    </a:xfrm>
                    <a:prstGeom prst="rect">
                      <a:avLst/>
                    </a:prstGeom>
                    <a:noFill/>
                    <a:ln w="9525">
                      <a:noFill/>
                      <a:miter lim="800000"/>
                      <a:headEnd/>
                      <a:tailEnd/>
                    </a:ln>
                  </pic:spPr>
                </pic:pic>
              </a:graphicData>
            </a:graphic>
          </wp:inline>
        </w:drawing>
      </w:r>
    </w:p>
    <w:p w:rsidR="000C4B73" w:rsidRPr="008B5290" w:rsidRDefault="006E531F"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 xml:space="preserve">The </w:t>
      </w:r>
      <w:r w:rsidR="00137766" w:rsidRPr="008B5290">
        <w:rPr>
          <w:rFonts w:ascii="Times New Roman" w:hAnsi="Times New Roman" w:cs="Times New Roman"/>
          <w:color w:val="000000" w:themeColor="text1"/>
          <w:sz w:val="28"/>
          <w:szCs w:val="28"/>
        </w:rPr>
        <w:t>data collection also involves gathering both numeric information</w:t>
      </w:r>
      <w:r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(e.g., on instruments) as well as text information (e.g., on interviews)</w:t>
      </w:r>
      <w:r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so that the final database represents both quantitative and</w:t>
      </w:r>
      <w:r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qualitative information.</w:t>
      </w:r>
      <w:r w:rsidR="000C4B73"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To see how these three elements (knowledge claims, strategies, and</w:t>
      </w:r>
      <w:r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methods) combine in practice, I have drafted several typical scenarios of</w:t>
      </w:r>
      <w:r w:rsidRPr="008B5290">
        <w:rPr>
          <w:rFonts w:ascii="Times New Roman" w:hAnsi="Times New Roman" w:cs="Times New Roman"/>
          <w:color w:val="000000" w:themeColor="text1"/>
          <w:sz w:val="28"/>
          <w:szCs w:val="28"/>
        </w:rPr>
        <w:t xml:space="preserve"> </w:t>
      </w:r>
      <w:r w:rsidR="00137766" w:rsidRPr="008B5290">
        <w:rPr>
          <w:rFonts w:ascii="Times New Roman" w:hAnsi="Times New Roman" w:cs="Times New Roman"/>
          <w:color w:val="000000" w:themeColor="text1"/>
          <w:sz w:val="28"/>
          <w:szCs w:val="28"/>
        </w:rPr>
        <w:t>research, as shown in Figure 1.2.</w:t>
      </w:r>
      <w:r w:rsidRPr="008B5290">
        <w:rPr>
          <w:rFonts w:ascii="Times New Roman" w:hAnsi="Times New Roman" w:cs="Times New Roman"/>
          <w:color w:val="000000" w:themeColor="text1"/>
          <w:sz w:val="28"/>
          <w:szCs w:val="28"/>
        </w:rPr>
        <w:t xml:space="preserve"> </w:t>
      </w:r>
    </w:p>
    <w:p w:rsidR="000C4B73" w:rsidRPr="008B5290" w:rsidRDefault="000C4B73"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0C4B73"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color w:val="000000" w:themeColor="text1"/>
          <w:sz w:val="28"/>
          <w:szCs w:val="28"/>
        </w:rPr>
        <w:t>Quantitative approach:</w:t>
      </w:r>
      <w:r w:rsidRPr="008B5290">
        <w:rPr>
          <w:rFonts w:ascii="Times New Roman" w:hAnsi="Times New Roman" w:cs="Times New Roman"/>
          <w:color w:val="000000" w:themeColor="text1"/>
          <w:sz w:val="28"/>
          <w:szCs w:val="28"/>
        </w:rPr>
        <w:t xml:space="preserve"> postpositivist knowledge claims, experimental</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strategy of inquiry, and pre- and posttest measures of attitudes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this scenario, the researcher tests a theory by specifying narrow</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hypotheses and the collection of data to support or refute the hypotheses.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 experimental design is used in which attitudes are assessed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both before and after an experimental treatment. The data are collected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on an instrument that measures attitudes, and the information collected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is analyzed using statistical procedures and hypothesis testing.</w:t>
      </w:r>
      <w:r w:rsidR="006E531F" w:rsidRPr="008B5290">
        <w:rPr>
          <w:rFonts w:ascii="Times New Roman" w:hAnsi="Times New Roman" w:cs="Times New Roman"/>
          <w:color w:val="000000" w:themeColor="text1"/>
          <w:sz w:val="28"/>
          <w:szCs w:val="28"/>
        </w:rPr>
        <w:t xml:space="preserve"> </w:t>
      </w:r>
    </w:p>
    <w:p w:rsidR="000C4B73" w:rsidRPr="008B5290" w:rsidRDefault="000C4B73"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color w:val="000000" w:themeColor="text1"/>
          <w:sz w:val="28"/>
          <w:szCs w:val="28"/>
        </w:rPr>
        <w:t>Qualitative approach:</w:t>
      </w:r>
      <w:r w:rsidRPr="008B5290">
        <w:rPr>
          <w:rFonts w:ascii="Times New Roman" w:hAnsi="Times New Roman" w:cs="Times New Roman"/>
          <w:color w:val="000000" w:themeColor="text1"/>
          <w:sz w:val="28"/>
          <w:szCs w:val="28"/>
        </w:rPr>
        <w:t xml:space="preserve"> constructivist knowledge claims, ethnographic</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design, and observation of behavior</w:t>
      </w:r>
      <w:r w:rsidR="000C4B73" w:rsidRPr="008B5290">
        <w:rPr>
          <w:rFonts w:ascii="Times New Roman" w:hAnsi="Times New Roman" w:cs="Times New Roman"/>
          <w:color w:val="000000" w:themeColor="text1"/>
          <w:sz w:val="28"/>
          <w:szCs w:val="28"/>
        </w:rPr>
        <w:t>.</w:t>
      </w:r>
    </w:p>
    <w:p w:rsidR="006E531F" w:rsidRPr="008B5290" w:rsidRDefault="006E531F" w:rsidP="00137766">
      <w:pPr>
        <w:autoSpaceDE w:val="0"/>
        <w:autoSpaceDN w:val="0"/>
        <w:adjustRightInd w:val="0"/>
        <w:spacing w:after="0" w:line="240" w:lineRule="auto"/>
        <w:jc w:val="both"/>
        <w:rPr>
          <w:rFonts w:ascii="Arial" w:hAnsi="Arial" w:cs="Arial"/>
          <w:b/>
          <w:b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Arial" w:hAnsi="Arial" w:cs="Arial"/>
          <w:b/>
          <w:bCs/>
          <w:color w:val="000000" w:themeColor="text1"/>
          <w:sz w:val="28"/>
          <w:szCs w:val="28"/>
        </w:rPr>
      </w:pPr>
      <w:r w:rsidRPr="008B5290">
        <w:rPr>
          <w:rFonts w:ascii="Arial" w:hAnsi="Arial" w:cs="Arial"/>
          <w:b/>
          <w:bCs/>
          <w:color w:val="000000" w:themeColor="text1"/>
          <w:sz w:val="28"/>
          <w:szCs w:val="28"/>
        </w:rPr>
        <w:t>Pragmatic</w:t>
      </w:r>
      <w:r w:rsidR="006E531F" w:rsidRPr="008B5290">
        <w:rPr>
          <w:rFonts w:ascii="Arial" w:hAnsi="Arial" w:cs="Arial"/>
          <w:b/>
          <w:bCs/>
          <w:color w:val="000000" w:themeColor="text1"/>
          <w:sz w:val="28"/>
          <w:szCs w:val="28"/>
        </w:rPr>
        <w:t xml:space="preserve"> </w:t>
      </w:r>
      <w:r w:rsidRPr="008B5290">
        <w:rPr>
          <w:rFonts w:ascii="Arial" w:hAnsi="Arial" w:cs="Arial"/>
          <w:b/>
          <w:bCs/>
          <w:color w:val="000000" w:themeColor="text1"/>
          <w:sz w:val="28"/>
          <w:szCs w:val="28"/>
        </w:rPr>
        <w:t>assumptions</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In this situation the researcher seeks to establish the meaning of a</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phenomenon from the views of participants. This means identifying a</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culture-sharing group and studying how it developed shared patterns of</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behavior over time (i.e., ethnography). One of the key elements of collecting</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data is to observe participants' behaviors by participating in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their activities.</w:t>
      </w:r>
    </w:p>
    <w:p w:rsidR="006E531F" w:rsidRPr="008B5290" w:rsidRDefault="006E531F" w:rsidP="00137766">
      <w:pPr>
        <w:autoSpaceDE w:val="0"/>
        <w:autoSpaceDN w:val="0"/>
        <w:adjustRightInd w:val="0"/>
        <w:spacing w:after="0" w:line="240" w:lineRule="auto"/>
        <w:jc w:val="both"/>
        <w:rPr>
          <w:rFonts w:ascii="Times New Roman" w:hAnsi="Times New Roman" w:cs="Times New Roman"/>
          <w:b/>
          <w:bCs/>
          <w:i/>
          <w:i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Qualitative </w:t>
      </w:r>
      <w:r w:rsidRPr="008B5290">
        <w:rPr>
          <w:rFonts w:ascii="Times New Roman" w:hAnsi="Times New Roman" w:cs="Times New Roman"/>
          <w:color w:val="000000" w:themeColor="text1"/>
          <w:sz w:val="28"/>
          <w:szCs w:val="28"/>
        </w:rPr>
        <w:t>approach: participatory knowledge claims, narrative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design, and open-ended interviewing</w:t>
      </w:r>
      <w:r w:rsidR="000C4B73" w:rsidRPr="008B5290">
        <w:rPr>
          <w:rFonts w:ascii="Times New Roman" w:hAnsi="Times New Roman" w:cs="Times New Roman"/>
          <w:color w:val="000000" w:themeColor="text1"/>
          <w:sz w:val="28"/>
          <w:szCs w:val="28"/>
        </w:rPr>
        <w:t xml:space="preserve">. </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this study, the inquirer seeks to examine an issue related to</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oppression of individuals. To study this, the approach is taken of collecting</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stories of individual oppression using a narrative approach. Individuals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interviewed at some length to determine how they have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personally experienced oppression.</w:t>
      </w:r>
    </w:p>
    <w:p w:rsidR="006E531F" w:rsidRPr="008B5290" w:rsidRDefault="006E531F" w:rsidP="00137766">
      <w:pPr>
        <w:autoSpaceDE w:val="0"/>
        <w:autoSpaceDN w:val="0"/>
        <w:adjustRightInd w:val="0"/>
        <w:spacing w:after="0" w:line="240" w:lineRule="auto"/>
        <w:jc w:val="both"/>
        <w:rPr>
          <w:rFonts w:ascii="Times New Roman" w:hAnsi="Times New Roman" w:cs="Times New Roman"/>
          <w:b/>
          <w:bCs/>
          <w:i/>
          <w:i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b/>
          <w:bCs/>
          <w:i/>
          <w:iCs/>
          <w:color w:val="000000" w:themeColor="text1"/>
          <w:sz w:val="28"/>
          <w:szCs w:val="28"/>
        </w:rPr>
        <w:t xml:space="preserve">Mixed methods </w:t>
      </w:r>
      <w:r w:rsidRPr="008B5290">
        <w:rPr>
          <w:rFonts w:ascii="Times New Roman" w:hAnsi="Times New Roman" w:cs="Times New Roman"/>
          <w:color w:val="000000" w:themeColor="text1"/>
          <w:sz w:val="28"/>
          <w:szCs w:val="28"/>
        </w:rPr>
        <w:t>approach: pragmatic knowledge claims, collection of</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both quantitative and qualitative data sequentially</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researcher bases the inquiry on the assumption that collecting</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diverse types of data best provides an understanding of a research</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problem. The study begins with a broad survey in order to generalize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results to a population and then focuses, in a second phase, on detailed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qualitative, open-ended interviews to collect detailed views from</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participants.</w:t>
      </w:r>
    </w:p>
    <w:p w:rsidR="006E531F" w:rsidRPr="008B5290" w:rsidRDefault="006E531F" w:rsidP="00137766">
      <w:pPr>
        <w:autoSpaceDE w:val="0"/>
        <w:autoSpaceDN w:val="0"/>
        <w:adjustRightInd w:val="0"/>
        <w:spacing w:after="0" w:line="240" w:lineRule="auto"/>
        <w:jc w:val="both"/>
        <w:rPr>
          <w:rFonts w:ascii="Arial" w:hAnsi="Arial" w:cs="Arial"/>
          <w:b/>
          <w:b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Arial" w:hAnsi="Arial" w:cs="Arial"/>
          <w:b/>
          <w:bCs/>
          <w:color w:val="000000" w:themeColor="text1"/>
          <w:sz w:val="28"/>
          <w:szCs w:val="28"/>
        </w:rPr>
      </w:pPr>
      <w:r w:rsidRPr="008B5290">
        <w:rPr>
          <w:rFonts w:ascii="Arial" w:hAnsi="Arial" w:cs="Arial"/>
          <w:b/>
          <w:bCs/>
          <w:color w:val="000000" w:themeColor="text1"/>
          <w:sz w:val="28"/>
          <w:szCs w:val="28"/>
        </w:rPr>
        <w:t>CRITERIA FOR SELECTING AN APPROACH</w:t>
      </w:r>
    </w:p>
    <w:p w:rsidR="000C4B73"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Given these three approaches, what factors affect a choice of one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approach over another for the design of a proposal? Three considerations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play into this decision: </w:t>
      </w:r>
    </w:p>
    <w:p w:rsidR="000C4B73" w:rsidRPr="008B5290" w:rsidRDefault="000C4B73" w:rsidP="00137766">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research problem</w:t>
      </w:r>
    </w:p>
    <w:p w:rsidR="000C4B73" w:rsidRPr="008B5290" w:rsidRDefault="00137766" w:rsidP="00137766">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personal experiences</w:t>
      </w:r>
      <w:r w:rsidR="006E531F" w:rsidRPr="008B5290">
        <w:rPr>
          <w:rFonts w:ascii="Times New Roman" w:hAnsi="Times New Roman" w:cs="Times New Roman"/>
          <w:color w:val="000000" w:themeColor="text1"/>
          <w:sz w:val="28"/>
          <w:szCs w:val="28"/>
        </w:rPr>
        <w:t xml:space="preserve"> </w:t>
      </w:r>
      <w:r w:rsidR="000C4B73" w:rsidRPr="008B5290">
        <w:rPr>
          <w:rFonts w:ascii="Times New Roman" w:hAnsi="Times New Roman" w:cs="Times New Roman"/>
          <w:color w:val="000000" w:themeColor="text1"/>
          <w:sz w:val="28"/>
          <w:szCs w:val="28"/>
        </w:rPr>
        <w:t xml:space="preserve">of the researcher </w:t>
      </w:r>
      <w:r w:rsidRPr="008B5290">
        <w:rPr>
          <w:rFonts w:ascii="Times New Roman" w:hAnsi="Times New Roman" w:cs="Times New Roman"/>
          <w:color w:val="000000" w:themeColor="text1"/>
          <w:sz w:val="28"/>
          <w:szCs w:val="28"/>
        </w:rPr>
        <w:t xml:space="preserve">and </w:t>
      </w:r>
    </w:p>
    <w:p w:rsidR="00137766" w:rsidRPr="008B5290" w:rsidRDefault="00137766" w:rsidP="00137766">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audience(s) for whom the report will</w:t>
      </w:r>
      <w:r w:rsidR="006E531F" w:rsidRPr="008B5290">
        <w:rPr>
          <w:rFonts w:ascii="Times New Roman" w:hAnsi="Times New Roman" w:cs="Times New Roman"/>
          <w:color w:val="000000" w:themeColor="text1"/>
          <w:sz w:val="28"/>
          <w:szCs w:val="28"/>
        </w:rPr>
        <w:t xml:space="preserve"> </w:t>
      </w:r>
      <w:r w:rsidR="000C4B73" w:rsidRPr="008B5290">
        <w:rPr>
          <w:rFonts w:ascii="Times New Roman" w:hAnsi="Times New Roman" w:cs="Times New Roman"/>
          <w:color w:val="000000" w:themeColor="text1"/>
          <w:sz w:val="28"/>
          <w:szCs w:val="28"/>
        </w:rPr>
        <w:t>be written</w:t>
      </w:r>
    </w:p>
    <w:p w:rsidR="006E531F" w:rsidRPr="008B5290" w:rsidRDefault="006E531F" w:rsidP="00137766">
      <w:pPr>
        <w:autoSpaceDE w:val="0"/>
        <w:autoSpaceDN w:val="0"/>
        <w:adjustRightInd w:val="0"/>
        <w:spacing w:after="0" w:line="240" w:lineRule="auto"/>
        <w:jc w:val="both"/>
        <w:rPr>
          <w:rFonts w:ascii="Arial" w:hAnsi="Arial" w:cs="Arial"/>
          <w:b/>
          <w:b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Match Between Problem and Approach</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Certain types of social research problems call for specific approaches.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 research problem, as discussed in Chapter 4, is an issue or concern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needs to be addressed (e.g., whether one type of intervention works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better than another type of intervention). For example, if the problem</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is identifying factors that influence an outcome, the utility of an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intervention, or understanding the best predictors of outcomes, then a</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quantitative approach is best. It is also the best approach to use to test a</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theory or explanation. On the other hand, if a concept or phenomenon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needs to be understood because little research has been done on it, then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it merits a qualitative approach. Qualitative research is exploratory and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is useful when the researcher does not know the important variables to</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examine. This type of approach may be needed because the topic is new,</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topic has never been addressed with a certain sample or group of</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people, or existing theories do not apply with the particular sample or</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group under study (Morse, 199 1).</w:t>
      </w:r>
    </w:p>
    <w:p w:rsidR="006E531F" w:rsidRPr="008B5290" w:rsidRDefault="006E531F"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A mixed methods design is useful to capture the best of both quantitative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qualitative approaches. For example, a researcher may want</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 both generalize the findings to a population and develop a detailed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view of the meaning of a phenomenon or concept for individuals. In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this research, the inquirer first explores generally to learn about what</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variables to study and then studies those variables with a large sample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of individuals. Alternatively, researchers may first survey a large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number of individuals, then</w:t>
      </w:r>
      <w:r w:rsidR="00E63977" w:rsidRPr="008B5290">
        <w:rPr>
          <w:rFonts w:ascii="Times New Roman" w:hAnsi="Times New Roman" w:cs="Times New Roman"/>
          <w:color w:val="000000" w:themeColor="text1"/>
          <w:sz w:val="28"/>
          <w:szCs w:val="28"/>
        </w:rPr>
        <w:t>,</w:t>
      </w:r>
      <w:r w:rsidRPr="008B5290">
        <w:rPr>
          <w:rFonts w:ascii="Times New Roman" w:hAnsi="Times New Roman" w:cs="Times New Roman"/>
          <w:color w:val="000000" w:themeColor="text1"/>
          <w:sz w:val="28"/>
          <w:szCs w:val="28"/>
        </w:rPr>
        <w:t xml:space="preserve"> follow up with a few of them to obtain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their specific language and voices about the topic. In these situations,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adva</w:t>
      </w:r>
      <w:r w:rsidR="006E531F" w:rsidRPr="008B5290">
        <w:rPr>
          <w:rFonts w:ascii="Times New Roman" w:hAnsi="Times New Roman" w:cs="Times New Roman"/>
          <w:color w:val="000000" w:themeColor="text1"/>
          <w:sz w:val="28"/>
          <w:szCs w:val="28"/>
        </w:rPr>
        <w:t xml:space="preserve">ntages of collecting both close </w:t>
      </w:r>
      <w:r w:rsidRPr="008B5290">
        <w:rPr>
          <w:rFonts w:ascii="Times New Roman" w:hAnsi="Times New Roman" w:cs="Times New Roman"/>
          <w:color w:val="000000" w:themeColor="text1"/>
          <w:sz w:val="28"/>
          <w:szCs w:val="28"/>
        </w:rPr>
        <w:t>ended quantitative data and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op</w:t>
      </w:r>
      <w:r w:rsidR="006E531F" w:rsidRPr="008B5290">
        <w:rPr>
          <w:rFonts w:ascii="Times New Roman" w:hAnsi="Times New Roman" w:cs="Times New Roman"/>
          <w:color w:val="000000" w:themeColor="text1"/>
          <w:sz w:val="28"/>
          <w:szCs w:val="28"/>
        </w:rPr>
        <w:t xml:space="preserve">en-ended qualitative data prove </w:t>
      </w:r>
      <w:r w:rsidRPr="008B5290">
        <w:rPr>
          <w:rFonts w:ascii="Times New Roman" w:hAnsi="Times New Roman" w:cs="Times New Roman"/>
          <w:color w:val="000000" w:themeColor="text1"/>
          <w:sz w:val="28"/>
          <w:szCs w:val="28"/>
        </w:rPr>
        <w:t>advantageous to best understand a</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problem.</w:t>
      </w:r>
    </w:p>
    <w:p w:rsidR="006E531F" w:rsidRPr="008B5290" w:rsidRDefault="006E531F" w:rsidP="00137766">
      <w:pPr>
        <w:autoSpaceDE w:val="0"/>
        <w:autoSpaceDN w:val="0"/>
        <w:adjustRightInd w:val="0"/>
        <w:spacing w:after="0" w:line="240" w:lineRule="auto"/>
        <w:jc w:val="both"/>
        <w:rPr>
          <w:rFonts w:ascii="Arial" w:hAnsi="Arial" w:cs="Arial"/>
          <w:b/>
          <w:b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Arial" w:hAnsi="Arial" w:cs="Arial"/>
          <w:b/>
          <w:bCs/>
          <w:color w:val="000000" w:themeColor="text1"/>
          <w:sz w:val="28"/>
          <w:szCs w:val="28"/>
        </w:rPr>
      </w:pPr>
      <w:r w:rsidRPr="008B5290">
        <w:rPr>
          <w:rFonts w:ascii="Arial" w:hAnsi="Arial" w:cs="Arial"/>
          <w:b/>
          <w:bCs/>
          <w:color w:val="000000" w:themeColor="text1"/>
          <w:sz w:val="28"/>
          <w:szCs w:val="28"/>
        </w:rPr>
        <w:t>Personal Experiences</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Into this mix of choice also comes the researcher's own personal</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training and experiences. An individual trained in technical, scientific</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writing, statistics, and computer statistical programs</w:t>
      </w:r>
      <w:r w:rsidR="00E63977" w:rsidRPr="008B5290">
        <w:rPr>
          <w:rFonts w:ascii="Times New Roman" w:hAnsi="Times New Roman" w:cs="Times New Roman"/>
          <w:color w:val="000000" w:themeColor="text1"/>
          <w:sz w:val="28"/>
          <w:szCs w:val="28"/>
        </w:rPr>
        <w:t>,</w:t>
      </w:r>
      <w:r w:rsidRPr="008B5290">
        <w:rPr>
          <w:rFonts w:ascii="Times New Roman" w:hAnsi="Times New Roman" w:cs="Times New Roman"/>
          <w:color w:val="000000" w:themeColor="text1"/>
          <w:sz w:val="28"/>
          <w:szCs w:val="28"/>
        </w:rPr>
        <w:t xml:space="preserve"> who is also familiar</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with quantitative journals in the library</w:t>
      </w:r>
      <w:r w:rsidR="00E63977" w:rsidRPr="008B5290">
        <w:rPr>
          <w:rFonts w:ascii="Times New Roman" w:hAnsi="Times New Roman" w:cs="Times New Roman"/>
          <w:color w:val="000000" w:themeColor="text1"/>
          <w:sz w:val="28"/>
          <w:szCs w:val="28"/>
        </w:rPr>
        <w:t>,</w:t>
      </w:r>
      <w:r w:rsidRPr="008B5290">
        <w:rPr>
          <w:rFonts w:ascii="Times New Roman" w:hAnsi="Times New Roman" w:cs="Times New Roman"/>
          <w:color w:val="000000" w:themeColor="text1"/>
          <w:sz w:val="28"/>
          <w:szCs w:val="28"/>
        </w:rPr>
        <w:t xml:space="preserve"> would most likely choose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 quantitative design. The qualitative approach incorporates much</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more of a literary form of writing, computer text analysis programs,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experience in conducting open-ended interviews and observations.</w:t>
      </w:r>
    </w:p>
    <w:p w:rsidR="006E531F" w:rsidRPr="008B5290" w:rsidRDefault="006E531F"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The mixed methods researcher needs to be familiar with both quantitative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qualitative research. This person also needs an understanding</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 xml:space="preserve">of the </w:t>
      </w:r>
      <w:r w:rsidRPr="008B5290">
        <w:rPr>
          <w:rFonts w:ascii="Times New Roman" w:hAnsi="Times New Roman" w:cs="Times New Roman"/>
          <w:b/>
          <w:color w:val="000000" w:themeColor="text1"/>
          <w:sz w:val="28"/>
          <w:szCs w:val="28"/>
        </w:rPr>
        <w:t>rationales</w:t>
      </w:r>
      <w:r w:rsidRPr="008B5290">
        <w:rPr>
          <w:rFonts w:ascii="Times New Roman" w:hAnsi="Times New Roman" w:cs="Times New Roman"/>
          <w:color w:val="000000" w:themeColor="text1"/>
          <w:sz w:val="28"/>
          <w:szCs w:val="28"/>
        </w:rPr>
        <w:t xml:space="preserve"> for combining both forms of data so that they can be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b/>
          <w:color w:val="000000" w:themeColor="text1"/>
          <w:sz w:val="28"/>
          <w:szCs w:val="28"/>
        </w:rPr>
        <w:t>articulated</w:t>
      </w:r>
      <w:r w:rsidRPr="008B5290">
        <w:rPr>
          <w:rFonts w:ascii="Times New Roman" w:hAnsi="Times New Roman" w:cs="Times New Roman"/>
          <w:color w:val="000000" w:themeColor="text1"/>
          <w:sz w:val="28"/>
          <w:szCs w:val="28"/>
        </w:rPr>
        <w:t xml:space="preserve"> in a proposal. The mixed methods approach also requires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knowledge about the different mixed methods designs that help organize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procedures for a study.</w:t>
      </w:r>
    </w:p>
    <w:p w:rsidR="006E531F" w:rsidRPr="008B5290" w:rsidRDefault="006E531F"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Because quantitative studies are the traditional mode of research,</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carefully worked out procedures and rules exist for the research. This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means that researchers may be more comfortable with the highly</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systematic procedures of quantitative research. Also, for some individuals,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it can be uncomfortable to challenge accepted approaches among</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some faculty by using qualitative and advocacy/participatory</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approaches to inquiry. On the other hand, qualitative approaches allow</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room to be innovative and to work more within researcher-designed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frameworks. They allow more creative, literary-style writing, a form</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that individuals may like to use. For advocacy/participatory writers,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there is undoubtedly a strong personal stimulus to pursue topics that</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are of personal interest-issues that relate to marginalized people and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 interest in creating a better society for them and everyone.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the mixed methods researcher, a project will take extra time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because of the need to collect and analyze both quantitative and qualitative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data. It fits a person who enjoys both the structure of quantitative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and the flexibility of qualitative inquiry.</w:t>
      </w:r>
    </w:p>
    <w:p w:rsidR="006E531F" w:rsidRPr="008B5290" w:rsidRDefault="006E531F" w:rsidP="00137766">
      <w:pPr>
        <w:autoSpaceDE w:val="0"/>
        <w:autoSpaceDN w:val="0"/>
        <w:adjustRightInd w:val="0"/>
        <w:spacing w:after="0" w:line="240" w:lineRule="auto"/>
        <w:jc w:val="both"/>
        <w:rPr>
          <w:rFonts w:ascii="Arial" w:hAnsi="Arial" w:cs="Arial"/>
          <w:b/>
          <w:b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Arial" w:hAnsi="Arial" w:cs="Arial"/>
          <w:b/>
          <w:bCs/>
          <w:color w:val="000000" w:themeColor="text1"/>
          <w:sz w:val="28"/>
          <w:szCs w:val="28"/>
        </w:rPr>
      </w:pPr>
      <w:r w:rsidRPr="008B5290">
        <w:rPr>
          <w:rFonts w:ascii="Arial" w:hAnsi="Arial" w:cs="Arial"/>
          <w:b/>
          <w:bCs/>
          <w:color w:val="000000" w:themeColor="text1"/>
          <w:sz w:val="28"/>
          <w:szCs w:val="28"/>
        </w:rPr>
        <w:t>Audience</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Finally, researchers are sensitive to audiences to whom they report</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their research. These audiences may be journal editors, journal readers,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graduate committees, conference attendees, or colleagues in the field.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Students should consider the approaches typically supported and used</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by their advisers. The experiences of these audiences with quantitative,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qualitative, or mixed methods studies will shape the decision made</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about this choice.</w:t>
      </w: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tabs>
          <w:tab w:val="left" w:pos="1440"/>
        </w:tabs>
        <w:jc w:val="both"/>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1323975" cy="342900"/>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1323975" cy="342900"/>
                    </a:xfrm>
                    <a:prstGeom prst="rect">
                      <a:avLst/>
                    </a:prstGeom>
                    <a:noFill/>
                    <a:ln w="9525">
                      <a:noFill/>
                      <a:miter lim="800000"/>
                      <a:headEnd/>
                      <a:tailEnd/>
                    </a:ln>
                  </pic:spPr>
                </pic:pic>
              </a:graphicData>
            </a:graphic>
          </wp:inline>
        </w:drawing>
      </w:r>
    </w:p>
    <w:p w:rsidR="00137766" w:rsidRPr="008B5290" w:rsidRDefault="00137766" w:rsidP="006E531F">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One preliminary consideration before designing a proposal is to identify</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 framework for the study. Three approaches to research are discussed in</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this chapter: quantitative, qualitative, and mixed methods research.</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They contain philosophical assumptions about knowledge claims,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strategies of inquiry, and specific research methods. When philosophy,</w:t>
      </w:r>
      <w:r w:rsidR="006E531F" w:rsidRPr="008B5290">
        <w:rPr>
          <w:rFonts w:ascii="Times New Roman" w:hAnsi="Times New Roman" w:cs="Times New Roman"/>
          <w:color w:val="000000" w:themeColor="text1"/>
          <w:sz w:val="28"/>
          <w:szCs w:val="28"/>
        </w:rPr>
        <w:t xml:space="preserve"> strategies, and methods are combined,</w:t>
      </w:r>
      <w:r w:rsidRPr="008B5290">
        <w:rPr>
          <w:rFonts w:ascii="Times New Roman" w:hAnsi="Times New Roman" w:cs="Times New Roman"/>
          <w:color w:val="000000" w:themeColor="text1"/>
          <w:sz w:val="28"/>
          <w:szCs w:val="28"/>
        </w:rPr>
        <w:t xml:space="preserve"> they provide different frameworks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conducting research. The choice of which approach to use is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based on the research problem, personal experiences, and the audiences</w:t>
      </w:r>
      <w:r w:rsidR="006E531F"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for whom one seeks to write.</w:t>
      </w:r>
    </w:p>
    <w:p w:rsidR="00126490" w:rsidRPr="008B5290" w:rsidRDefault="00137766" w:rsidP="00126490">
      <w:pPr>
        <w:ind w:firstLine="720"/>
        <w:rPr>
          <w:rFonts w:ascii="Times New Roman" w:hAnsi="Times New Roman" w:cs="Times New Roman"/>
          <w:color w:val="000000" w:themeColor="text1"/>
          <w:sz w:val="28"/>
          <w:szCs w:val="28"/>
        </w:rPr>
      </w:pPr>
      <w:r w:rsidRPr="008B5290">
        <w:rPr>
          <w:rFonts w:ascii="Times New Roman" w:hAnsi="Times New Roman" w:cs="Times New Roman"/>
          <w:noProof/>
          <w:color w:val="000000" w:themeColor="text1"/>
          <w:sz w:val="28"/>
          <w:szCs w:val="28"/>
        </w:rPr>
        <w:drawing>
          <wp:inline distT="0" distB="0" distL="0" distR="0">
            <wp:extent cx="5940182" cy="3228975"/>
            <wp:effectExtent l="19050" t="0" r="3418"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5943600" cy="3230833"/>
                    </a:xfrm>
                    <a:prstGeom prst="rect">
                      <a:avLst/>
                    </a:prstGeom>
                    <a:noFill/>
                    <a:ln w="9525">
                      <a:noFill/>
                      <a:miter lim="800000"/>
                      <a:headEnd/>
                      <a:tailEnd/>
                    </a:ln>
                  </pic:spPr>
                </pic:pic>
              </a:graphicData>
            </a:graphic>
          </wp:inline>
        </w:drawing>
      </w:r>
    </w:p>
    <w:p w:rsidR="004B31A3" w:rsidRDefault="004B31A3" w:rsidP="00126490">
      <w:pPr>
        <w:ind w:firstLine="720"/>
        <w:rPr>
          <w:rFonts w:ascii="Arial" w:hAnsi="Arial" w:cs="Arial"/>
          <w:b/>
          <w:bCs/>
          <w:color w:val="000000" w:themeColor="text1"/>
          <w:sz w:val="28"/>
          <w:szCs w:val="28"/>
        </w:rPr>
      </w:pPr>
    </w:p>
    <w:p w:rsidR="004B31A3" w:rsidRDefault="004B31A3" w:rsidP="00126490">
      <w:pPr>
        <w:ind w:firstLine="720"/>
        <w:rPr>
          <w:rFonts w:ascii="Arial" w:hAnsi="Arial" w:cs="Arial"/>
          <w:b/>
          <w:bCs/>
          <w:color w:val="000000" w:themeColor="text1"/>
          <w:sz w:val="28"/>
          <w:szCs w:val="28"/>
        </w:rPr>
      </w:pPr>
    </w:p>
    <w:p w:rsidR="004B31A3" w:rsidRDefault="004B31A3" w:rsidP="00126490">
      <w:pPr>
        <w:ind w:firstLine="720"/>
        <w:rPr>
          <w:rFonts w:ascii="Arial" w:hAnsi="Arial" w:cs="Arial"/>
          <w:b/>
          <w:bCs/>
          <w:color w:val="000000" w:themeColor="text1"/>
          <w:sz w:val="28"/>
          <w:szCs w:val="28"/>
        </w:rPr>
      </w:pPr>
    </w:p>
    <w:p w:rsidR="00137766" w:rsidRPr="008B5290" w:rsidRDefault="00126490" w:rsidP="00126490">
      <w:pPr>
        <w:ind w:firstLine="720"/>
        <w:rPr>
          <w:rFonts w:ascii="Times New Roman" w:hAnsi="Times New Roman" w:cs="Times New Roman"/>
          <w:color w:val="000000" w:themeColor="text1"/>
          <w:sz w:val="28"/>
          <w:szCs w:val="28"/>
        </w:rPr>
      </w:pPr>
      <w:r w:rsidRPr="008B5290">
        <w:rPr>
          <w:rFonts w:ascii="Arial" w:hAnsi="Arial" w:cs="Arial"/>
          <w:b/>
          <w:bCs/>
          <w:color w:val="000000" w:themeColor="text1"/>
          <w:sz w:val="28"/>
          <w:szCs w:val="28"/>
        </w:rPr>
        <w:t>Additional</w:t>
      </w:r>
      <w:r w:rsidR="00137766" w:rsidRPr="008B5290">
        <w:rPr>
          <w:rFonts w:ascii="Arial" w:hAnsi="Arial" w:cs="Arial"/>
          <w:b/>
          <w:bCs/>
          <w:color w:val="000000" w:themeColor="text1"/>
          <w:sz w:val="28"/>
          <w:szCs w:val="28"/>
        </w:rPr>
        <w:t xml:space="preserve"> </w:t>
      </w:r>
      <w:r w:rsidRPr="008B5290">
        <w:rPr>
          <w:rFonts w:ascii="Arial" w:hAnsi="Arial" w:cs="Arial"/>
          <w:b/>
          <w:bCs/>
          <w:color w:val="000000" w:themeColor="text1"/>
          <w:sz w:val="28"/>
          <w:szCs w:val="28"/>
        </w:rPr>
        <w:t>readings</w:t>
      </w:r>
    </w:p>
    <w:p w:rsidR="00137766" w:rsidRPr="008B5290" w:rsidRDefault="00137766" w:rsidP="00137766">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Cherryholmes, C. H. (1992). Notes on pragmatism and scientific</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color w:val="000000" w:themeColor="text1"/>
          <w:sz w:val="28"/>
          <w:szCs w:val="28"/>
        </w:rPr>
        <w:t>realism. Educational Researcher,l 4, August-September, 13-1 7.</w:t>
      </w:r>
    </w:p>
    <w:p w:rsidR="00126490" w:rsidRPr="008B5290" w:rsidRDefault="00126490"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Cleo Cherryholmes contrasts pragmatism with traditional scientific</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The strengths of this article are the numerous citations</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to writers about pragmatism and a clarification of the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alternative versions of pragmatism. Cherryholmes clarifies his</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own stance by indicating that pragmatism is driven by anticipated</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consequences, a reluctance to tell a true story, and the idea that</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there is an external world independent of our minds.</w:t>
      </w:r>
    </w:p>
    <w:p w:rsidR="00126490" w:rsidRPr="008B5290" w:rsidRDefault="00126490" w:rsidP="00137766">
      <w:pPr>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137766" w:rsidRPr="008B5290" w:rsidRDefault="00137766" w:rsidP="00137766">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 xml:space="preserve">Crotty, M. (1998). The foundations of </w:t>
      </w:r>
      <w:r w:rsidRPr="008B5290">
        <w:rPr>
          <w:rFonts w:ascii="Times New Roman" w:hAnsi="Times New Roman" w:cs="Times New Roman"/>
          <w:b/>
          <w:bCs/>
          <w:i/>
          <w:iCs/>
          <w:color w:val="000000" w:themeColor="text1"/>
          <w:sz w:val="28"/>
          <w:szCs w:val="28"/>
        </w:rPr>
        <w:t xml:space="preserve">social </w:t>
      </w:r>
      <w:r w:rsidRPr="008B5290">
        <w:rPr>
          <w:rFonts w:ascii="Times New Roman" w:hAnsi="Times New Roman" w:cs="Times New Roman"/>
          <w:b/>
          <w:bCs/>
          <w:color w:val="000000" w:themeColor="text1"/>
          <w:sz w:val="28"/>
          <w:szCs w:val="28"/>
        </w:rPr>
        <w:t>march: Meaning</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color w:val="000000" w:themeColor="text1"/>
          <w:sz w:val="28"/>
          <w:szCs w:val="28"/>
        </w:rPr>
        <w:t>and perspective in the research process. London: Sage.</w:t>
      </w:r>
    </w:p>
    <w:p w:rsidR="00137766" w:rsidRPr="008B5290" w:rsidRDefault="00137766"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Michael Crotty offers a useful framework for tying together the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many epistemological issues, theoretical perspectives, methodology,</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methods of social research. He interrelates the four components</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of the research process and shows in Table 1 a</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representative sampling of topics of each component. He then</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goes on to discuss nine different theoretical orientations in social</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such as postmodernism, feminism, critical inquiry, interpretivism,</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constructionism, and positivism.</w:t>
      </w:r>
    </w:p>
    <w:p w:rsidR="00126490" w:rsidRPr="008B5290" w:rsidRDefault="00126490"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C07B8D">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 xml:space="preserve">Kemmis, S., </w:t>
      </w:r>
      <w:r w:rsidRPr="008B5290">
        <w:rPr>
          <w:rFonts w:ascii="Arial" w:hAnsi="Arial" w:cs="Arial"/>
          <w:color w:val="000000" w:themeColor="text1"/>
          <w:sz w:val="28"/>
          <w:szCs w:val="28"/>
        </w:rPr>
        <w:t xml:space="preserve">&amp; </w:t>
      </w:r>
      <w:r w:rsidRPr="008B5290">
        <w:rPr>
          <w:rFonts w:ascii="Times New Roman" w:hAnsi="Times New Roman" w:cs="Times New Roman"/>
          <w:b/>
          <w:bCs/>
          <w:color w:val="000000" w:themeColor="text1"/>
          <w:sz w:val="28"/>
          <w:szCs w:val="28"/>
        </w:rPr>
        <w:t>Wilkinson, M. (1998). Participatory action</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color w:val="000000" w:themeColor="text1"/>
          <w:sz w:val="28"/>
          <w:szCs w:val="28"/>
        </w:rPr>
        <w:t xml:space="preserve">research and the study of practice. In B. Atweh, S. Kemmis, </w:t>
      </w:r>
      <w:r w:rsidRPr="008B5290">
        <w:rPr>
          <w:rFonts w:ascii="Arial" w:hAnsi="Arial" w:cs="Arial"/>
          <w:color w:val="000000" w:themeColor="text1"/>
          <w:sz w:val="28"/>
          <w:szCs w:val="28"/>
        </w:rPr>
        <w:t>&amp;</w:t>
      </w:r>
      <w:r w:rsidR="00126490" w:rsidRPr="008B5290">
        <w:rPr>
          <w:rFonts w:ascii="Times New Roman" w:hAnsi="Times New Roman" w:cs="Times New Roman"/>
          <w:b/>
          <w:bCs/>
          <w:color w:val="000000" w:themeColor="text1"/>
          <w:sz w:val="28"/>
          <w:szCs w:val="28"/>
        </w:rPr>
        <w:t xml:space="preserve"> </w:t>
      </w:r>
      <w:r w:rsidRPr="008B5290">
        <w:rPr>
          <w:rFonts w:ascii="Courier" w:hAnsi="Courier" w:cs="Courier"/>
          <w:b/>
          <w:bCs/>
          <w:color w:val="000000" w:themeColor="text1"/>
          <w:sz w:val="28"/>
          <w:szCs w:val="28"/>
        </w:rPr>
        <w:t xml:space="preserve">l? </w:t>
      </w:r>
      <w:r w:rsidRPr="008B5290">
        <w:rPr>
          <w:rFonts w:ascii="Times New Roman" w:hAnsi="Times New Roman" w:cs="Times New Roman"/>
          <w:b/>
          <w:bCs/>
          <w:color w:val="000000" w:themeColor="text1"/>
          <w:sz w:val="28"/>
          <w:szCs w:val="28"/>
        </w:rPr>
        <w:t xml:space="preserve">Weeks (Eds.), </w:t>
      </w:r>
      <w:r w:rsidRPr="008B5290">
        <w:rPr>
          <w:rFonts w:ascii="Times New Roman" w:hAnsi="Times New Roman" w:cs="Times New Roman"/>
          <w:b/>
          <w:bCs/>
          <w:i/>
          <w:iCs/>
          <w:color w:val="000000" w:themeColor="text1"/>
          <w:sz w:val="28"/>
          <w:szCs w:val="28"/>
        </w:rPr>
        <w:t>Action research in practice: Partnerships for</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i/>
          <w:iCs/>
          <w:color w:val="000000" w:themeColor="text1"/>
          <w:sz w:val="28"/>
          <w:szCs w:val="28"/>
        </w:rPr>
        <w:t xml:space="preserve">social justice in education </w:t>
      </w:r>
      <w:r w:rsidRPr="008B5290">
        <w:rPr>
          <w:rFonts w:ascii="Times New Roman" w:hAnsi="Times New Roman" w:cs="Times New Roman"/>
          <w:b/>
          <w:bCs/>
          <w:color w:val="000000" w:themeColor="text1"/>
          <w:sz w:val="28"/>
          <w:szCs w:val="28"/>
        </w:rPr>
        <w:t>(pp. 2 1-36). New York: Routledge.</w:t>
      </w:r>
    </w:p>
    <w:p w:rsidR="00137766" w:rsidRPr="008B5290" w:rsidRDefault="00137766"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Stephen Kemmis and Mervyn Wilkinson provide an excellent</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overview of participatory research. In particular, they note the six</w:t>
      </w:r>
      <w:r w:rsidR="00126490" w:rsidRPr="008B5290">
        <w:rPr>
          <w:rFonts w:ascii="Times New Roman" w:hAnsi="Times New Roman" w:cs="Times New Roman"/>
          <w:color w:val="000000" w:themeColor="text1"/>
          <w:sz w:val="28"/>
          <w:szCs w:val="28"/>
        </w:rPr>
        <w:t xml:space="preserve"> major features of this inquiry </w:t>
      </w:r>
      <w:r w:rsidRPr="008B5290">
        <w:rPr>
          <w:rFonts w:ascii="Times New Roman" w:hAnsi="Times New Roman" w:cs="Times New Roman"/>
          <w:color w:val="000000" w:themeColor="text1"/>
          <w:sz w:val="28"/>
          <w:szCs w:val="28"/>
        </w:rPr>
        <w:t>approach and then discuss how action</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is practiced at the individual, the social, or both levels.</w:t>
      </w:r>
    </w:p>
    <w:p w:rsidR="00126490" w:rsidRPr="008B5290" w:rsidRDefault="00126490" w:rsidP="00C07B8D">
      <w:pPr>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137766" w:rsidRPr="008B5290" w:rsidRDefault="00137766" w:rsidP="00C07B8D">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 xml:space="preserve">Lincoln, Y. S., </w:t>
      </w:r>
      <w:r w:rsidRPr="008B5290">
        <w:rPr>
          <w:rFonts w:ascii="Arial" w:hAnsi="Arial" w:cs="Arial"/>
          <w:color w:val="000000" w:themeColor="text1"/>
          <w:sz w:val="28"/>
          <w:szCs w:val="28"/>
        </w:rPr>
        <w:t xml:space="preserve">&amp; </w:t>
      </w:r>
      <w:r w:rsidRPr="008B5290">
        <w:rPr>
          <w:rFonts w:ascii="Times New Roman" w:hAnsi="Times New Roman" w:cs="Times New Roman"/>
          <w:b/>
          <w:bCs/>
          <w:color w:val="000000" w:themeColor="text1"/>
          <w:sz w:val="28"/>
          <w:szCs w:val="28"/>
        </w:rPr>
        <w:t>Guba, E. G. (2000). Paradigmatic controversies,</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color w:val="000000" w:themeColor="text1"/>
          <w:sz w:val="28"/>
          <w:szCs w:val="28"/>
        </w:rPr>
        <w:t>contradictions, and emerging confluences. In N. K. Denzin,</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color w:val="000000" w:themeColor="text1"/>
          <w:sz w:val="28"/>
          <w:szCs w:val="28"/>
        </w:rPr>
        <w:t xml:space="preserve">Y. S. Lincoln, </w:t>
      </w:r>
      <w:r w:rsidRPr="008B5290">
        <w:rPr>
          <w:rFonts w:ascii="Arial" w:hAnsi="Arial" w:cs="Arial"/>
          <w:color w:val="000000" w:themeColor="text1"/>
          <w:sz w:val="28"/>
          <w:szCs w:val="28"/>
        </w:rPr>
        <w:t xml:space="preserve">&amp; </w:t>
      </w:r>
      <w:r w:rsidRPr="008B5290">
        <w:rPr>
          <w:rFonts w:ascii="Times New Roman" w:hAnsi="Times New Roman" w:cs="Times New Roman"/>
          <w:b/>
          <w:bCs/>
          <w:color w:val="000000" w:themeColor="text1"/>
          <w:sz w:val="28"/>
          <w:szCs w:val="28"/>
        </w:rPr>
        <w:t xml:space="preserve">E. G. Guba (Eds.), </w:t>
      </w:r>
      <w:r w:rsidRPr="008B5290">
        <w:rPr>
          <w:rFonts w:ascii="Times New Roman" w:hAnsi="Times New Roman" w:cs="Times New Roman"/>
          <w:b/>
          <w:bCs/>
          <w:i/>
          <w:iCs/>
          <w:color w:val="000000" w:themeColor="text1"/>
          <w:sz w:val="28"/>
          <w:szCs w:val="28"/>
        </w:rPr>
        <w:t>Handbook of qualitative</w:t>
      </w:r>
      <w:r w:rsidR="00126490" w:rsidRPr="008B5290">
        <w:rPr>
          <w:rFonts w:ascii="Times New Roman" w:hAnsi="Times New Roman" w:cs="Times New Roman"/>
          <w:b/>
          <w:bCs/>
          <w:i/>
          <w:iCs/>
          <w:color w:val="000000" w:themeColor="text1"/>
          <w:sz w:val="28"/>
          <w:szCs w:val="28"/>
        </w:rPr>
        <w:t xml:space="preserve"> </w:t>
      </w:r>
      <w:r w:rsidRPr="008B5290">
        <w:rPr>
          <w:rFonts w:ascii="Times New Roman" w:hAnsi="Times New Roman" w:cs="Times New Roman"/>
          <w:b/>
          <w:bCs/>
          <w:i/>
          <w:iCs/>
          <w:color w:val="000000" w:themeColor="text1"/>
          <w:sz w:val="28"/>
          <w:szCs w:val="28"/>
        </w:rPr>
        <w:t xml:space="preserve">research </w:t>
      </w:r>
      <w:r w:rsidRPr="008B5290">
        <w:rPr>
          <w:rFonts w:ascii="Times New Roman" w:hAnsi="Times New Roman" w:cs="Times New Roman"/>
          <w:b/>
          <w:bCs/>
          <w:color w:val="000000" w:themeColor="text1"/>
          <w:sz w:val="28"/>
          <w:szCs w:val="28"/>
        </w:rPr>
        <w:t>(2nd ed., pp. 163-188). Thousand Oaks, CA: Sage.</w:t>
      </w:r>
    </w:p>
    <w:p w:rsidR="00137766" w:rsidRPr="008B5290" w:rsidRDefault="00137766"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Yvonna Lincoln and Egon Guba have provided the basic beliefs of</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five alternative inquiry paradigms in social science research. These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extend the earlier analysis provided in the first edition of the Handbook</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include positivism, postpositivism, critical theory, constructivism,</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participatory paradigms. Each is presented in</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terms of ontology (i.e., nature of reality), epistemology (i.e., how</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we know what we know), and methodology (i.e., the process of</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 The participatory paradigm adds another alternative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paradigm to those originally advanced in the first edition. After</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briefly presenting these five approaches, the authors contrast</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them in terms of seven issues, such as the nature of knowledge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how knowledge accumulates.</w:t>
      </w:r>
    </w:p>
    <w:p w:rsidR="00126490" w:rsidRPr="008B5290" w:rsidRDefault="00126490"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7766" w:rsidRPr="008B5290" w:rsidRDefault="00137766" w:rsidP="00C07B8D">
      <w:pPr>
        <w:autoSpaceDE w:val="0"/>
        <w:autoSpaceDN w:val="0"/>
        <w:adjustRightInd w:val="0"/>
        <w:spacing w:after="0" w:line="240" w:lineRule="auto"/>
        <w:jc w:val="both"/>
        <w:rPr>
          <w:rFonts w:ascii="Times New Roman" w:hAnsi="Times New Roman" w:cs="Times New Roman"/>
          <w:b/>
          <w:bCs/>
          <w:i/>
          <w:iCs/>
          <w:color w:val="000000" w:themeColor="text1"/>
          <w:sz w:val="28"/>
          <w:szCs w:val="28"/>
        </w:rPr>
      </w:pPr>
      <w:r w:rsidRPr="008B5290">
        <w:rPr>
          <w:rFonts w:ascii="Times New Roman" w:hAnsi="Times New Roman" w:cs="Times New Roman"/>
          <w:b/>
          <w:bCs/>
          <w:color w:val="000000" w:themeColor="text1"/>
          <w:sz w:val="28"/>
          <w:szCs w:val="28"/>
        </w:rPr>
        <w:t xml:space="preserve">Neuman, W. L. (2000). </w:t>
      </w:r>
      <w:r w:rsidRPr="008B5290">
        <w:rPr>
          <w:rFonts w:ascii="Times New Roman" w:hAnsi="Times New Roman" w:cs="Times New Roman"/>
          <w:b/>
          <w:bCs/>
          <w:i/>
          <w:iCs/>
          <w:color w:val="000000" w:themeColor="text1"/>
          <w:sz w:val="28"/>
          <w:szCs w:val="28"/>
        </w:rPr>
        <w:t>Social research methods: Qualitative and</w:t>
      </w:r>
      <w:r w:rsidR="00126490" w:rsidRPr="008B5290">
        <w:rPr>
          <w:rFonts w:ascii="Times New Roman" w:hAnsi="Times New Roman" w:cs="Times New Roman"/>
          <w:b/>
          <w:bCs/>
          <w:i/>
          <w:iCs/>
          <w:color w:val="000000" w:themeColor="text1"/>
          <w:sz w:val="28"/>
          <w:szCs w:val="28"/>
        </w:rPr>
        <w:t xml:space="preserve"> </w:t>
      </w:r>
      <w:r w:rsidRPr="008B5290">
        <w:rPr>
          <w:rFonts w:ascii="Times New Roman" w:hAnsi="Times New Roman" w:cs="Times New Roman"/>
          <w:b/>
          <w:bCs/>
          <w:i/>
          <w:iCs/>
          <w:color w:val="000000" w:themeColor="text1"/>
          <w:sz w:val="28"/>
          <w:szCs w:val="28"/>
        </w:rPr>
        <w:t xml:space="preserve">quantitative aproaches </w:t>
      </w:r>
      <w:r w:rsidRPr="008B5290">
        <w:rPr>
          <w:rFonts w:ascii="Times New Roman" w:hAnsi="Times New Roman" w:cs="Times New Roman"/>
          <w:b/>
          <w:bCs/>
          <w:color w:val="000000" w:themeColor="text1"/>
          <w:sz w:val="28"/>
          <w:szCs w:val="28"/>
        </w:rPr>
        <w:t>(4th ed.). Boston: Allyn and Bacon.</w:t>
      </w:r>
    </w:p>
    <w:p w:rsidR="00C07B8D" w:rsidRPr="008B5290" w:rsidRDefault="00137766"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Lawrence Neuman provides a comprehensive research methods</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text as an introduction to social science research. Especially helpful</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 understanding the alternative meaning of methodology is</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Chapter 4, titled "The Meanings of Methodology," in which he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contrasts three methodologies-positivist social science, interpretive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social science, and critical social science-in terms of eight</w:t>
      </w:r>
      <w:r w:rsidR="00126490" w:rsidRPr="008B5290">
        <w:rPr>
          <w:rFonts w:ascii="Times New Roman" w:hAnsi="Times New Roman" w:cs="Times New Roman"/>
          <w:color w:val="000000" w:themeColor="text1"/>
          <w:sz w:val="28"/>
          <w:szCs w:val="28"/>
        </w:rPr>
        <w:t xml:space="preserve"> </w:t>
      </w:r>
      <w:r w:rsidR="00C07B8D" w:rsidRPr="008B5290">
        <w:rPr>
          <w:rFonts w:ascii="Times New Roman" w:hAnsi="Times New Roman" w:cs="Times New Roman"/>
          <w:color w:val="000000" w:themeColor="text1"/>
          <w:sz w:val="28"/>
          <w:szCs w:val="28"/>
        </w:rPr>
        <w:t>questions (e.g., What constitutes an explanation or theory of</w:t>
      </w:r>
      <w:r w:rsidR="00126490" w:rsidRPr="008B5290">
        <w:rPr>
          <w:rFonts w:ascii="Times New Roman" w:hAnsi="Times New Roman" w:cs="Times New Roman"/>
          <w:color w:val="000000" w:themeColor="text1"/>
          <w:sz w:val="28"/>
          <w:szCs w:val="28"/>
        </w:rPr>
        <w:t xml:space="preserve"> </w:t>
      </w:r>
      <w:r w:rsidR="00C07B8D" w:rsidRPr="008B5290">
        <w:rPr>
          <w:rFonts w:ascii="Times New Roman" w:hAnsi="Times New Roman" w:cs="Times New Roman"/>
          <w:color w:val="000000" w:themeColor="text1"/>
          <w:sz w:val="28"/>
          <w:szCs w:val="28"/>
        </w:rPr>
        <w:t>social reality? What does good evidence or factual information</w:t>
      </w:r>
      <w:r w:rsidR="00126490" w:rsidRPr="008B5290">
        <w:rPr>
          <w:rFonts w:ascii="Times New Roman" w:hAnsi="Times New Roman" w:cs="Times New Roman"/>
          <w:color w:val="000000" w:themeColor="text1"/>
          <w:sz w:val="28"/>
          <w:szCs w:val="28"/>
        </w:rPr>
        <w:t xml:space="preserve"> </w:t>
      </w:r>
      <w:r w:rsidR="00C07B8D" w:rsidRPr="008B5290">
        <w:rPr>
          <w:rFonts w:ascii="Times New Roman" w:hAnsi="Times New Roman" w:cs="Times New Roman"/>
          <w:color w:val="000000" w:themeColor="text1"/>
          <w:sz w:val="28"/>
          <w:szCs w:val="28"/>
        </w:rPr>
        <w:t>look like?)</w:t>
      </w:r>
    </w:p>
    <w:p w:rsidR="00126490" w:rsidRPr="008B5290" w:rsidRDefault="00126490" w:rsidP="00C07B8D">
      <w:pPr>
        <w:autoSpaceDE w:val="0"/>
        <w:autoSpaceDN w:val="0"/>
        <w:adjustRightInd w:val="0"/>
        <w:spacing w:after="0" w:line="240" w:lineRule="auto"/>
        <w:jc w:val="both"/>
        <w:rPr>
          <w:rFonts w:ascii="Times New Roman" w:hAnsi="Times New Roman" w:cs="Times New Roman"/>
          <w:color w:val="000000" w:themeColor="text1"/>
          <w:sz w:val="28"/>
          <w:szCs w:val="28"/>
        </w:rPr>
      </w:pPr>
    </w:p>
    <w:p w:rsidR="00C07B8D" w:rsidRPr="008B5290" w:rsidRDefault="00C07B8D" w:rsidP="00C07B8D">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8B5290">
        <w:rPr>
          <w:rFonts w:ascii="Times New Roman" w:hAnsi="Times New Roman" w:cs="Times New Roman"/>
          <w:b/>
          <w:bCs/>
          <w:color w:val="000000" w:themeColor="text1"/>
          <w:sz w:val="28"/>
          <w:szCs w:val="28"/>
        </w:rPr>
        <w:t xml:space="preserve">Phillips, D. C., </w:t>
      </w:r>
      <w:r w:rsidRPr="008B5290">
        <w:rPr>
          <w:rFonts w:ascii="Arial" w:hAnsi="Arial" w:cs="Arial"/>
          <w:color w:val="000000" w:themeColor="text1"/>
          <w:sz w:val="28"/>
          <w:szCs w:val="28"/>
        </w:rPr>
        <w:t xml:space="preserve">&amp; </w:t>
      </w:r>
      <w:r w:rsidRPr="008B5290">
        <w:rPr>
          <w:rFonts w:ascii="Times New Roman" w:hAnsi="Times New Roman" w:cs="Times New Roman"/>
          <w:b/>
          <w:bCs/>
          <w:color w:val="000000" w:themeColor="text1"/>
          <w:sz w:val="28"/>
          <w:szCs w:val="28"/>
        </w:rPr>
        <w:t>Burbules, N. C. (2000). Postpositivism and</w:t>
      </w:r>
      <w:r w:rsidR="00126490" w:rsidRPr="008B5290">
        <w:rPr>
          <w:rFonts w:ascii="Times New Roman" w:hAnsi="Times New Roman" w:cs="Times New Roman"/>
          <w:b/>
          <w:bCs/>
          <w:color w:val="000000" w:themeColor="text1"/>
          <w:sz w:val="28"/>
          <w:szCs w:val="28"/>
        </w:rPr>
        <w:t xml:space="preserve"> </w:t>
      </w:r>
      <w:r w:rsidRPr="008B5290">
        <w:rPr>
          <w:rFonts w:ascii="Times New Roman" w:hAnsi="Times New Roman" w:cs="Times New Roman"/>
          <w:b/>
          <w:bCs/>
          <w:color w:val="000000" w:themeColor="text1"/>
          <w:sz w:val="28"/>
          <w:szCs w:val="28"/>
        </w:rPr>
        <w:t xml:space="preserve">educationd research. Lanham, MD: Rowman </w:t>
      </w:r>
      <w:r w:rsidRPr="008B5290">
        <w:rPr>
          <w:rFonts w:ascii="Arial" w:hAnsi="Arial" w:cs="Arial"/>
          <w:color w:val="000000" w:themeColor="text1"/>
          <w:sz w:val="28"/>
          <w:szCs w:val="28"/>
        </w:rPr>
        <w:t xml:space="preserve">&amp; </w:t>
      </w:r>
      <w:r w:rsidRPr="008B5290">
        <w:rPr>
          <w:rFonts w:ascii="Times New Roman" w:hAnsi="Times New Roman" w:cs="Times New Roman"/>
          <w:b/>
          <w:bCs/>
          <w:color w:val="000000" w:themeColor="text1"/>
          <w:sz w:val="28"/>
          <w:szCs w:val="28"/>
        </w:rPr>
        <w:t>Littlefield.</w:t>
      </w:r>
    </w:p>
    <w:p w:rsidR="00C07B8D" w:rsidRPr="008B5290" w:rsidRDefault="00C07B8D" w:rsidP="00126490">
      <w:pPr>
        <w:autoSpaceDE w:val="0"/>
        <w:autoSpaceDN w:val="0"/>
        <w:adjustRightInd w:val="0"/>
        <w:spacing w:after="0" w:line="240" w:lineRule="auto"/>
        <w:jc w:val="both"/>
        <w:rPr>
          <w:rFonts w:ascii="Times New Roman" w:hAnsi="Times New Roman" w:cs="Times New Roman"/>
          <w:color w:val="000000" w:themeColor="text1"/>
          <w:sz w:val="28"/>
          <w:szCs w:val="28"/>
        </w:rPr>
      </w:pPr>
      <w:r w:rsidRPr="008B5290">
        <w:rPr>
          <w:rFonts w:ascii="Times New Roman" w:hAnsi="Times New Roman" w:cs="Times New Roman"/>
          <w:color w:val="000000" w:themeColor="text1"/>
          <w:sz w:val="28"/>
          <w:szCs w:val="28"/>
        </w:rPr>
        <w:t>D. C. Phillips and Nicholas Burbules summarize the major ideas</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of postpositivist thinking. Through two chapters, "What Is Postpositivism?"</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and "Philosophical Commitments of Postpositivist</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Researchers," the authors advance major ideas about postpositivism,</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especially those that differentiate it from positivism. These</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include knowing that human knowledge is conjectural rather</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than unchallengeable, and that our warrants for knowledge can</w:t>
      </w:r>
      <w:r w:rsidR="00126490" w:rsidRPr="008B5290">
        <w:rPr>
          <w:rFonts w:ascii="Times New Roman" w:hAnsi="Times New Roman" w:cs="Times New Roman"/>
          <w:color w:val="000000" w:themeColor="text1"/>
          <w:sz w:val="28"/>
          <w:szCs w:val="28"/>
        </w:rPr>
        <w:t xml:space="preserve"> </w:t>
      </w:r>
      <w:r w:rsidRPr="008B5290">
        <w:rPr>
          <w:rFonts w:ascii="Times New Roman" w:hAnsi="Times New Roman" w:cs="Times New Roman"/>
          <w:color w:val="000000" w:themeColor="text1"/>
          <w:sz w:val="28"/>
          <w:szCs w:val="28"/>
        </w:rPr>
        <w:t>be withdrawn in light of further investigations.</w:t>
      </w:r>
    </w:p>
    <w:p w:rsidR="00C07B8D" w:rsidRPr="002358E0" w:rsidRDefault="004B31A3" w:rsidP="002358E0">
      <w:pPr>
        <w:shd w:val="clear" w:color="auto" w:fill="F2F2F2" w:themeFill="background1" w:themeFillShade="F2"/>
        <w:tabs>
          <w:tab w:val="left" w:pos="2790"/>
        </w:tabs>
        <w:spacing w:line="240" w:lineRule="auto"/>
        <w:jc w:val="center"/>
        <w:rPr>
          <w:rFonts w:ascii="Times New Roman" w:hAnsi="Times New Roman" w:cs="Times New Roman"/>
          <w:color w:val="000000" w:themeColor="text1"/>
          <w:sz w:val="32"/>
          <w:szCs w:val="28"/>
        </w:rPr>
      </w:pPr>
      <w:r w:rsidRPr="002358E0">
        <w:rPr>
          <w:rFonts w:ascii="Times New Roman" w:hAnsi="Times New Roman" w:cs="Times New Roman"/>
          <w:color w:val="000000" w:themeColor="text1"/>
          <w:sz w:val="32"/>
          <w:szCs w:val="28"/>
        </w:rPr>
        <w:t>s</w:t>
      </w:r>
      <w:r w:rsidR="00126490" w:rsidRPr="002358E0">
        <w:rPr>
          <w:rFonts w:ascii="Times New Roman" w:hAnsi="Times New Roman" w:cs="Times New Roman"/>
          <w:color w:val="000000" w:themeColor="text1"/>
          <w:sz w:val="32"/>
          <w:szCs w:val="28"/>
        </w:rPr>
        <w:t>sssssssssssssssssssssss</w:t>
      </w:r>
      <w:r w:rsidRPr="002358E0">
        <w:rPr>
          <w:rFonts w:ascii="Times New Roman" w:hAnsi="Times New Roman" w:cs="Times New Roman"/>
          <w:color w:val="000000" w:themeColor="text1"/>
          <w:sz w:val="32"/>
          <w:szCs w:val="28"/>
        </w:rPr>
        <w:t xml:space="preserve"> </w:t>
      </w:r>
      <w:r w:rsidR="002358E0" w:rsidRPr="002358E0">
        <w:rPr>
          <w:rFonts w:ascii="Times New Roman" w:hAnsi="Times New Roman" w:cs="Times New Roman"/>
          <w:color w:val="000000" w:themeColor="text1"/>
          <w:sz w:val="32"/>
          <w:szCs w:val="28"/>
        </w:rPr>
        <w:t>April 2020</w:t>
      </w:r>
      <w:r w:rsidRPr="002358E0">
        <w:rPr>
          <w:rFonts w:ascii="Times New Roman" w:hAnsi="Times New Roman" w:cs="Times New Roman"/>
          <w:color w:val="000000" w:themeColor="text1"/>
          <w:sz w:val="32"/>
          <w:szCs w:val="28"/>
        </w:rPr>
        <w:t xml:space="preserve"> </w:t>
      </w:r>
      <w:r w:rsidR="00126490" w:rsidRPr="002358E0">
        <w:rPr>
          <w:rFonts w:ascii="Times New Roman" w:hAnsi="Times New Roman" w:cs="Times New Roman"/>
          <w:color w:val="000000" w:themeColor="text1"/>
          <w:sz w:val="32"/>
          <w:szCs w:val="28"/>
        </w:rPr>
        <w:t>sssssssssssssssssssssss</w:t>
      </w:r>
    </w:p>
    <w:p w:rsidR="00126490" w:rsidRPr="008B5290" w:rsidRDefault="00126490" w:rsidP="004B31A3">
      <w:pPr>
        <w:shd w:val="clear" w:color="auto" w:fill="FFFFFF" w:themeFill="background1"/>
        <w:tabs>
          <w:tab w:val="left" w:pos="2790"/>
        </w:tabs>
        <w:spacing w:line="240" w:lineRule="auto"/>
        <w:jc w:val="both"/>
        <w:rPr>
          <w:rFonts w:ascii="Times New Roman" w:hAnsi="Times New Roman" w:cs="Times New Roman"/>
          <w:color w:val="000000" w:themeColor="text1"/>
          <w:sz w:val="44"/>
          <w:szCs w:val="28"/>
        </w:rPr>
      </w:pPr>
    </w:p>
    <w:sectPr w:rsidR="00126490" w:rsidRPr="008B5290" w:rsidSect="00855ABA">
      <w:footerReference w:type="default" r:id="rId15"/>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849" w:rsidRDefault="00506849" w:rsidP="00F32B34">
      <w:pPr>
        <w:spacing w:after="0" w:line="240" w:lineRule="auto"/>
      </w:pPr>
      <w:r>
        <w:separator/>
      </w:r>
    </w:p>
  </w:endnote>
  <w:endnote w:type="continuationSeparator" w:id="1">
    <w:p w:rsidR="00506849" w:rsidRDefault="00506849" w:rsidP="00F3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94"/>
      <w:docPartObj>
        <w:docPartGallery w:val="Page Numbers (Bottom of Page)"/>
        <w:docPartUnique/>
      </w:docPartObj>
    </w:sdtPr>
    <w:sdtContent>
      <w:p w:rsidR="00F32B34" w:rsidRDefault="005E0436">
        <w:pPr>
          <w:pStyle w:val="Footer"/>
          <w:jc w:val="center"/>
        </w:pPr>
        <w:fldSimple w:instr=" PAGE   \* MERGEFORMAT ">
          <w:r w:rsidR="00506849">
            <w:rPr>
              <w:noProof/>
            </w:rPr>
            <w:t>1</w:t>
          </w:r>
        </w:fldSimple>
      </w:p>
    </w:sdtContent>
  </w:sdt>
  <w:p w:rsidR="00F32B34" w:rsidRDefault="00F32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849" w:rsidRDefault="00506849" w:rsidP="00F32B34">
      <w:pPr>
        <w:spacing w:after="0" w:line="240" w:lineRule="auto"/>
      </w:pPr>
      <w:r>
        <w:separator/>
      </w:r>
    </w:p>
  </w:footnote>
  <w:footnote w:type="continuationSeparator" w:id="1">
    <w:p w:rsidR="00506849" w:rsidRDefault="00506849" w:rsidP="00F32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B4B80"/>
    <w:multiLevelType w:val="hybridMultilevel"/>
    <w:tmpl w:val="394C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F73D7"/>
    <w:multiLevelType w:val="hybridMultilevel"/>
    <w:tmpl w:val="8A6C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7596E"/>
    <w:multiLevelType w:val="hybridMultilevel"/>
    <w:tmpl w:val="FBCEBB00"/>
    <w:lvl w:ilvl="0" w:tplc="99060E38">
      <w:start w:val="1"/>
      <w:numFmt w:val="bullet"/>
      <w:lvlText w:val=""/>
      <w:lvlJc w:val="left"/>
      <w:pPr>
        <w:ind w:left="795" w:hanging="360"/>
      </w:pPr>
      <w:rPr>
        <w:rFonts w:ascii="Symbol" w:hAnsi="Symbol" w:hint="default"/>
        <w:color w:val="auto"/>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2C7C4F15"/>
    <w:multiLevelType w:val="hybridMultilevel"/>
    <w:tmpl w:val="54C8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E7B60"/>
    <w:multiLevelType w:val="hybridMultilevel"/>
    <w:tmpl w:val="CC50C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A6549"/>
    <w:multiLevelType w:val="hybridMultilevel"/>
    <w:tmpl w:val="F796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B3F29"/>
    <w:multiLevelType w:val="hybridMultilevel"/>
    <w:tmpl w:val="6442C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C0BA8"/>
    <w:multiLevelType w:val="hybridMultilevel"/>
    <w:tmpl w:val="BF0CB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608354B"/>
    <w:multiLevelType w:val="hybridMultilevel"/>
    <w:tmpl w:val="BB24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DF2357"/>
    <w:multiLevelType w:val="hybridMultilevel"/>
    <w:tmpl w:val="E8E42A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A01D84"/>
    <w:multiLevelType w:val="hybridMultilevel"/>
    <w:tmpl w:val="8BBA0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4232F"/>
    <w:multiLevelType w:val="hybridMultilevel"/>
    <w:tmpl w:val="43104F8A"/>
    <w:lvl w:ilvl="0" w:tplc="7504AFAE">
      <w:start w:val="1"/>
      <w:numFmt w:val="upperLetter"/>
      <w:lvlText w:val="%1."/>
      <w:lvlJc w:val="left"/>
      <w:pPr>
        <w:ind w:left="495" w:hanging="40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55D5C5E"/>
    <w:multiLevelType w:val="hybridMultilevel"/>
    <w:tmpl w:val="B4F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52E99"/>
    <w:multiLevelType w:val="hybridMultilevel"/>
    <w:tmpl w:val="6D34EFF2"/>
    <w:lvl w:ilvl="0" w:tplc="E37CC35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6"/>
  </w:num>
  <w:num w:numId="5">
    <w:abstractNumId w:val="0"/>
  </w:num>
  <w:num w:numId="6">
    <w:abstractNumId w:val="1"/>
  </w:num>
  <w:num w:numId="7">
    <w:abstractNumId w:val="2"/>
  </w:num>
  <w:num w:numId="8">
    <w:abstractNumId w:val="3"/>
  </w:num>
  <w:num w:numId="9">
    <w:abstractNumId w:val="7"/>
  </w:num>
  <w:num w:numId="10">
    <w:abstractNumId w:val="9"/>
  </w:num>
  <w:num w:numId="11">
    <w:abstractNumId w:val="11"/>
  </w:num>
  <w:num w:numId="12">
    <w:abstractNumId w:val="13"/>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11BDF"/>
    <w:rsid w:val="00011BDF"/>
    <w:rsid w:val="000C4B73"/>
    <w:rsid w:val="00126490"/>
    <w:rsid w:val="00137766"/>
    <w:rsid w:val="0014210D"/>
    <w:rsid w:val="001828C2"/>
    <w:rsid w:val="002358E0"/>
    <w:rsid w:val="002E3A51"/>
    <w:rsid w:val="00335FEC"/>
    <w:rsid w:val="003D7D13"/>
    <w:rsid w:val="00405C6F"/>
    <w:rsid w:val="00472CA1"/>
    <w:rsid w:val="00481A22"/>
    <w:rsid w:val="004B31A3"/>
    <w:rsid w:val="00506849"/>
    <w:rsid w:val="005828F4"/>
    <w:rsid w:val="005A7954"/>
    <w:rsid w:val="005E0436"/>
    <w:rsid w:val="005F44F6"/>
    <w:rsid w:val="006E531F"/>
    <w:rsid w:val="00735E7D"/>
    <w:rsid w:val="007732CC"/>
    <w:rsid w:val="00795582"/>
    <w:rsid w:val="00855ABA"/>
    <w:rsid w:val="008B5290"/>
    <w:rsid w:val="008F79D3"/>
    <w:rsid w:val="00925E83"/>
    <w:rsid w:val="009344B2"/>
    <w:rsid w:val="00960A22"/>
    <w:rsid w:val="009E5473"/>
    <w:rsid w:val="00A4260B"/>
    <w:rsid w:val="00AF06C6"/>
    <w:rsid w:val="00B52B45"/>
    <w:rsid w:val="00C07B8D"/>
    <w:rsid w:val="00CC07BB"/>
    <w:rsid w:val="00D463E3"/>
    <w:rsid w:val="00D8536E"/>
    <w:rsid w:val="00DA7590"/>
    <w:rsid w:val="00E63977"/>
    <w:rsid w:val="00EF31E5"/>
    <w:rsid w:val="00F012B8"/>
    <w:rsid w:val="00F206D4"/>
    <w:rsid w:val="00F32B34"/>
    <w:rsid w:val="00F53DA8"/>
    <w:rsid w:val="00FF0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DF"/>
    <w:rPr>
      <w:rFonts w:ascii="Tahoma" w:hAnsi="Tahoma" w:cs="Tahoma"/>
      <w:sz w:val="16"/>
      <w:szCs w:val="16"/>
    </w:rPr>
  </w:style>
  <w:style w:type="paragraph" w:styleId="ListParagraph">
    <w:name w:val="List Paragraph"/>
    <w:basedOn w:val="Normal"/>
    <w:uiPriority w:val="34"/>
    <w:qFormat/>
    <w:rsid w:val="007732CC"/>
    <w:pPr>
      <w:ind w:left="720"/>
      <w:contextualSpacing/>
    </w:pPr>
  </w:style>
  <w:style w:type="paragraph" w:styleId="Header">
    <w:name w:val="header"/>
    <w:basedOn w:val="Normal"/>
    <w:link w:val="HeaderChar"/>
    <w:uiPriority w:val="99"/>
    <w:semiHidden/>
    <w:unhideWhenUsed/>
    <w:rsid w:val="00F32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B34"/>
  </w:style>
  <w:style w:type="paragraph" w:styleId="Footer">
    <w:name w:val="footer"/>
    <w:basedOn w:val="Normal"/>
    <w:link w:val="FooterChar"/>
    <w:uiPriority w:val="99"/>
    <w:unhideWhenUsed/>
    <w:rsid w:val="00F32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24</Pages>
  <Words>6853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Gelaneh.M</dc:creator>
  <cp:lastModifiedBy>Gelesh</cp:lastModifiedBy>
  <cp:revision>27</cp:revision>
  <dcterms:created xsi:type="dcterms:W3CDTF">2017-11-03T10:47:00Z</dcterms:created>
  <dcterms:modified xsi:type="dcterms:W3CDTF">2020-04-25T06:12:00Z</dcterms:modified>
</cp:coreProperties>
</file>