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F9" w:rsidRPr="000F100B" w:rsidRDefault="00A46AF9" w:rsidP="00A46AF9">
      <w:pPr>
        <w:pStyle w:val="Heading3"/>
      </w:pPr>
      <w:r w:rsidRPr="00CC4535">
        <w:t>SUBSTANTIVE AUDIT PROCEDURES PERFORMANCE</w:t>
      </w:r>
    </w:p>
    <w:p w:rsidR="00A46AF9" w:rsidRPr="000F100B" w:rsidRDefault="00A46AF9" w:rsidP="00A46AF9">
      <w:pPr>
        <w:pStyle w:val="Caption"/>
        <w:rPr>
          <w:b/>
          <w:i/>
          <w:color w:val="FF0000"/>
        </w:rPr>
      </w:pPr>
      <w:r w:rsidRPr="00CC4535">
        <w:rPr>
          <w:b/>
          <w:i/>
          <w:color w:val="FF0000"/>
        </w:rPr>
        <w:t>[This working paper is to be completed on excel spreadsheet]</w:t>
      </w:r>
    </w:p>
    <w:p w:rsidR="00A46AF9" w:rsidRDefault="00A46AF9" w:rsidP="00A46AF9">
      <w:pPr>
        <w:pStyle w:val="Caption"/>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A46AF9" w:rsidRPr="000F100B" w:rsidTr="00241032">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653"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Reviewed by:</w:t>
            </w:r>
          </w:p>
        </w:tc>
        <w:tc>
          <w:tcPr>
            <w:tcW w:w="1407"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Name</w:t>
            </w: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Rank</w:t>
            </w: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Date</w:t>
            </w:r>
          </w:p>
        </w:tc>
      </w:tr>
      <w:tr w:rsidR="00A46AF9" w:rsidRPr="000F100B" w:rsidTr="00241032">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Period end:</w:t>
            </w:r>
          </w:p>
        </w:tc>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653"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Level 1</w:t>
            </w:r>
          </w:p>
        </w:tc>
        <w:tc>
          <w:tcPr>
            <w:tcW w:w="1407"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r>
      <w:tr w:rsidR="00A46AF9" w:rsidRPr="000F100B" w:rsidTr="00241032">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Prepared by:</w:t>
            </w:r>
          </w:p>
        </w:tc>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653"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r w:rsidRPr="00CC4535">
              <w:rPr>
                <w:rFonts w:ascii="Arial" w:hAnsi="Arial" w:cs="Arial"/>
                <w:b/>
                <w:sz w:val="20"/>
              </w:rPr>
              <w:t>Level 2</w:t>
            </w:r>
          </w:p>
        </w:tc>
        <w:tc>
          <w:tcPr>
            <w:tcW w:w="1407"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r>
      <w:tr w:rsidR="00A46AF9" w:rsidRPr="000F100B" w:rsidTr="00241032">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b/>
                <w:sz w:val="20"/>
              </w:rPr>
            </w:pPr>
            <w:r w:rsidRPr="00CC4535">
              <w:rPr>
                <w:rFonts w:ascii="Arial" w:hAnsi="Arial" w:cs="Arial"/>
                <w:b/>
                <w:sz w:val="20"/>
              </w:rPr>
              <w:t>Rank:</w:t>
            </w:r>
          </w:p>
        </w:tc>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653"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b/>
                <w:sz w:val="20"/>
              </w:rPr>
            </w:pPr>
            <w:r w:rsidRPr="00CC4535">
              <w:rPr>
                <w:rFonts w:ascii="Arial" w:hAnsi="Arial" w:cs="Arial"/>
                <w:b/>
                <w:sz w:val="20"/>
              </w:rPr>
              <w:t>Level 3</w:t>
            </w:r>
          </w:p>
        </w:tc>
        <w:tc>
          <w:tcPr>
            <w:tcW w:w="1407"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r>
      <w:tr w:rsidR="00A46AF9" w:rsidRPr="000F100B" w:rsidTr="00241032">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b/>
                <w:sz w:val="20"/>
              </w:rPr>
            </w:pPr>
            <w:r w:rsidRPr="00CC4535">
              <w:rPr>
                <w:rFonts w:ascii="Arial" w:hAnsi="Arial" w:cs="Arial"/>
                <w:b/>
                <w:sz w:val="20"/>
              </w:rPr>
              <w:t>Date:</w:t>
            </w:r>
          </w:p>
        </w:tc>
        <w:tc>
          <w:tcPr>
            <w:tcW w:w="162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653"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b/>
                <w:sz w:val="20"/>
              </w:rPr>
            </w:pPr>
          </w:p>
        </w:tc>
        <w:tc>
          <w:tcPr>
            <w:tcW w:w="1407"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c>
          <w:tcPr>
            <w:tcW w:w="1080" w:type="dxa"/>
            <w:tcBorders>
              <w:top w:val="double" w:sz="4" w:space="0" w:color="auto"/>
              <w:left w:val="double" w:sz="4" w:space="0" w:color="auto"/>
              <w:bottom w:val="double" w:sz="4" w:space="0" w:color="auto"/>
              <w:right w:val="double" w:sz="4" w:space="0" w:color="auto"/>
            </w:tcBorders>
          </w:tcPr>
          <w:p w:rsidR="00A46AF9" w:rsidRPr="000F100B" w:rsidRDefault="00A46AF9" w:rsidP="00241032">
            <w:pPr>
              <w:jc w:val="center"/>
              <w:rPr>
                <w:rFonts w:ascii="Arial" w:hAnsi="Arial" w:cs="Arial"/>
                <w:sz w:val="20"/>
              </w:rPr>
            </w:pPr>
          </w:p>
        </w:tc>
      </w:tr>
    </w:tbl>
    <w:tbl>
      <w:tblPr>
        <w:tblW w:w="13411" w:type="dxa"/>
        <w:tblInd w:w="108" w:type="dxa"/>
        <w:tblLayout w:type="fixed"/>
        <w:tblLook w:val="04A0"/>
      </w:tblPr>
      <w:tblGrid>
        <w:gridCol w:w="640"/>
        <w:gridCol w:w="353"/>
        <w:gridCol w:w="927"/>
        <w:gridCol w:w="221"/>
        <w:gridCol w:w="1501"/>
        <w:gridCol w:w="38"/>
        <w:gridCol w:w="1820"/>
        <w:gridCol w:w="928"/>
        <w:gridCol w:w="1352"/>
        <w:gridCol w:w="944"/>
        <w:gridCol w:w="206"/>
        <w:gridCol w:w="870"/>
        <w:gridCol w:w="130"/>
        <w:gridCol w:w="886"/>
        <w:gridCol w:w="217"/>
        <w:gridCol w:w="733"/>
        <w:gridCol w:w="126"/>
        <w:gridCol w:w="353"/>
        <w:gridCol w:w="1166"/>
      </w:tblGrid>
      <w:tr w:rsidR="00A46AF9" w:rsidRPr="000F100B" w:rsidTr="00241032">
        <w:trPr>
          <w:trHeight w:val="27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p>
        </w:tc>
        <w:tc>
          <w:tcPr>
            <w:tcW w:w="128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760"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82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228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15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0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103" w:type="dxa"/>
            <w:gridSpan w:val="2"/>
            <w:tcBorders>
              <w:top w:val="nil"/>
              <w:left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733" w:type="dxa"/>
            <w:tcBorders>
              <w:top w:val="nil"/>
              <w:left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645" w:type="dxa"/>
            <w:gridSpan w:val="3"/>
            <w:tcBorders>
              <w:top w:val="nil"/>
              <w:left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3680" w:type="dxa"/>
            <w:gridSpan w:val="6"/>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AUDITED COMPONENT</w:t>
            </w:r>
          </w:p>
        </w:tc>
        <w:tc>
          <w:tcPr>
            <w:tcW w:w="52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4481" w:type="dxa"/>
            <w:gridSpan w:val="8"/>
            <w:vMerge w:val="restart"/>
            <w:tcBorders>
              <w:top w:val="nil"/>
              <w:left w:val="nil"/>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i/>
                <w:iCs/>
                <w:color w:val="FF0000"/>
                <w:sz w:val="18"/>
                <w:szCs w:val="18"/>
                <w:lang w:eastAsia="en-ZA"/>
              </w:rPr>
              <w:t> </w:t>
            </w:r>
            <w:r>
              <w:rPr>
                <w:rFonts w:ascii="Arial" w:hAnsi="Arial" w:cs="Arial"/>
                <w:i/>
                <w:iCs/>
                <w:noProof/>
                <w:color w:val="FF0000"/>
                <w:sz w:val="18"/>
                <w:szCs w:val="18"/>
                <w:lang w:val="en-US"/>
              </w:rPr>
              <w:drawing>
                <wp:inline distT="0" distB="0" distL="0" distR="0">
                  <wp:extent cx="2661818" cy="724204"/>
                  <wp:effectExtent l="19050" t="0" r="5182"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2666512" cy="725481"/>
                          </a:xfrm>
                          <a:prstGeom prst="rect">
                            <a:avLst/>
                          </a:prstGeom>
                          <a:noFill/>
                          <a:ln w="9525">
                            <a:noFill/>
                            <a:miter lim="800000"/>
                            <a:headEnd/>
                            <a:tailEnd/>
                          </a:ln>
                        </pic:spPr>
                      </pic:pic>
                    </a:graphicData>
                  </a:graphic>
                </wp:inline>
              </w:drawing>
            </w:r>
          </w:p>
        </w:tc>
      </w:tr>
      <w:tr w:rsidR="00A46AF9" w:rsidRPr="000F100B" w:rsidTr="00241032">
        <w:trPr>
          <w:trHeight w:val="255"/>
        </w:trPr>
        <w:tc>
          <w:tcPr>
            <w:tcW w:w="1920"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POPULATION</w:t>
            </w:r>
          </w:p>
        </w:tc>
        <w:tc>
          <w:tcPr>
            <w:tcW w:w="1760"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2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4481" w:type="dxa"/>
            <w:gridSpan w:val="8"/>
            <w:vMerge/>
            <w:tcBorders>
              <w:lef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3680" w:type="dxa"/>
            <w:gridSpan w:val="6"/>
            <w:tcBorders>
              <w:top w:val="nil"/>
              <w:left w:val="nil"/>
              <w:bottom w:val="nil"/>
              <w:right w:val="single" w:sz="4" w:space="0" w:color="000000"/>
            </w:tcBorders>
            <w:shd w:val="clear" w:color="auto" w:fill="auto"/>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 xml:space="preserve">SAMPLE SIZE </w:t>
            </w:r>
          </w:p>
        </w:tc>
        <w:tc>
          <w:tcPr>
            <w:tcW w:w="5250" w:type="dxa"/>
            <w:gridSpan w:val="5"/>
            <w:tcBorders>
              <w:top w:val="single" w:sz="4" w:space="0" w:color="auto"/>
              <w:left w:val="nil"/>
              <w:bottom w:val="single" w:sz="4" w:space="0" w:color="auto"/>
              <w:right w:val="single" w:sz="4" w:space="0" w:color="000000"/>
            </w:tcBorders>
            <w:shd w:val="clear" w:color="auto" w:fill="auto"/>
            <w:hideMark/>
          </w:tcPr>
          <w:p w:rsidR="00A46AF9" w:rsidRPr="000F100B" w:rsidRDefault="00A46AF9" w:rsidP="00241032">
            <w:pPr>
              <w:rPr>
                <w:rFonts w:ascii="Arial" w:hAnsi="Arial" w:cs="Arial"/>
                <w:i/>
                <w:iCs/>
                <w:color w:val="FF0000"/>
                <w:sz w:val="20"/>
                <w:lang w:eastAsia="en-ZA"/>
              </w:rPr>
            </w:pPr>
            <w:r w:rsidRPr="00CC4535">
              <w:rPr>
                <w:rFonts w:ascii="Arial" w:hAnsi="Arial" w:cs="Arial"/>
                <w:i/>
                <w:iCs/>
                <w:color w:val="FF0000"/>
                <w:sz w:val="20"/>
                <w:lang w:eastAsia="en-ZA"/>
              </w:rPr>
              <w:t>[Number of items selected as per Sampling worksheet]</w:t>
            </w:r>
          </w:p>
        </w:tc>
        <w:tc>
          <w:tcPr>
            <w:tcW w:w="4481" w:type="dxa"/>
            <w:gridSpan w:val="8"/>
            <w:vMerge/>
            <w:tcBorders>
              <w:left w:val="nil"/>
            </w:tcBorders>
            <w:shd w:val="clear" w:color="auto" w:fill="auto"/>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395"/>
        </w:trPr>
        <w:tc>
          <w:tcPr>
            <w:tcW w:w="3680" w:type="dxa"/>
            <w:gridSpan w:val="6"/>
            <w:tcBorders>
              <w:top w:val="nil"/>
              <w:left w:val="nil"/>
              <w:bottom w:val="nil"/>
              <w:right w:val="nil"/>
            </w:tcBorders>
            <w:shd w:val="clear" w:color="auto" w:fill="auto"/>
            <w:noWrap/>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 xml:space="preserve">ACCOUNT BALANCE AUDITED </w:t>
            </w:r>
          </w:p>
        </w:tc>
        <w:tc>
          <w:tcPr>
            <w:tcW w:w="525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A46AF9" w:rsidRPr="000F100B" w:rsidRDefault="00A46AF9" w:rsidP="00241032">
            <w:pPr>
              <w:rPr>
                <w:rFonts w:ascii="Arial" w:hAnsi="Arial" w:cs="Arial"/>
                <w:sz w:val="20"/>
                <w:lang w:eastAsia="en-ZA"/>
              </w:rPr>
            </w:pPr>
          </w:p>
        </w:tc>
        <w:tc>
          <w:tcPr>
            <w:tcW w:w="4481" w:type="dxa"/>
            <w:gridSpan w:val="8"/>
            <w:vMerge/>
            <w:tcBorders>
              <w:left w:val="nil"/>
              <w:bottom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70"/>
        </w:trPr>
        <w:tc>
          <w:tcPr>
            <w:tcW w:w="3680" w:type="dxa"/>
            <w:gridSpan w:val="6"/>
            <w:tcBorders>
              <w:top w:val="nil"/>
              <w:left w:val="nil"/>
              <w:bottom w:val="nil"/>
              <w:right w:val="nil"/>
            </w:tcBorders>
            <w:shd w:val="clear" w:color="auto" w:fill="auto"/>
            <w:noWrap/>
            <w:vAlign w:val="bottom"/>
            <w:hideMark/>
          </w:tcPr>
          <w:p w:rsidR="00A46AF9" w:rsidRDefault="00A46AF9" w:rsidP="00241032">
            <w:pPr>
              <w:rPr>
                <w:rFonts w:ascii="Arial" w:hAnsi="Arial" w:cs="Arial"/>
                <w:b/>
                <w:bCs/>
                <w:sz w:val="20"/>
                <w:lang w:eastAsia="en-ZA"/>
              </w:rPr>
            </w:pPr>
            <w:r>
              <w:rPr>
                <w:rFonts w:ascii="Arial" w:hAnsi="Arial" w:cs="Arial"/>
                <w:b/>
                <w:bCs/>
                <w:sz w:val="20"/>
                <w:lang w:eastAsia="en-ZA"/>
              </w:rPr>
              <w:t xml:space="preserve">PERFORMANCE </w:t>
            </w:r>
            <w:r w:rsidRPr="00CC4535">
              <w:rPr>
                <w:rFonts w:ascii="Arial" w:hAnsi="Arial" w:cs="Arial"/>
                <w:b/>
                <w:bCs/>
                <w:sz w:val="20"/>
                <w:lang w:eastAsia="en-ZA"/>
              </w:rPr>
              <w:t>MATERIALITY</w:t>
            </w:r>
            <w:r>
              <w:rPr>
                <w:rFonts w:ascii="Arial" w:hAnsi="Arial" w:cs="Arial"/>
                <w:b/>
                <w:bCs/>
                <w:sz w:val="20"/>
                <w:lang w:eastAsia="en-ZA"/>
              </w:rPr>
              <w:t xml:space="preserve"> / </w:t>
            </w:r>
          </w:p>
          <w:p w:rsidR="00A46AF9" w:rsidRDefault="00A46AF9" w:rsidP="00241032">
            <w:pPr>
              <w:rPr>
                <w:rFonts w:ascii="Arial" w:hAnsi="Arial" w:cs="Arial"/>
                <w:b/>
                <w:bCs/>
                <w:sz w:val="20"/>
                <w:lang w:eastAsia="en-ZA"/>
              </w:rPr>
            </w:pPr>
            <w:r>
              <w:rPr>
                <w:rFonts w:ascii="Arial" w:hAnsi="Arial" w:cs="Arial"/>
                <w:b/>
                <w:bCs/>
                <w:sz w:val="20"/>
                <w:lang w:eastAsia="en-ZA"/>
              </w:rPr>
              <w:t>TOLERABLE MISSTATEMENT</w:t>
            </w:r>
          </w:p>
        </w:tc>
        <w:tc>
          <w:tcPr>
            <w:tcW w:w="52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3481" w:type="dxa"/>
            <w:gridSpan w:val="6"/>
            <w:tcBorders>
              <w:top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28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p>
        </w:tc>
        <w:tc>
          <w:tcPr>
            <w:tcW w:w="1760"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82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228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15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0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103" w:type="dxa"/>
            <w:gridSpan w:val="2"/>
            <w:tcBorders>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733" w:type="dxa"/>
            <w:tcBorders>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645" w:type="dxa"/>
            <w:gridSpan w:val="3"/>
            <w:tcBorders>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7140" w:type="dxa"/>
            <w:gridSpan w:val="8"/>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List of audit programs to be performed for the sample selected</w:t>
            </w:r>
          </w:p>
        </w:tc>
        <w:tc>
          <w:tcPr>
            <w:tcW w:w="115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p>
        </w:tc>
        <w:tc>
          <w:tcPr>
            <w:tcW w:w="100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103"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733"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645"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1</w:t>
            </w:r>
          </w:p>
        </w:tc>
        <w:tc>
          <w:tcPr>
            <w:tcW w:w="9846" w:type="dxa"/>
            <w:gridSpan w:val="13"/>
            <w:tcBorders>
              <w:top w:val="single" w:sz="4" w:space="0" w:color="auto"/>
              <w:left w:val="nil"/>
              <w:bottom w:val="single" w:sz="4" w:space="0" w:color="auto"/>
              <w:right w:val="single" w:sz="4"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2</w:t>
            </w:r>
          </w:p>
        </w:tc>
        <w:tc>
          <w:tcPr>
            <w:tcW w:w="9846" w:type="dxa"/>
            <w:gridSpan w:val="13"/>
            <w:tcBorders>
              <w:top w:val="single" w:sz="4" w:space="0" w:color="auto"/>
              <w:left w:val="nil"/>
              <w:bottom w:val="single" w:sz="4" w:space="0" w:color="auto"/>
              <w:right w:val="single" w:sz="4"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3</w:t>
            </w:r>
          </w:p>
        </w:tc>
        <w:tc>
          <w:tcPr>
            <w:tcW w:w="9846" w:type="dxa"/>
            <w:gridSpan w:val="13"/>
            <w:tcBorders>
              <w:top w:val="single" w:sz="4" w:space="0" w:color="auto"/>
              <w:left w:val="nil"/>
              <w:bottom w:val="single" w:sz="4" w:space="0" w:color="auto"/>
              <w:right w:val="single" w:sz="4"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7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28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b/>
                <w:bCs/>
                <w:sz w:val="20"/>
                <w:lang w:eastAsia="en-ZA"/>
              </w:rPr>
            </w:pPr>
          </w:p>
        </w:tc>
        <w:tc>
          <w:tcPr>
            <w:tcW w:w="9846" w:type="dxa"/>
            <w:gridSpan w:val="13"/>
            <w:tcBorders>
              <w:top w:val="single" w:sz="4" w:space="0" w:color="auto"/>
              <w:left w:val="nil"/>
              <w:bottom w:val="single" w:sz="8" w:space="0" w:color="auto"/>
              <w:right w:val="nil"/>
            </w:tcBorders>
            <w:shd w:val="clear" w:color="auto" w:fill="auto"/>
            <w:vAlign w:val="bottom"/>
            <w:hideMark/>
          </w:tcPr>
          <w:p w:rsidR="00A46AF9" w:rsidRDefault="00A46AF9" w:rsidP="00241032">
            <w:pPr>
              <w:rPr>
                <w:rFonts w:ascii="Arial" w:hAnsi="Arial" w:cs="Arial"/>
                <w:sz w:val="20"/>
                <w:lang w:eastAsia="en-ZA"/>
              </w:rPr>
            </w:pPr>
            <w:r w:rsidRPr="00CC4535">
              <w:rPr>
                <w:rFonts w:ascii="Arial" w:hAnsi="Arial" w:cs="Arial"/>
                <w:sz w:val="20"/>
                <w:lang w:eastAsia="en-ZA"/>
              </w:rPr>
              <w:t> </w:t>
            </w:r>
          </w:p>
          <w:p w:rsidR="00A46AF9" w:rsidRDefault="00A46AF9" w:rsidP="00241032">
            <w:pPr>
              <w:rPr>
                <w:rFonts w:ascii="Arial" w:hAnsi="Arial" w:cs="Arial"/>
                <w:sz w:val="20"/>
                <w:lang w:eastAsia="en-ZA"/>
              </w:rPr>
            </w:pPr>
          </w:p>
          <w:p w:rsidR="00A46AF9" w:rsidRPr="000F100B" w:rsidRDefault="00A46AF9" w:rsidP="00241032">
            <w:pPr>
              <w:rPr>
                <w:rFonts w:ascii="Arial" w:hAnsi="Arial" w:cs="Arial"/>
                <w:sz w:val="20"/>
                <w:lang w:eastAsia="en-ZA"/>
              </w:rPr>
            </w:pPr>
          </w:p>
        </w:tc>
        <w:tc>
          <w:tcPr>
            <w:tcW w:w="1645"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trHeight w:val="255"/>
        </w:trPr>
        <w:tc>
          <w:tcPr>
            <w:tcW w:w="640" w:type="dxa"/>
            <w:tcBorders>
              <w:top w:val="single" w:sz="8" w:space="0" w:color="auto"/>
              <w:left w:val="single" w:sz="8" w:space="0" w:color="auto"/>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140" w:type="dxa"/>
            <w:gridSpan w:val="8"/>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Transaction details</w:t>
            </w:r>
          </w:p>
        </w:tc>
        <w:tc>
          <w:tcPr>
            <w:tcW w:w="3986" w:type="dxa"/>
            <w:gridSpan w:val="7"/>
            <w:tcBorders>
              <w:top w:val="single" w:sz="8" w:space="0" w:color="auto"/>
              <w:left w:val="nil"/>
              <w:bottom w:val="single" w:sz="4" w:space="0" w:color="auto"/>
              <w:right w:val="single" w:sz="4" w:space="0" w:color="000000"/>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Audit programs</w:t>
            </w:r>
          </w:p>
        </w:tc>
        <w:tc>
          <w:tcPr>
            <w:tcW w:w="164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 xml:space="preserve">Amounts of errors / misstatements             </w:t>
            </w:r>
            <w:r w:rsidRPr="00CC4535">
              <w:rPr>
                <w:rFonts w:ascii="Arial" w:hAnsi="Arial" w:cs="Arial"/>
                <w:b/>
                <w:bCs/>
                <w:i/>
                <w:iCs/>
                <w:color w:val="FF0000"/>
                <w:sz w:val="20"/>
                <w:lang w:eastAsia="en-ZA"/>
              </w:rPr>
              <w:t xml:space="preserve">[to be taken to schedule of overs- and </w:t>
            </w:r>
            <w:proofErr w:type="spellStart"/>
            <w:r w:rsidRPr="00CC4535">
              <w:rPr>
                <w:rFonts w:ascii="Arial" w:hAnsi="Arial" w:cs="Arial"/>
                <w:b/>
                <w:bCs/>
                <w:i/>
                <w:iCs/>
                <w:color w:val="FF0000"/>
                <w:sz w:val="20"/>
                <w:lang w:eastAsia="en-ZA"/>
              </w:rPr>
              <w:t>unders</w:t>
            </w:r>
            <w:proofErr w:type="spellEnd"/>
            <w:r w:rsidRPr="00CC4535">
              <w:rPr>
                <w:rFonts w:ascii="Arial" w:hAnsi="Arial" w:cs="Arial"/>
                <w:b/>
                <w:bCs/>
                <w:i/>
                <w:iCs/>
                <w:color w:val="FF0000"/>
                <w:sz w:val="20"/>
                <w:lang w:eastAsia="en-ZA"/>
              </w:rPr>
              <w:t>]</w:t>
            </w:r>
          </w:p>
        </w:tc>
      </w:tr>
      <w:tr w:rsidR="00A46AF9" w:rsidRPr="000F100B" w:rsidTr="00241032">
        <w:trPr>
          <w:trHeight w:val="1125"/>
        </w:trPr>
        <w:tc>
          <w:tcPr>
            <w:tcW w:w="640" w:type="dxa"/>
            <w:tcBorders>
              <w:top w:val="nil"/>
              <w:left w:val="single" w:sz="8" w:space="0" w:color="auto"/>
              <w:bottom w:val="single" w:sz="8" w:space="0" w:color="auto"/>
              <w:right w:val="nil"/>
            </w:tcBorders>
            <w:shd w:val="clear" w:color="auto" w:fill="auto"/>
            <w:vAlign w:val="bottom"/>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No.</w:t>
            </w:r>
          </w:p>
        </w:tc>
        <w:tc>
          <w:tcPr>
            <w:tcW w:w="1280" w:type="dxa"/>
            <w:gridSpan w:val="2"/>
            <w:tcBorders>
              <w:top w:val="nil"/>
              <w:left w:val="single" w:sz="4" w:space="0" w:color="auto"/>
              <w:bottom w:val="single" w:sz="8"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Date</w:t>
            </w:r>
          </w:p>
        </w:tc>
        <w:tc>
          <w:tcPr>
            <w:tcW w:w="1760" w:type="dxa"/>
            <w:gridSpan w:val="3"/>
            <w:tcBorders>
              <w:top w:val="nil"/>
              <w:left w:val="nil"/>
              <w:bottom w:val="single" w:sz="8"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Details</w:t>
            </w:r>
          </w:p>
        </w:tc>
        <w:tc>
          <w:tcPr>
            <w:tcW w:w="1820" w:type="dxa"/>
            <w:tcBorders>
              <w:top w:val="nil"/>
              <w:left w:val="nil"/>
              <w:bottom w:val="single" w:sz="8"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w:t>
            </w:r>
          </w:p>
        </w:tc>
        <w:tc>
          <w:tcPr>
            <w:tcW w:w="2280" w:type="dxa"/>
            <w:gridSpan w:val="2"/>
            <w:tcBorders>
              <w:top w:val="nil"/>
              <w:left w:val="single" w:sz="4" w:space="0" w:color="auto"/>
              <w:bottom w:val="single" w:sz="8"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Documents verified</w:t>
            </w:r>
          </w:p>
        </w:tc>
        <w:tc>
          <w:tcPr>
            <w:tcW w:w="1150" w:type="dxa"/>
            <w:gridSpan w:val="2"/>
            <w:tcBorders>
              <w:top w:val="nil"/>
              <w:left w:val="nil"/>
              <w:bottom w:val="single" w:sz="8"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1</w:t>
            </w:r>
          </w:p>
        </w:tc>
        <w:tc>
          <w:tcPr>
            <w:tcW w:w="1000" w:type="dxa"/>
            <w:gridSpan w:val="2"/>
            <w:tcBorders>
              <w:top w:val="nil"/>
              <w:left w:val="nil"/>
              <w:bottom w:val="single" w:sz="8"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2</w:t>
            </w:r>
          </w:p>
        </w:tc>
        <w:tc>
          <w:tcPr>
            <w:tcW w:w="1103" w:type="dxa"/>
            <w:gridSpan w:val="2"/>
            <w:tcBorders>
              <w:top w:val="nil"/>
              <w:left w:val="nil"/>
              <w:bottom w:val="single" w:sz="8"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3</w:t>
            </w:r>
          </w:p>
        </w:tc>
        <w:tc>
          <w:tcPr>
            <w:tcW w:w="733" w:type="dxa"/>
            <w:tcBorders>
              <w:top w:val="nil"/>
              <w:left w:val="nil"/>
              <w:bottom w:val="single" w:sz="8" w:space="0" w:color="auto"/>
              <w:right w:val="single" w:sz="4"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4</w:t>
            </w:r>
          </w:p>
        </w:tc>
        <w:tc>
          <w:tcPr>
            <w:tcW w:w="1645" w:type="dxa"/>
            <w:gridSpan w:val="3"/>
            <w:vMerge/>
            <w:tcBorders>
              <w:top w:val="single" w:sz="4" w:space="0" w:color="auto"/>
              <w:left w:val="single" w:sz="4" w:space="0" w:color="auto"/>
              <w:bottom w:val="single" w:sz="4" w:space="0" w:color="000000"/>
              <w:right w:val="single" w:sz="4" w:space="0" w:color="auto"/>
            </w:tcBorders>
            <w:vAlign w:val="center"/>
            <w:hideMark/>
          </w:tcPr>
          <w:p w:rsidR="00A46AF9" w:rsidRPr="000F100B" w:rsidRDefault="00A46AF9" w:rsidP="00241032">
            <w:pPr>
              <w:rPr>
                <w:rFonts w:ascii="Arial" w:hAnsi="Arial" w:cs="Arial"/>
                <w:b/>
                <w:bCs/>
                <w:sz w:val="20"/>
                <w:lang w:eastAsia="en-ZA"/>
              </w:rPr>
            </w:pPr>
          </w:p>
        </w:tc>
      </w:tr>
      <w:tr w:rsidR="00A46AF9" w:rsidRPr="000F100B" w:rsidTr="00241032">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t>1</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vAlign w:val="bottom"/>
            <w:hideMark/>
          </w:tcPr>
          <w:p w:rsidR="00A46AF9" w:rsidRPr="000F100B" w:rsidRDefault="00A46AF9" w:rsidP="00241032">
            <w:pPr>
              <w:rPr>
                <w:rFonts w:ascii="Arial" w:hAnsi="Arial" w:cs="Arial"/>
                <w:b/>
                <w:bCs/>
                <w:i/>
                <w:iCs/>
                <w:color w:val="FF0000"/>
                <w:sz w:val="20"/>
                <w:lang w:eastAsia="en-ZA"/>
              </w:rPr>
            </w:pPr>
            <w:r w:rsidRPr="00CC4535">
              <w:rPr>
                <w:rFonts w:ascii="Arial" w:hAnsi="Arial" w:cs="Arial"/>
                <w:b/>
                <w:bCs/>
                <w:i/>
                <w:iCs/>
                <w:color w:val="FF0000"/>
                <w:sz w:val="20"/>
                <w:lang w:eastAsia="en-ZA"/>
              </w:rPr>
              <w:t xml:space="preserve">Insert </w:t>
            </w:r>
            <w:proofErr w:type="spellStart"/>
            <w:r w:rsidRPr="00CC4535">
              <w:rPr>
                <w:rFonts w:ascii="Arial" w:hAnsi="Arial" w:cs="Arial"/>
                <w:b/>
                <w:bCs/>
                <w:i/>
                <w:iCs/>
                <w:color w:val="FF0000"/>
                <w:sz w:val="20"/>
                <w:lang w:eastAsia="en-ZA"/>
              </w:rPr>
              <w:t>tickmarks</w:t>
            </w:r>
            <w:proofErr w:type="spellEnd"/>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t>2</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t>3</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t>4</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lastRenderedPageBreak/>
              <w:t>5</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150" w:type="dxa"/>
            <w:gridSpan w:val="2"/>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t>6</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jc w:val="right"/>
              <w:rPr>
                <w:rFonts w:ascii="Arial" w:hAnsi="Arial" w:cs="Arial"/>
                <w:sz w:val="20"/>
                <w:lang w:eastAsia="en-ZA"/>
              </w:rPr>
            </w:pPr>
            <w:r w:rsidRPr="00CC4535">
              <w:rPr>
                <w:rFonts w:ascii="Arial" w:hAnsi="Arial" w:cs="Arial"/>
                <w:sz w:val="20"/>
                <w:lang w:eastAsia="en-ZA"/>
              </w:rPr>
              <w:t>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70"/>
        </w:trPr>
        <w:tc>
          <w:tcPr>
            <w:tcW w:w="640" w:type="dxa"/>
            <w:tcBorders>
              <w:top w:val="nil"/>
              <w:left w:val="single" w:sz="4" w:space="0" w:color="auto"/>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280" w:type="dxa"/>
            <w:gridSpan w:val="2"/>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760" w:type="dxa"/>
            <w:gridSpan w:val="3"/>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820" w:type="dxa"/>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2280" w:type="dxa"/>
            <w:gridSpan w:val="2"/>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nil"/>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270"/>
        </w:trPr>
        <w:tc>
          <w:tcPr>
            <w:tcW w:w="3680" w:type="dxa"/>
            <w:gridSpan w:val="6"/>
            <w:tcBorders>
              <w:top w:val="single" w:sz="8" w:space="0" w:color="auto"/>
              <w:left w:val="single" w:sz="8" w:space="0" w:color="auto"/>
              <w:bottom w:val="single" w:sz="8" w:space="0" w:color="auto"/>
              <w:right w:val="single" w:sz="4" w:space="0" w:color="000000"/>
            </w:tcBorders>
            <w:shd w:val="clear" w:color="auto" w:fill="auto"/>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Totals</w:t>
            </w:r>
          </w:p>
        </w:tc>
        <w:tc>
          <w:tcPr>
            <w:tcW w:w="1820" w:type="dxa"/>
            <w:tcBorders>
              <w:top w:val="single" w:sz="8" w:space="0" w:color="auto"/>
              <w:left w:val="nil"/>
              <w:bottom w:val="single" w:sz="8" w:space="0" w:color="auto"/>
              <w:right w:val="single" w:sz="4" w:space="0" w:color="auto"/>
            </w:tcBorders>
            <w:shd w:val="clear" w:color="auto" w:fill="auto"/>
            <w:hideMark/>
          </w:tcPr>
          <w:p w:rsidR="00A46AF9" w:rsidRPr="000F100B" w:rsidRDefault="00A46AF9" w:rsidP="00241032">
            <w:pPr>
              <w:jc w:val="right"/>
              <w:rPr>
                <w:rFonts w:ascii="Arial" w:hAnsi="Arial" w:cs="Arial"/>
                <w:b/>
                <w:bCs/>
                <w:sz w:val="20"/>
                <w:lang w:eastAsia="en-ZA"/>
              </w:rPr>
            </w:pPr>
            <w:r w:rsidRPr="00CC4535">
              <w:rPr>
                <w:rFonts w:ascii="Arial" w:hAnsi="Arial" w:cs="Arial"/>
                <w:b/>
                <w:bCs/>
                <w:sz w:val="20"/>
                <w:lang w:eastAsia="en-ZA"/>
              </w:rPr>
              <w:t>0.00</w:t>
            </w:r>
          </w:p>
        </w:tc>
        <w:tc>
          <w:tcPr>
            <w:tcW w:w="2280" w:type="dxa"/>
            <w:gridSpan w:val="2"/>
            <w:tcBorders>
              <w:top w:val="single" w:sz="8" w:space="0" w:color="auto"/>
              <w:left w:val="nil"/>
              <w:bottom w:val="single" w:sz="8" w:space="0" w:color="auto"/>
              <w:right w:val="single" w:sz="4" w:space="0" w:color="auto"/>
            </w:tcBorders>
            <w:shd w:val="clear" w:color="000000" w:fill="BFBFBF"/>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50" w:type="dxa"/>
            <w:gridSpan w:val="2"/>
            <w:tcBorders>
              <w:top w:val="single" w:sz="8" w:space="0" w:color="auto"/>
              <w:left w:val="nil"/>
              <w:bottom w:val="single" w:sz="8" w:space="0" w:color="auto"/>
              <w:right w:val="single" w:sz="4" w:space="0" w:color="auto"/>
            </w:tcBorders>
            <w:shd w:val="clear" w:color="000000" w:fill="BFBFBF"/>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single" w:sz="8" w:space="0" w:color="auto"/>
              <w:left w:val="nil"/>
              <w:bottom w:val="single" w:sz="8" w:space="0" w:color="auto"/>
              <w:right w:val="single" w:sz="4" w:space="0" w:color="auto"/>
            </w:tcBorders>
            <w:shd w:val="clear" w:color="000000" w:fill="BFBFBF"/>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single" w:sz="8" w:space="0" w:color="auto"/>
              <w:left w:val="nil"/>
              <w:bottom w:val="single" w:sz="8" w:space="0" w:color="auto"/>
              <w:right w:val="single" w:sz="4" w:space="0" w:color="auto"/>
            </w:tcBorders>
            <w:shd w:val="clear" w:color="000000" w:fill="BFBFBF"/>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single" w:sz="8" w:space="0" w:color="auto"/>
              <w:left w:val="nil"/>
              <w:bottom w:val="single" w:sz="8" w:space="0" w:color="auto"/>
              <w:right w:val="single" w:sz="4" w:space="0" w:color="auto"/>
            </w:tcBorders>
            <w:shd w:val="clear" w:color="000000" w:fill="BFBFBF"/>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single" w:sz="8" w:space="0" w:color="auto"/>
              <w:left w:val="nil"/>
              <w:bottom w:val="single" w:sz="8" w:space="0" w:color="auto"/>
              <w:right w:val="single" w:sz="8" w:space="0" w:color="auto"/>
            </w:tcBorders>
            <w:shd w:val="clear" w:color="auto" w:fill="auto"/>
            <w:hideMark/>
          </w:tcPr>
          <w:p w:rsidR="00A46AF9" w:rsidRPr="000F100B" w:rsidRDefault="00A46AF9" w:rsidP="00241032">
            <w:pPr>
              <w:jc w:val="right"/>
              <w:rPr>
                <w:rFonts w:ascii="Arial" w:hAnsi="Arial" w:cs="Arial"/>
                <w:b/>
                <w:bCs/>
                <w:sz w:val="20"/>
                <w:lang w:eastAsia="en-ZA"/>
              </w:rPr>
            </w:pPr>
            <w:r w:rsidRPr="00CC4535">
              <w:rPr>
                <w:rFonts w:ascii="Arial" w:hAnsi="Arial" w:cs="Arial"/>
                <w:b/>
                <w:bCs/>
                <w:sz w:val="20"/>
                <w:lang w:eastAsia="en-ZA"/>
              </w:rPr>
              <w:t>0.00</w:t>
            </w:r>
          </w:p>
        </w:tc>
      </w:tr>
      <w:tr w:rsidR="00A46AF9" w:rsidRPr="000F100B" w:rsidTr="00241032">
        <w:trPr>
          <w:trHeight w:val="405"/>
        </w:trPr>
        <w:tc>
          <w:tcPr>
            <w:tcW w:w="7780" w:type="dxa"/>
            <w:gridSpan w:val="9"/>
            <w:tcBorders>
              <w:top w:val="nil"/>
              <w:left w:val="single" w:sz="4" w:space="0" w:color="auto"/>
              <w:bottom w:val="single" w:sz="4" w:space="0" w:color="auto"/>
              <w:right w:val="single" w:sz="4" w:space="0" w:color="000000"/>
            </w:tcBorders>
            <w:shd w:val="clear" w:color="auto" w:fill="auto"/>
            <w:noWrap/>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Reference to exceptions raised (for each procedure)</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420"/>
        </w:trPr>
        <w:tc>
          <w:tcPr>
            <w:tcW w:w="7780"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References to manual working papers</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trHeight w:val="450"/>
        </w:trPr>
        <w:tc>
          <w:tcPr>
            <w:tcW w:w="7780" w:type="dxa"/>
            <w:gridSpan w:val="9"/>
            <w:tcBorders>
              <w:top w:val="single" w:sz="4" w:space="0" w:color="auto"/>
              <w:left w:val="single" w:sz="4" w:space="0" w:color="auto"/>
              <w:bottom w:val="single" w:sz="4" w:space="0" w:color="auto"/>
              <w:right w:val="single" w:sz="4" w:space="0" w:color="auto"/>
            </w:tcBorders>
            <w:shd w:val="clear" w:color="auto" w:fill="auto"/>
            <w:hideMark/>
          </w:tcPr>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 xml:space="preserve">References to evidence </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733" w:type="dxa"/>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c>
          <w:tcPr>
            <w:tcW w:w="1645" w:type="dxa"/>
            <w:gridSpan w:val="3"/>
            <w:tcBorders>
              <w:top w:val="nil"/>
              <w:left w:val="nil"/>
              <w:bottom w:val="single" w:sz="4" w:space="0" w:color="auto"/>
              <w:right w:val="single" w:sz="4" w:space="0" w:color="auto"/>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w:t>
            </w:r>
          </w:p>
        </w:tc>
      </w:tr>
      <w:tr w:rsidR="00A46AF9" w:rsidRPr="000F100B" w:rsidTr="00241032">
        <w:trPr>
          <w:gridAfter w:val="2"/>
          <w:wAfter w:w="1519" w:type="dxa"/>
          <w:trHeight w:val="27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nil"/>
            </w:tcBorders>
            <w:shd w:val="clear" w:color="auto" w:fill="auto"/>
            <w:noWrap/>
            <w:vAlign w:val="bottom"/>
            <w:hideMark/>
          </w:tcPr>
          <w:p w:rsidR="00A46AF9" w:rsidRDefault="00A46AF9" w:rsidP="00241032">
            <w:pPr>
              <w:rPr>
                <w:rFonts w:ascii="Arial" w:hAnsi="Arial" w:cs="Arial"/>
                <w:sz w:val="20"/>
                <w:lang w:eastAsia="en-ZA"/>
              </w:rPr>
            </w:pPr>
          </w:p>
          <w:p w:rsidR="00A46AF9" w:rsidRDefault="00A46AF9" w:rsidP="00241032">
            <w:pPr>
              <w:rPr>
                <w:rFonts w:ascii="Arial" w:hAnsi="Arial" w:cs="Arial"/>
                <w:b/>
                <w:sz w:val="20"/>
                <w:lang w:eastAsia="en-ZA"/>
              </w:rPr>
            </w:pPr>
          </w:p>
          <w:p w:rsidR="00A46AF9" w:rsidRPr="002E4B36" w:rsidRDefault="00A46AF9" w:rsidP="00241032">
            <w:pPr>
              <w:rPr>
                <w:rFonts w:ascii="Arial" w:hAnsi="Arial" w:cs="Arial"/>
                <w:b/>
                <w:sz w:val="20"/>
                <w:lang w:eastAsia="en-ZA"/>
              </w:rPr>
            </w:pPr>
            <w:r w:rsidRPr="0057465B">
              <w:rPr>
                <w:rFonts w:ascii="Arial" w:hAnsi="Arial" w:cs="Arial"/>
                <w:b/>
                <w:sz w:val="20"/>
                <w:lang w:eastAsia="en-ZA"/>
              </w:rPr>
              <w:t>EVALUATION OF AUDIT TEST RESULTS</w:t>
            </w:r>
          </w:p>
          <w:p w:rsidR="00A46AF9" w:rsidRDefault="00A46AF9" w:rsidP="00241032">
            <w:pPr>
              <w:rPr>
                <w:rFonts w:ascii="Arial" w:hAnsi="Arial" w:cs="Arial"/>
                <w:sz w:val="20"/>
                <w:lang w:eastAsia="en-ZA"/>
              </w:rPr>
            </w:pPr>
          </w:p>
          <w:p w:rsidR="00A46AF9" w:rsidRPr="000F100B" w:rsidRDefault="00A46AF9" w:rsidP="00241032">
            <w:pPr>
              <w:rPr>
                <w:rFonts w:ascii="Arial" w:hAnsi="Arial" w:cs="Arial"/>
                <w:sz w:val="20"/>
                <w:lang w:eastAsia="en-ZA"/>
              </w:rPr>
            </w:pPr>
          </w:p>
        </w:tc>
        <w:tc>
          <w:tcPr>
            <w:tcW w:w="229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27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501" w:type="dxa"/>
            <w:gridSpan w:val="3"/>
            <w:tcBorders>
              <w:top w:val="nil"/>
              <w:left w:val="nil"/>
              <w:bottom w:val="nil"/>
              <w:right w:val="nil"/>
            </w:tcBorders>
            <w:shd w:val="clear" w:color="auto" w:fill="auto"/>
            <w:noWrap/>
            <w:vAlign w:val="bottom"/>
            <w:hideMark/>
          </w:tcPr>
          <w:p w:rsidR="00A46AF9" w:rsidRDefault="00A46AF9" w:rsidP="00241032">
            <w:pPr>
              <w:rPr>
                <w:rFonts w:ascii="Arial" w:hAnsi="Arial" w:cs="Arial"/>
                <w:sz w:val="20"/>
                <w:lang w:eastAsia="en-ZA"/>
              </w:rPr>
            </w:pPr>
          </w:p>
        </w:tc>
        <w:tc>
          <w:tcPr>
            <w:tcW w:w="1501"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278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2296" w:type="dxa"/>
            <w:gridSpan w:val="2"/>
            <w:tcBorders>
              <w:top w:val="nil"/>
              <w:left w:val="nil"/>
              <w:bottom w:val="nil"/>
              <w:right w:val="nil"/>
            </w:tcBorders>
            <w:shd w:val="clear" w:color="auto" w:fill="auto"/>
            <w:noWrap/>
            <w:vAlign w:val="bottom"/>
            <w:hideMark/>
          </w:tcPr>
          <w:p w:rsidR="00A46AF9" w:rsidRPr="00CC4535" w:rsidRDefault="00A46AF9" w:rsidP="00241032">
            <w:pPr>
              <w:jc w:val="center"/>
              <w:rPr>
                <w:rFonts w:ascii="Arial" w:hAnsi="Arial" w:cs="Arial"/>
                <w:b/>
                <w:bCs/>
                <w:sz w:val="20"/>
                <w:lang w:eastAsia="en-ZA"/>
              </w:rPr>
            </w:pP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30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xml:space="preserve">Total account balance audited </w:t>
            </w:r>
            <w:r w:rsidRPr="00CC4535">
              <w:rPr>
                <w:rFonts w:ascii="Arial" w:hAnsi="Arial" w:cs="Arial"/>
                <w:b/>
                <w:bCs/>
                <w:sz w:val="20"/>
                <w:lang w:eastAsia="en-ZA"/>
              </w:rPr>
              <w:t>(A)</w:t>
            </w:r>
          </w:p>
        </w:tc>
        <w:tc>
          <w:tcPr>
            <w:tcW w:w="2296" w:type="dxa"/>
            <w:gridSpan w:val="2"/>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A46AF9" w:rsidRPr="000F100B" w:rsidRDefault="00A46AF9" w:rsidP="00241032">
            <w:pPr>
              <w:jc w:val="center"/>
              <w:rPr>
                <w:rFonts w:ascii="Arial" w:hAnsi="Arial" w:cs="Arial"/>
                <w:sz w:val="20"/>
                <w:lang w:eastAsia="en-ZA"/>
              </w:rPr>
            </w:pPr>
            <w:r w:rsidRPr="00CC4535">
              <w:rPr>
                <w:rFonts w:ascii="Arial" w:hAnsi="Arial" w:cs="Arial"/>
                <w:sz w:val="20"/>
                <w:lang w:eastAsia="en-ZA"/>
              </w:rPr>
              <w:t>0.00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30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xml:space="preserve">Total value of transactions tested </w:t>
            </w:r>
            <w:r w:rsidRPr="00CC4535">
              <w:rPr>
                <w:rFonts w:ascii="Arial" w:hAnsi="Arial" w:cs="Arial"/>
                <w:b/>
                <w:bCs/>
                <w:sz w:val="20"/>
                <w:lang w:eastAsia="en-ZA"/>
              </w:rPr>
              <w:t>(B)</w:t>
            </w:r>
          </w:p>
        </w:tc>
        <w:tc>
          <w:tcPr>
            <w:tcW w:w="22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sz w:val="20"/>
                <w:lang w:eastAsia="en-ZA"/>
              </w:rPr>
            </w:pPr>
            <w:r w:rsidRPr="00CC4535">
              <w:rPr>
                <w:rFonts w:ascii="Arial" w:hAnsi="Arial" w:cs="Arial"/>
                <w:sz w:val="20"/>
                <w:lang w:eastAsia="en-ZA"/>
              </w:rPr>
              <w:t>0.00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30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nil"/>
            </w:tcBorders>
            <w:shd w:val="clear" w:color="auto" w:fill="auto"/>
            <w:noWrap/>
            <w:vAlign w:val="bottom"/>
            <w:hideMark/>
          </w:tcPr>
          <w:p w:rsidR="00A46AF9" w:rsidRDefault="00A46AF9" w:rsidP="00241032">
            <w:pPr>
              <w:rPr>
                <w:rFonts w:ascii="Arial" w:hAnsi="Arial" w:cs="Arial"/>
                <w:sz w:val="20"/>
                <w:lang w:eastAsia="en-ZA"/>
              </w:rPr>
            </w:pPr>
            <w:r w:rsidRPr="00CC4535">
              <w:rPr>
                <w:rFonts w:ascii="Arial" w:hAnsi="Arial" w:cs="Arial"/>
                <w:sz w:val="20"/>
                <w:lang w:eastAsia="en-ZA"/>
              </w:rPr>
              <w:t xml:space="preserve">Total value of actual misstatements </w:t>
            </w:r>
            <w:r w:rsidRPr="00CC4535">
              <w:rPr>
                <w:rFonts w:ascii="Arial" w:hAnsi="Arial" w:cs="Arial"/>
                <w:b/>
                <w:bCs/>
                <w:sz w:val="20"/>
                <w:lang w:eastAsia="en-ZA"/>
              </w:rPr>
              <w:t>(C)</w:t>
            </w:r>
          </w:p>
        </w:tc>
        <w:tc>
          <w:tcPr>
            <w:tcW w:w="22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sz w:val="20"/>
                <w:lang w:eastAsia="en-ZA"/>
              </w:rPr>
            </w:pPr>
            <w:r w:rsidRPr="00CC4535">
              <w:rPr>
                <w:rFonts w:ascii="Arial" w:hAnsi="Arial" w:cs="Arial"/>
                <w:sz w:val="20"/>
                <w:lang w:eastAsia="en-ZA"/>
              </w:rPr>
              <w:t>0.00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391"/>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single" w:sz="8" w:space="0" w:color="000000"/>
            </w:tcBorders>
            <w:shd w:val="clear" w:color="auto" w:fill="auto"/>
            <w:vAlign w:val="bottom"/>
            <w:hideMark/>
          </w:tcPr>
          <w:p w:rsidR="00A46AF9" w:rsidRDefault="00A46AF9" w:rsidP="00241032">
            <w:pPr>
              <w:rPr>
                <w:rFonts w:ascii="Arial" w:hAnsi="Arial" w:cs="Arial"/>
                <w:sz w:val="20"/>
                <w:lang w:eastAsia="en-ZA"/>
              </w:rPr>
            </w:pPr>
            <w:r w:rsidRPr="00CC4535">
              <w:rPr>
                <w:rFonts w:ascii="Arial" w:hAnsi="Arial" w:cs="Arial"/>
                <w:sz w:val="20"/>
                <w:lang w:eastAsia="en-ZA"/>
              </w:rPr>
              <w:t xml:space="preserve">Projected misstatements for the entire population </w:t>
            </w:r>
            <w:r w:rsidRPr="00CC4535">
              <w:rPr>
                <w:rFonts w:ascii="Arial" w:hAnsi="Arial" w:cs="Arial"/>
                <w:b/>
                <w:bCs/>
                <w:sz w:val="20"/>
                <w:lang w:eastAsia="en-ZA"/>
              </w:rPr>
              <w:t>D=(C/</w:t>
            </w:r>
            <w:proofErr w:type="spellStart"/>
            <w:r w:rsidRPr="00CC4535">
              <w:rPr>
                <w:rFonts w:ascii="Arial" w:hAnsi="Arial" w:cs="Arial"/>
                <w:b/>
                <w:bCs/>
                <w:sz w:val="20"/>
                <w:lang w:eastAsia="en-ZA"/>
              </w:rPr>
              <w:t>BxA</w:t>
            </w:r>
            <w:proofErr w:type="spellEnd"/>
            <w:r w:rsidRPr="00CC4535">
              <w:rPr>
                <w:rFonts w:ascii="Arial" w:hAnsi="Arial" w:cs="Arial"/>
                <w:b/>
                <w:bCs/>
                <w:sz w:val="20"/>
                <w:lang w:eastAsia="en-ZA"/>
              </w:rPr>
              <w:t>)</w:t>
            </w:r>
          </w:p>
        </w:tc>
        <w:tc>
          <w:tcPr>
            <w:tcW w:w="2296" w:type="dxa"/>
            <w:gridSpan w:val="2"/>
            <w:tcBorders>
              <w:top w:val="nil"/>
              <w:left w:val="nil"/>
              <w:bottom w:val="single" w:sz="4"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sz w:val="20"/>
                <w:lang w:eastAsia="en-ZA"/>
              </w:rPr>
            </w:pPr>
            <w:r w:rsidRPr="00CC4535">
              <w:rPr>
                <w:rFonts w:ascii="Arial" w:hAnsi="Arial" w:cs="Arial"/>
                <w:sz w:val="20"/>
                <w:lang w:eastAsia="en-ZA"/>
              </w:rPr>
              <w:t>#DIV/0!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31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nil"/>
            </w:tcBorders>
            <w:shd w:val="clear" w:color="auto" w:fill="auto"/>
            <w:noWrap/>
            <w:vAlign w:val="bottom"/>
            <w:hideMark/>
          </w:tcPr>
          <w:p w:rsidR="00A46AF9" w:rsidRDefault="00A46AF9" w:rsidP="00241032">
            <w:pPr>
              <w:rPr>
                <w:rFonts w:ascii="Arial" w:hAnsi="Arial" w:cs="Arial"/>
                <w:sz w:val="20"/>
                <w:lang w:eastAsia="en-ZA"/>
              </w:rPr>
            </w:pPr>
            <w:r w:rsidRPr="00CC4535">
              <w:rPr>
                <w:rFonts w:ascii="Arial" w:hAnsi="Arial" w:cs="Arial"/>
                <w:sz w:val="20"/>
                <w:lang w:eastAsia="en-ZA"/>
              </w:rPr>
              <w:t xml:space="preserve">Tolerable misstatements </w:t>
            </w:r>
            <w:r w:rsidRPr="00CC4535">
              <w:rPr>
                <w:rFonts w:ascii="Arial" w:hAnsi="Arial" w:cs="Arial"/>
                <w:b/>
                <w:bCs/>
                <w:sz w:val="20"/>
                <w:lang w:eastAsia="en-ZA"/>
              </w:rPr>
              <w:t>(E)</w:t>
            </w:r>
            <w:r w:rsidRPr="00CC4535">
              <w:rPr>
                <w:rFonts w:ascii="Arial" w:hAnsi="Arial" w:cs="Arial"/>
                <w:sz w:val="20"/>
                <w:lang w:eastAsia="en-ZA"/>
              </w:rPr>
              <w:t xml:space="preserve"> </w:t>
            </w:r>
          </w:p>
        </w:tc>
        <w:tc>
          <w:tcPr>
            <w:tcW w:w="2296" w:type="dxa"/>
            <w:gridSpan w:val="2"/>
            <w:tcBorders>
              <w:top w:val="nil"/>
              <w:left w:val="single" w:sz="8" w:space="0" w:color="auto"/>
              <w:bottom w:val="nil"/>
              <w:right w:val="single" w:sz="8" w:space="0" w:color="auto"/>
            </w:tcBorders>
            <w:shd w:val="clear" w:color="auto" w:fill="auto"/>
            <w:noWrap/>
            <w:vAlign w:val="bottom"/>
            <w:hideMark/>
          </w:tcPr>
          <w:p w:rsidR="00A46AF9" w:rsidRPr="000F100B" w:rsidRDefault="00A46AF9" w:rsidP="00241032">
            <w:pPr>
              <w:jc w:val="center"/>
              <w:rPr>
                <w:rFonts w:ascii="Arial" w:hAnsi="Arial" w:cs="Arial"/>
                <w:sz w:val="20"/>
                <w:lang w:eastAsia="en-ZA"/>
              </w:rPr>
            </w:pPr>
            <w:r w:rsidRPr="00CC4535">
              <w:rPr>
                <w:rFonts w:ascii="Arial" w:hAnsi="Arial" w:cs="Arial"/>
                <w:sz w:val="20"/>
                <w:lang w:eastAsia="en-ZA"/>
              </w:rPr>
              <w:t>0.00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34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nil"/>
            </w:tcBorders>
            <w:shd w:val="clear" w:color="auto" w:fill="auto"/>
            <w:noWrap/>
            <w:vAlign w:val="bottom"/>
            <w:hideMark/>
          </w:tcPr>
          <w:p w:rsidR="00A46AF9" w:rsidRDefault="00A46AF9" w:rsidP="00241032">
            <w:pPr>
              <w:rPr>
                <w:rFonts w:ascii="Arial" w:hAnsi="Arial" w:cs="Arial"/>
                <w:sz w:val="20"/>
                <w:lang w:eastAsia="en-ZA"/>
              </w:rPr>
            </w:pPr>
            <w:r w:rsidRPr="00CC4535">
              <w:rPr>
                <w:rFonts w:ascii="Arial" w:hAnsi="Arial" w:cs="Arial"/>
                <w:sz w:val="20"/>
                <w:lang w:eastAsia="en-ZA"/>
              </w:rPr>
              <w:t xml:space="preserve">Tolerable - projected misstatements </w:t>
            </w:r>
            <w:r w:rsidRPr="00CC4535">
              <w:rPr>
                <w:rFonts w:ascii="Arial" w:hAnsi="Arial" w:cs="Arial"/>
                <w:b/>
                <w:bCs/>
                <w:sz w:val="20"/>
                <w:lang w:eastAsia="en-ZA"/>
              </w:rPr>
              <w:t>(F)</w:t>
            </w:r>
          </w:p>
        </w:tc>
        <w:tc>
          <w:tcPr>
            <w:tcW w:w="229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b/>
                <w:bCs/>
                <w:color w:val="FF0000"/>
                <w:sz w:val="20"/>
                <w:lang w:eastAsia="en-ZA"/>
              </w:rPr>
            </w:pPr>
            <w:r w:rsidRPr="00CC4535">
              <w:rPr>
                <w:rFonts w:ascii="Arial" w:hAnsi="Arial" w:cs="Arial"/>
                <w:b/>
                <w:bCs/>
                <w:color w:val="FF0000"/>
                <w:sz w:val="20"/>
                <w:lang w:eastAsia="en-ZA"/>
              </w:rPr>
              <w:t>#DIV/0!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600"/>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5788" w:type="dxa"/>
            <w:gridSpan w:val="7"/>
            <w:tcBorders>
              <w:top w:val="nil"/>
              <w:left w:val="nil"/>
              <w:bottom w:val="nil"/>
              <w:right w:val="single" w:sz="8" w:space="0" w:color="000000"/>
            </w:tcBorders>
            <w:shd w:val="clear" w:color="auto" w:fill="auto"/>
            <w:vAlign w:val="bottom"/>
            <w:hideMark/>
          </w:tcPr>
          <w:p w:rsidR="00A46AF9" w:rsidRPr="000F100B" w:rsidRDefault="00A46AF9" w:rsidP="00241032">
            <w:pPr>
              <w:rPr>
                <w:rFonts w:ascii="Arial" w:hAnsi="Arial" w:cs="Arial"/>
                <w:sz w:val="20"/>
                <w:lang w:eastAsia="en-ZA"/>
              </w:rPr>
            </w:pPr>
            <w:r w:rsidRPr="00CC4535">
              <w:rPr>
                <w:rFonts w:ascii="Arial" w:hAnsi="Arial" w:cs="Arial"/>
                <w:sz w:val="20"/>
                <w:lang w:eastAsia="en-ZA"/>
              </w:rPr>
              <w:t xml:space="preserve">Minimum recommended additional sample items to be selected </w:t>
            </w:r>
            <w:r w:rsidRPr="00CC4535">
              <w:rPr>
                <w:rFonts w:ascii="Arial" w:hAnsi="Arial" w:cs="Arial"/>
                <w:b/>
                <w:bCs/>
                <w:sz w:val="20"/>
                <w:lang w:eastAsia="en-ZA"/>
              </w:rPr>
              <w:t>(G)</w:t>
            </w:r>
            <w:r w:rsidRPr="00CC4535">
              <w:rPr>
                <w:rFonts w:ascii="Arial" w:hAnsi="Arial" w:cs="Arial"/>
                <w:sz w:val="20"/>
                <w:lang w:eastAsia="en-ZA"/>
              </w:rPr>
              <w:t>:</w:t>
            </w:r>
          </w:p>
        </w:tc>
        <w:tc>
          <w:tcPr>
            <w:tcW w:w="2296" w:type="dxa"/>
            <w:gridSpan w:val="2"/>
            <w:tcBorders>
              <w:top w:val="nil"/>
              <w:left w:val="nil"/>
              <w:bottom w:val="single" w:sz="8" w:space="0" w:color="auto"/>
              <w:right w:val="single" w:sz="8" w:space="0" w:color="auto"/>
            </w:tcBorders>
            <w:shd w:val="clear" w:color="auto" w:fill="auto"/>
            <w:noWrap/>
            <w:vAlign w:val="bottom"/>
            <w:hideMark/>
          </w:tcPr>
          <w:p w:rsidR="00A46AF9" w:rsidRPr="000F100B" w:rsidRDefault="00A46AF9" w:rsidP="00241032">
            <w:pPr>
              <w:jc w:val="center"/>
              <w:rPr>
                <w:rFonts w:ascii="Arial" w:hAnsi="Arial" w:cs="Arial"/>
                <w:b/>
                <w:bCs/>
                <w:sz w:val="20"/>
                <w:lang w:eastAsia="en-ZA"/>
              </w:rPr>
            </w:pPr>
            <w:r w:rsidRPr="00CC4535">
              <w:rPr>
                <w:rFonts w:ascii="Arial" w:hAnsi="Arial" w:cs="Arial"/>
                <w:b/>
                <w:bCs/>
                <w:sz w:val="20"/>
                <w:lang w:eastAsia="en-ZA"/>
              </w:rPr>
              <w:t>#DIV/0!</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255"/>
        </w:trPr>
        <w:tc>
          <w:tcPr>
            <w:tcW w:w="640"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501"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501" w:type="dxa"/>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278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229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A46AF9" w:rsidRPr="000F100B" w:rsidTr="00241032">
        <w:trPr>
          <w:gridAfter w:val="2"/>
          <w:wAfter w:w="1519" w:type="dxa"/>
          <w:trHeight w:val="255"/>
        </w:trPr>
        <w:tc>
          <w:tcPr>
            <w:tcW w:w="8724" w:type="dxa"/>
            <w:gridSpan w:val="10"/>
            <w:tcBorders>
              <w:top w:val="nil"/>
              <w:left w:val="nil"/>
              <w:bottom w:val="nil"/>
              <w:right w:val="nil"/>
            </w:tcBorders>
            <w:shd w:val="clear" w:color="auto" w:fill="auto"/>
            <w:noWrap/>
            <w:vAlign w:val="bottom"/>
            <w:hideMark/>
          </w:tcPr>
          <w:p w:rsidR="00A46AF9" w:rsidRDefault="00A46AF9" w:rsidP="00241032">
            <w:pPr>
              <w:rPr>
                <w:rFonts w:ascii="Arial" w:hAnsi="Arial" w:cs="Arial"/>
                <w:b/>
                <w:bCs/>
                <w:sz w:val="20"/>
                <w:lang w:eastAsia="en-ZA"/>
              </w:rPr>
            </w:pPr>
          </w:p>
          <w:p w:rsidR="00A46AF9" w:rsidRDefault="00A46AF9" w:rsidP="00241032">
            <w:pPr>
              <w:rPr>
                <w:rFonts w:ascii="Arial" w:hAnsi="Arial" w:cs="Arial"/>
                <w:b/>
                <w:bCs/>
                <w:sz w:val="20"/>
                <w:lang w:eastAsia="en-ZA"/>
              </w:rPr>
            </w:pPr>
          </w:p>
          <w:p w:rsidR="00A46AF9" w:rsidRDefault="00A46AF9" w:rsidP="00241032">
            <w:pPr>
              <w:rPr>
                <w:rFonts w:ascii="Arial" w:hAnsi="Arial" w:cs="Arial"/>
                <w:b/>
                <w:bCs/>
                <w:sz w:val="20"/>
                <w:lang w:eastAsia="en-ZA"/>
              </w:rPr>
            </w:pPr>
          </w:p>
          <w:p w:rsidR="00A46AF9" w:rsidRPr="000F100B" w:rsidRDefault="00A46AF9" w:rsidP="00241032">
            <w:pPr>
              <w:rPr>
                <w:rFonts w:ascii="Arial" w:hAnsi="Arial" w:cs="Arial"/>
                <w:b/>
                <w:bCs/>
                <w:sz w:val="20"/>
                <w:lang w:eastAsia="en-ZA"/>
              </w:rPr>
            </w:pPr>
            <w:r w:rsidRPr="00CC4535">
              <w:rPr>
                <w:rFonts w:ascii="Arial" w:hAnsi="Arial" w:cs="Arial"/>
                <w:b/>
                <w:bCs/>
                <w:sz w:val="20"/>
                <w:lang w:eastAsia="en-ZA"/>
              </w:rPr>
              <w:t>When the figure for F is negative, the auditor should follow the steps below:</w:t>
            </w:r>
          </w:p>
        </w:tc>
        <w:tc>
          <w:tcPr>
            <w:tcW w:w="1076" w:type="dxa"/>
            <w:gridSpan w:val="2"/>
            <w:tcBorders>
              <w:top w:val="nil"/>
              <w:left w:val="nil"/>
              <w:bottom w:val="nil"/>
              <w:right w:val="nil"/>
            </w:tcBorders>
            <w:shd w:val="clear" w:color="auto" w:fill="auto"/>
            <w:noWrap/>
            <w:vAlign w:val="bottom"/>
            <w:hideMark/>
          </w:tcPr>
          <w:p w:rsidR="00A46AF9" w:rsidRPr="000F100B" w:rsidRDefault="00A46AF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A46AF9" w:rsidRPr="000F100B" w:rsidRDefault="00A46AF9" w:rsidP="00241032">
            <w:pPr>
              <w:rPr>
                <w:rFonts w:ascii="Arial" w:hAnsi="Arial" w:cs="Arial"/>
                <w:sz w:val="20"/>
                <w:lang w:eastAsia="en-ZA"/>
              </w:rPr>
            </w:pPr>
          </w:p>
        </w:tc>
      </w:tr>
      <w:tr w:rsidR="00462039" w:rsidRPr="000F100B" w:rsidTr="00462039">
        <w:trPr>
          <w:gridAfter w:val="2"/>
          <w:wAfter w:w="1519" w:type="dxa"/>
          <w:trHeight w:val="255"/>
        </w:trPr>
        <w:tc>
          <w:tcPr>
            <w:tcW w:w="8724" w:type="dxa"/>
            <w:gridSpan w:val="10"/>
            <w:tcBorders>
              <w:top w:val="nil"/>
              <w:left w:val="nil"/>
              <w:bottom w:val="nil"/>
              <w:right w:val="nil"/>
            </w:tcBorders>
            <w:shd w:val="clear" w:color="auto" w:fill="auto"/>
            <w:noWrap/>
            <w:vAlign w:val="bottom"/>
            <w:hideMark/>
          </w:tcPr>
          <w:p w:rsidR="00462039" w:rsidRDefault="00462039" w:rsidP="00241032">
            <w:pPr>
              <w:rPr>
                <w:rFonts w:ascii="Arial" w:hAnsi="Arial" w:cs="Arial"/>
                <w:b/>
                <w:bCs/>
                <w:sz w:val="20"/>
                <w:lang w:eastAsia="en-ZA"/>
              </w:rPr>
            </w:pPr>
          </w:p>
          <w:p w:rsidR="00462039" w:rsidRDefault="00462039" w:rsidP="00241032">
            <w:pPr>
              <w:rPr>
                <w:rFonts w:ascii="Arial" w:hAnsi="Arial" w:cs="Arial"/>
                <w:b/>
                <w:bCs/>
                <w:sz w:val="20"/>
                <w:lang w:eastAsia="en-ZA"/>
              </w:rPr>
            </w:pPr>
          </w:p>
          <w:p w:rsidR="00462039" w:rsidRDefault="00462039" w:rsidP="00241032">
            <w:pPr>
              <w:rPr>
                <w:rFonts w:ascii="Arial" w:hAnsi="Arial" w:cs="Arial"/>
                <w:b/>
                <w:bCs/>
                <w:sz w:val="20"/>
                <w:lang w:eastAsia="en-ZA"/>
              </w:rPr>
            </w:pPr>
          </w:p>
          <w:p w:rsidR="00462039" w:rsidRPr="000F100B" w:rsidRDefault="00462039" w:rsidP="00241032">
            <w:pPr>
              <w:rPr>
                <w:rFonts w:ascii="Arial" w:hAnsi="Arial" w:cs="Arial"/>
                <w:b/>
                <w:bCs/>
                <w:sz w:val="20"/>
                <w:lang w:eastAsia="en-ZA"/>
              </w:rPr>
            </w:pPr>
            <w:r w:rsidRPr="00CC4535">
              <w:rPr>
                <w:rFonts w:ascii="Arial" w:hAnsi="Arial" w:cs="Arial"/>
                <w:b/>
                <w:bCs/>
                <w:sz w:val="20"/>
                <w:lang w:eastAsia="en-ZA"/>
              </w:rPr>
              <w:t>When the figure for F is negative, the auditor should follow the steps below:</w:t>
            </w:r>
          </w:p>
        </w:tc>
        <w:tc>
          <w:tcPr>
            <w:tcW w:w="1076" w:type="dxa"/>
            <w:gridSpan w:val="2"/>
            <w:tcBorders>
              <w:top w:val="nil"/>
              <w:left w:val="nil"/>
              <w:bottom w:val="nil"/>
              <w:right w:val="nil"/>
            </w:tcBorders>
            <w:shd w:val="clear" w:color="auto" w:fill="auto"/>
            <w:noWrap/>
            <w:vAlign w:val="bottom"/>
            <w:hideMark/>
          </w:tcPr>
          <w:p w:rsidR="00462039" w:rsidRPr="000F100B" w:rsidRDefault="00462039" w:rsidP="00241032">
            <w:pPr>
              <w:jc w:val="center"/>
              <w:rPr>
                <w:rFonts w:ascii="Arial" w:hAnsi="Arial" w:cs="Arial"/>
                <w:b/>
                <w:bCs/>
                <w:sz w:val="20"/>
                <w:lang w:eastAsia="en-ZA"/>
              </w:rPr>
            </w:pPr>
          </w:p>
        </w:tc>
        <w:tc>
          <w:tcPr>
            <w:tcW w:w="1016" w:type="dxa"/>
            <w:gridSpan w:val="2"/>
            <w:tcBorders>
              <w:top w:val="nil"/>
              <w:left w:val="nil"/>
              <w:bottom w:val="nil"/>
              <w:right w:val="nil"/>
            </w:tcBorders>
            <w:shd w:val="clear" w:color="auto" w:fill="auto"/>
            <w:noWrap/>
            <w:vAlign w:val="bottom"/>
            <w:hideMark/>
          </w:tcPr>
          <w:p w:rsidR="00462039" w:rsidRPr="000F100B" w:rsidRDefault="00462039" w:rsidP="00241032">
            <w:pPr>
              <w:rPr>
                <w:rFonts w:ascii="Arial" w:hAnsi="Arial" w:cs="Arial"/>
                <w:sz w:val="20"/>
                <w:lang w:eastAsia="en-ZA"/>
              </w:rPr>
            </w:pPr>
          </w:p>
        </w:tc>
        <w:tc>
          <w:tcPr>
            <w:tcW w:w="1076" w:type="dxa"/>
            <w:gridSpan w:val="3"/>
            <w:tcBorders>
              <w:top w:val="nil"/>
              <w:left w:val="nil"/>
              <w:bottom w:val="nil"/>
              <w:right w:val="nil"/>
            </w:tcBorders>
            <w:shd w:val="clear" w:color="auto" w:fill="auto"/>
            <w:noWrap/>
            <w:vAlign w:val="bottom"/>
            <w:hideMark/>
          </w:tcPr>
          <w:p w:rsidR="00462039" w:rsidRPr="000F100B" w:rsidRDefault="00462039" w:rsidP="00241032">
            <w:pPr>
              <w:rPr>
                <w:rFonts w:ascii="Arial" w:hAnsi="Arial" w:cs="Arial"/>
                <w:sz w:val="20"/>
                <w:lang w:eastAsia="en-ZA"/>
              </w:rPr>
            </w:pPr>
          </w:p>
        </w:tc>
      </w:tr>
      <w:tr w:rsidR="00462039" w:rsidRPr="000F100B" w:rsidTr="00241032">
        <w:trPr>
          <w:gridAfter w:val="1"/>
          <w:wAfter w:w="1166" w:type="dxa"/>
          <w:trHeight w:val="870"/>
        </w:trPr>
        <w:tc>
          <w:tcPr>
            <w:tcW w:w="993" w:type="dxa"/>
            <w:gridSpan w:val="2"/>
            <w:tcBorders>
              <w:top w:val="nil"/>
              <w:left w:val="nil"/>
              <w:bottom w:val="nil"/>
              <w:right w:val="nil"/>
            </w:tcBorders>
            <w:shd w:val="clear" w:color="auto" w:fill="auto"/>
            <w:noWrap/>
            <w:hideMark/>
          </w:tcPr>
          <w:p w:rsidR="00462039" w:rsidRPr="000F100B" w:rsidRDefault="00462039" w:rsidP="00241032">
            <w:pPr>
              <w:rPr>
                <w:rFonts w:ascii="Arial" w:hAnsi="Arial" w:cs="Arial"/>
                <w:sz w:val="20"/>
                <w:lang w:eastAsia="en-ZA"/>
              </w:rPr>
            </w:pPr>
            <w:r w:rsidRPr="00CC4535">
              <w:rPr>
                <w:rFonts w:ascii="Arial" w:hAnsi="Arial" w:cs="Arial"/>
                <w:sz w:val="20"/>
                <w:lang w:eastAsia="en-ZA"/>
              </w:rPr>
              <w:lastRenderedPageBreak/>
              <w:t>Step 1</w:t>
            </w:r>
          </w:p>
        </w:tc>
        <w:tc>
          <w:tcPr>
            <w:tcW w:w="11252" w:type="dxa"/>
            <w:gridSpan w:val="16"/>
            <w:tcBorders>
              <w:top w:val="nil"/>
              <w:left w:val="nil"/>
              <w:bottom w:val="nil"/>
              <w:right w:val="nil"/>
            </w:tcBorders>
            <w:shd w:val="clear" w:color="auto" w:fill="auto"/>
            <w:hideMark/>
          </w:tcPr>
          <w:p w:rsidR="00462039" w:rsidRPr="000F100B" w:rsidRDefault="00462039" w:rsidP="00241032">
            <w:pPr>
              <w:rPr>
                <w:rFonts w:ascii="Arial" w:hAnsi="Arial" w:cs="Arial"/>
                <w:sz w:val="20"/>
                <w:lang w:eastAsia="en-ZA"/>
              </w:rPr>
            </w:pPr>
            <w:r w:rsidRPr="00CC4535">
              <w:rPr>
                <w:rFonts w:ascii="Arial" w:hAnsi="Arial" w:cs="Arial"/>
                <w:sz w:val="20"/>
                <w:lang w:eastAsia="en-ZA"/>
              </w:rPr>
              <w:t>Confirm that the final control reliance is set at '</w:t>
            </w:r>
            <w:r w:rsidRPr="00CC4535">
              <w:rPr>
                <w:rFonts w:ascii="Arial" w:hAnsi="Arial" w:cs="Arial"/>
                <w:b/>
                <w:bCs/>
                <w:sz w:val="20"/>
                <w:lang w:eastAsia="en-ZA"/>
              </w:rPr>
              <w:t>No reliance'.</w:t>
            </w:r>
            <w:r w:rsidRPr="00CC4535">
              <w:rPr>
                <w:rFonts w:ascii="Arial" w:hAnsi="Arial" w:cs="Arial"/>
                <w:sz w:val="20"/>
                <w:lang w:eastAsia="en-ZA"/>
              </w:rPr>
              <w:t xml:space="preserve"> Restate control reliance where any (medium or high) reliance has been previously stated. Recalculate sample sizes where applicable and test additional items. If F above is now stated positive, stop here.  If F is still stated negative, proceed to step 2.</w:t>
            </w:r>
          </w:p>
        </w:tc>
      </w:tr>
      <w:tr w:rsidR="00462039" w:rsidRPr="000F100B" w:rsidTr="00241032">
        <w:trPr>
          <w:gridAfter w:val="1"/>
          <w:wAfter w:w="1166" w:type="dxa"/>
          <w:trHeight w:val="1284"/>
        </w:trPr>
        <w:tc>
          <w:tcPr>
            <w:tcW w:w="993" w:type="dxa"/>
            <w:gridSpan w:val="2"/>
            <w:tcBorders>
              <w:top w:val="nil"/>
              <w:left w:val="nil"/>
              <w:bottom w:val="nil"/>
              <w:right w:val="nil"/>
            </w:tcBorders>
            <w:shd w:val="clear" w:color="auto" w:fill="auto"/>
            <w:noWrap/>
            <w:hideMark/>
          </w:tcPr>
          <w:p w:rsidR="00462039" w:rsidRPr="000F100B" w:rsidRDefault="00462039" w:rsidP="00241032">
            <w:pPr>
              <w:rPr>
                <w:rFonts w:ascii="Arial" w:hAnsi="Arial" w:cs="Arial"/>
                <w:sz w:val="20"/>
                <w:lang w:eastAsia="en-ZA"/>
              </w:rPr>
            </w:pPr>
            <w:r w:rsidRPr="00CC4535">
              <w:rPr>
                <w:rFonts w:ascii="Arial" w:hAnsi="Arial" w:cs="Arial"/>
                <w:sz w:val="20"/>
                <w:lang w:eastAsia="en-ZA"/>
              </w:rPr>
              <w:t>Step 2</w:t>
            </w:r>
          </w:p>
        </w:tc>
        <w:tc>
          <w:tcPr>
            <w:tcW w:w="11252" w:type="dxa"/>
            <w:gridSpan w:val="16"/>
            <w:tcBorders>
              <w:top w:val="nil"/>
              <w:left w:val="nil"/>
              <w:bottom w:val="nil"/>
              <w:right w:val="nil"/>
            </w:tcBorders>
            <w:shd w:val="clear" w:color="auto" w:fill="auto"/>
            <w:hideMark/>
          </w:tcPr>
          <w:p w:rsidR="00462039" w:rsidRPr="000F100B" w:rsidRDefault="00462039" w:rsidP="00241032">
            <w:pPr>
              <w:rPr>
                <w:rFonts w:ascii="Arial" w:hAnsi="Arial" w:cs="Arial"/>
                <w:sz w:val="20"/>
                <w:lang w:eastAsia="en-ZA"/>
              </w:rPr>
            </w:pPr>
            <w:r w:rsidRPr="00CC4535">
              <w:rPr>
                <w:rFonts w:ascii="Arial" w:hAnsi="Arial" w:cs="Arial"/>
                <w:sz w:val="20"/>
                <w:lang w:eastAsia="en-ZA"/>
              </w:rPr>
              <w:t xml:space="preserve">Extend sample sizes further to identify actual misstatements and errors in the population.  The </w:t>
            </w:r>
            <w:r w:rsidRPr="00CC4535">
              <w:rPr>
                <w:rFonts w:ascii="Arial" w:hAnsi="Arial" w:cs="Arial"/>
                <w:b/>
                <w:sz w:val="20"/>
                <w:lang w:eastAsia="en-ZA"/>
              </w:rPr>
              <w:t xml:space="preserve">minimum recommended </w:t>
            </w:r>
            <w:r w:rsidRPr="000F100B">
              <w:rPr>
                <w:rFonts w:ascii="Arial" w:hAnsi="Arial" w:cs="Arial"/>
                <w:sz w:val="20"/>
                <w:lang w:eastAsia="en-ZA"/>
              </w:rPr>
              <w:t xml:space="preserve">additional sample </w:t>
            </w:r>
            <w:proofErr w:type="gramStart"/>
            <w:r w:rsidRPr="000F100B">
              <w:rPr>
                <w:rFonts w:ascii="Arial" w:hAnsi="Arial" w:cs="Arial"/>
                <w:sz w:val="20"/>
                <w:lang w:eastAsia="en-ZA"/>
              </w:rPr>
              <w:t xml:space="preserve">items </w:t>
            </w:r>
            <w:r w:rsidRPr="00CC4535">
              <w:rPr>
                <w:rFonts w:ascii="Arial" w:hAnsi="Arial" w:cs="Arial"/>
                <w:sz w:val="20"/>
                <w:lang w:eastAsia="en-ZA"/>
              </w:rPr>
              <w:t>is</w:t>
            </w:r>
            <w:proofErr w:type="gramEnd"/>
            <w:r w:rsidRPr="00CC4535">
              <w:rPr>
                <w:rFonts w:ascii="Arial" w:hAnsi="Arial" w:cs="Arial"/>
                <w:sz w:val="20"/>
                <w:lang w:eastAsia="en-ZA"/>
              </w:rPr>
              <w:t xml:space="preserve"> indicated above (G). Note that this number is merely a guideline suggesting the minimum number of items to be tested based on the projected rate of misstatements regarding the items initially tested. Where extending sample sizes is not practical or preferred for whatever reason, the impact of the projected misstatement exceeding the tolerable misstatement should be considered in light of the </w:t>
            </w:r>
            <w:r>
              <w:rPr>
                <w:rFonts w:ascii="Arial" w:hAnsi="Arial" w:cs="Arial"/>
                <w:sz w:val="20"/>
                <w:lang w:eastAsia="en-ZA"/>
              </w:rPr>
              <w:t>auditor’s report</w:t>
            </w:r>
            <w:r w:rsidRPr="00CC4535">
              <w:rPr>
                <w:rFonts w:ascii="Arial" w:hAnsi="Arial" w:cs="Arial"/>
                <w:sz w:val="20"/>
                <w:lang w:eastAsia="en-ZA"/>
              </w:rPr>
              <w:t xml:space="preserve">. </w:t>
            </w:r>
          </w:p>
        </w:tc>
      </w:tr>
      <w:tr w:rsidR="00462039" w:rsidRPr="000F100B" w:rsidTr="00241032">
        <w:trPr>
          <w:gridAfter w:val="1"/>
          <w:wAfter w:w="1166" w:type="dxa"/>
          <w:trHeight w:val="1065"/>
        </w:trPr>
        <w:tc>
          <w:tcPr>
            <w:tcW w:w="993" w:type="dxa"/>
            <w:gridSpan w:val="2"/>
            <w:tcBorders>
              <w:top w:val="nil"/>
              <w:left w:val="nil"/>
              <w:bottom w:val="nil"/>
              <w:right w:val="nil"/>
            </w:tcBorders>
            <w:shd w:val="clear" w:color="auto" w:fill="auto"/>
            <w:noWrap/>
            <w:hideMark/>
          </w:tcPr>
          <w:p w:rsidR="00462039" w:rsidRPr="000F100B" w:rsidRDefault="00462039" w:rsidP="00241032">
            <w:pPr>
              <w:rPr>
                <w:rFonts w:ascii="Arial" w:hAnsi="Arial" w:cs="Arial"/>
                <w:sz w:val="20"/>
                <w:lang w:eastAsia="en-ZA"/>
              </w:rPr>
            </w:pPr>
            <w:r w:rsidRPr="00CC4535">
              <w:rPr>
                <w:rFonts w:ascii="Arial" w:hAnsi="Arial" w:cs="Arial"/>
                <w:sz w:val="20"/>
                <w:lang w:eastAsia="en-ZA"/>
              </w:rPr>
              <w:t>Step 3</w:t>
            </w:r>
          </w:p>
        </w:tc>
        <w:tc>
          <w:tcPr>
            <w:tcW w:w="11252" w:type="dxa"/>
            <w:gridSpan w:val="16"/>
            <w:tcBorders>
              <w:top w:val="nil"/>
              <w:left w:val="nil"/>
              <w:bottom w:val="nil"/>
              <w:right w:val="nil"/>
            </w:tcBorders>
            <w:shd w:val="clear" w:color="auto" w:fill="auto"/>
            <w:hideMark/>
          </w:tcPr>
          <w:p w:rsidR="00462039" w:rsidRPr="000F100B" w:rsidRDefault="00462039" w:rsidP="00241032">
            <w:pPr>
              <w:rPr>
                <w:rFonts w:ascii="Arial" w:hAnsi="Arial" w:cs="Arial"/>
                <w:sz w:val="20"/>
                <w:lang w:eastAsia="en-ZA"/>
              </w:rPr>
            </w:pPr>
            <w:r w:rsidRPr="00CC4535">
              <w:rPr>
                <w:rFonts w:ascii="Arial" w:hAnsi="Arial" w:cs="Arial"/>
                <w:sz w:val="20"/>
                <w:lang w:eastAsia="en-ZA"/>
              </w:rPr>
              <w:t xml:space="preserve">Once the additional sample items have been tested, confirm whether the projected misstatement is now below the tolerable misstatement (G&gt;0). If not, this means that the expected rate of misstatements in the population may have to be increased.  For example where the additional tests yielded higher errors than the initial projection, this means that there may be a need to perform even further tests.   </w:t>
            </w:r>
          </w:p>
        </w:tc>
      </w:tr>
    </w:tbl>
    <w:p w:rsidR="00624675" w:rsidRDefault="00624675"/>
    <w:sectPr w:rsidR="00624675" w:rsidSect="00A46AF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compat/>
  <w:rsids>
    <w:rsidRoot w:val="00A46AF9"/>
    <w:rsid w:val="00431806"/>
    <w:rsid w:val="00462039"/>
    <w:rsid w:val="00624675"/>
    <w:rsid w:val="00A46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F9"/>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A46AF9"/>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6AF9"/>
    <w:rPr>
      <w:rFonts w:ascii="Arial" w:eastAsia="Times New Roman" w:hAnsi="Arial" w:cs="Arial"/>
      <w:b/>
      <w:bCs/>
      <w:sz w:val="20"/>
      <w:szCs w:val="26"/>
      <w:lang w:val="en-ZA"/>
    </w:rPr>
  </w:style>
  <w:style w:type="table" w:styleId="TableGrid">
    <w:name w:val="Table Grid"/>
    <w:basedOn w:val="TableNormal"/>
    <w:rsid w:val="00A46AF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A46AF9"/>
    <w:pPr>
      <w:jc w:val="both"/>
    </w:pPr>
    <w:rPr>
      <w:rFonts w:ascii="Arial" w:hAnsi="Arial"/>
      <w:bCs/>
      <w:sz w:val="20"/>
    </w:rPr>
  </w:style>
  <w:style w:type="paragraph" w:styleId="BalloonText">
    <w:name w:val="Balloon Text"/>
    <w:basedOn w:val="Normal"/>
    <w:link w:val="BalloonTextChar"/>
    <w:uiPriority w:val="99"/>
    <w:semiHidden/>
    <w:unhideWhenUsed/>
    <w:rsid w:val="00A46AF9"/>
    <w:rPr>
      <w:rFonts w:ascii="Tahoma" w:hAnsi="Tahoma" w:cs="Tahoma"/>
      <w:sz w:val="16"/>
      <w:szCs w:val="16"/>
    </w:rPr>
  </w:style>
  <w:style w:type="character" w:customStyle="1" w:styleId="BalloonTextChar">
    <w:name w:val="Balloon Text Char"/>
    <w:basedOn w:val="DefaultParagraphFont"/>
    <w:link w:val="BalloonText"/>
    <w:uiPriority w:val="99"/>
    <w:semiHidden/>
    <w:rsid w:val="00A46AF9"/>
    <w:rPr>
      <w:rFonts w:ascii="Tahoma" w:eastAsia="Times New Roman"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2565</Characters>
  <Application>Microsoft Office Word</Application>
  <DocSecurity>0</DocSecurity>
  <Lines>21</Lines>
  <Paragraphs>6</Paragraphs>
  <ScaleCrop>false</ScaleCrop>
  <Company>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2</cp:revision>
  <dcterms:created xsi:type="dcterms:W3CDTF">2004-09-16T17:34:00Z</dcterms:created>
  <dcterms:modified xsi:type="dcterms:W3CDTF">2004-09-16T17:36:00Z</dcterms:modified>
</cp:coreProperties>
</file>