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96" w:rsidRPr="000F100B" w:rsidRDefault="00583D96" w:rsidP="00583D96">
      <w:pPr>
        <w:pStyle w:val="Heading3"/>
        <w:rPr>
          <w:noProof/>
        </w:rPr>
      </w:pPr>
      <w:r w:rsidRPr="00CC4535">
        <w:rPr>
          <w:noProof/>
        </w:rPr>
        <w:t>OVERALL AUDIT STRATEGY</w:t>
      </w:r>
    </w:p>
    <w:p w:rsidR="00583D96" w:rsidRPr="000F100B" w:rsidRDefault="00583D96" w:rsidP="00583D96"/>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583D96" w:rsidRPr="000F100B" w:rsidTr="00241032">
        <w:tc>
          <w:tcPr>
            <w:tcW w:w="1620" w:type="dxa"/>
          </w:tcPr>
          <w:p w:rsidR="00583D96" w:rsidRPr="000F100B" w:rsidRDefault="00583D96"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583D96" w:rsidRPr="000F100B" w:rsidRDefault="00583D96" w:rsidP="00241032">
            <w:pPr>
              <w:jc w:val="center"/>
              <w:rPr>
                <w:rFonts w:ascii="Arial" w:hAnsi="Arial" w:cs="Arial"/>
                <w:sz w:val="20"/>
              </w:rPr>
            </w:pPr>
          </w:p>
        </w:tc>
        <w:tc>
          <w:tcPr>
            <w:tcW w:w="1653" w:type="dxa"/>
          </w:tcPr>
          <w:p w:rsidR="00583D96" w:rsidRPr="000F100B" w:rsidRDefault="00583D96" w:rsidP="00241032">
            <w:pPr>
              <w:jc w:val="center"/>
              <w:rPr>
                <w:rFonts w:ascii="Arial" w:hAnsi="Arial" w:cs="Arial"/>
                <w:sz w:val="20"/>
              </w:rPr>
            </w:pPr>
            <w:r w:rsidRPr="00CC4535">
              <w:rPr>
                <w:rFonts w:ascii="Arial" w:hAnsi="Arial" w:cs="Arial"/>
                <w:b/>
                <w:sz w:val="20"/>
              </w:rPr>
              <w:t>Reviewed by:</w:t>
            </w:r>
          </w:p>
        </w:tc>
        <w:tc>
          <w:tcPr>
            <w:tcW w:w="1407" w:type="dxa"/>
          </w:tcPr>
          <w:p w:rsidR="00583D96" w:rsidRPr="000F100B" w:rsidRDefault="00583D96" w:rsidP="00241032">
            <w:pPr>
              <w:jc w:val="center"/>
              <w:rPr>
                <w:rFonts w:ascii="Arial" w:hAnsi="Arial" w:cs="Arial"/>
                <w:sz w:val="20"/>
              </w:rPr>
            </w:pPr>
            <w:r w:rsidRPr="00CC4535">
              <w:rPr>
                <w:rFonts w:ascii="Arial" w:hAnsi="Arial" w:cs="Arial"/>
                <w:b/>
                <w:sz w:val="20"/>
              </w:rPr>
              <w:t>Name</w:t>
            </w:r>
          </w:p>
        </w:tc>
        <w:tc>
          <w:tcPr>
            <w:tcW w:w="1080" w:type="dxa"/>
          </w:tcPr>
          <w:p w:rsidR="00583D96" w:rsidRPr="000F100B" w:rsidRDefault="00583D96" w:rsidP="00241032">
            <w:pPr>
              <w:jc w:val="center"/>
              <w:rPr>
                <w:rFonts w:ascii="Arial" w:hAnsi="Arial" w:cs="Arial"/>
                <w:sz w:val="20"/>
              </w:rPr>
            </w:pPr>
            <w:r w:rsidRPr="00CC4535">
              <w:rPr>
                <w:rFonts w:ascii="Arial" w:hAnsi="Arial" w:cs="Arial"/>
                <w:b/>
                <w:sz w:val="20"/>
              </w:rPr>
              <w:t>Rank</w:t>
            </w:r>
          </w:p>
        </w:tc>
        <w:tc>
          <w:tcPr>
            <w:tcW w:w="1080" w:type="dxa"/>
          </w:tcPr>
          <w:p w:rsidR="00583D96" w:rsidRPr="000F100B" w:rsidRDefault="00583D96" w:rsidP="00241032">
            <w:pPr>
              <w:jc w:val="center"/>
              <w:rPr>
                <w:rFonts w:ascii="Arial" w:hAnsi="Arial" w:cs="Arial"/>
                <w:sz w:val="20"/>
              </w:rPr>
            </w:pPr>
            <w:r w:rsidRPr="00CC4535">
              <w:rPr>
                <w:rFonts w:ascii="Arial" w:hAnsi="Arial" w:cs="Arial"/>
                <w:b/>
                <w:sz w:val="20"/>
              </w:rPr>
              <w:t>Date</w:t>
            </w:r>
          </w:p>
        </w:tc>
      </w:tr>
      <w:tr w:rsidR="00583D96" w:rsidRPr="000F100B" w:rsidTr="00241032">
        <w:tc>
          <w:tcPr>
            <w:tcW w:w="1620" w:type="dxa"/>
          </w:tcPr>
          <w:p w:rsidR="00583D96" w:rsidRPr="000F100B" w:rsidRDefault="00583D96" w:rsidP="00241032">
            <w:pPr>
              <w:jc w:val="center"/>
              <w:rPr>
                <w:rFonts w:ascii="Arial" w:hAnsi="Arial" w:cs="Arial"/>
                <w:sz w:val="20"/>
              </w:rPr>
            </w:pPr>
            <w:r w:rsidRPr="00CC4535">
              <w:rPr>
                <w:rFonts w:ascii="Arial" w:hAnsi="Arial" w:cs="Arial"/>
                <w:b/>
                <w:sz w:val="20"/>
              </w:rPr>
              <w:t>Period end:</w:t>
            </w:r>
          </w:p>
        </w:tc>
        <w:tc>
          <w:tcPr>
            <w:tcW w:w="1620" w:type="dxa"/>
          </w:tcPr>
          <w:p w:rsidR="00583D96" w:rsidRPr="000F100B" w:rsidRDefault="00583D96" w:rsidP="00241032">
            <w:pPr>
              <w:jc w:val="center"/>
              <w:rPr>
                <w:rFonts w:ascii="Arial" w:hAnsi="Arial" w:cs="Arial"/>
                <w:sz w:val="20"/>
              </w:rPr>
            </w:pPr>
          </w:p>
        </w:tc>
        <w:tc>
          <w:tcPr>
            <w:tcW w:w="1653" w:type="dxa"/>
          </w:tcPr>
          <w:p w:rsidR="00583D96" w:rsidRPr="000F100B" w:rsidRDefault="00583D96" w:rsidP="00241032">
            <w:pPr>
              <w:jc w:val="center"/>
              <w:rPr>
                <w:rFonts w:ascii="Arial" w:hAnsi="Arial" w:cs="Arial"/>
                <w:sz w:val="20"/>
              </w:rPr>
            </w:pPr>
            <w:r w:rsidRPr="00CC4535">
              <w:rPr>
                <w:rFonts w:ascii="Arial" w:hAnsi="Arial" w:cs="Arial"/>
                <w:b/>
                <w:sz w:val="20"/>
              </w:rPr>
              <w:t>Level 1</w:t>
            </w:r>
          </w:p>
        </w:tc>
        <w:tc>
          <w:tcPr>
            <w:tcW w:w="1407"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r>
      <w:tr w:rsidR="00583D96" w:rsidRPr="000F100B" w:rsidTr="00241032">
        <w:tc>
          <w:tcPr>
            <w:tcW w:w="1620" w:type="dxa"/>
          </w:tcPr>
          <w:p w:rsidR="00583D96" w:rsidRPr="000F100B" w:rsidRDefault="00583D96" w:rsidP="00241032">
            <w:pPr>
              <w:jc w:val="center"/>
              <w:rPr>
                <w:rFonts w:ascii="Arial" w:hAnsi="Arial" w:cs="Arial"/>
                <w:sz w:val="20"/>
              </w:rPr>
            </w:pPr>
            <w:r w:rsidRPr="00CC4535">
              <w:rPr>
                <w:rFonts w:ascii="Arial" w:hAnsi="Arial" w:cs="Arial"/>
                <w:b/>
                <w:sz w:val="20"/>
              </w:rPr>
              <w:t>Prepared by:</w:t>
            </w:r>
          </w:p>
        </w:tc>
        <w:tc>
          <w:tcPr>
            <w:tcW w:w="1620" w:type="dxa"/>
          </w:tcPr>
          <w:p w:rsidR="00583D96" w:rsidRPr="000F100B" w:rsidRDefault="00583D96" w:rsidP="00241032">
            <w:pPr>
              <w:jc w:val="center"/>
              <w:rPr>
                <w:rFonts w:ascii="Arial" w:hAnsi="Arial" w:cs="Arial"/>
                <w:sz w:val="20"/>
              </w:rPr>
            </w:pPr>
          </w:p>
        </w:tc>
        <w:tc>
          <w:tcPr>
            <w:tcW w:w="1653" w:type="dxa"/>
          </w:tcPr>
          <w:p w:rsidR="00583D96" w:rsidRPr="000F100B" w:rsidRDefault="00583D96" w:rsidP="00241032">
            <w:pPr>
              <w:jc w:val="center"/>
              <w:rPr>
                <w:rFonts w:ascii="Arial" w:hAnsi="Arial" w:cs="Arial"/>
                <w:sz w:val="20"/>
              </w:rPr>
            </w:pPr>
            <w:r w:rsidRPr="00CC4535">
              <w:rPr>
                <w:rFonts w:ascii="Arial" w:hAnsi="Arial" w:cs="Arial"/>
                <w:b/>
                <w:sz w:val="20"/>
              </w:rPr>
              <w:t>Level 2</w:t>
            </w:r>
          </w:p>
        </w:tc>
        <w:tc>
          <w:tcPr>
            <w:tcW w:w="1407"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r>
      <w:tr w:rsidR="00583D96" w:rsidRPr="000F100B" w:rsidTr="00241032">
        <w:tc>
          <w:tcPr>
            <w:tcW w:w="1620" w:type="dxa"/>
          </w:tcPr>
          <w:p w:rsidR="00583D96" w:rsidRPr="000F100B" w:rsidRDefault="00583D96" w:rsidP="00241032">
            <w:pPr>
              <w:jc w:val="center"/>
              <w:rPr>
                <w:rFonts w:ascii="Arial" w:hAnsi="Arial" w:cs="Arial"/>
                <w:b/>
                <w:sz w:val="20"/>
              </w:rPr>
            </w:pPr>
            <w:r w:rsidRPr="00CC4535">
              <w:rPr>
                <w:rFonts w:ascii="Arial" w:hAnsi="Arial" w:cs="Arial"/>
                <w:b/>
                <w:sz w:val="20"/>
              </w:rPr>
              <w:t>Rank:</w:t>
            </w:r>
          </w:p>
        </w:tc>
        <w:tc>
          <w:tcPr>
            <w:tcW w:w="1620" w:type="dxa"/>
          </w:tcPr>
          <w:p w:rsidR="00583D96" w:rsidRPr="000F100B" w:rsidRDefault="00583D96" w:rsidP="00241032">
            <w:pPr>
              <w:jc w:val="center"/>
              <w:rPr>
                <w:rFonts w:ascii="Arial" w:hAnsi="Arial" w:cs="Arial"/>
                <w:sz w:val="20"/>
              </w:rPr>
            </w:pPr>
          </w:p>
        </w:tc>
        <w:tc>
          <w:tcPr>
            <w:tcW w:w="1653" w:type="dxa"/>
          </w:tcPr>
          <w:p w:rsidR="00583D96" w:rsidRPr="000F100B" w:rsidRDefault="00583D96" w:rsidP="00241032">
            <w:pPr>
              <w:jc w:val="center"/>
              <w:rPr>
                <w:rFonts w:ascii="Arial" w:hAnsi="Arial" w:cs="Arial"/>
                <w:b/>
                <w:sz w:val="20"/>
              </w:rPr>
            </w:pPr>
            <w:r w:rsidRPr="00CC4535">
              <w:rPr>
                <w:rFonts w:ascii="Arial" w:hAnsi="Arial" w:cs="Arial"/>
                <w:b/>
                <w:sz w:val="20"/>
              </w:rPr>
              <w:t>Level 3</w:t>
            </w:r>
          </w:p>
        </w:tc>
        <w:tc>
          <w:tcPr>
            <w:tcW w:w="1407"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r>
      <w:tr w:rsidR="00583D96" w:rsidRPr="000F100B" w:rsidTr="00241032">
        <w:tc>
          <w:tcPr>
            <w:tcW w:w="1620" w:type="dxa"/>
          </w:tcPr>
          <w:p w:rsidR="00583D96" w:rsidRPr="000F100B" w:rsidRDefault="00583D96" w:rsidP="00241032">
            <w:pPr>
              <w:jc w:val="center"/>
              <w:rPr>
                <w:rFonts w:ascii="Arial" w:hAnsi="Arial" w:cs="Arial"/>
                <w:b/>
                <w:sz w:val="20"/>
              </w:rPr>
            </w:pPr>
            <w:r w:rsidRPr="00CC4535">
              <w:rPr>
                <w:rFonts w:ascii="Arial" w:hAnsi="Arial" w:cs="Arial"/>
                <w:b/>
                <w:sz w:val="20"/>
              </w:rPr>
              <w:t>Date:</w:t>
            </w:r>
          </w:p>
        </w:tc>
        <w:tc>
          <w:tcPr>
            <w:tcW w:w="1620" w:type="dxa"/>
          </w:tcPr>
          <w:p w:rsidR="00583D96" w:rsidRPr="000F100B" w:rsidRDefault="00583D96" w:rsidP="00241032">
            <w:pPr>
              <w:jc w:val="center"/>
              <w:rPr>
                <w:rFonts w:ascii="Arial" w:hAnsi="Arial" w:cs="Arial"/>
                <w:sz w:val="20"/>
              </w:rPr>
            </w:pPr>
          </w:p>
        </w:tc>
        <w:tc>
          <w:tcPr>
            <w:tcW w:w="1653" w:type="dxa"/>
          </w:tcPr>
          <w:p w:rsidR="00583D96" w:rsidRPr="000F100B" w:rsidRDefault="00583D96" w:rsidP="00241032">
            <w:pPr>
              <w:jc w:val="center"/>
              <w:rPr>
                <w:rFonts w:ascii="Arial" w:hAnsi="Arial" w:cs="Arial"/>
                <w:b/>
                <w:sz w:val="20"/>
              </w:rPr>
            </w:pPr>
          </w:p>
        </w:tc>
        <w:tc>
          <w:tcPr>
            <w:tcW w:w="1407"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c>
          <w:tcPr>
            <w:tcW w:w="1080" w:type="dxa"/>
          </w:tcPr>
          <w:p w:rsidR="00583D96" w:rsidRPr="000F100B" w:rsidRDefault="00583D96" w:rsidP="00241032">
            <w:pPr>
              <w:jc w:val="center"/>
              <w:rPr>
                <w:rFonts w:ascii="Arial" w:hAnsi="Arial" w:cs="Arial"/>
                <w:sz w:val="20"/>
              </w:rPr>
            </w:pPr>
          </w:p>
        </w:tc>
      </w:tr>
    </w:tbl>
    <w:p w:rsidR="00583D96" w:rsidRPr="000F100B" w:rsidRDefault="00583D96" w:rsidP="00583D96">
      <w:pPr>
        <w:rPr>
          <w:rFonts w:ascii="Arial" w:hAnsi="Arial" w:cs="Arial"/>
          <w:color w:val="0000FF"/>
          <w:sz w:val="20"/>
        </w:rPr>
      </w:pPr>
    </w:p>
    <w:p w:rsidR="00583D96" w:rsidRPr="000F100B" w:rsidRDefault="00583D96" w:rsidP="00583D96">
      <w:pPr>
        <w:pStyle w:val="BodyText"/>
        <w:rPr>
          <w:rFonts w:ascii="Arial" w:hAnsi="Arial" w:cs="Arial"/>
          <w:b/>
          <w:sz w:val="20"/>
        </w:rPr>
      </w:pPr>
      <w:r w:rsidRPr="00CC4535">
        <w:rPr>
          <w:rFonts w:ascii="Arial" w:hAnsi="Arial" w:cs="Arial"/>
          <w:b/>
          <w:sz w:val="20"/>
        </w:rPr>
        <w:t>1.</w:t>
      </w:r>
      <w:r w:rsidRPr="00CC4535">
        <w:rPr>
          <w:rFonts w:ascii="Arial" w:hAnsi="Arial" w:cs="Arial"/>
          <w:b/>
          <w:sz w:val="20"/>
        </w:rPr>
        <w:tab/>
        <w:t>INTRODUCTION</w:t>
      </w:r>
    </w:p>
    <w:p w:rsidR="00583D96" w:rsidRPr="000F100B" w:rsidRDefault="00583D96" w:rsidP="00583D96">
      <w:pPr>
        <w:pStyle w:val="BodySingle"/>
        <w:numPr>
          <w:ilvl w:val="1"/>
          <w:numId w:val="2"/>
        </w:numPr>
        <w:rPr>
          <w:rFonts w:ascii="Arial" w:hAnsi="Arial" w:cs="Arial"/>
          <w:sz w:val="20"/>
        </w:rPr>
      </w:pPr>
      <w:r w:rsidRPr="00CC4535">
        <w:rPr>
          <w:rFonts w:ascii="Arial" w:hAnsi="Arial" w:cs="Arial"/>
          <w:sz w:val="20"/>
        </w:rPr>
        <w:t xml:space="preserve">The objective of the Overall Audit Strategy is to ensure that an effective and efficient audit is performed, including the </w:t>
      </w:r>
      <w:proofErr w:type="spellStart"/>
      <w:r w:rsidRPr="00CC4535">
        <w:rPr>
          <w:rFonts w:ascii="Arial" w:hAnsi="Arial" w:cs="Arial"/>
          <w:sz w:val="20"/>
        </w:rPr>
        <w:t>timeous</w:t>
      </w:r>
      <w:proofErr w:type="spellEnd"/>
      <w:r w:rsidRPr="00CC4535">
        <w:rPr>
          <w:rFonts w:ascii="Arial" w:hAnsi="Arial" w:cs="Arial"/>
          <w:sz w:val="20"/>
        </w:rPr>
        <w:t xml:space="preserve"> identification of the need and role of specialists.  The Overall Audit Strategy is compiled based on cumulative audit knowledge and experience, as well as important matters, which has come to the attention of the auditors.  </w:t>
      </w:r>
    </w:p>
    <w:p w:rsidR="00583D96" w:rsidRPr="000F100B" w:rsidRDefault="00583D96" w:rsidP="00583D96">
      <w:pPr>
        <w:pStyle w:val="BodySingle"/>
        <w:ind w:left="0" w:firstLine="0"/>
        <w:rPr>
          <w:rFonts w:ascii="Arial" w:hAnsi="Arial" w:cs="Arial"/>
          <w:sz w:val="20"/>
        </w:rPr>
      </w:pPr>
    </w:p>
    <w:p w:rsidR="00583D96" w:rsidRPr="000F100B" w:rsidRDefault="00583D96" w:rsidP="00583D96">
      <w:pPr>
        <w:pStyle w:val="Bullet"/>
        <w:ind w:left="720" w:firstLine="0"/>
        <w:rPr>
          <w:rFonts w:ascii="Arial" w:hAnsi="Arial" w:cs="Arial"/>
          <w:sz w:val="20"/>
        </w:rPr>
      </w:pPr>
      <w:r w:rsidRPr="00CC4535">
        <w:rPr>
          <w:rFonts w:ascii="Arial" w:hAnsi="Arial" w:cs="Arial"/>
          <w:sz w:val="20"/>
        </w:rPr>
        <w:t xml:space="preserve">This document is considered to be valuable, as it should ensure that all expectations are met and that the strategy takes full </w:t>
      </w:r>
      <w:proofErr w:type="spellStart"/>
      <w:r w:rsidRPr="00CC4535">
        <w:rPr>
          <w:rFonts w:ascii="Arial" w:hAnsi="Arial" w:cs="Arial"/>
          <w:sz w:val="20"/>
        </w:rPr>
        <w:t>cognisance</w:t>
      </w:r>
      <w:proofErr w:type="spellEnd"/>
      <w:r w:rsidRPr="00CC4535">
        <w:rPr>
          <w:rFonts w:ascii="Arial" w:hAnsi="Arial" w:cs="Arial"/>
          <w:sz w:val="20"/>
        </w:rPr>
        <w:t xml:space="preserve"> of significant management concerns.</w:t>
      </w:r>
    </w:p>
    <w:p w:rsidR="00583D96" w:rsidRPr="000F100B" w:rsidRDefault="00583D96" w:rsidP="00583D96">
      <w:pPr>
        <w:pStyle w:val="Bullet"/>
        <w:rPr>
          <w:rFonts w:ascii="Arial" w:hAnsi="Arial" w:cs="Arial"/>
          <w:sz w:val="20"/>
        </w:rPr>
      </w:pPr>
    </w:p>
    <w:p w:rsidR="00583D96" w:rsidRPr="000F100B" w:rsidRDefault="00583D96" w:rsidP="00583D96">
      <w:pPr>
        <w:pStyle w:val="BodySingle"/>
        <w:rPr>
          <w:rFonts w:ascii="Arial" w:hAnsi="Arial" w:cs="Arial"/>
          <w:sz w:val="20"/>
        </w:rPr>
      </w:pPr>
      <w:r w:rsidRPr="00CC4535">
        <w:rPr>
          <w:rFonts w:ascii="Arial" w:hAnsi="Arial" w:cs="Arial"/>
          <w:sz w:val="20"/>
        </w:rPr>
        <w:t>1.2</w:t>
      </w:r>
      <w:r w:rsidRPr="00CC4535">
        <w:rPr>
          <w:rFonts w:ascii="Arial" w:hAnsi="Arial" w:cs="Arial"/>
          <w:sz w:val="20"/>
        </w:rPr>
        <w:tab/>
        <w:t>During the planning phase of our audit we will address the following important matters:</w:t>
      </w:r>
    </w:p>
    <w:p w:rsidR="00583D96" w:rsidRPr="000F100B" w:rsidRDefault="00583D96" w:rsidP="00583D96">
      <w:pPr>
        <w:pStyle w:val="BodySingle"/>
        <w:numPr>
          <w:ilvl w:val="0"/>
          <w:numId w:val="5"/>
        </w:numPr>
        <w:tabs>
          <w:tab w:val="clear" w:pos="360"/>
          <w:tab w:val="num" w:pos="1080"/>
        </w:tabs>
        <w:ind w:left="1080"/>
        <w:rPr>
          <w:rFonts w:ascii="Arial" w:hAnsi="Arial" w:cs="Arial"/>
          <w:sz w:val="20"/>
        </w:rPr>
      </w:pPr>
      <w:r w:rsidRPr="00CC4535">
        <w:rPr>
          <w:rFonts w:ascii="Arial" w:hAnsi="Arial" w:cs="Arial"/>
          <w:sz w:val="20"/>
        </w:rPr>
        <w:t>Terms of reference</w:t>
      </w:r>
    </w:p>
    <w:p w:rsidR="00583D96" w:rsidRPr="000F100B" w:rsidRDefault="00583D96" w:rsidP="00583D96">
      <w:pPr>
        <w:pStyle w:val="BodySingle"/>
        <w:numPr>
          <w:ilvl w:val="0"/>
          <w:numId w:val="3"/>
        </w:numPr>
        <w:tabs>
          <w:tab w:val="clear" w:pos="360"/>
          <w:tab w:val="num" w:pos="1080"/>
        </w:tabs>
        <w:ind w:left="1080"/>
        <w:rPr>
          <w:rFonts w:ascii="Arial" w:hAnsi="Arial" w:cs="Arial"/>
          <w:sz w:val="20"/>
        </w:rPr>
      </w:pPr>
      <w:r w:rsidRPr="00CC4535">
        <w:rPr>
          <w:rFonts w:ascii="Arial" w:hAnsi="Arial" w:cs="Arial"/>
          <w:sz w:val="20"/>
        </w:rPr>
        <w:t>Audit risk</w:t>
      </w:r>
    </w:p>
    <w:p w:rsidR="00583D96" w:rsidRPr="000F100B" w:rsidRDefault="00583D96" w:rsidP="00583D96">
      <w:pPr>
        <w:pStyle w:val="BodySingle"/>
        <w:numPr>
          <w:ilvl w:val="0"/>
          <w:numId w:val="3"/>
        </w:numPr>
        <w:tabs>
          <w:tab w:val="clear" w:pos="360"/>
          <w:tab w:val="num" w:pos="1080"/>
        </w:tabs>
        <w:ind w:left="1080"/>
        <w:rPr>
          <w:rFonts w:ascii="Arial" w:hAnsi="Arial" w:cs="Arial"/>
          <w:sz w:val="20"/>
        </w:rPr>
      </w:pPr>
      <w:r w:rsidRPr="00CC4535">
        <w:rPr>
          <w:rFonts w:ascii="Arial" w:hAnsi="Arial" w:cs="Arial"/>
          <w:sz w:val="20"/>
        </w:rPr>
        <w:t>Materiality</w:t>
      </w:r>
    </w:p>
    <w:p w:rsidR="00583D96" w:rsidRPr="000F100B" w:rsidRDefault="00583D96" w:rsidP="00583D96">
      <w:pPr>
        <w:pStyle w:val="BodySingle"/>
        <w:numPr>
          <w:ilvl w:val="0"/>
          <w:numId w:val="3"/>
        </w:numPr>
        <w:tabs>
          <w:tab w:val="clear" w:pos="360"/>
          <w:tab w:val="num" w:pos="1080"/>
        </w:tabs>
        <w:ind w:left="1080"/>
        <w:rPr>
          <w:rFonts w:ascii="Arial" w:hAnsi="Arial" w:cs="Arial"/>
          <w:sz w:val="20"/>
        </w:rPr>
      </w:pPr>
      <w:r w:rsidRPr="00CC4535">
        <w:rPr>
          <w:rFonts w:ascii="Arial" w:hAnsi="Arial" w:cs="Arial"/>
          <w:sz w:val="20"/>
        </w:rPr>
        <w:t>Information systems environment</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 xml:space="preserve">Control environment </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Reliance on internal control</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The accounting policies and laws and regulations</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Identification of components which should be audited.</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Identification of risk per component</w:t>
      </w:r>
    </w:p>
    <w:p w:rsidR="00583D96" w:rsidRPr="000F100B" w:rsidRDefault="00583D96" w:rsidP="00583D96">
      <w:pPr>
        <w:pStyle w:val="BodySingle"/>
        <w:numPr>
          <w:ilvl w:val="0"/>
          <w:numId w:val="4"/>
        </w:numPr>
        <w:tabs>
          <w:tab w:val="clear" w:pos="360"/>
          <w:tab w:val="num" w:pos="1080"/>
        </w:tabs>
        <w:ind w:left="1080"/>
        <w:rPr>
          <w:rFonts w:ascii="Arial" w:hAnsi="Arial" w:cs="Arial"/>
          <w:sz w:val="20"/>
        </w:rPr>
      </w:pPr>
      <w:r w:rsidRPr="00CC4535">
        <w:rPr>
          <w:rFonts w:ascii="Arial" w:hAnsi="Arial" w:cs="Arial"/>
          <w:sz w:val="20"/>
        </w:rPr>
        <w:t>Identification of audit approach</w:t>
      </w:r>
    </w:p>
    <w:p w:rsidR="00583D96" w:rsidRPr="000F100B" w:rsidRDefault="00583D96" w:rsidP="00583D96">
      <w:pPr>
        <w:pStyle w:val="Bullet"/>
        <w:numPr>
          <w:ilvl w:val="0"/>
          <w:numId w:val="1"/>
        </w:numPr>
        <w:tabs>
          <w:tab w:val="clear" w:pos="360"/>
          <w:tab w:val="num" w:pos="1080"/>
        </w:tabs>
        <w:ind w:left="1080"/>
        <w:rPr>
          <w:rFonts w:ascii="Arial" w:hAnsi="Arial" w:cs="Arial"/>
          <w:sz w:val="20"/>
        </w:rPr>
      </w:pPr>
      <w:r w:rsidRPr="00CC4535">
        <w:rPr>
          <w:rFonts w:ascii="Arial" w:hAnsi="Arial" w:cs="Arial"/>
          <w:sz w:val="20"/>
        </w:rPr>
        <w:t>Project management</w:t>
      </w:r>
    </w:p>
    <w:p w:rsidR="00583D96" w:rsidRPr="000F100B" w:rsidRDefault="00583D96" w:rsidP="00583D96">
      <w:pPr>
        <w:pStyle w:val="Bullet"/>
        <w:ind w:firstLine="0"/>
        <w:rPr>
          <w:rFonts w:ascii="Arial" w:hAnsi="Arial" w:cs="Arial"/>
          <w:sz w:val="20"/>
        </w:rPr>
      </w:pPr>
    </w:p>
    <w:p w:rsidR="00583D96" w:rsidRPr="000F100B" w:rsidRDefault="00583D96" w:rsidP="00583D96">
      <w:pPr>
        <w:pStyle w:val="Bullet"/>
        <w:ind w:firstLine="0"/>
        <w:rPr>
          <w:rFonts w:ascii="Arial" w:hAnsi="Arial" w:cs="Arial"/>
          <w:sz w:val="20"/>
        </w:rPr>
      </w:pPr>
    </w:p>
    <w:p w:rsidR="00583D96" w:rsidRPr="000F100B" w:rsidRDefault="00583D96" w:rsidP="00583D96">
      <w:pPr>
        <w:pStyle w:val="BodyText"/>
        <w:numPr>
          <w:ilvl w:val="0"/>
          <w:numId w:val="6"/>
        </w:numPr>
        <w:spacing w:after="0"/>
        <w:jc w:val="both"/>
        <w:rPr>
          <w:rFonts w:ascii="Arial" w:hAnsi="Arial" w:cs="Arial"/>
          <w:b/>
          <w:sz w:val="20"/>
        </w:rPr>
      </w:pPr>
      <w:r w:rsidRPr="00CC4535">
        <w:rPr>
          <w:rFonts w:ascii="Arial" w:hAnsi="Arial" w:cs="Arial"/>
          <w:b/>
          <w:sz w:val="20"/>
        </w:rPr>
        <w:t>TERMS OF REFERENCE</w:t>
      </w:r>
    </w:p>
    <w:p w:rsidR="00583D96" w:rsidRPr="000F100B" w:rsidRDefault="00583D96" w:rsidP="00583D96">
      <w:pPr>
        <w:pStyle w:val="BodyText"/>
        <w:rPr>
          <w:rFonts w:ascii="Arial" w:hAnsi="Arial" w:cs="Arial"/>
          <w:b/>
          <w:sz w:val="20"/>
        </w:rPr>
      </w:pPr>
    </w:p>
    <w:p w:rsidR="00583D96" w:rsidRPr="000F100B" w:rsidRDefault="00583D96" w:rsidP="00583D96">
      <w:pPr>
        <w:pStyle w:val="BodyText"/>
        <w:numPr>
          <w:ilvl w:val="1"/>
          <w:numId w:val="6"/>
        </w:numPr>
        <w:spacing w:after="0"/>
        <w:jc w:val="both"/>
        <w:rPr>
          <w:rFonts w:ascii="Arial" w:hAnsi="Arial" w:cs="Arial"/>
          <w:b/>
          <w:sz w:val="20"/>
        </w:rPr>
      </w:pPr>
      <w:r w:rsidRPr="00CC4535">
        <w:rPr>
          <w:rFonts w:ascii="Arial" w:hAnsi="Arial" w:cs="Arial"/>
          <w:b/>
          <w:sz w:val="20"/>
        </w:rPr>
        <w:t>Primary reporting responsibility</w:t>
      </w:r>
    </w:p>
    <w:p w:rsidR="00583D96" w:rsidRPr="000F100B" w:rsidRDefault="00583D96" w:rsidP="00583D96">
      <w:pPr>
        <w:pStyle w:val="BodyText"/>
        <w:ind w:left="720"/>
        <w:rPr>
          <w:rFonts w:ascii="Arial" w:hAnsi="Arial" w:cs="Arial"/>
          <w:sz w:val="20"/>
        </w:rPr>
      </w:pPr>
    </w:p>
    <w:p w:rsidR="00583D96" w:rsidRDefault="00583D96" w:rsidP="00583D96">
      <w:pPr>
        <w:pStyle w:val="BodyText"/>
        <w:ind w:left="720"/>
        <w:jc w:val="both"/>
        <w:rPr>
          <w:rFonts w:ascii="Arial" w:hAnsi="Arial" w:cs="Arial"/>
          <w:sz w:val="20"/>
        </w:rPr>
      </w:pPr>
      <w:r w:rsidRPr="00CC4535">
        <w:rPr>
          <w:rFonts w:ascii="Arial" w:hAnsi="Arial" w:cs="Arial"/>
          <w:sz w:val="20"/>
        </w:rPr>
        <w:t xml:space="preserve">The annual financial statements for the year ended </w:t>
      </w:r>
      <w:r w:rsidRPr="00CC4535">
        <w:rPr>
          <w:rFonts w:ascii="Arial" w:hAnsi="Arial" w:cs="Arial"/>
          <w:i/>
          <w:color w:val="FF0000"/>
          <w:sz w:val="20"/>
        </w:rPr>
        <w:t xml:space="preserve">[insert the applicable date] </w:t>
      </w:r>
      <w:r w:rsidRPr="000F100B">
        <w:rPr>
          <w:rFonts w:ascii="Arial" w:hAnsi="Arial" w:cs="Arial"/>
          <w:sz w:val="20"/>
        </w:rPr>
        <w:t xml:space="preserve">and the notes to thereto will be audited in terms </w:t>
      </w:r>
      <w:proofErr w:type="gramStart"/>
      <w:r w:rsidRPr="000F100B">
        <w:rPr>
          <w:rFonts w:ascii="Arial" w:hAnsi="Arial" w:cs="Arial"/>
          <w:sz w:val="20"/>
        </w:rPr>
        <w:t xml:space="preserve">of </w:t>
      </w:r>
      <w:r w:rsidRPr="00CC4535">
        <w:rPr>
          <w:rFonts w:ascii="Arial" w:hAnsi="Arial" w:cs="Arial"/>
          <w:i/>
          <w:sz w:val="20"/>
        </w:rPr>
        <w:t xml:space="preserve"> </w:t>
      </w:r>
      <w:r w:rsidRPr="00CC4535">
        <w:rPr>
          <w:rFonts w:ascii="Arial" w:hAnsi="Arial" w:cs="Arial"/>
          <w:i/>
          <w:color w:val="FF0000"/>
          <w:sz w:val="20"/>
        </w:rPr>
        <w:t>[</w:t>
      </w:r>
      <w:proofErr w:type="gramEnd"/>
      <w:r w:rsidRPr="00CC4535">
        <w:rPr>
          <w:rFonts w:ascii="Arial" w:hAnsi="Arial" w:cs="Arial"/>
          <w:i/>
          <w:color w:val="FF0000"/>
          <w:sz w:val="20"/>
        </w:rPr>
        <w:t>insert applicable legislative reference]</w:t>
      </w:r>
      <w:r w:rsidRPr="000F100B">
        <w:rPr>
          <w:rFonts w:ascii="Arial" w:hAnsi="Arial" w:cs="Arial"/>
          <w:sz w:val="20"/>
        </w:rPr>
        <w:t xml:space="preserve">. </w:t>
      </w:r>
      <w:r w:rsidRPr="00CC4535">
        <w:rPr>
          <w:rFonts w:ascii="Arial" w:hAnsi="Arial" w:cs="Arial"/>
          <w:sz w:val="20"/>
        </w:rPr>
        <w:t xml:space="preserve">The preparation of financial statements in line with the </w:t>
      </w:r>
      <w:r w:rsidRPr="00CC4535">
        <w:rPr>
          <w:rFonts w:ascii="Arial" w:hAnsi="Arial" w:cs="Arial"/>
          <w:i/>
          <w:color w:val="FF0000"/>
          <w:sz w:val="20"/>
        </w:rPr>
        <w:t xml:space="preserve">[insert the applicable reporting framework] </w:t>
      </w:r>
      <w:r w:rsidRPr="000F100B">
        <w:rPr>
          <w:rFonts w:ascii="Arial" w:hAnsi="Arial" w:cs="Arial"/>
          <w:sz w:val="20"/>
        </w:rPr>
        <w:t xml:space="preserve">of the </w:t>
      </w:r>
      <w:r w:rsidRPr="00CC4535">
        <w:rPr>
          <w:rFonts w:ascii="Arial" w:hAnsi="Arial" w:cs="Arial"/>
          <w:i/>
          <w:color w:val="FF0000"/>
          <w:sz w:val="20"/>
        </w:rPr>
        <w:t>[name of audited entity]</w:t>
      </w:r>
      <w:r w:rsidRPr="00CC4535">
        <w:rPr>
          <w:rFonts w:ascii="Arial" w:hAnsi="Arial" w:cs="Arial"/>
          <w:sz w:val="20"/>
        </w:rPr>
        <w:t xml:space="preserve"> and the maintenance of the effective internal control measure are the responsibility of the </w:t>
      </w:r>
      <w:r w:rsidRPr="00CC4535">
        <w:rPr>
          <w:rFonts w:ascii="Arial" w:hAnsi="Arial" w:cs="Arial"/>
          <w:i/>
          <w:color w:val="FF0000"/>
          <w:sz w:val="20"/>
        </w:rPr>
        <w:t>[Insert relevant title e.g. Accounting Officer / Council]</w:t>
      </w:r>
      <w:r w:rsidRPr="000F100B">
        <w:rPr>
          <w:rFonts w:ascii="Arial" w:hAnsi="Arial" w:cs="Arial"/>
          <w:sz w:val="20"/>
        </w:rPr>
        <w:t xml:space="preserve">.  </w:t>
      </w:r>
    </w:p>
    <w:p w:rsidR="00583D96" w:rsidRDefault="00583D96" w:rsidP="00583D96">
      <w:pPr>
        <w:pStyle w:val="BodyText"/>
        <w:ind w:left="720"/>
        <w:jc w:val="both"/>
        <w:rPr>
          <w:rFonts w:ascii="Arial" w:hAnsi="Arial" w:cs="Arial"/>
          <w:sz w:val="20"/>
        </w:rPr>
      </w:pPr>
      <w:proofErr w:type="gramStart"/>
      <w:r w:rsidRPr="00CC4535">
        <w:rPr>
          <w:rFonts w:ascii="Arial" w:hAnsi="Arial" w:cs="Arial"/>
          <w:sz w:val="20"/>
        </w:rPr>
        <w:t xml:space="preserve">The  </w:t>
      </w:r>
      <w:r w:rsidRPr="00CC4535">
        <w:rPr>
          <w:rFonts w:ascii="Arial" w:hAnsi="Arial" w:cs="Arial"/>
          <w:i/>
          <w:color w:val="FF0000"/>
          <w:sz w:val="20"/>
        </w:rPr>
        <w:t>[</w:t>
      </w:r>
      <w:proofErr w:type="gramEnd"/>
      <w:r w:rsidRPr="00CC4535">
        <w:rPr>
          <w:rFonts w:ascii="Arial" w:hAnsi="Arial" w:cs="Arial"/>
          <w:i/>
          <w:color w:val="FF0000"/>
          <w:sz w:val="20"/>
        </w:rPr>
        <w:t>Name of the SAI]</w:t>
      </w:r>
      <w:r w:rsidRPr="00CC4535">
        <w:rPr>
          <w:rFonts w:ascii="Arial" w:hAnsi="Arial" w:cs="Arial"/>
          <w:sz w:val="20"/>
        </w:rPr>
        <w:t xml:space="preserve"> is responsible for the audit and report on the financial statements in accordance with the audit approach of the Auditor-General that complies with the International Standards of </w:t>
      </w:r>
      <w:r>
        <w:rPr>
          <w:rFonts w:ascii="Arial" w:hAnsi="Arial" w:cs="Arial"/>
          <w:sz w:val="20"/>
        </w:rPr>
        <w:t xml:space="preserve">Supreme Audit Institutions </w:t>
      </w:r>
      <w:r w:rsidRPr="00CC4535">
        <w:rPr>
          <w:rFonts w:ascii="Arial" w:hAnsi="Arial" w:cs="Arial"/>
          <w:sz w:val="20"/>
        </w:rPr>
        <w:t>(</w:t>
      </w:r>
      <w:proofErr w:type="spellStart"/>
      <w:r w:rsidRPr="00CC4535">
        <w:rPr>
          <w:rFonts w:ascii="Arial" w:hAnsi="Arial" w:cs="Arial"/>
          <w:sz w:val="20"/>
        </w:rPr>
        <w:t>I</w:t>
      </w:r>
      <w:r>
        <w:rPr>
          <w:rFonts w:ascii="Arial" w:hAnsi="Arial" w:cs="Arial"/>
          <w:sz w:val="20"/>
        </w:rPr>
        <w:t>S</w:t>
      </w:r>
      <w:r w:rsidRPr="00CC4535">
        <w:rPr>
          <w:rFonts w:ascii="Arial" w:hAnsi="Arial" w:cs="Arial"/>
          <w:sz w:val="20"/>
        </w:rPr>
        <w:t>SA</w:t>
      </w:r>
      <w:r>
        <w:rPr>
          <w:rFonts w:ascii="Arial" w:hAnsi="Arial" w:cs="Arial"/>
          <w:sz w:val="20"/>
        </w:rPr>
        <w:t>I</w:t>
      </w:r>
      <w:r w:rsidRPr="00CC4535">
        <w:rPr>
          <w:rFonts w:ascii="Arial" w:hAnsi="Arial" w:cs="Arial"/>
          <w:sz w:val="20"/>
        </w:rPr>
        <w:t>s</w:t>
      </w:r>
      <w:proofErr w:type="spellEnd"/>
      <w:r w:rsidRPr="00CC4535">
        <w:rPr>
          <w:rFonts w:ascii="Arial" w:hAnsi="Arial" w:cs="Arial"/>
          <w:sz w:val="20"/>
        </w:rPr>
        <w:t>).</w:t>
      </w:r>
    </w:p>
    <w:p w:rsidR="00583D96" w:rsidRPr="000F100B" w:rsidRDefault="00583D96" w:rsidP="00583D96">
      <w:pPr>
        <w:pStyle w:val="BodySingle"/>
        <w:rPr>
          <w:rFonts w:ascii="Arial" w:hAnsi="Arial" w:cs="Arial"/>
          <w:b/>
          <w:sz w:val="20"/>
        </w:rPr>
      </w:pPr>
    </w:p>
    <w:p w:rsidR="00583D96" w:rsidRPr="000F100B" w:rsidRDefault="00583D96" w:rsidP="00583D96">
      <w:pPr>
        <w:pStyle w:val="Bullet"/>
        <w:numPr>
          <w:ilvl w:val="1"/>
          <w:numId w:val="6"/>
        </w:numPr>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CC4535">
        <w:rPr>
          <w:rFonts w:ascii="Arial" w:hAnsi="Arial" w:cs="Arial"/>
          <w:b/>
          <w:sz w:val="20"/>
        </w:rPr>
        <w:t>Extent of report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odySingle"/>
        <w:ind w:left="709" w:firstLine="0"/>
        <w:rPr>
          <w:rFonts w:ascii="Arial" w:hAnsi="Arial" w:cs="Arial"/>
          <w:sz w:val="20"/>
        </w:rPr>
      </w:pPr>
      <w:r w:rsidRPr="00CC4535">
        <w:rPr>
          <w:rFonts w:ascii="Arial" w:hAnsi="Arial" w:cs="Arial"/>
          <w:sz w:val="20"/>
        </w:rPr>
        <w:t>In terms of the IS</w:t>
      </w:r>
      <w:r>
        <w:rPr>
          <w:rFonts w:ascii="Arial" w:hAnsi="Arial" w:cs="Arial"/>
          <w:sz w:val="20"/>
        </w:rPr>
        <w:t>S</w:t>
      </w:r>
      <w:r w:rsidRPr="00CC4535">
        <w:rPr>
          <w:rFonts w:ascii="Arial" w:hAnsi="Arial" w:cs="Arial"/>
          <w:sz w:val="20"/>
        </w:rPr>
        <w:t>A</w:t>
      </w:r>
      <w:r>
        <w:rPr>
          <w:rFonts w:ascii="Arial" w:hAnsi="Arial" w:cs="Arial"/>
          <w:sz w:val="20"/>
        </w:rPr>
        <w:t>I</w:t>
      </w:r>
      <w:r w:rsidRPr="00CC4535">
        <w:rPr>
          <w:rFonts w:ascii="Arial" w:hAnsi="Arial" w:cs="Arial"/>
          <w:sz w:val="20"/>
        </w:rPr>
        <w:t xml:space="preserve">s the </w:t>
      </w:r>
      <w:r w:rsidRPr="00CC4535">
        <w:rPr>
          <w:rFonts w:ascii="Arial" w:hAnsi="Arial" w:cs="Arial"/>
          <w:i/>
          <w:color w:val="FF0000"/>
          <w:sz w:val="20"/>
        </w:rPr>
        <w:t xml:space="preserve">[Name of the SAI] </w:t>
      </w:r>
      <w:r w:rsidRPr="00CC4535">
        <w:rPr>
          <w:rFonts w:ascii="Arial" w:hAnsi="Arial" w:cs="Arial"/>
          <w:color w:val="auto"/>
          <w:sz w:val="20"/>
        </w:rPr>
        <w:t xml:space="preserve">is required to report and express an opinion </w:t>
      </w:r>
      <w:r w:rsidRPr="00CC4535">
        <w:rPr>
          <w:rFonts w:ascii="Arial" w:hAnsi="Arial" w:cs="Arial"/>
          <w:sz w:val="20"/>
        </w:rPr>
        <w:t xml:space="preserve">on the annual financial statements of the </w:t>
      </w:r>
      <w:r w:rsidRPr="00CC4535">
        <w:rPr>
          <w:rFonts w:ascii="Arial" w:hAnsi="Arial" w:cs="Arial"/>
          <w:i/>
          <w:color w:val="FF0000"/>
          <w:sz w:val="20"/>
        </w:rPr>
        <w:t>[name of audited entity]</w:t>
      </w:r>
      <w:r w:rsidRPr="00CC4535">
        <w:rPr>
          <w:rFonts w:ascii="Arial" w:hAnsi="Arial" w:cs="Arial"/>
          <w:sz w:val="20"/>
        </w:rPr>
        <w:t>.  All matters raised in the previous year’s financial statements must be followed-up and reported on.</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r w:rsidRPr="00CC4535">
        <w:rPr>
          <w:rFonts w:ascii="Arial" w:hAnsi="Arial" w:cs="Arial"/>
          <w:sz w:val="20"/>
        </w:rPr>
        <w:t>A regulatory audit will be carried out and will consist mainly of the following:</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lastRenderedPageBreak/>
        <w:t xml:space="preserve">The extent to which the financial statements fairly present the </w:t>
      </w:r>
      <w:r w:rsidRPr="00CC4535">
        <w:rPr>
          <w:rFonts w:ascii="Arial" w:hAnsi="Arial" w:cs="Arial"/>
          <w:i/>
          <w:color w:val="FF0000"/>
          <w:sz w:val="20"/>
        </w:rPr>
        <w:t>[name of audited entity</w:t>
      </w:r>
      <w:proofErr w:type="gramStart"/>
      <w:r w:rsidRPr="00CC4535">
        <w:rPr>
          <w:rFonts w:ascii="Arial" w:hAnsi="Arial" w:cs="Arial"/>
          <w:i/>
          <w:color w:val="FF0000"/>
          <w:sz w:val="20"/>
        </w:rPr>
        <w:t>]</w:t>
      </w:r>
      <w:r w:rsidRPr="00CC4535">
        <w:rPr>
          <w:rFonts w:ascii="Arial" w:hAnsi="Arial" w:cs="Arial"/>
          <w:sz w:val="20"/>
        </w:rPr>
        <w:t>‘s</w:t>
      </w:r>
      <w:proofErr w:type="gramEnd"/>
      <w:r w:rsidRPr="00CC4535">
        <w:rPr>
          <w:rFonts w:ascii="Arial" w:hAnsi="Arial" w:cs="Arial"/>
          <w:sz w:val="20"/>
        </w:rPr>
        <w:t xml:space="preserve"> activities for the year.</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t>The accuracy, quality and completeness of the accounting records kept</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t xml:space="preserve">That </w:t>
      </w:r>
      <w:proofErr w:type="spellStart"/>
      <w:r w:rsidRPr="00CC4535">
        <w:rPr>
          <w:rFonts w:ascii="Arial" w:hAnsi="Arial" w:cs="Arial"/>
          <w:sz w:val="20"/>
        </w:rPr>
        <w:t>authorised</w:t>
      </w:r>
      <w:proofErr w:type="spellEnd"/>
      <w:r w:rsidRPr="00CC4535">
        <w:rPr>
          <w:rFonts w:ascii="Arial" w:hAnsi="Arial" w:cs="Arial"/>
          <w:sz w:val="20"/>
        </w:rPr>
        <w:t xml:space="preserve"> expenditure is substantiated by sufficient and acceptable documentation.</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t>Sufficient and applicable internal control procedures are in place and maintained.</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t>Compliance with regulations, policies, acts and other directives.</w:t>
      </w:r>
    </w:p>
    <w:p w:rsidR="00583D96" w:rsidRPr="000F100B" w:rsidRDefault="00583D96" w:rsidP="00583D96">
      <w:pPr>
        <w:pStyle w:val="Bullet"/>
        <w:numPr>
          <w:ilvl w:val="0"/>
          <w:numId w:val="7"/>
        </w:numPr>
        <w:tabs>
          <w:tab w:val="clear" w:pos="360"/>
          <w:tab w:val="left" w:pos="630"/>
          <w:tab w:val="num" w:pos="108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1080"/>
        <w:rPr>
          <w:rFonts w:ascii="Arial" w:hAnsi="Arial" w:cs="Arial"/>
          <w:sz w:val="20"/>
        </w:rPr>
      </w:pPr>
      <w:r w:rsidRPr="00CC4535">
        <w:rPr>
          <w:rFonts w:ascii="Arial" w:hAnsi="Arial" w:cs="Arial"/>
          <w:sz w:val="20"/>
        </w:rPr>
        <w:t>Compliance with the budget control procedures.</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b/>
          <w:sz w:val="20"/>
        </w:rPr>
      </w:pPr>
    </w:p>
    <w:p w:rsidR="00583D96" w:rsidRPr="000F100B" w:rsidRDefault="00583D96" w:rsidP="00583D96">
      <w:pPr>
        <w:pStyle w:val="Bullet"/>
        <w:numPr>
          <w:ilvl w:val="1"/>
          <w:numId w:val="6"/>
        </w:numPr>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i/>
          <w:color w:val="FF0000"/>
          <w:sz w:val="20"/>
        </w:rPr>
      </w:pPr>
      <w:r w:rsidRPr="00CC4535">
        <w:rPr>
          <w:rFonts w:ascii="Arial" w:hAnsi="Arial" w:cs="Arial"/>
          <w:b/>
          <w:sz w:val="20"/>
        </w:rPr>
        <w:t>Compliance Audit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rPr>
          <w:rFonts w:ascii="Arial" w:hAnsi="Arial" w:cs="Arial"/>
          <w:i/>
          <w:color w:val="FF0000"/>
          <w:sz w:val="20"/>
        </w:rPr>
      </w:pPr>
      <w:r w:rsidRPr="00CC4535">
        <w:rPr>
          <w:rFonts w:ascii="Arial" w:hAnsi="Arial" w:cs="Arial"/>
          <w:i/>
          <w:color w:val="FF0000"/>
          <w:sz w:val="20"/>
        </w:rPr>
        <w:tab/>
        <w:t>[</w:t>
      </w:r>
      <w:proofErr w:type="gramStart"/>
      <w:r w:rsidRPr="00CC4535">
        <w:rPr>
          <w:rFonts w:ascii="Arial" w:hAnsi="Arial" w:cs="Arial"/>
          <w:i/>
          <w:color w:val="FF0000"/>
          <w:sz w:val="20"/>
        </w:rPr>
        <w:t>include</w:t>
      </w:r>
      <w:proofErr w:type="gramEnd"/>
      <w:r w:rsidRPr="00CC4535">
        <w:rPr>
          <w:rFonts w:ascii="Arial" w:hAnsi="Arial" w:cs="Arial"/>
          <w:i/>
          <w:color w:val="FF0000"/>
          <w:sz w:val="20"/>
        </w:rPr>
        <w:t xml:space="preserve"> detail only if a compliance audit is planned]</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b/>
          <w:sz w:val="20"/>
        </w:rPr>
      </w:pPr>
      <w:r w:rsidRPr="00CC4535">
        <w:rPr>
          <w:rFonts w:ascii="Arial" w:hAnsi="Arial" w:cs="Arial"/>
          <w:sz w:val="20"/>
        </w:rPr>
        <w:t xml:space="preserve">A compliance audit includes an examination on a test basis, of evidence supporting compliance in all material respects with the relevant laws and regulations that are applicable to the </w:t>
      </w:r>
      <w:r w:rsidRPr="00CC4535">
        <w:rPr>
          <w:rFonts w:ascii="Arial" w:hAnsi="Arial" w:cs="Arial"/>
          <w:i/>
          <w:color w:val="FF0000"/>
          <w:sz w:val="20"/>
        </w:rPr>
        <w:t>[name of audited entity]</w:t>
      </w:r>
      <w:r w:rsidRPr="00CC4535">
        <w:rPr>
          <w:rFonts w:ascii="Arial" w:hAnsi="Arial" w:cs="Arial"/>
          <w:sz w:val="20"/>
        </w:rPr>
        <w:t xml:space="preserve">. </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b/>
          <w:sz w:val="20"/>
        </w:rPr>
      </w:pPr>
    </w:p>
    <w:p w:rsidR="00583D96" w:rsidRPr="000F100B" w:rsidRDefault="00583D96" w:rsidP="00583D96">
      <w:pPr>
        <w:pStyle w:val="Bullet"/>
        <w:numPr>
          <w:ilvl w:val="1"/>
          <w:numId w:val="6"/>
        </w:numPr>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CC4535">
        <w:rPr>
          <w:rFonts w:ascii="Arial" w:hAnsi="Arial" w:cs="Arial"/>
          <w:b/>
          <w:sz w:val="20"/>
        </w:rPr>
        <w:t>Report to management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r w:rsidRPr="00CC4535">
        <w:rPr>
          <w:rFonts w:ascii="Arial" w:hAnsi="Arial" w:cs="Arial"/>
          <w:sz w:val="20"/>
        </w:rPr>
        <w:t>Weekly or monthly feedback will be given to management on the progress of the audit and weaknesses identified during the audit.  The scheduled meetings are as follows:</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i/>
          <w:color w:val="FF0000"/>
          <w:sz w:val="20"/>
        </w:rPr>
      </w:pPr>
      <w:r w:rsidRPr="00CC4535">
        <w:rPr>
          <w:rFonts w:ascii="Arial" w:hAnsi="Arial" w:cs="Arial"/>
          <w:i/>
          <w:color w:val="FF0000"/>
          <w:sz w:val="20"/>
        </w:rPr>
        <w:t>[Indicate planned dates if applicable]</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roofErr w:type="gramStart"/>
      <w:r w:rsidRPr="00CC4535">
        <w:rPr>
          <w:rFonts w:ascii="Arial" w:hAnsi="Arial" w:cs="Arial"/>
          <w:sz w:val="20"/>
        </w:rPr>
        <w:t>a</w:t>
      </w:r>
      <w:proofErr w:type="gramEnd"/>
      <w:r w:rsidRPr="00CC4535">
        <w:rPr>
          <w:rFonts w:ascii="Arial" w:hAnsi="Arial" w:cs="Arial"/>
          <w:sz w:val="20"/>
        </w:rPr>
        <w: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roofErr w:type="gramStart"/>
      <w:r w:rsidRPr="00CC4535">
        <w:rPr>
          <w:rFonts w:ascii="Arial" w:hAnsi="Arial" w:cs="Arial"/>
          <w:sz w:val="20"/>
        </w:rPr>
        <w:t>b</w:t>
      </w:r>
      <w:proofErr w:type="gramEnd"/>
      <w:r w:rsidRPr="00CC4535">
        <w:rPr>
          <w:rFonts w:ascii="Arial" w:hAnsi="Arial" w:cs="Arial"/>
          <w:sz w:val="20"/>
        </w:rPr>
        <w: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roofErr w:type="gramStart"/>
      <w:r w:rsidRPr="00CC4535">
        <w:rPr>
          <w:rFonts w:ascii="Arial" w:hAnsi="Arial" w:cs="Arial"/>
          <w:sz w:val="20"/>
        </w:rPr>
        <w:t>c</w:t>
      </w:r>
      <w:proofErr w:type="gramEnd"/>
      <w:r w:rsidRPr="00CC4535">
        <w:rPr>
          <w:rFonts w:ascii="Arial" w:hAnsi="Arial" w:cs="Arial"/>
          <w:sz w:val="20"/>
        </w:rPr>
        <w: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roofErr w:type="gramStart"/>
      <w:r w:rsidRPr="00CC4535">
        <w:rPr>
          <w:rFonts w:ascii="Arial" w:hAnsi="Arial" w:cs="Arial"/>
          <w:sz w:val="20"/>
        </w:rPr>
        <w:t>d</w:t>
      </w:r>
      <w:proofErr w:type="gramEnd"/>
      <w:r w:rsidRPr="00CC4535">
        <w:rPr>
          <w:rFonts w:ascii="Arial" w:hAnsi="Arial" w:cs="Arial"/>
          <w:sz w:val="20"/>
        </w:rPr>
        <w: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r w:rsidRPr="00CC4535">
        <w:rPr>
          <w:rFonts w:ascii="Arial" w:hAnsi="Arial" w:cs="Arial"/>
          <w:sz w:val="20"/>
        </w:rPr>
        <w:t xml:space="preserve">A management letter will be issued on weaknesses noted during the course of the audit. After the interim audit an interim management letter will be issued and be discussed with management on </w:t>
      </w:r>
      <w:r w:rsidRPr="00CC4535">
        <w:rPr>
          <w:rFonts w:ascii="Arial" w:hAnsi="Arial" w:cs="Arial"/>
          <w:i/>
          <w:color w:val="FF0000"/>
          <w:sz w:val="20"/>
        </w:rPr>
        <w:t>[Indicate planned dates if applicable]</w:t>
      </w:r>
      <w:r w:rsidRPr="00CC4535">
        <w:rPr>
          <w:rFonts w:ascii="Arial" w:hAnsi="Arial" w:cs="Arial"/>
          <w:sz w:val="20"/>
        </w:rPr>
        <w:t xml:space="preserve">.  A final management letter will be issued on </w:t>
      </w:r>
      <w:r w:rsidRPr="00CC4535">
        <w:rPr>
          <w:rFonts w:ascii="Arial" w:hAnsi="Arial" w:cs="Arial"/>
          <w:i/>
          <w:color w:val="FF0000"/>
          <w:sz w:val="20"/>
        </w:rPr>
        <w:t>[Indicate planned dates if applicable]</w:t>
      </w:r>
      <w:r w:rsidRPr="00CC4535">
        <w:rPr>
          <w:rFonts w:ascii="Arial" w:hAnsi="Arial" w:cs="Arial"/>
          <w:sz w:val="20"/>
        </w:rPr>
        <w:t xml:space="preserve">.  </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r w:rsidRPr="00CC4535">
        <w:rPr>
          <w:rFonts w:ascii="Arial" w:hAnsi="Arial" w:cs="Arial"/>
          <w:sz w:val="20"/>
        </w:rPr>
        <w:t xml:space="preserve">The draft report will be discussed on the </w:t>
      </w:r>
      <w:r w:rsidRPr="00CC4535">
        <w:rPr>
          <w:rFonts w:ascii="Arial" w:hAnsi="Arial" w:cs="Arial"/>
          <w:i/>
          <w:color w:val="FF0000"/>
          <w:sz w:val="20"/>
        </w:rPr>
        <w:t>[Indicate planned dates if applicable]</w:t>
      </w:r>
      <w:r w:rsidRPr="00CC4535">
        <w:rPr>
          <w:rFonts w:ascii="Arial" w:hAnsi="Arial" w:cs="Arial"/>
          <w:sz w:val="20"/>
        </w:rPr>
        <w:t>.</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b/>
          <w:sz w:val="20"/>
        </w:rPr>
      </w:pPr>
    </w:p>
    <w:p w:rsidR="00583D96" w:rsidRPr="000F100B" w:rsidRDefault="00583D96" w:rsidP="00583D96">
      <w:pPr>
        <w:pStyle w:val="Bullet"/>
        <w:numPr>
          <w:ilvl w:val="1"/>
          <w:numId w:val="6"/>
        </w:numPr>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CC4535">
        <w:rPr>
          <w:rFonts w:ascii="Arial" w:hAnsi="Arial" w:cs="Arial"/>
          <w:b/>
          <w:sz w:val="20"/>
        </w:rPr>
        <w:t>Audited entity’s expectations</w:t>
      </w:r>
    </w:p>
    <w:p w:rsidR="00583D96" w:rsidRPr="000F100B" w:rsidRDefault="00583D96" w:rsidP="00583D96">
      <w:pPr>
        <w:pStyle w:val="Bullet"/>
        <w:tabs>
          <w:tab w:val="left" w:pos="630"/>
          <w:tab w:val="left" w:pos="135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09" w:firstLine="0"/>
        <w:rPr>
          <w:rFonts w:ascii="Arial" w:hAnsi="Arial" w:cs="Arial"/>
          <w:sz w:val="20"/>
        </w:rPr>
      </w:pPr>
      <w:r w:rsidRPr="00CC4535">
        <w:rPr>
          <w:rFonts w:ascii="Arial" w:hAnsi="Arial" w:cs="Arial"/>
          <w:sz w:val="20"/>
        </w:rPr>
        <w:t xml:space="preserve">The management of the </w:t>
      </w:r>
      <w:r w:rsidRPr="00CC4535">
        <w:rPr>
          <w:rFonts w:ascii="Arial" w:hAnsi="Arial" w:cs="Arial"/>
          <w:i/>
          <w:color w:val="FF0000"/>
          <w:sz w:val="20"/>
        </w:rPr>
        <w:t>[</w:t>
      </w:r>
      <w:r w:rsidRPr="000F100B">
        <w:rPr>
          <w:rFonts w:ascii="Arial" w:hAnsi="Arial" w:cs="Arial"/>
          <w:i/>
          <w:color w:val="FF0000"/>
          <w:sz w:val="20"/>
        </w:rPr>
        <w:t>name of audited entity]</w:t>
      </w:r>
      <w:r w:rsidRPr="000F100B">
        <w:rPr>
          <w:rFonts w:ascii="Arial" w:hAnsi="Arial" w:cs="Arial"/>
          <w:sz w:val="20"/>
        </w:rPr>
        <w:t xml:space="preserve"> will be informed of </w:t>
      </w:r>
      <w:r w:rsidRPr="00CC4535">
        <w:rPr>
          <w:rFonts w:ascii="Arial" w:hAnsi="Arial" w:cs="Arial"/>
          <w:sz w:val="20"/>
        </w:rPr>
        <w:t xml:space="preserve">any internal control weaknesses noted during the conduct of the audit, the effect thereof and any deviations from the prescribed accounting procedures.  All queries will be discussed with the </w:t>
      </w:r>
      <w:r w:rsidRPr="00CC4535">
        <w:rPr>
          <w:rFonts w:ascii="Arial" w:hAnsi="Arial" w:cs="Arial"/>
          <w:i/>
          <w:color w:val="FF0000"/>
          <w:sz w:val="20"/>
        </w:rPr>
        <w:t>[include title of the designated officer e.g. Treasurer/CFO]</w:t>
      </w:r>
      <w:r w:rsidRPr="000F100B">
        <w:rPr>
          <w:rFonts w:ascii="Arial" w:hAnsi="Arial" w:cs="Arial"/>
          <w:sz w:val="20"/>
        </w:rPr>
        <w:t xml:space="preserve"> at the scheduled meetings.  Audit queries should be followed up by management </w:t>
      </w:r>
      <w:r w:rsidRPr="00CC4535">
        <w:rPr>
          <w:rFonts w:ascii="Arial" w:hAnsi="Arial" w:cs="Arial"/>
          <w:sz w:val="20"/>
        </w:rPr>
        <w:t xml:space="preserve">to ensure prompt feedback to the audit team including necessary actions to be taken. </w:t>
      </w: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b/>
          <w:sz w:val="20"/>
        </w:rPr>
      </w:pPr>
    </w:p>
    <w:p w:rsidR="00583D96" w:rsidRPr="000F100B" w:rsidRDefault="00583D96" w:rsidP="00583D96">
      <w:pPr>
        <w:pStyle w:val="Bullet"/>
        <w:numPr>
          <w:ilvl w:val="1"/>
          <w:numId w:val="6"/>
        </w:numPr>
        <w:tabs>
          <w:tab w:val="left" w:pos="630"/>
          <w:tab w:val="left" w:pos="207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roofErr w:type="spellStart"/>
      <w:r w:rsidRPr="00CC4535">
        <w:rPr>
          <w:rFonts w:ascii="Arial" w:hAnsi="Arial" w:cs="Arial"/>
          <w:b/>
          <w:sz w:val="20"/>
        </w:rPr>
        <w:t>Specialised</w:t>
      </w:r>
      <w:proofErr w:type="spellEnd"/>
      <w:r w:rsidRPr="00CC4535">
        <w:rPr>
          <w:rFonts w:ascii="Arial" w:hAnsi="Arial" w:cs="Arial"/>
          <w:b/>
          <w:sz w:val="20"/>
        </w:rPr>
        <w:t xml:space="preserve"> audits</w:t>
      </w: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i/>
          <w:color w:val="FF0000"/>
          <w:sz w:val="20"/>
        </w:rPr>
      </w:pPr>
      <w:r w:rsidRPr="00CC4535">
        <w:rPr>
          <w:rFonts w:ascii="Arial" w:hAnsi="Arial" w:cs="Arial"/>
          <w:sz w:val="20"/>
        </w:rPr>
        <w:t>Performance auditing</w:t>
      </w:r>
      <w:r w:rsidRPr="00CC4535">
        <w:rPr>
          <w:rFonts w:ascii="Arial" w:hAnsi="Arial" w:cs="Arial"/>
          <w:color w:val="FF0000"/>
          <w:sz w:val="20"/>
        </w:rPr>
        <w:t xml:space="preserve"> </w:t>
      </w:r>
      <w:r w:rsidRPr="00CC4535">
        <w:rPr>
          <w:rFonts w:ascii="Arial" w:hAnsi="Arial" w:cs="Arial"/>
          <w:i/>
          <w:color w:val="FF0000"/>
          <w:sz w:val="20"/>
        </w:rPr>
        <w:t>[Indicate if a performance audit will be done at the entity]</w:t>
      </w: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i/>
          <w:color w:val="FF0000"/>
          <w:sz w:val="20"/>
        </w:rPr>
      </w:pPr>
      <w:r w:rsidRPr="00CC4535">
        <w:rPr>
          <w:rFonts w:ascii="Arial" w:hAnsi="Arial" w:cs="Arial"/>
          <w:sz w:val="20"/>
        </w:rPr>
        <w:t xml:space="preserve">IT Audit </w:t>
      </w:r>
      <w:r w:rsidRPr="00CC4535">
        <w:rPr>
          <w:rFonts w:ascii="Arial" w:hAnsi="Arial" w:cs="Arial"/>
          <w:i/>
          <w:color w:val="FF0000"/>
          <w:sz w:val="20"/>
        </w:rPr>
        <w:t>[Indicate if a</w:t>
      </w:r>
      <w:r w:rsidRPr="000F100B">
        <w:rPr>
          <w:rFonts w:ascii="Arial" w:hAnsi="Arial" w:cs="Arial"/>
          <w:i/>
          <w:color w:val="FF0000"/>
          <w:sz w:val="20"/>
        </w:rPr>
        <w:t>n IT</w:t>
      </w:r>
      <w:r w:rsidRPr="00CC4535">
        <w:rPr>
          <w:rFonts w:ascii="Arial" w:hAnsi="Arial" w:cs="Arial"/>
          <w:i/>
          <w:color w:val="FF0000"/>
          <w:sz w:val="20"/>
        </w:rPr>
        <w:t xml:space="preserve"> audit will be done at the entity]</w:t>
      </w:r>
    </w:p>
    <w:p w:rsidR="00583D96" w:rsidRPr="000F100B" w:rsidRDefault="00583D96" w:rsidP="00583D96">
      <w:pPr>
        <w:pStyle w:val="Bullet"/>
        <w:tabs>
          <w:tab w:val="left" w:pos="630"/>
          <w:tab w:val="left" w:pos="709"/>
          <w:tab w:val="left" w:pos="2070"/>
          <w:tab w:val="left" w:pos="2520"/>
          <w:tab w:val="left" w:pos="2880"/>
          <w:tab w:val="left" w:pos="3600"/>
          <w:tab w:val="left" w:pos="4320"/>
          <w:tab w:val="left" w:pos="5040"/>
          <w:tab w:val="left" w:pos="5760"/>
          <w:tab w:val="left" w:pos="6480"/>
          <w:tab w:val="left" w:pos="7200"/>
          <w:tab w:val="left" w:pos="7920"/>
          <w:tab w:val="left" w:pos="8640"/>
        </w:tabs>
        <w:ind w:left="720" w:firstLine="0"/>
        <w:rPr>
          <w:rFonts w:ascii="Arial" w:hAnsi="Arial" w:cs="Arial"/>
          <w:sz w:val="20"/>
        </w:rPr>
      </w:pPr>
    </w:p>
    <w:p w:rsidR="00583D96" w:rsidRPr="000F100B" w:rsidRDefault="00583D96" w:rsidP="00583D96">
      <w:pPr>
        <w:pStyle w:val="BodySingle"/>
        <w:ind w:left="0" w:firstLine="0"/>
        <w:rPr>
          <w:rFonts w:ascii="Arial" w:hAnsi="Arial" w:cs="Arial"/>
          <w:b/>
          <w:sz w:val="20"/>
        </w:rPr>
      </w:pPr>
    </w:p>
    <w:p w:rsidR="00583D96" w:rsidRPr="000F100B" w:rsidRDefault="00583D96" w:rsidP="00583D96">
      <w:pPr>
        <w:pStyle w:val="BodySingle"/>
        <w:ind w:left="0" w:firstLine="0"/>
        <w:rPr>
          <w:rFonts w:ascii="Arial" w:hAnsi="Arial" w:cs="Arial"/>
          <w:b/>
          <w:sz w:val="20"/>
        </w:rPr>
      </w:pPr>
      <w:r w:rsidRPr="00CC4535">
        <w:rPr>
          <w:rFonts w:ascii="Arial" w:hAnsi="Arial" w:cs="Arial"/>
          <w:b/>
          <w:sz w:val="20"/>
        </w:rPr>
        <w:t xml:space="preserve">3.   KNOWLEDGE OF THE ENTITY </w:t>
      </w:r>
    </w:p>
    <w:p w:rsidR="00583D96" w:rsidRPr="000F100B" w:rsidRDefault="00583D96" w:rsidP="00583D96">
      <w:pPr>
        <w:pStyle w:val="BodySingle"/>
        <w:ind w:left="0" w:firstLine="0"/>
        <w:rPr>
          <w:rFonts w:ascii="Arial" w:hAnsi="Arial" w:cs="Arial"/>
          <w:b/>
          <w:sz w:val="20"/>
        </w:rPr>
      </w:pPr>
    </w:p>
    <w:p w:rsidR="00583D96" w:rsidRPr="000F100B" w:rsidRDefault="00583D96" w:rsidP="00583D96">
      <w:pPr>
        <w:pStyle w:val="BodySingle"/>
        <w:ind w:left="0" w:firstLine="0"/>
        <w:rPr>
          <w:rFonts w:ascii="Arial" w:hAnsi="Arial" w:cs="Arial"/>
          <w:b/>
          <w:sz w:val="20"/>
        </w:rPr>
      </w:pPr>
      <w:r w:rsidRPr="00CC4535">
        <w:rPr>
          <w:rFonts w:ascii="Arial" w:hAnsi="Arial" w:cs="Arial"/>
          <w:b/>
          <w:sz w:val="20"/>
        </w:rPr>
        <w:t>3.1</w:t>
      </w:r>
      <w:r w:rsidRPr="00CC4535">
        <w:rPr>
          <w:rFonts w:ascii="Arial" w:hAnsi="Arial" w:cs="Arial"/>
          <w:b/>
          <w:sz w:val="20"/>
        </w:rPr>
        <w:tab/>
        <w:t>General Background</w:t>
      </w:r>
    </w:p>
    <w:p w:rsidR="00583D96" w:rsidRPr="000F100B" w:rsidRDefault="00583D96" w:rsidP="00583D96">
      <w:pPr>
        <w:pStyle w:val="BodySingle"/>
        <w:rPr>
          <w:rFonts w:ascii="Arial" w:hAnsi="Arial" w:cs="Arial"/>
          <w:sz w:val="20"/>
        </w:rPr>
      </w:pPr>
      <w:r w:rsidRPr="00CC4535">
        <w:rPr>
          <w:rFonts w:ascii="Arial" w:hAnsi="Arial" w:cs="Arial"/>
          <w:sz w:val="20"/>
        </w:rPr>
        <w:tab/>
      </w:r>
    </w:p>
    <w:tbl>
      <w:tblPr>
        <w:tblW w:w="87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Postal address of audited entity:</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Physical address of audited entity</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General telephone: </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Fax numbers: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u w:val="single"/>
              </w:rPr>
            </w:pPr>
            <w:r w:rsidRPr="00CC4535">
              <w:rPr>
                <w:rFonts w:ascii="Arial" w:hAnsi="Arial" w:cs="Arial"/>
                <w:sz w:val="20"/>
                <w:u w:val="single"/>
              </w:rPr>
              <w:t>Banking details:</w:t>
            </w: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Bank name:                                  Type of account:                      Bank account number:</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u w:val="single"/>
              </w:rPr>
            </w:pPr>
            <w:r w:rsidRPr="00CC4535">
              <w:rPr>
                <w:rFonts w:ascii="Arial" w:hAnsi="Arial" w:cs="Arial"/>
                <w:sz w:val="20"/>
                <w:u w:val="single"/>
              </w:rPr>
              <w:t>Attorney details:</w:t>
            </w: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Name:                                            Address: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 </w:t>
            </w:r>
          </w:p>
        </w:tc>
      </w:tr>
    </w:tbl>
    <w:p w:rsidR="00583D96" w:rsidRPr="000F100B" w:rsidRDefault="00583D96" w:rsidP="00583D96">
      <w:pPr>
        <w:pStyle w:val="BodySingle"/>
        <w:ind w:hanging="11"/>
        <w:rPr>
          <w:rFonts w:ascii="Arial" w:hAnsi="Arial" w:cs="Arial"/>
          <w:sz w:val="20"/>
        </w:rPr>
      </w:pPr>
    </w:p>
    <w:p w:rsidR="00583D96" w:rsidRPr="000F100B" w:rsidRDefault="00583D96" w:rsidP="00583D96">
      <w:pPr>
        <w:pStyle w:val="BodySingle"/>
        <w:numPr>
          <w:ilvl w:val="1"/>
          <w:numId w:val="8"/>
        </w:numPr>
        <w:rPr>
          <w:rFonts w:ascii="Arial" w:hAnsi="Arial" w:cs="Arial"/>
          <w:b/>
          <w:sz w:val="20"/>
        </w:rPr>
      </w:pPr>
      <w:r w:rsidRPr="00CC4535">
        <w:rPr>
          <w:rFonts w:ascii="Arial" w:hAnsi="Arial" w:cs="Arial"/>
          <w:b/>
          <w:sz w:val="20"/>
        </w:rPr>
        <w:t>Mandate and purpose of the entity</w:t>
      </w:r>
    </w:p>
    <w:p w:rsidR="00583D96" w:rsidRPr="000F100B" w:rsidRDefault="00583D96" w:rsidP="00583D96">
      <w:pPr>
        <w:pStyle w:val="BodySingle"/>
        <w:rPr>
          <w:rFonts w:ascii="Arial" w:hAnsi="Arial" w:cs="Arial"/>
          <w:i/>
          <w:color w:val="FF0000"/>
          <w:sz w:val="20"/>
        </w:rPr>
      </w:pPr>
      <w:r w:rsidRPr="00CC4535">
        <w:rPr>
          <w:rFonts w:ascii="Arial" w:hAnsi="Arial" w:cs="Arial"/>
          <w:i/>
          <w:color w:val="FF0000"/>
          <w:sz w:val="20"/>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Single"/>
        <w:ind w:hanging="11"/>
        <w:rPr>
          <w:rFonts w:ascii="Arial" w:hAnsi="Arial" w:cs="Arial"/>
          <w:sz w:val="20"/>
        </w:rPr>
      </w:pPr>
    </w:p>
    <w:p w:rsidR="00583D96" w:rsidRPr="000F100B" w:rsidRDefault="00583D96" w:rsidP="00583D96">
      <w:pPr>
        <w:pStyle w:val="BodySingle"/>
        <w:numPr>
          <w:ilvl w:val="1"/>
          <w:numId w:val="8"/>
        </w:numPr>
        <w:rPr>
          <w:rFonts w:ascii="Arial" w:hAnsi="Arial" w:cs="Arial"/>
          <w:b/>
          <w:sz w:val="20"/>
        </w:rPr>
      </w:pPr>
      <w:r w:rsidRPr="00CC4535">
        <w:rPr>
          <w:rFonts w:ascii="Arial" w:hAnsi="Arial" w:cs="Arial"/>
          <w:b/>
          <w:sz w:val="20"/>
        </w:rPr>
        <w:t>Appropriate legislation</w:t>
      </w:r>
    </w:p>
    <w:p w:rsidR="00583D96" w:rsidRPr="000F100B" w:rsidRDefault="00583D96" w:rsidP="00583D96">
      <w:pPr>
        <w:pStyle w:val="BodySingle"/>
        <w:ind w:firstLine="0"/>
        <w:rPr>
          <w:rFonts w:ascii="Arial" w:hAnsi="Arial" w:cs="Arial"/>
          <w:i/>
          <w:color w:val="FF0000"/>
          <w:sz w:val="20"/>
        </w:rPr>
      </w:pPr>
      <w:r w:rsidRPr="00CC4535">
        <w:rPr>
          <w:rFonts w:ascii="Arial" w:hAnsi="Arial" w:cs="Arial"/>
          <w:i/>
          <w:color w:val="FF0000"/>
          <w:sz w:val="20"/>
        </w:rPr>
        <w:t xml:space="preserve">[List key acts and regulations, government policies and requirements of the audited entity that will affect the audit] </w:t>
      </w:r>
    </w:p>
    <w:p w:rsidR="00583D96" w:rsidRPr="000F100B" w:rsidRDefault="00583D96" w:rsidP="00583D96">
      <w:pPr>
        <w:pStyle w:val="BodySingle"/>
        <w:rPr>
          <w:rFonts w:ascii="Arial" w:hAnsi="Arial" w:cs="Arial"/>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Laws and Regulations: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Other applicable instructions, circulars etc.: </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Accounting framework:</w:t>
            </w:r>
          </w:p>
          <w:p w:rsidR="00583D96" w:rsidRPr="000F100B" w:rsidRDefault="00583D96" w:rsidP="00241032">
            <w:pPr>
              <w:pStyle w:val="BodySingle"/>
              <w:ind w:left="0" w:firstLine="0"/>
              <w:rPr>
                <w:rFonts w:ascii="Arial" w:hAnsi="Arial" w:cs="Arial"/>
                <w:sz w:val="20"/>
              </w:rPr>
            </w:pPr>
            <w:r>
              <w:rPr>
                <w:rFonts w:ascii="Arial" w:hAnsi="Arial" w:cs="Arial"/>
                <w:i/>
                <w:color w:val="FF0000"/>
                <w:sz w:val="20"/>
              </w:rPr>
              <w:t>[also document any changes in legislated requirements from prior period]</w:t>
            </w: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Single"/>
        <w:rPr>
          <w:rFonts w:ascii="Arial" w:hAnsi="Arial" w:cs="Arial"/>
          <w:b/>
          <w:sz w:val="20"/>
        </w:rPr>
      </w:pPr>
    </w:p>
    <w:p w:rsidR="00583D96" w:rsidRPr="000F100B" w:rsidRDefault="00583D96" w:rsidP="00583D96">
      <w:pPr>
        <w:pStyle w:val="BodySingle"/>
        <w:numPr>
          <w:ilvl w:val="1"/>
          <w:numId w:val="8"/>
        </w:numPr>
        <w:rPr>
          <w:rFonts w:ascii="Arial" w:hAnsi="Arial" w:cs="Arial"/>
          <w:b/>
          <w:sz w:val="20"/>
        </w:rPr>
      </w:pPr>
      <w:r w:rsidRPr="00CC4535">
        <w:rPr>
          <w:rFonts w:ascii="Arial" w:hAnsi="Arial" w:cs="Arial"/>
          <w:b/>
          <w:sz w:val="20"/>
        </w:rPr>
        <w:t>Management structure</w:t>
      </w:r>
    </w:p>
    <w:p w:rsidR="00583D96" w:rsidRPr="000F100B" w:rsidRDefault="00583D96" w:rsidP="00583D96">
      <w:pPr>
        <w:pStyle w:val="BodySingle"/>
        <w:ind w:hanging="11"/>
        <w:rPr>
          <w:rFonts w:ascii="Arial" w:hAnsi="Arial" w:cs="Arial"/>
          <w:i/>
          <w:color w:val="FF0000"/>
          <w:sz w:val="20"/>
        </w:rPr>
      </w:pPr>
      <w:r w:rsidRPr="00CC4535">
        <w:rPr>
          <w:rFonts w:ascii="Arial" w:hAnsi="Arial" w:cs="Arial"/>
          <w:i/>
          <w:color w:val="FF0000"/>
          <w:sz w:val="20"/>
        </w:rPr>
        <w:t>[List the details of the accounting officer/</w:t>
      </w:r>
      <w:r w:rsidRPr="000F100B">
        <w:rPr>
          <w:rFonts w:ascii="Arial" w:hAnsi="Arial" w:cs="Arial"/>
          <w:i/>
          <w:color w:val="FF0000"/>
          <w:sz w:val="20"/>
        </w:rPr>
        <w:t>council</w:t>
      </w:r>
      <w:r w:rsidRPr="00CC4535">
        <w:rPr>
          <w:rFonts w:ascii="Arial" w:hAnsi="Arial" w:cs="Arial"/>
          <w:i/>
          <w:color w:val="FF0000"/>
          <w:sz w:val="20"/>
        </w:rPr>
        <w:t>, key financial personnel</w:t>
      </w:r>
      <w:r w:rsidRPr="000F100B">
        <w:rPr>
          <w:rFonts w:ascii="Arial" w:hAnsi="Arial" w:cs="Arial"/>
          <w:i/>
          <w:color w:val="FF0000"/>
          <w:sz w:val="20"/>
        </w:rPr>
        <w:t xml:space="preserve">, </w:t>
      </w:r>
      <w:r>
        <w:rPr>
          <w:rFonts w:ascii="Arial" w:hAnsi="Arial" w:cs="Arial"/>
          <w:i/>
          <w:color w:val="FF0000"/>
          <w:sz w:val="20"/>
        </w:rPr>
        <w:t xml:space="preserve">directors, </w:t>
      </w:r>
      <w:r w:rsidRPr="000F100B">
        <w:rPr>
          <w:rFonts w:ascii="Arial" w:hAnsi="Arial" w:cs="Arial"/>
          <w:i/>
          <w:color w:val="FF0000"/>
          <w:sz w:val="20"/>
        </w:rPr>
        <w:t>head of internal audit etc</w:t>
      </w:r>
      <w:r w:rsidRPr="00CC4535">
        <w:rPr>
          <w:rFonts w:ascii="Arial" w:hAnsi="Arial" w:cs="Arial"/>
          <w:i/>
          <w:color w:val="FF0000"/>
          <w:sz w:val="20"/>
        </w:rPr>
        <w:t>.]</w:t>
      </w:r>
    </w:p>
    <w:p w:rsidR="00583D96" w:rsidRPr="000F100B" w:rsidRDefault="00583D96" w:rsidP="00583D96">
      <w:pPr>
        <w:pStyle w:val="BodySingle"/>
        <w:rPr>
          <w:rFonts w:ascii="Arial" w:hAnsi="Arial" w:cs="Arial"/>
          <w:b/>
          <w:sz w:val="20"/>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7"/>
        <w:gridCol w:w="1469"/>
        <w:gridCol w:w="1701"/>
        <w:gridCol w:w="1857"/>
        <w:gridCol w:w="1904"/>
      </w:tblGrid>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r w:rsidRPr="00CC4535">
              <w:rPr>
                <w:rFonts w:ascii="Arial" w:hAnsi="Arial" w:cs="Arial"/>
                <w:b/>
                <w:sz w:val="20"/>
              </w:rPr>
              <w:t>Name</w:t>
            </w:r>
          </w:p>
        </w:tc>
        <w:tc>
          <w:tcPr>
            <w:tcW w:w="1469" w:type="dxa"/>
          </w:tcPr>
          <w:p w:rsidR="00583D96" w:rsidRPr="000F100B" w:rsidRDefault="00583D96" w:rsidP="00241032">
            <w:pPr>
              <w:pStyle w:val="BodySingle"/>
              <w:ind w:left="0" w:firstLine="0"/>
              <w:rPr>
                <w:rFonts w:ascii="Arial" w:hAnsi="Arial" w:cs="Arial"/>
                <w:b/>
                <w:sz w:val="20"/>
              </w:rPr>
            </w:pPr>
            <w:r w:rsidRPr="00CC4535">
              <w:rPr>
                <w:rFonts w:ascii="Arial" w:hAnsi="Arial" w:cs="Arial"/>
                <w:b/>
                <w:sz w:val="20"/>
              </w:rPr>
              <w:t>Rank</w:t>
            </w:r>
          </w:p>
        </w:tc>
        <w:tc>
          <w:tcPr>
            <w:tcW w:w="1701" w:type="dxa"/>
          </w:tcPr>
          <w:p w:rsidR="00583D96" w:rsidRPr="000F100B" w:rsidRDefault="00583D96" w:rsidP="00241032">
            <w:pPr>
              <w:pStyle w:val="BodySingle"/>
              <w:ind w:left="0" w:firstLine="0"/>
              <w:rPr>
                <w:rFonts w:ascii="Arial" w:hAnsi="Arial" w:cs="Arial"/>
                <w:b/>
                <w:sz w:val="20"/>
              </w:rPr>
            </w:pPr>
            <w:r w:rsidRPr="00CC4535">
              <w:rPr>
                <w:rFonts w:ascii="Arial" w:hAnsi="Arial" w:cs="Arial"/>
                <w:b/>
                <w:sz w:val="20"/>
              </w:rPr>
              <w:t>Telephone number</w:t>
            </w:r>
          </w:p>
        </w:tc>
        <w:tc>
          <w:tcPr>
            <w:tcW w:w="1857" w:type="dxa"/>
          </w:tcPr>
          <w:p w:rsidR="00583D96" w:rsidRPr="000F100B" w:rsidRDefault="00583D96" w:rsidP="00241032">
            <w:pPr>
              <w:pStyle w:val="BodySingle"/>
              <w:ind w:left="0" w:firstLine="0"/>
              <w:rPr>
                <w:rFonts w:ascii="Arial" w:hAnsi="Arial" w:cs="Arial"/>
                <w:b/>
                <w:sz w:val="20"/>
              </w:rPr>
            </w:pPr>
            <w:r w:rsidRPr="00CC4535">
              <w:rPr>
                <w:rFonts w:ascii="Arial" w:hAnsi="Arial" w:cs="Arial"/>
                <w:b/>
                <w:sz w:val="20"/>
              </w:rPr>
              <w:t>Fax number</w:t>
            </w:r>
          </w:p>
        </w:tc>
        <w:tc>
          <w:tcPr>
            <w:tcW w:w="1904" w:type="dxa"/>
          </w:tcPr>
          <w:p w:rsidR="00583D96" w:rsidRPr="000F100B" w:rsidRDefault="00583D96" w:rsidP="00241032">
            <w:pPr>
              <w:pStyle w:val="BodySingle"/>
              <w:ind w:left="0" w:firstLine="0"/>
              <w:rPr>
                <w:rFonts w:ascii="Arial" w:hAnsi="Arial" w:cs="Arial"/>
                <w:b/>
                <w:sz w:val="20"/>
              </w:rPr>
            </w:pPr>
            <w:r w:rsidRPr="00CC4535">
              <w:rPr>
                <w:rFonts w:ascii="Arial" w:hAnsi="Arial" w:cs="Arial"/>
                <w:b/>
                <w:sz w:val="20"/>
              </w:rPr>
              <w:t>e-mail address</w:t>
            </w: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469" w:type="dxa"/>
          </w:tcPr>
          <w:p w:rsidR="00583D96" w:rsidRPr="000F100B" w:rsidRDefault="00583D96" w:rsidP="00241032">
            <w:pPr>
              <w:pStyle w:val="BodySingle"/>
              <w:ind w:left="0" w:firstLine="0"/>
              <w:rPr>
                <w:rFonts w:ascii="Arial" w:hAnsi="Arial" w:cs="Arial"/>
                <w:b/>
                <w:sz w:val="20"/>
              </w:rPr>
            </w:pPr>
          </w:p>
        </w:tc>
        <w:tc>
          <w:tcPr>
            <w:tcW w:w="1701"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904"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469" w:type="dxa"/>
          </w:tcPr>
          <w:p w:rsidR="00583D96" w:rsidRPr="000F100B" w:rsidRDefault="00583D96" w:rsidP="00241032">
            <w:pPr>
              <w:pStyle w:val="BodySingle"/>
              <w:ind w:left="0" w:firstLine="0"/>
              <w:rPr>
                <w:rFonts w:ascii="Arial" w:hAnsi="Arial" w:cs="Arial"/>
                <w:b/>
                <w:sz w:val="20"/>
              </w:rPr>
            </w:pPr>
          </w:p>
        </w:tc>
        <w:tc>
          <w:tcPr>
            <w:tcW w:w="1701"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904"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469" w:type="dxa"/>
          </w:tcPr>
          <w:p w:rsidR="00583D96" w:rsidRPr="000F100B" w:rsidRDefault="00583D96" w:rsidP="00241032">
            <w:pPr>
              <w:pStyle w:val="BodySingle"/>
              <w:ind w:left="0" w:firstLine="0"/>
              <w:rPr>
                <w:rFonts w:ascii="Arial" w:hAnsi="Arial" w:cs="Arial"/>
                <w:b/>
                <w:sz w:val="20"/>
              </w:rPr>
            </w:pPr>
          </w:p>
        </w:tc>
        <w:tc>
          <w:tcPr>
            <w:tcW w:w="1701"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904"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469" w:type="dxa"/>
          </w:tcPr>
          <w:p w:rsidR="00583D96" w:rsidRPr="000F100B" w:rsidRDefault="00583D96" w:rsidP="00241032">
            <w:pPr>
              <w:pStyle w:val="BodySingle"/>
              <w:ind w:left="0" w:firstLine="0"/>
              <w:rPr>
                <w:rFonts w:ascii="Arial" w:hAnsi="Arial" w:cs="Arial"/>
                <w:b/>
                <w:sz w:val="20"/>
              </w:rPr>
            </w:pPr>
          </w:p>
        </w:tc>
        <w:tc>
          <w:tcPr>
            <w:tcW w:w="1701"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904" w:type="dxa"/>
          </w:tcPr>
          <w:p w:rsidR="00583D96" w:rsidRPr="000F100B" w:rsidRDefault="00583D96" w:rsidP="00241032">
            <w:pPr>
              <w:pStyle w:val="BodySingle"/>
              <w:ind w:left="0" w:firstLine="0"/>
              <w:rPr>
                <w:rFonts w:ascii="Arial" w:hAnsi="Arial" w:cs="Arial"/>
                <w:b/>
                <w:sz w:val="20"/>
              </w:rPr>
            </w:pPr>
          </w:p>
        </w:tc>
      </w:tr>
    </w:tbl>
    <w:p w:rsidR="00583D96" w:rsidRPr="000F100B" w:rsidRDefault="00583D96" w:rsidP="00583D96">
      <w:pPr>
        <w:pStyle w:val="BodySingle"/>
        <w:rPr>
          <w:rFonts w:ascii="Arial" w:hAnsi="Arial" w:cs="Arial"/>
          <w:b/>
          <w:sz w:val="20"/>
        </w:rPr>
      </w:pPr>
    </w:p>
    <w:p w:rsidR="00583D96" w:rsidRPr="000F100B" w:rsidRDefault="00583D96" w:rsidP="00583D96">
      <w:pPr>
        <w:pStyle w:val="BodySingle"/>
        <w:numPr>
          <w:ilvl w:val="1"/>
          <w:numId w:val="8"/>
        </w:numPr>
        <w:rPr>
          <w:rFonts w:ascii="Arial" w:hAnsi="Arial" w:cs="Arial"/>
          <w:b/>
          <w:sz w:val="20"/>
        </w:rPr>
      </w:pPr>
      <w:proofErr w:type="spellStart"/>
      <w:r w:rsidRPr="00CC4535">
        <w:rPr>
          <w:rFonts w:ascii="Arial" w:hAnsi="Arial" w:cs="Arial"/>
          <w:b/>
          <w:sz w:val="20"/>
        </w:rPr>
        <w:t>Organisational</w:t>
      </w:r>
      <w:proofErr w:type="spellEnd"/>
      <w:r w:rsidRPr="00CC4535">
        <w:rPr>
          <w:rFonts w:ascii="Arial" w:hAnsi="Arial" w:cs="Arial"/>
          <w:b/>
          <w:sz w:val="20"/>
        </w:rPr>
        <w:t xml:space="preserve"> structure</w:t>
      </w:r>
    </w:p>
    <w:p w:rsidR="00583D96" w:rsidRPr="000F100B" w:rsidRDefault="00583D96" w:rsidP="00583D96">
      <w:pPr>
        <w:pStyle w:val="BodySingle"/>
        <w:ind w:firstLine="0"/>
        <w:rPr>
          <w:rFonts w:ascii="Arial" w:hAnsi="Arial" w:cs="Arial"/>
          <w:i/>
          <w:color w:val="FF0000"/>
          <w:sz w:val="20"/>
        </w:rPr>
      </w:pPr>
      <w:r w:rsidRPr="00CC4535">
        <w:rPr>
          <w:rFonts w:ascii="Arial" w:hAnsi="Arial" w:cs="Arial"/>
          <w:i/>
          <w:color w:val="FF0000"/>
          <w:sz w:val="20"/>
        </w:rPr>
        <w:t xml:space="preserve">[Include details / </w:t>
      </w:r>
      <w:proofErr w:type="spellStart"/>
      <w:r w:rsidRPr="00CC4535">
        <w:rPr>
          <w:rFonts w:ascii="Arial" w:hAnsi="Arial" w:cs="Arial"/>
          <w:i/>
          <w:color w:val="FF0000"/>
          <w:sz w:val="20"/>
        </w:rPr>
        <w:t>organogram</w:t>
      </w:r>
      <w:proofErr w:type="spellEnd"/>
      <w:r w:rsidRPr="00CC4535">
        <w:rPr>
          <w:rFonts w:ascii="Arial" w:hAnsi="Arial" w:cs="Arial"/>
          <w:i/>
          <w:color w:val="FF0000"/>
          <w:sz w:val="20"/>
        </w:rPr>
        <w:t xml:space="preserve"> of the organizational structure]</w:t>
      </w:r>
    </w:p>
    <w:p w:rsidR="00583D96" w:rsidRPr="000F100B" w:rsidRDefault="00583D96" w:rsidP="00583D96">
      <w:pPr>
        <w:pStyle w:val="BodySingle"/>
        <w:rPr>
          <w:rFonts w:ascii="Arial" w:hAnsi="Arial" w:cs="Arial"/>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284"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Single"/>
        <w:ind w:left="0" w:firstLine="0"/>
      </w:pPr>
    </w:p>
    <w:p w:rsidR="00583D96" w:rsidRPr="000F100B" w:rsidRDefault="00583D96" w:rsidP="00583D96">
      <w:pPr>
        <w:pStyle w:val="BodyText"/>
        <w:tabs>
          <w:tab w:val="left" w:pos="0"/>
        </w:tabs>
        <w:spacing w:after="0"/>
        <w:jc w:val="both"/>
        <w:rPr>
          <w:rFonts w:ascii="Arial" w:hAnsi="Arial" w:cs="Arial"/>
          <w:b/>
          <w:sz w:val="20"/>
        </w:rPr>
      </w:pPr>
      <w:r w:rsidRPr="00CC4535">
        <w:rPr>
          <w:rFonts w:ascii="Arial" w:hAnsi="Arial" w:cs="Arial"/>
          <w:b/>
          <w:sz w:val="20"/>
        </w:rPr>
        <w:t>3.6</w:t>
      </w:r>
      <w:r w:rsidRPr="00CC4535">
        <w:rPr>
          <w:rFonts w:ascii="Arial" w:hAnsi="Arial" w:cs="Arial"/>
          <w:b/>
          <w:sz w:val="20"/>
        </w:rPr>
        <w:tab/>
        <w:t>Size of entity</w:t>
      </w:r>
    </w:p>
    <w:p w:rsidR="00583D96" w:rsidRPr="000F100B" w:rsidRDefault="00583D96" w:rsidP="00583D96">
      <w:pPr>
        <w:pStyle w:val="BodyText"/>
        <w:tabs>
          <w:tab w:val="left" w:pos="0"/>
        </w:tabs>
        <w:rPr>
          <w:rFonts w:ascii="Arial" w:hAnsi="Arial" w:cs="Arial"/>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lastRenderedPageBreak/>
              <w:t>Total staff composition:</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Total expenditure budget:</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Total income budget:</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rPr>
                <w:rFonts w:ascii="Arial" w:hAnsi="Arial" w:cs="Arial"/>
                <w:sz w:val="20"/>
              </w:rPr>
            </w:pPr>
            <w:r w:rsidRPr="00CC4535">
              <w:rPr>
                <w:rFonts w:ascii="Arial" w:hAnsi="Arial" w:cs="Arial"/>
                <w:sz w:val="20"/>
              </w:rPr>
              <w:t>Sites, regional offices:</w:t>
            </w: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ab/>
        <w:t>Operations of the audited entity</w:t>
      </w:r>
    </w:p>
    <w:p w:rsidR="00583D96" w:rsidRPr="000F100B" w:rsidRDefault="00583D96" w:rsidP="00583D96">
      <w:pPr>
        <w:pStyle w:val="BodyText"/>
        <w:tabs>
          <w:tab w:val="left" w:pos="0"/>
        </w:tabs>
        <w:rPr>
          <w:rFonts w:ascii="Arial" w:hAnsi="Arial" w:cs="Arial"/>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Nature of the entity’s operations: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Major suppliers of products and services (outsource</w:t>
            </w:r>
            <w:r>
              <w:rPr>
                <w:rFonts w:ascii="Arial" w:hAnsi="Arial" w:cs="Arial"/>
                <w:sz w:val="20"/>
              </w:rPr>
              <w:t>d</w:t>
            </w:r>
            <w:r w:rsidRPr="00CC4535">
              <w:rPr>
                <w:rFonts w:ascii="Arial" w:hAnsi="Arial" w:cs="Arial"/>
                <w:sz w:val="20"/>
              </w:rPr>
              <w:t xml:space="preserve"> to third parties</w:t>
            </w:r>
            <w:r>
              <w:rPr>
                <w:rFonts w:ascii="Arial" w:hAnsi="Arial" w:cs="Arial"/>
                <w:sz w:val="20"/>
              </w:rPr>
              <w:t xml:space="preserve"> or service level </w:t>
            </w:r>
            <w:proofErr w:type="spellStart"/>
            <w:r>
              <w:rPr>
                <w:rFonts w:ascii="Arial" w:hAnsi="Arial" w:cs="Arial"/>
                <w:sz w:val="20"/>
              </w:rPr>
              <w:t>organisations</w:t>
            </w:r>
            <w:proofErr w:type="spellEnd"/>
            <w:r w:rsidRPr="00CC4535">
              <w:rPr>
                <w:rFonts w:ascii="Arial" w:hAnsi="Arial" w:cs="Arial"/>
                <w:sz w:val="20"/>
              </w:rPr>
              <w:t>):</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rPr>
                <w:rFonts w:ascii="Arial" w:hAnsi="Arial" w:cs="Arial"/>
                <w:sz w:val="20"/>
              </w:rPr>
            </w:pPr>
            <w:r w:rsidRPr="00CC4535">
              <w:rPr>
                <w:rFonts w:ascii="Arial" w:hAnsi="Arial" w:cs="Arial"/>
                <w:sz w:val="20"/>
              </w:rPr>
              <w:t>Allocation of activities to business units and regional offices: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Related parties</w:t>
      </w:r>
    </w:p>
    <w:p w:rsidR="00583D96" w:rsidRPr="000F100B" w:rsidRDefault="00583D96" w:rsidP="00583D96">
      <w:pPr>
        <w:pStyle w:val="BodyText"/>
        <w:tabs>
          <w:tab w:val="left" w:pos="0"/>
        </w:tabs>
        <w:spacing w:after="0"/>
        <w:jc w:val="both"/>
        <w:rPr>
          <w:rFonts w:ascii="Arial" w:hAnsi="Arial" w:cs="Arial"/>
          <w:sz w:val="20"/>
        </w:rPr>
      </w:pPr>
    </w:p>
    <w:tbl>
      <w:tblPr>
        <w:tblStyle w:val="TableGrid"/>
        <w:tblW w:w="8820" w:type="dxa"/>
        <w:tblInd w:w="468" w:type="dxa"/>
        <w:tblLook w:val="01E0"/>
      </w:tblPr>
      <w:tblGrid>
        <w:gridCol w:w="2448"/>
        <w:gridCol w:w="3060"/>
        <w:gridCol w:w="1872"/>
        <w:gridCol w:w="1440"/>
      </w:tblGrid>
      <w:tr w:rsidR="00583D96" w:rsidRPr="000F100B" w:rsidTr="00241032">
        <w:tc>
          <w:tcPr>
            <w:tcW w:w="2448" w:type="dxa"/>
          </w:tcPr>
          <w:p w:rsidR="00583D96" w:rsidRPr="000F100B" w:rsidRDefault="00583D96" w:rsidP="00241032">
            <w:pPr>
              <w:pStyle w:val="BodyText"/>
              <w:tabs>
                <w:tab w:val="left" w:pos="0"/>
              </w:tabs>
              <w:spacing w:after="0"/>
              <w:jc w:val="both"/>
              <w:rPr>
                <w:rFonts w:ascii="Arial" w:hAnsi="Arial" w:cs="Arial"/>
                <w:b/>
                <w:sz w:val="20"/>
              </w:rPr>
            </w:pPr>
            <w:r w:rsidRPr="00CC4535">
              <w:rPr>
                <w:rFonts w:ascii="Arial" w:hAnsi="Arial" w:cs="Arial"/>
                <w:b/>
                <w:sz w:val="20"/>
              </w:rPr>
              <w:t>Related entities</w:t>
            </w:r>
          </w:p>
        </w:tc>
        <w:tc>
          <w:tcPr>
            <w:tcW w:w="3060" w:type="dxa"/>
          </w:tcPr>
          <w:p w:rsidR="00583D96" w:rsidRPr="000F100B" w:rsidRDefault="00583D96" w:rsidP="00241032">
            <w:pPr>
              <w:pStyle w:val="BodyText"/>
              <w:tabs>
                <w:tab w:val="left" w:pos="0"/>
              </w:tabs>
              <w:spacing w:after="0"/>
              <w:jc w:val="both"/>
              <w:rPr>
                <w:rFonts w:ascii="Arial" w:hAnsi="Arial" w:cs="Arial"/>
                <w:b/>
                <w:sz w:val="20"/>
              </w:rPr>
            </w:pPr>
            <w:r w:rsidRPr="00CC4535">
              <w:rPr>
                <w:rFonts w:ascii="Arial" w:hAnsi="Arial" w:cs="Arial"/>
                <w:b/>
                <w:sz w:val="20"/>
              </w:rPr>
              <w:t>Nature of relationship</w:t>
            </w:r>
          </w:p>
        </w:tc>
        <w:tc>
          <w:tcPr>
            <w:tcW w:w="1872" w:type="dxa"/>
          </w:tcPr>
          <w:p w:rsidR="00583D96" w:rsidRPr="000F100B" w:rsidRDefault="00583D96" w:rsidP="00241032">
            <w:pPr>
              <w:pStyle w:val="BodyText"/>
              <w:tabs>
                <w:tab w:val="left" w:pos="0"/>
              </w:tabs>
              <w:spacing w:after="0"/>
              <w:jc w:val="both"/>
              <w:rPr>
                <w:rFonts w:ascii="Arial" w:hAnsi="Arial" w:cs="Arial"/>
                <w:b/>
                <w:sz w:val="20"/>
              </w:rPr>
            </w:pPr>
            <w:r w:rsidRPr="00CC4535">
              <w:rPr>
                <w:rFonts w:ascii="Arial" w:hAnsi="Arial" w:cs="Arial"/>
                <w:b/>
                <w:sz w:val="20"/>
              </w:rPr>
              <w:t>Nature of significant transactions</w:t>
            </w:r>
          </w:p>
        </w:tc>
        <w:tc>
          <w:tcPr>
            <w:tcW w:w="1440" w:type="dxa"/>
          </w:tcPr>
          <w:p w:rsidR="00583D96" w:rsidRPr="000F100B" w:rsidRDefault="00583D96" w:rsidP="00241032">
            <w:pPr>
              <w:pStyle w:val="BodyText"/>
              <w:tabs>
                <w:tab w:val="left" w:pos="0"/>
              </w:tabs>
              <w:spacing w:after="0"/>
              <w:jc w:val="both"/>
              <w:rPr>
                <w:rFonts w:ascii="Arial" w:hAnsi="Arial" w:cs="Arial"/>
                <w:b/>
                <w:sz w:val="20"/>
              </w:rPr>
            </w:pPr>
            <w:r w:rsidRPr="00CC4535">
              <w:rPr>
                <w:rFonts w:ascii="Arial" w:hAnsi="Arial" w:cs="Arial"/>
                <w:b/>
                <w:sz w:val="20"/>
              </w:rPr>
              <w:t>Significant risk areas identified</w:t>
            </w:r>
          </w:p>
        </w:tc>
      </w:tr>
      <w:tr w:rsidR="00583D96" w:rsidRPr="000F100B" w:rsidTr="00241032">
        <w:tc>
          <w:tcPr>
            <w:tcW w:w="2448" w:type="dxa"/>
          </w:tcPr>
          <w:p w:rsidR="00583D96" w:rsidRPr="000F100B" w:rsidRDefault="00583D96" w:rsidP="00241032">
            <w:pPr>
              <w:pStyle w:val="BodyText"/>
              <w:tabs>
                <w:tab w:val="left" w:pos="0"/>
              </w:tabs>
              <w:spacing w:after="0"/>
              <w:jc w:val="both"/>
              <w:rPr>
                <w:rFonts w:ascii="Arial" w:hAnsi="Arial" w:cs="Arial"/>
                <w:b/>
                <w:sz w:val="20"/>
              </w:rPr>
            </w:pPr>
          </w:p>
        </w:tc>
        <w:tc>
          <w:tcPr>
            <w:tcW w:w="3060" w:type="dxa"/>
          </w:tcPr>
          <w:p w:rsidR="00583D96" w:rsidRPr="000F100B" w:rsidRDefault="00583D96" w:rsidP="00241032">
            <w:pPr>
              <w:pStyle w:val="BodyText"/>
              <w:tabs>
                <w:tab w:val="left" w:pos="0"/>
              </w:tabs>
              <w:spacing w:after="0"/>
              <w:jc w:val="both"/>
              <w:rPr>
                <w:rFonts w:ascii="Arial" w:hAnsi="Arial" w:cs="Arial"/>
                <w:i/>
                <w:color w:val="FF0000"/>
                <w:sz w:val="20"/>
              </w:rPr>
            </w:pPr>
            <w:r w:rsidRPr="00CC4535">
              <w:rPr>
                <w:rFonts w:ascii="Arial" w:hAnsi="Arial" w:cs="Arial"/>
                <w:i/>
                <w:color w:val="FF0000"/>
                <w:sz w:val="20"/>
              </w:rPr>
              <w:t>[for example entities under the control of the same Minister]</w:t>
            </w:r>
          </w:p>
        </w:tc>
        <w:tc>
          <w:tcPr>
            <w:tcW w:w="1872" w:type="dxa"/>
          </w:tcPr>
          <w:p w:rsidR="00583D96" w:rsidRPr="000F100B" w:rsidRDefault="00583D96" w:rsidP="00241032">
            <w:pPr>
              <w:pStyle w:val="BodyText"/>
              <w:tabs>
                <w:tab w:val="left" w:pos="0"/>
              </w:tabs>
              <w:spacing w:after="0"/>
              <w:jc w:val="both"/>
              <w:rPr>
                <w:rFonts w:ascii="Arial" w:hAnsi="Arial" w:cs="Arial"/>
                <w:sz w:val="20"/>
              </w:rPr>
            </w:pPr>
            <w:r w:rsidRPr="00CC4535">
              <w:rPr>
                <w:rFonts w:ascii="Arial" w:hAnsi="Arial" w:cs="Arial"/>
                <w:i/>
                <w:color w:val="FF0000"/>
                <w:sz w:val="20"/>
              </w:rPr>
              <w:t>[for example transfer payments]</w:t>
            </w:r>
          </w:p>
        </w:tc>
        <w:tc>
          <w:tcPr>
            <w:tcW w:w="1440" w:type="dxa"/>
          </w:tcPr>
          <w:p w:rsidR="00583D96" w:rsidRPr="000F100B" w:rsidRDefault="00583D96" w:rsidP="00241032">
            <w:pPr>
              <w:pStyle w:val="BodyText"/>
              <w:tabs>
                <w:tab w:val="left" w:pos="0"/>
              </w:tabs>
              <w:spacing w:after="0"/>
              <w:jc w:val="both"/>
              <w:rPr>
                <w:rFonts w:ascii="Arial" w:hAnsi="Arial" w:cs="Arial"/>
                <w:i/>
                <w:color w:val="FF0000"/>
                <w:sz w:val="20"/>
              </w:rPr>
            </w:pPr>
          </w:p>
        </w:tc>
      </w:tr>
      <w:tr w:rsidR="00583D96" w:rsidRPr="000F100B" w:rsidTr="00241032">
        <w:tc>
          <w:tcPr>
            <w:tcW w:w="2448" w:type="dxa"/>
          </w:tcPr>
          <w:p w:rsidR="00583D96" w:rsidRPr="000F100B" w:rsidRDefault="00583D96" w:rsidP="00241032">
            <w:pPr>
              <w:pStyle w:val="BodyText"/>
              <w:tabs>
                <w:tab w:val="left" w:pos="0"/>
              </w:tabs>
              <w:spacing w:after="0"/>
              <w:jc w:val="both"/>
              <w:rPr>
                <w:rFonts w:ascii="Arial" w:hAnsi="Arial" w:cs="Arial"/>
                <w:b/>
                <w:sz w:val="20"/>
              </w:rPr>
            </w:pPr>
          </w:p>
        </w:tc>
        <w:tc>
          <w:tcPr>
            <w:tcW w:w="3060" w:type="dxa"/>
          </w:tcPr>
          <w:p w:rsidR="00583D96" w:rsidRPr="000F100B" w:rsidRDefault="00583D96" w:rsidP="00241032">
            <w:pPr>
              <w:pStyle w:val="BodyText"/>
              <w:tabs>
                <w:tab w:val="left" w:pos="0"/>
              </w:tabs>
              <w:spacing w:after="0"/>
              <w:jc w:val="both"/>
              <w:rPr>
                <w:rFonts w:ascii="Arial" w:hAnsi="Arial" w:cs="Arial"/>
                <w:b/>
                <w:sz w:val="20"/>
              </w:rPr>
            </w:pPr>
          </w:p>
        </w:tc>
        <w:tc>
          <w:tcPr>
            <w:tcW w:w="1872" w:type="dxa"/>
          </w:tcPr>
          <w:p w:rsidR="00583D96" w:rsidRPr="000F100B" w:rsidRDefault="00583D96" w:rsidP="00241032">
            <w:pPr>
              <w:pStyle w:val="BodyText"/>
              <w:tabs>
                <w:tab w:val="left" w:pos="0"/>
              </w:tabs>
              <w:spacing w:after="0"/>
              <w:jc w:val="both"/>
              <w:rPr>
                <w:rFonts w:ascii="Arial" w:hAnsi="Arial" w:cs="Arial"/>
                <w:b/>
                <w:sz w:val="20"/>
              </w:rPr>
            </w:pPr>
          </w:p>
        </w:tc>
        <w:tc>
          <w:tcPr>
            <w:tcW w:w="1440" w:type="dxa"/>
          </w:tcPr>
          <w:p w:rsidR="00583D96" w:rsidRPr="000F100B" w:rsidRDefault="00583D96" w:rsidP="00241032">
            <w:pPr>
              <w:pStyle w:val="BodyText"/>
              <w:tabs>
                <w:tab w:val="left" w:pos="0"/>
              </w:tabs>
              <w:spacing w:after="0"/>
              <w:jc w:val="both"/>
              <w:rPr>
                <w:rFonts w:ascii="Arial" w:hAnsi="Arial" w:cs="Arial"/>
                <w:b/>
                <w:sz w:val="20"/>
              </w:rPr>
            </w:pPr>
          </w:p>
        </w:tc>
      </w:tr>
      <w:tr w:rsidR="00583D96" w:rsidRPr="000F100B" w:rsidTr="00241032">
        <w:tc>
          <w:tcPr>
            <w:tcW w:w="2448" w:type="dxa"/>
          </w:tcPr>
          <w:p w:rsidR="00583D96" w:rsidRPr="000F100B" w:rsidRDefault="00583D96" w:rsidP="00241032">
            <w:pPr>
              <w:pStyle w:val="BodyText"/>
              <w:tabs>
                <w:tab w:val="left" w:pos="0"/>
              </w:tabs>
              <w:spacing w:after="0"/>
              <w:jc w:val="both"/>
              <w:rPr>
                <w:rFonts w:ascii="Arial" w:hAnsi="Arial" w:cs="Arial"/>
                <w:b/>
                <w:sz w:val="20"/>
              </w:rPr>
            </w:pPr>
          </w:p>
        </w:tc>
        <w:tc>
          <w:tcPr>
            <w:tcW w:w="3060" w:type="dxa"/>
          </w:tcPr>
          <w:p w:rsidR="00583D96" w:rsidRPr="000F100B" w:rsidRDefault="00583D96" w:rsidP="00241032">
            <w:pPr>
              <w:pStyle w:val="BodyText"/>
              <w:tabs>
                <w:tab w:val="left" w:pos="0"/>
              </w:tabs>
              <w:spacing w:after="0"/>
              <w:jc w:val="both"/>
              <w:rPr>
                <w:rFonts w:ascii="Arial" w:hAnsi="Arial" w:cs="Arial"/>
                <w:b/>
                <w:sz w:val="20"/>
              </w:rPr>
            </w:pPr>
          </w:p>
        </w:tc>
        <w:tc>
          <w:tcPr>
            <w:tcW w:w="1872" w:type="dxa"/>
          </w:tcPr>
          <w:p w:rsidR="00583D96" w:rsidRPr="000F100B" w:rsidRDefault="00583D96" w:rsidP="00241032">
            <w:pPr>
              <w:pStyle w:val="BodyText"/>
              <w:tabs>
                <w:tab w:val="left" w:pos="0"/>
              </w:tabs>
              <w:spacing w:after="0"/>
              <w:jc w:val="both"/>
              <w:rPr>
                <w:rFonts w:ascii="Arial" w:hAnsi="Arial" w:cs="Arial"/>
                <w:b/>
                <w:sz w:val="20"/>
              </w:rPr>
            </w:pPr>
          </w:p>
        </w:tc>
        <w:tc>
          <w:tcPr>
            <w:tcW w:w="1440" w:type="dxa"/>
          </w:tcPr>
          <w:p w:rsidR="00583D96" w:rsidRPr="000F100B" w:rsidRDefault="00583D96" w:rsidP="00241032">
            <w:pPr>
              <w:pStyle w:val="BodyText"/>
              <w:tabs>
                <w:tab w:val="left" w:pos="0"/>
              </w:tabs>
              <w:spacing w:after="0"/>
              <w:jc w:val="both"/>
              <w:rPr>
                <w:rFonts w:ascii="Arial" w:hAnsi="Arial" w:cs="Arial"/>
                <w:b/>
                <w:sz w:val="20"/>
              </w:rPr>
            </w:pPr>
          </w:p>
        </w:tc>
      </w:tr>
      <w:tr w:rsidR="00583D96" w:rsidRPr="000F100B" w:rsidTr="00241032">
        <w:tc>
          <w:tcPr>
            <w:tcW w:w="2448" w:type="dxa"/>
          </w:tcPr>
          <w:p w:rsidR="00583D96" w:rsidRPr="000F100B" w:rsidRDefault="00583D96" w:rsidP="00241032">
            <w:pPr>
              <w:pStyle w:val="BodyText"/>
              <w:tabs>
                <w:tab w:val="left" w:pos="0"/>
              </w:tabs>
              <w:spacing w:after="0"/>
              <w:jc w:val="both"/>
              <w:rPr>
                <w:rFonts w:ascii="Arial" w:hAnsi="Arial" w:cs="Arial"/>
                <w:b/>
                <w:sz w:val="20"/>
              </w:rPr>
            </w:pPr>
          </w:p>
        </w:tc>
        <w:tc>
          <w:tcPr>
            <w:tcW w:w="3060" w:type="dxa"/>
          </w:tcPr>
          <w:p w:rsidR="00583D96" w:rsidRPr="000F100B" w:rsidRDefault="00583D96" w:rsidP="00241032">
            <w:pPr>
              <w:pStyle w:val="BodyText"/>
              <w:tabs>
                <w:tab w:val="left" w:pos="0"/>
              </w:tabs>
              <w:spacing w:after="0"/>
              <w:jc w:val="both"/>
              <w:rPr>
                <w:rFonts w:ascii="Arial" w:hAnsi="Arial" w:cs="Arial"/>
                <w:b/>
                <w:sz w:val="20"/>
              </w:rPr>
            </w:pPr>
          </w:p>
        </w:tc>
        <w:tc>
          <w:tcPr>
            <w:tcW w:w="1872" w:type="dxa"/>
          </w:tcPr>
          <w:p w:rsidR="00583D96" w:rsidRPr="000F100B" w:rsidRDefault="00583D96" w:rsidP="00241032">
            <w:pPr>
              <w:pStyle w:val="BodyText"/>
              <w:tabs>
                <w:tab w:val="left" w:pos="0"/>
              </w:tabs>
              <w:spacing w:after="0"/>
              <w:jc w:val="both"/>
              <w:rPr>
                <w:rFonts w:ascii="Arial" w:hAnsi="Arial" w:cs="Arial"/>
                <w:b/>
                <w:sz w:val="20"/>
              </w:rPr>
            </w:pPr>
          </w:p>
        </w:tc>
        <w:tc>
          <w:tcPr>
            <w:tcW w:w="1440" w:type="dxa"/>
          </w:tcPr>
          <w:p w:rsidR="00583D96" w:rsidRPr="000F100B" w:rsidRDefault="00583D96" w:rsidP="00241032">
            <w:pPr>
              <w:pStyle w:val="BodyText"/>
              <w:tabs>
                <w:tab w:val="left" w:pos="0"/>
              </w:tabs>
              <w:spacing w:after="0"/>
              <w:jc w:val="both"/>
              <w:rPr>
                <w:rFonts w:ascii="Arial" w:hAnsi="Arial" w:cs="Arial"/>
                <w:b/>
                <w:sz w:val="20"/>
              </w:rPr>
            </w:pPr>
          </w:p>
        </w:tc>
      </w:tr>
    </w:tbl>
    <w:p w:rsidR="00583D96" w:rsidRPr="000F100B" w:rsidRDefault="00583D96" w:rsidP="00583D96">
      <w:pPr>
        <w:pStyle w:val="BodyText"/>
        <w:tabs>
          <w:tab w:val="left" w:pos="0"/>
        </w:tabs>
        <w:spacing w:after="0"/>
        <w:jc w:val="both"/>
        <w:rPr>
          <w:rFonts w:ascii="Arial" w:hAnsi="Arial" w:cs="Arial"/>
          <w:b/>
          <w:sz w:val="20"/>
        </w:rPr>
      </w:pPr>
    </w:p>
    <w:p w:rsidR="00583D96" w:rsidRPr="000F100B" w:rsidRDefault="00583D96" w:rsidP="00583D96">
      <w:pPr>
        <w:pStyle w:val="BodyText"/>
        <w:tabs>
          <w:tab w:val="left" w:pos="0"/>
        </w:tabs>
        <w:spacing w:after="0"/>
        <w:jc w:val="both"/>
        <w:rPr>
          <w:rFonts w:ascii="Arial" w:hAnsi="Arial" w:cs="Arial"/>
          <w:b/>
          <w:sz w:val="20"/>
        </w:rPr>
      </w:pPr>
      <w:r w:rsidRPr="00CC4535">
        <w:rPr>
          <w:rFonts w:ascii="Arial" w:hAnsi="Arial" w:cs="Arial"/>
          <w:sz w:val="20"/>
        </w:rPr>
        <w:t xml:space="preserve">     </w:t>
      </w: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Reporting environment</w:t>
      </w:r>
    </w:p>
    <w:p w:rsidR="00583D96" w:rsidRPr="000F100B" w:rsidRDefault="00583D96" w:rsidP="00583D96">
      <w:pPr>
        <w:pStyle w:val="BodyText"/>
        <w:tabs>
          <w:tab w:val="left" w:pos="0"/>
        </w:tabs>
        <w:rPr>
          <w:rFonts w:ascii="Arial" w:hAnsi="Arial" w:cs="Arial"/>
          <w:b/>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Annual report presented by the audited entity to be published together with the financial statements:</w:t>
            </w:r>
          </w:p>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Monthly reports as required by act </w:t>
            </w:r>
            <w:r w:rsidRPr="00CC4535">
              <w:rPr>
                <w:rFonts w:ascii="Arial" w:hAnsi="Arial" w:cs="Arial"/>
                <w:i/>
                <w:sz w:val="20"/>
              </w:rPr>
              <w:t>(if applicable)</w:t>
            </w:r>
            <w:r w:rsidRPr="00CC4535">
              <w:rPr>
                <w:rFonts w:ascii="Arial" w:hAnsi="Arial" w:cs="Arial"/>
                <w:sz w:val="20"/>
              </w:rPr>
              <w:t>:</w:t>
            </w: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 xml:space="preserve">Prior year’s </w:t>
      </w:r>
      <w:r>
        <w:rPr>
          <w:rFonts w:ascii="Arial" w:hAnsi="Arial" w:cs="Arial"/>
          <w:b/>
          <w:sz w:val="20"/>
        </w:rPr>
        <w:t>auditor’s report</w:t>
      </w:r>
      <w:r w:rsidRPr="00CC4535">
        <w:rPr>
          <w:rFonts w:ascii="Arial" w:hAnsi="Arial" w:cs="Arial"/>
          <w:b/>
          <w:sz w:val="20"/>
        </w:rPr>
        <w:t>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Risks identified from the management letter(s) of previous year(s):</w:t>
            </w:r>
          </w:p>
          <w:p w:rsidR="00583D96" w:rsidRPr="000F100B" w:rsidRDefault="00583D96" w:rsidP="00241032">
            <w:pPr>
              <w:pStyle w:val="BodySingle"/>
              <w:ind w:left="0" w:firstLine="0"/>
              <w:rPr>
                <w:rFonts w:ascii="Arial" w:hAnsi="Arial" w:cs="Arial"/>
                <w:b/>
                <w:i/>
                <w:color w:val="FF0000"/>
                <w:sz w:val="20"/>
              </w:rPr>
            </w:pPr>
          </w:p>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Risks identified from the </w:t>
            </w:r>
            <w:r>
              <w:rPr>
                <w:rFonts w:ascii="Arial" w:hAnsi="Arial" w:cs="Arial"/>
                <w:sz w:val="20"/>
              </w:rPr>
              <w:t>auditor’s report</w:t>
            </w:r>
            <w:r w:rsidRPr="00CC4535">
              <w:rPr>
                <w:rFonts w:ascii="Arial" w:hAnsi="Arial" w:cs="Arial"/>
                <w:sz w:val="20"/>
              </w:rPr>
              <w:t>(s) of previous year(s):</w:t>
            </w: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Control environment</w:t>
      </w:r>
    </w:p>
    <w:p w:rsidR="00583D96" w:rsidRPr="000F100B" w:rsidRDefault="00583D96" w:rsidP="00583D96">
      <w:pPr>
        <w:pStyle w:val="BodyText"/>
        <w:tabs>
          <w:tab w:val="left" w:pos="0"/>
        </w:tabs>
        <w:rPr>
          <w:rFonts w:ascii="Arial" w:hAnsi="Arial" w:cs="Arial"/>
          <w:color w:val="FF0000"/>
          <w:sz w:val="20"/>
        </w:rPr>
      </w:pPr>
      <w:r w:rsidRPr="00CC4535">
        <w:rPr>
          <w:rFonts w:ascii="Arial" w:hAnsi="Arial" w:cs="Arial"/>
          <w:b/>
          <w:sz w:val="20"/>
        </w:rPr>
        <w:tab/>
      </w:r>
      <w:r w:rsidRPr="00CC4535">
        <w:rPr>
          <w:rFonts w:ascii="Arial" w:hAnsi="Arial" w:cs="Arial"/>
          <w:i/>
          <w:color w:val="FF0000"/>
          <w:sz w:val="20"/>
        </w:rPr>
        <w:t>[Overall conclusion from the internal control checklist - include details of risks identified]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color w:val="FF0000"/>
          <w:sz w:val="20"/>
        </w:rPr>
      </w:pPr>
      <w:r>
        <w:rPr>
          <w:rFonts w:ascii="Arial" w:hAnsi="Arial" w:cs="Arial"/>
          <w:b/>
          <w:sz w:val="20"/>
        </w:rPr>
        <w:t xml:space="preserve">Controls around </w:t>
      </w:r>
      <w:r w:rsidRPr="00CC4535">
        <w:rPr>
          <w:rFonts w:ascii="Arial" w:hAnsi="Arial" w:cs="Arial"/>
          <w:b/>
          <w:sz w:val="20"/>
        </w:rPr>
        <w:t>I</w:t>
      </w:r>
      <w:r>
        <w:rPr>
          <w:rFonts w:ascii="Arial" w:hAnsi="Arial" w:cs="Arial"/>
          <w:b/>
          <w:sz w:val="20"/>
        </w:rPr>
        <w:t xml:space="preserve">nformation </w:t>
      </w:r>
      <w:r w:rsidRPr="00CC4535">
        <w:rPr>
          <w:rFonts w:ascii="Arial" w:hAnsi="Arial" w:cs="Arial"/>
          <w:b/>
          <w:sz w:val="20"/>
        </w:rPr>
        <w:t>T</w:t>
      </w:r>
      <w:r>
        <w:rPr>
          <w:rFonts w:ascii="Arial" w:hAnsi="Arial" w:cs="Arial"/>
          <w:b/>
          <w:sz w:val="20"/>
        </w:rPr>
        <w:t>echnology</w:t>
      </w:r>
      <w:r w:rsidRPr="00CC4535">
        <w:rPr>
          <w:rFonts w:ascii="Arial" w:hAnsi="Arial" w:cs="Arial"/>
          <w:b/>
          <w:sz w:val="20"/>
        </w:rPr>
        <w:t xml:space="preserve">  </w:t>
      </w:r>
    </w:p>
    <w:p w:rsidR="00583D96" w:rsidRDefault="00583D96" w:rsidP="00583D96">
      <w:pPr>
        <w:pStyle w:val="BodyText"/>
        <w:ind w:left="709" w:hanging="709"/>
        <w:rPr>
          <w:rFonts w:ascii="Arial" w:hAnsi="Arial" w:cs="Arial"/>
          <w:color w:val="FF0000"/>
          <w:sz w:val="20"/>
        </w:rPr>
      </w:pPr>
      <w:r w:rsidRPr="00CC4535">
        <w:rPr>
          <w:rFonts w:ascii="Arial" w:hAnsi="Arial" w:cs="Arial"/>
          <w:b/>
          <w:color w:val="FF0000"/>
          <w:sz w:val="20"/>
        </w:rPr>
        <w:tab/>
      </w:r>
      <w:r w:rsidRPr="00CC4535">
        <w:rPr>
          <w:rFonts w:ascii="Arial" w:hAnsi="Arial" w:cs="Arial"/>
          <w:i/>
          <w:color w:val="FF0000"/>
          <w:sz w:val="20"/>
        </w:rPr>
        <w:t>[Include the overall conclusion on IT internal control checklist including details of risks identified</w:t>
      </w:r>
      <w:r>
        <w:rPr>
          <w:rFonts w:ascii="Arial" w:hAnsi="Arial" w:cs="Arial"/>
          <w:i/>
          <w:color w:val="FF0000"/>
          <w:sz w:val="20"/>
        </w:rPr>
        <w:t xml:space="preserve">. Indicate whether </w:t>
      </w:r>
      <w:proofErr w:type="spellStart"/>
      <w:r>
        <w:rPr>
          <w:rFonts w:ascii="Arial" w:hAnsi="Arial" w:cs="Arial"/>
          <w:i/>
          <w:color w:val="FF0000"/>
          <w:sz w:val="20"/>
        </w:rPr>
        <w:t>CAATs</w:t>
      </w:r>
      <w:proofErr w:type="spellEnd"/>
      <w:r>
        <w:rPr>
          <w:rFonts w:ascii="Arial" w:hAnsi="Arial" w:cs="Arial"/>
          <w:i/>
          <w:color w:val="FF0000"/>
          <w:sz w:val="20"/>
        </w:rPr>
        <w:t xml:space="preserve"> are going to be used during the audit</w:t>
      </w:r>
      <w:r w:rsidRPr="00CC4535">
        <w:rPr>
          <w:rFonts w:ascii="Arial" w:hAnsi="Arial" w:cs="Arial"/>
          <w:i/>
          <w:color w:val="FF0000"/>
          <w:sz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numPr>
          <w:ilvl w:val="1"/>
          <w:numId w:val="9"/>
        </w:numPr>
        <w:tabs>
          <w:tab w:val="left" w:pos="0"/>
        </w:tabs>
        <w:spacing w:after="0"/>
        <w:jc w:val="both"/>
        <w:rPr>
          <w:rFonts w:ascii="Arial" w:hAnsi="Arial" w:cs="Arial"/>
          <w:b/>
          <w:sz w:val="20"/>
        </w:rPr>
      </w:pPr>
      <w:r w:rsidRPr="00CC4535">
        <w:rPr>
          <w:rFonts w:ascii="Arial" w:hAnsi="Arial" w:cs="Arial"/>
          <w:b/>
          <w:sz w:val="20"/>
        </w:rPr>
        <w:t>Overall evaluation of Internal Audit</w:t>
      </w:r>
    </w:p>
    <w:p w:rsidR="00583D96" w:rsidRPr="000F100B" w:rsidRDefault="00583D96" w:rsidP="00583D96">
      <w:pPr>
        <w:pStyle w:val="BodyText"/>
        <w:tabs>
          <w:tab w:val="left" w:pos="0"/>
        </w:tabs>
        <w:rPr>
          <w:rFonts w:ascii="Arial" w:hAnsi="Arial" w:cs="Arial"/>
          <w:color w:val="FF0000"/>
          <w:sz w:val="20"/>
        </w:rPr>
      </w:pPr>
      <w:r w:rsidRPr="00CC4535">
        <w:rPr>
          <w:rFonts w:ascii="Arial" w:hAnsi="Arial" w:cs="Arial"/>
          <w:b/>
          <w:sz w:val="20"/>
        </w:rPr>
        <w:tab/>
      </w:r>
      <w:r w:rsidRPr="00CC4535">
        <w:rPr>
          <w:rFonts w:ascii="Arial" w:hAnsi="Arial" w:cs="Arial"/>
          <w:i/>
          <w:color w:val="FF0000"/>
          <w:sz w:val="20"/>
        </w:rPr>
        <w:t>[Conclusion on Internal Audit]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spacing w:after="0"/>
        <w:jc w:val="both"/>
        <w:rPr>
          <w:rFonts w:ascii="Arial" w:hAnsi="Arial" w:cs="Arial"/>
          <w:b/>
          <w:i/>
          <w:sz w:val="20"/>
        </w:rPr>
      </w:pPr>
    </w:p>
    <w:p w:rsidR="00583D96" w:rsidRPr="000F100B" w:rsidRDefault="00583D96" w:rsidP="00583D96">
      <w:pPr>
        <w:pStyle w:val="BodyText"/>
        <w:numPr>
          <w:ilvl w:val="1"/>
          <w:numId w:val="9"/>
        </w:numPr>
        <w:tabs>
          <w:tab w:val="left" w:pos="0"/>
        </w:tabs>
        <w:spacing w:after="0"/>
        <w:jc w:val="both"/>
        <w:rPr>
          <w:rFonts w:ascii="Arial" w:hAnsi="Arial" w:cs="Arial"/>
          <w:b/>
          <w:i/>
          <w:sz w:val="20"/>
        </w:rPr>
      </w:pPr>
      <w:r w:rsidRPr="00CC4535">
        <w:rPr>
          <w:rFonts w:ascii="Arial" w:hAnsi="Arial" w:cs="Arial"/>
          <w:b/>
          <w:sz w:val="20"/>
        </w:rPr>
        <w:t>Overall conclusion on performance of Audit Committees</w:t>
      </w:r>
    </w:p>
    <w:p w:rsidR="00583D96" w:rsidRPr="000F100B" w:rsidRDefault="00583D96" w:rsidP="00583D96">
      <w:pPr>
        <w:pStyle w:val="BodyText"/>
        <w:tabs>
          <w:tab w:val="left" w:pos="0"/>
        </w:tabs>
        <w:rPr>
          <w:rFonts w:ascii="Arial" w:hAnsi="Arial" w:cs="Arial"/>
          <w:i/>
          <w:color w:val="FF0000"/>
          <w:sz w:val="20"/>
        </w:rPr>
      </w:pPr>
      <w:r w:rsidRPr="00CC4535">
        <w:rPr>
          <w:rFonts w:ascii="Arial" w:hAnsi="Arial" w:cs="Arial"/>
          <w:b/>
          <w:sz w:val="20"/>
        </w:rPr>
        <w:tab/>
      </w:r>
      <w:r w:rsidRPr="00CC4535">
        <w:rPr>
          <w:rFonts w:ascii="Arial" w:hAnsi="Arial" w:cs="Arial"/>
          <w:i/>
          <w:color w:val="FF0000"/>
          <w:sz w:val="20"/>
        </w:rPr>
        <w:t>[Conclusion on the Audit Committees where applicable]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tabs>
          <w:tab w:val="left" w:pos="0"/>
        </w:tabs>
        <w:spacing w:after="0"/>
        <w:jc w:val="both"/>
        <w:rPr>
          <w:rFonts w:ascii="Arial" w:hAnsi="Arial" w:cs="Arial"/>
          <w:sz w:val="20"/>
        </w:rPr>
      </w:pPr>
      <w:r w:rsidRPr="00CC4535">
        <w:rPr>
          <w:rFonts w:ascii="Arial" w:hAnsi="Arial" w:cs="Arial"/>
          <w:b/>
          <w:sz w:val="20"/>
        </w:rPr>
        <w:t>3.16      Conclusion on sustainability or services delivered</w:t>
      </w:r>
    </w:p>
    <w:p w:rsidR="00583D96" w:rsidRPr="000F100B" w:rsidRDefault="00583D96" w:rsidP="00583D96">
      <w:pPr>
        <w:pStyle w:val="BodyText"/>
        <w:tabs>
          <w:tab w:val="left" w:pos="0"/>
        </w:tabs>
        <w:spacing w:after="0"/>
        <w:jc w:val="both"/>
        <w:rPr>
          <w:rFonts w:ascii="Arial" w:hAnsi="Arial" w:cs="Arial"/>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55"/>
      </w:tblGrid>
      <w:tr w:rsidR="00583D96" w:rsidRPr="000F100B" w:rsidTr="00241032">
        <w:tc>
          <w:tcPr>
            <w:tcW w:w="8755" w:type="dxa"/>
          </w:tcPr>
          <w:p w:rsidR="00583D96" w:rsidRPr="000F100B" w:rsidRDefault="00583D96" w:rsidP="00241032">
            <w:pPr>
              <w:pStyle w:val="BodySingle"/>
              <w:ind w:left="0" w:firstLine="0"/>
              <w:rPr>
                <w:rFonts w:ascii="Arial" w:hAnsi="Arial" w:cs="Arial"/>
                <w:sz w:val="20"/>
              </w:rPr>
            </w:pPr>
          </w:p>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rPr>
          <w:rFonts w:ascii="Arial" w:hAnsi="Arial" w:cs="Arial"/>
          <w:b/>
          <w:sz w:val="20"/>
        </w:rPr>
      </w:pPr>
      <w:bookmarkStart w:id="0" w:name="_Toc201648389"/>
      <w:r w:rsidRPr="00CC4535">
        <w:rPr>
          <w:rFonts w:ascii="Arial" w:hAnsi="Arial" w:cs="Arial"/>
          <w:b/>
          <w:sz w:val="20"/>
        </w:rPr>
        <w:t>4.     PLANNED AUDIT APPROACH</w:t>
      </w:r>
      <w:bookmarkEnd w:id="0"/>
      <w:r w:rsidRPr="00CC4535">
        <w:rPr>
          <w:rFonts w:ascii="Arial" w:hAnsi="Arial" w:cs="Arial"/>
          <w:b/>
          <w:sz w:val="20"/>
        </w:rPr>
        <w:t xml:space="preserve"> </w:t>
      </w:r>
    </w:p>
    <w:p w:rsidR="00583D96" w:rsidRPr="000F100B" w:rsidRDefault="00583D96" w:rsidP="00583D96">
      <w:pPr>
        <w:pStyle w:val="Heading4"/>
        <w:rPr>
          <w:rFonts w:ascii="Arial" w:hAnsi="Arial" w:cs="Arial"/>
          <w:sz w:val="20"/>
          <w:szCs w:val="20"/>
        </w:rPr>
      </w:pPr>
      <w:r w:rsidRPr="00CC4535">
        <w:rPr>
          <w:rFonts w:ascii="Arial" w:hAnsi="Arial" w:cs="Arial"/>
          <w:sz w:val="20"/>
          <w:lang w:val="en-GB"/>
        </w:rPr>
        <w:t>4.1</w:t>
      </w:r>
      <w:r w:rsidRPr="00CC4535">
        <w:rPr>
          <w:rFonts w:ascii="Arial" w:hAnsi="Arial" w:cs="Arial"/>
          <w:sz w:val="20"/>
          <w:lang w:val="en-GB"/>
        </w:rPr>
        <w:tab/>
      </w:r>
      <w:r w:rsidRPr="00CC4535">
        <w:rPr>
          <w:rFonts w:ascii="Arial" w:hAnsi="Arial" w:cs="Arial"/>
          <w:sz w:val="20"/>
          <w:szCs w:val="20"/>
        </w:rPr>
        <w:t>Nature and extent of audit</w:t>
      </w:r>
    </w:p>
    <w:p w:rsidR="00583D96" w:rsidRPr="000F100B" w:rsidRDefault="00583D96" w:rsidP="00583D96">
      <w:pPr>
        <w:pStyle w:val="BodySingle"/>
        <w:ind w:left="709" w:firstLine="11"/>
        <w:rPr>
          <w:rFonts w:ascii="Arial" w:hAnsi="Arial" w:cs="Arial"/>
          <w:sz w:val="20"/>
        </w:rPr>
      </w:pPr>
    </w:p>
    <w:p w:rsidR="00583D96" w:rsidRPr="000F100B" w:rsidRDefault="00583D96" w:rsidP="00583D96">
      <w:pPr>
        <w:pStyle w:val="BodySingle"/>
        <w:ind w:firstLine="0"/>
        <w:rPr>
          <w:rFonts w:ascii="Arial" w:hAnsi="Arial" w:cs="Arial"/>
          <w:color w:val="auto"/>
          <w:sz w:val="20"/>
        </w:rPr>
      </w:pPr>
      <w:r w:rsidRPr="00CC4535">
        <w:rPr>
          <w:rFonts w:ascii="Arial" w:hAnsi="Arial" w:cs="Arial"/>
          <w:sz w:val="20"/>
        </w:rPr>
        <w:t xml:space="preserve">Based on the assessment of the risk of material misstatement on a financial statements level to be </w:t>
      </w:r>
      <w:r w:rsidRPr="00CC4535">
        <w:rPr>
          <w:rFonts w:ascii="Arial" w:hAnsi="Arial" w:cs="Arial"/>
          <w:i/>
          <w:color w:val="FF0000"/>
          <w:sz w:val="20"/>
        </w:rPr>
        <w:t>[insert results of risk assessment: high, medium or low]</w:t>
      </w:r>
      <w:r w:rsidRPr="00CC4535">
        <w:rPr>
          <w:rFonts w:ascii="Arial" w:hAnsi="Arial" w:cs="Arial"/>
          <w:sz w:val="20"/>
        </w:rPr>
        <w:t>.  This assessment of such risks will have an impact on the sample sizes drawn during detailed testing.</w:t>
      </w:r>
    </w:p>
    <w:p w:rsidR="00583D96" w:rsidRPr="000F100B" w:rsidRDefault="00583D96" w:rsidP="00583D96">
      <w:pPr>
        <w:pStyle w:val="BodySingle"/>
        <w:ind w:left="709" w:firstLine="11"/>
        <w:rPr>
          <w:rFonts w:ascii="Arial" w:hAnsi="Arial" w:cs="Arial"/>
          <w:sz w:val="20"/>
        </w:rPr>
      </w:pPr>
    </w:p>
    <w:p w:rsidR="00583D96" w:rsidRPr="000F100B" w:rsidRDefault="00583D96" w:rsidP="00583D96">
      <w:pPr>
        <w:pStyle w:val="BodySingle"/>
        <w:ind w:firstLine="0"/>
        <w:rPr>
          <w:rFonts w:ascii="Arial" w:hAnsi="Arial" w:cs="Arial"/>
          <w:color w:val="auto"/>
          <w:sz w:val="20"/>
        </w:rPr>
      </w:pPr>
      <w:r w:rsidRPr="00CC4535">
        <w:rPr>
          <w:rFonts w:ascii="Arial" w:hAnsi="Arial" w:cs="Arial"/>
          <w:color w:val="auto"/>
          <w:sz w:val="20"/>
        </w:rPr>
        <w:t xml:space="preserve">As far as possible the risks identified on the financial statement level will be transferred to the audit individual components.  These risks will impact the assessment of risk for the audited component and the planned audit approach for the component. </w:t>
      </w:r>
    </w:p>
    <w:p w:rsidR="00583D96" w:rsidRPr="000F100B" w:rsidRDefault="00583D96" w:rsidP="00583D96">
      <w:pPr>
        <w:pStyle w:val="Heading4"/>
        <w:rPr>
          <w:rFonts w:ascii="Arial" w:hAnsi="Arial" w:cs="Arial"/>
          <w:sz w:val="20"/>
          <w:szCs w:val="20"/>
        </w:rPr>
      </w:pPr>
      <w:r w:rsidRPr="00CC4535">
        <w:rPr>
          <w:rFonts w:ascii="Arial" w:hAnsi="Arial" w:cs="Arial"/>
          <w:sz w:val="20"/>
          <w:szCs w:val="20"/>
        </w:rPr>
        <w:t xml:space="preserve">4.3  </w:t>
      </w:r>
      <w:r w:rsidRPr="00CC4535">
        <w:rPr>
          <w:rFonts w:ascii="Arial" w:hAnsi="Arial" w:cs="Arial"/>
          <w:sz w:val="20"/>
          <w:szCs w:val="20"/>
        </w:rPr>
        <w:tab/>
        <w:t>Timing of audit</w:t>
      </w:r>
    </w:p>
    <w:p w:rsidR="00583D96" w:rsidRPr="000F100B" w:rsidRDefault="00583D96" w:rsidP="00583D96">
      <w:pPr>
        <w:pStyle w:val="BodySingle"/>
        <w:ind w:firstLine="0"/>
        <w:rPr>
          <w:rFonts w:ascii="Arial" w:hAnsi="Arial" w:cs="Arial"/>
          <w:color w:val="auto"/>
          <w:sz w:val="20"/>
        </w:rPr>
      </w:pPr>
    </w:p>
    <w:p w:rsidR="00583D96" w:rsidRPr="000F100B" w:rsidRDefault="00583D96" w:rsidP="00583D96">
      <w:pPr>
        <w:pStyle w:val="BodySingle"/>
        <w:ind w:firstLine="0"/>
        <w:rPr>
          <w:rFonts w:ascii="Arial" w:hAnsi="Arial" w:cs="Arial"/>
          <w:i/>
          <w:color w:val="FF0000"/>
          <w:sz w:val="20"/>
        </w:rPr>
      </w:pPr>
      <w:r w:rsidRPr="00CC4535">
        <w:rPr>
          <w:rFonts w:ascii="Arial" w:hAnsi="Arial" w:cs="Arial"/>
          <w:i/>
          <w:color w:val="FF0000"/>
          <w:sz w:val="20"/>
        </w:rPr>
        <w:t>[Include whether an interim and / or final audit will be performed and the timing of them]</w:t>
      </w:r>
    </w:p>
    <w:p w:rsidR="00583D96" w:rsidRPr="000F100B" w:rsidRDefault="00583D96" w:rsidP="00583D96">
      <w:pPr>
        <w:pStyle w:val="Heading4"/>
        <w:rPr>
          <w:rFonts w:ascii="Arial" w:hAnsi="Arial" w:cs="Arial"/>
          <w:sz w:val="20"/>
          <w:szCs w:val="20"/>
        </w:rPr>
      </w:pPr>
      <w:r w:rsidRPr="00CC4535">
        <w:rPr>
          <w:rFonts w:ascii="Arial" w:hAnsi="Arial" w:cs="Arial"/>
          <w:sz w:val="20"/>
          <w:szCs w:val="20"/>
        </w:rPr>
        <w:t>4.4</w:t>
      </w:r>
      <w:r w:rsidRPr="00CC4535">
        <w:rPr>
          <w:rFonts w:ascii="Arial" w:hAnsi="Arial" w:cs="Arial"/>
          <w:sz w:val="20"/>
          <w:szCs w:val="20"/>
        </w:rPr>
        <w:tab/>
        <w:t xml:space="preserve">Audit components  </w:t>
      </w:r>
    </w:p>
    <w:p w:rsidR="00583D96" w:rsidRPr="000F100B" w:rsidRDefault="00583D96" w:rsidP="00583D96">
      <w:pPr>
        <w:pStyle w:val="BodySingle"/>
        <w:ind w:left="1429"/>
        <w:jc w:val="left"/>
        <w:rPr>
          <w:rFonts w:ascii="Arial" w:hAnsi="Arial" w:cs="Arial"/>
          <w:sz w:val="20"/>
        </w:rPr>
      </w:pPr>
      <w:r w:rsidRPr="00CC4535">
        <w:rPr>
          <w:rFonts w:ascii="Arial" w:hAnsi="Arial" w:cs="Arial"/>
          <w:sz w:val="20"/>
        </w:rPr>
        <w:t>The following components were identified:</w:t>
      </w:r>
    </w:p>
    <w:p w:rsidR="00583D96" w:rsidRPr="000F100B" w:rsidRDefault="00583D96" w:rsidP="00583D96">
      <w:pPr>
        <w:pStyle w:val="BodySingle"/>
        <w:ind w:left="1429"/>
        <w:jc w:val="left"/>
        <w:rPr>
          <w:rFonts w:ascii="Arial" w:hAnsi="Arial" w:cs="Arial"/>
          <w:color w:val="FF0000"/>
          <w:sz w:val="20"/>
        </w:rPr>
      </w:pPr>
      <w:r w:rsidRPr="00CC4535">
        <w:rPr>
          <w:rFonts w:ascii="Arial" w:hAnsi="Arial" w:cs="Arial"/>
          <w:i/>
          <w:color w:val="FF0000"/>
          <w:sz w:val="20"/>
        </w:rPr>
        <w:t>(List components identified</w:t>
      </w:r>
      <w:r w:rsidRPr="00CC4535">
        <w:rPr>
          <w:rFonts w:ascii="Arial" w:hAnsi="Arial" w:cs="Arial"/>
          <w:sz w:val="20"/>
        </w:rPr>
        <w:t xml:space="preserve"> </w:t>
      </w:r>
      <w:r w:rsidRPr="00CC4535">
        <w:rPr>
          <w:rFonts w:ascii="Arial" w:hAnsi="Arial" w:cs="Arial"/>
          <w:i/>
          <w:color w:val="FF0000"/>
          <w:sz w:val="20"/>
        </w:rPr>
        <w:t>e.g.</w:t>
      </w:r>
      <w:r w:rsidRPr="00CC4535">
        <w:rPr>
          <w:rFonts w:ascii="Arial" w:hAnsi="Arial" w:cs="Arial"/>
          <w:color w:val="FF0000"/>
          <w:sz w:val="20"/>
        </w:rPr>
        <w:t>:</w:t>
      </w:r>
    </w:p>
    <w:p w:rsidR="00583D96" w:rsidRPr="000F100B" w:rsidRDefault="00583D96" w:rsidP="00583D96">
      <w:pPr>
        <w:pStyle w:val="BodySingle"/>
        <w:ind w:left="1429"/>
        <w:jc w:val="left"/>
        <w:rPr>
          <w:rFonts w:ascii="Arial" w:hAnsi="Arial" w:cs="Arial"/>
          <w:i/>
          <w:color w:val="FF0000"/>
          <w:sz w:val="20"/>
        </w:rPr>
      </w:pPr>
      <w:r w:rsidRPr="00CC4535">
        <w:rPr>
          <w:rFonts w:ascii="Arial" w:hAnsi="Arial" w:cs="Arial"/>
          <w:i/>
          <w:color w:val="FF0000"/>
          <w:sz w:val="20"/>
        </w:rPr>
        <w:t xml:space="preserve">Revenue </w:t>
      </w:r>
    </w:p>
    <w:p w:rsidR="00583D96" w:rsidRPr="000F100B" w:rsidRDefault="00583D96" w:rsidP="00583D96">
      <w:pPr>
        <w:pStyle w:val="BodySingle"/>
        <w:ind w:left="1429"/>
        <w:jc w:val="left"/>
        <w:rPr>
          <w:rFonts w:ascii="Arial" w:hAnsi="Arial" w:cs="Arial"/>
          <w:i/>
          <w:color w:val="FF0000"/>
          <w:sz w:val="20"/>
        </w:rPr>
      </w:pPr>
      <w:r w:rsidRPr="00CC4535">
        <w:rPr>
          <w:rFonts w:ascii="Arial" w:hAnsi="Arial" w:cs="Arial"/>
          <w:i/>
          <w:color w:val="FF0000"/>
          <w:sz w:val="20"/>
        </w:rPr>
        <w:t>Expenditure</w:t>
      </w:r>
    </w:p>
    <w:p w:rsidR="00583D96" w:rsidRPr="000F100B" w:rsidRDefault="00583D96" w:rsidP="00583D96">
      <w:pPr>
        <w:pStyle w:val="BodySingle"/>
        <w:ind w:left="1429"/>
        <w:jc w:val="left"/>
        <w:rPr>
          <w:rFonts w:ascii="Arial" w:hAnsi="Arial" w:cs="Arial"/>
          <w:i/>
          <w:color w:val="FF0000"/>
          <w:sz w:val="20"/>
        </w:rPr>
      </w:pPr>
      <w:r w:rsidRPr="00CC4535">
        <w:rPr>
          <w:rFonts w:ascii="Arial" w:hAnsi="Arial" w:cs="Arial"/>
          <w:i/>
          <w:color w:val="FF0000"/>
          <w:sz w:val="20"/>
        </w:rPr>
        <w:t>Transfer payments</w:t>
      </w:r>
    </w:p>
    <w:p w:rsidR="00583D96" w:rsidRPr="000F100B" w:rsidRDefault="00583D96" w:rsidP="00583D96">
      <w:pPr>
        <w:pStyle w:val="BodySingle"/>
        <w:ind w:left="1429"/>
        <w:jc w:val="left"/>
        <w:rPr>
          <w:rFonts w:ascii="Arial" w:hAnsi="Arial" w:cs="Arial"/>
          <w:i/>
          <w:color w:val="FF0000"/>
          <w:sz w:val="20"/>
        </w:rPr>
      </w:pPr>
      <w:r w:rsidRPr="00CC4535">
        <w:rPr>
          <w:rFonts w:ascii="Arial" w:hAnsi="Arial" w:cs="Arial"/>
          <w:i/>
          <w:color w:val="FF0000"/>
          <w:sz w:val="20"/>
        </w:rPr>
        <w:t>Personnel expenditure</w:t>
      </w:r>
    </w:p>
    <w:p w:rsidR="00583D96" w:rsidRPr="000F100B" w:rsidRDefault="00583D96" w:rsidP="00583D96">
      <w:pPr>
        <w:pStyle w:val="BodySingle"/>
        <w:ind w:left="1429"/>
        <w:jc w:val="left"/>
        <w:rPr>
          <w:rFonts w:ascii="Arial" w:hAnsi="Arial" w:cs="Arial"/>
          <w:i/>
          <w:color w:val="FF0000"/>
          <w:sz w:val="20"/>
        </w:rPr>
      </w:pPr>
      <w:r w:rsidRPr="00CC4535">
        <w:rPr>
          <w:rFonts w:ascii="Arial" w:hAnsi="Arial" w:cs="Arial"/>
          <w:i/>
          <w:color w:val="FF0000"/>
          <w:sz w:val="20"/>
        </w:rPr>
        <w:t>Assets</w:t>
      </w:r>
      <w:r w:rsidRPr="000F100B">
        <w:rPr>
          <w:rFonts w:ascii="Arial" w:hAnsi="Arial" w:cs="Arial"/>
          <w:i/>
          <w:color w:val="FF0000"/>
          <w:sz w:val="20"/>
        </w:rPr>
        <w:t>]</w:t>
      </w:r>
    </w:p>
    <w:p w:rsidR="00583D96" w:rsidRPr="000F100B" w:rsidRDefault="00583D96" w:rsidP="00583D96">
      <w:pPr>
        <w:pStyle w:val="Heading4"/>
        <w:rPr>
          <w:rFonts w:ascii="Arial" w:hAnsi="Arial" w:cs="Arial"/>
          <w:sz w:val="20"/>
          <w:szCs w:val="20"/>
        </w:rPr>
      </w:pPr>
      <w:r w:rsidRPr="000F100B">
        <w:rPr>
          <w:rFonts w:ascii="Arial" w:hAnsi="Arial" w:cs="Arial"/>
          <w:sz w:val="20"/>
          <w:szCs w:val="20"/>
        </w:rPr>
        <w:lastRenderedPageBreak/>
        <w:t>4.5       Materiality</w:t>
      </w:r>
    </w:p>
    <w:p w:rsidR="00583D96" w:rsidRDefault="00583D96" w:rsidP="00583D96">
      <w:pPr>
        <w:ind w:left="720"/>
        <w:jc w:val="both"/>
        <w:rPr>
          <w:rFonts w:ascii="Arial" w:hAnsi="Arial" w:cs="Arial"/>
          <w:sz w:val="20"/>
        </w:rPr>
      </w:pPr>
      <w:r w:rsidRPr="00CC4535">
        <w:rPr>
          <w:rFonts w:ascii="Arial" w:hAnsi="Arial" w:cs="Arial"/>
          <w:sz w:val="20"/>
        </w:rPr>
        <w:t xml:space="preserve">Any error and misstatement which by itself of aggregated with similar errors and misstatements exceeds </w:t>
      </w:r>
      <w:r w:rsidRPr="00CC4535">
        <w:rPr>
          <w:rFonts w:ascii="Arial" w:hAnsi="Arial" w:cs="Arial"/>
          <w:i/>
          <w:color w:val="FF0000"/>
          <w:sz w:val="20"/>
        </w:rPr>
        <w:t>[insert amount of materiality]</w:t>
      </w:r>
      <w:r w:rsidRPr="00CC4535">
        <w:rPr>
          <w:rFonts w:ascii="Arial" w:hAnsi="Arial" w:cs="Arial"/>
          <w:sz w:val="20"/>
        </w:rPr>
        <w:t xml:space="preserve"> will be considered material for the purposes of this audit.  This figure was calculated based on </w:t>
      </w:r>
      <w:r w:rsidRPr="00CC4535">
        <w:rPr>
          <w:rFonts w:ascii="Arial" w:hAnsi="Arial" w:cs="Arial"/>
          <w:i/>
          <w:color w:val="FF0000"/>
          <w:sz w:val="20"/>
        </w:rPr>
        <w:t>[insert what item was the materiality calculated on]</w:t>
      </w:r>
      <w:r w:rsidRPr="00CC4535">
        <w:rPr>
          <w:rFonts w:ascii="Arial" w:hAnsi="Arial" w:cs="Arial"/>
          <w:i/>
          <w:sz w:val="20"/>
        </w:rPr>
        <w:t>.</w:t>
      </w:r>
      <w:r w:rsidRPr="00CC4535">
        <w:rPr>
          <w:rFonts w:ascii="Arial" w:hAnsi="Arial" w:cs="Arial"/>
          <w:sz w:val="20"/>
        </w:rPr>
        <w:t xml:space="preserve"> </w:t>
      </w:r>
    </w:p>
    <w:p w:rsidR="00583D96" w:rsidRDefault="00583D96" w:rsidP="00583D96">
      <w:pPr>
        <w:jc w:val="both"/>
        <w:rPr>
          <w:rFonts w:ascii="Arial" w:hAnsi="Arial" w:cs="Arial"/>
          <w:sz w:val="20"/>
        </w:rPr>
      </w:pPr>
    </w:p>
    <w:p w:rsidR="00583D96" w:rsidRDefault="00583D96" w:rsidP="00583D96">
      <w:pPr>
        <w:tabs>
          <w:tab w:val="left" w:pos="720"/>
        </w:tabs>
        <w:ind w:left="720"/>
        <w:jc w:val="both"/>
        <w:rPr>
          <w:rFonts w:ascii="Arial" w:hAnsi="Arial" w:cs="Arial"/>
          <w:sz w:val="20"/>
        </w:rPr>
      </w:pPr>
      <w:r w:rsidRPr="00CC4535">
        <w:rPr>
          <w:rFonts w:ascii="Arial" w:hAnsi="Arial" w:cs="Arial"/>
          <w:sz w:val="20"/>
        </w:rPr>
        <w:t xml:space="preserve">Due to our other audit responsibilities findings relating to non-compliance of legislation, fraud or control deficiencies will be evaluated by considering the nature of the finding. </w:t>
      </w:r>
    </w:p>
    <w:p w:rsidR="00583D96" w:rsidRPr="000F100B" w:rsidRDefault="00583D96" w:rsidP="00583D96">
      <w:pPr>
        <w:pStyle w:val="Heading4"/>
        <w:rPr>
          <w:rFonts w:ascii="Arial" w:hAnsi="Arial" w:cs="Arial"/>
          <w:sz w:val="20"/>
          <w:szCs w:val="20"/>
        </w:rPr>
      </w:pPr>
      <w:r w:rsidRPr="00CC4535">
        <w:rPr>
          <w:rFonts w:ascii="Arial" w:hAnsi="Arial" w:cs="Arial"/>
          <w:sz w:val="20"/>
          <w:szCs w:val="20"/>
        </w:rPr>
        <w:t>4.6</w:t>
      </w:r>
      <w:r w:rsidRPr="00CC4535">
        <w:rPr>
          <w:rFonts w:ascii="Arial" w:hAnsi="Arial" w:cs="Arial"/>
          <w:sz w:val="20"/>
          <w:szCs w:val="20"/>
        </w:rPr>
        <w:tab/>
        <w:t>Planned regional visits</w:t>
      </w:r>
    </w:p>
    <w:p w:rsidR="00583D96" w:rsidRPr="000F100B" w:rsidRDefault="00583D96" w:rsidP="00583D96">
      <w:pPr>
        <w:pStyle w:val="BodySingle"/>
        <w:ind w:firstLine="0"/>
        <w:jc w:val="left"/>
        <w:rPr>
          <w:rFonts w:ascii="Arial" w:hAnsi="Arial" w:cs="Arial"/>
          <w:i/>
          <w:color w:val="FF0000"/>
          <w:sz w:val="20"/>
        </w:rPr>
      </w:pPr>
      <w:r w:rsidRPr="00CC4535">
        <w:rPr>
          <w:rFonts w:ascii="Arial" w:hAnsi="Arial" w:cs="Arial"/>
          <w:i/>
          <w:color w:val="FF0000"/>
          <w:sz w:val="20"/>
        </w:rPr>
        <w:t xml:space="preserve">[If applicable, indicate the planned regional visits and how the relevant locations were selected.] </w:t>
      </w:r>
    </w:p>
    <w:p w:rsidR="00583D96" w:rsidRPr="000F100B" w:rsidRDefault="00583D96" w:rsidP="00583D96">
      <w:pPr>
        <w:pStyle w:val="BodySingle"/>
        <w:jc w:val="left"/>
        <w:rPr>
          <w:rFonts w:ascii="Arial" w:hAnsi="Arial" w:cs="Arial"/>
          <w:b/>
          <w:i/>
          <w:sz w:val="20"/>
        </w:rPr>
      </w:pPr>
    </w:p>
    <w:p w:rsidR="00583D96" w:rsidRPr="000F100B" w:rsidRDefault="00583D96" w:rsidP="00583D96">
      <w:pPr>
        <w:pStyle w:val="Heading4"/>
        <w:rPr>
          <w:rFonts w:ascii="Arial" w:hAnsi="Arial" w:cs="Arial"/>
          <w:sz w:val="20"/>
          <w:szCs w:val="20"/>
        </w:rPr>
      </w:pPr>
      <w:r w:rsidRPr="00CC4535">
        <w:rPr>
          <w:rFonts w:ascii="Arial" w:hAnsi="Arial" w:cs="Arial"/>
          <w:sz w:val="20"/>
          <w:szCs w:val="20"/>
        </w:rPr>
        <w:t>4.7      Use of specialist and/or experts</w:t>
      </w:r>
    </w:p>
    <w:p w:rsidR="00583D96" w:rsidRPr="000F100B" w:rsidRDefault="00583D96" w:rsidP="00583D96">
      <w:pPr>
        <w:pStyle w:val="BodySingle"/>
        <w:jc w:val="left"/>
        <w:rPr>
          <w:rFonts w:ascii="Arial" w:hAnsi="Arial" w:cs="Arial"/>
          <w:i/>
          <w:color w:val="FF0000"/>
          <w:sz w:val="20"/>
        </w:rPr>
      </w:pPr>
      <w:r w:rsidRPr="00CC4535">
        <w:rPr>
          <w:rFonts w:ascii="Arial" w:hAnsi="Arial" w:cs="Arial"/>
          <w:b/>
          <w:sz w:val="20"/>
        </w:rPr>
        <w:tab/>
      </w:r>
      <w:r w:rsidRPr="00CC4535">
        <w:rPr>
          <w:rFonts w:ascii="Arial" w:hAnsi="Arial" w:cs="Arial"/>
          <w:i/>
          <w:color w:val="FF0000"/>
          <w:sz w:val="20"/>
        </w:rPr>
        <w:t>[If applicable, list the external experts that will be involved during the audit, stating the extent and necessity of their involvement, e.g. tax experts etc.]</w:t>
      </w:r>
    </w:p>
    <w:p w:rsidR="00583D96" w:rsidRPr="000F100B" w:rsidRDefault="00583D96" w:rsidP="00583D96">
      <w:pPr>
        <w:ind w:left="720"/>
        <w:rPr>
          <w:rFonts w:ascii="Arial" w:hAnsi="Arial" w:cs="Arial"/>
          <w:i/>
          <w:color w:val="FF0000"/>
          <w:sz w:val="20"/>
        </w:rPr>
      </w:pPr>
    </w:p>
    <w:p w:rsidR="00583D96" w:rsidRPr="000F100B" w:rsidRDefault="00583D96" w:rsidP="00583D96">
      <w:pPr>
        <w:ind w:left="720"/>
        <w:rPr>
          <w:rFonts w:ascii="Arial" w:hAnsi="Arial" w:cs="Arial"/>
          <w:i/>
          <w:color w:val="FF0000"/>
          <w:sz w:val="20"/>
        </w:rPr>
      </w:pPr>
      <w:r w:rsidRPr="00CC4535">
        <w:rPr>
          <w:rFonts w:ascii="Arial" w:hAnsi="Arial" w:cs="Arial"/>
          <w:i/>
          <w:color w:val="FF0000"/>
          <w:sz w:val="20"/>
        </w:rPr>
        <w:t>[Indicate whether the IS auditors will be used and the extent of involvement required]</w:t>
      </w:r>
    </w:p>
    <w:p w:rsidR="00583D96" w:rsidRPr="000F100B" w:rsidRDefault="00583D96" w:rsidP="00583D96">
      <w:pPr>
        <w:pStyle w:val="Heading4"/>
        <w:rPr>
          <w:rFonts w:ascii="Arial" w:hAnsi="Arial" w:cs="Arial"/>
          <w:sz w:val="20"/>
          <w:szCs w:val="20"/>
        </w:rPr>
      </w:pPr>
      <w:r w:rsidRPr="00CC4535">
        <w:rPr>
          <w:rFonts w:ascii="Arial" w:hAnsi="Arial" w:cs="Arial"/>
          <w:sz w:val="20"/>
          <w:szCs w:val="20"/>
        </w:rPr>
        <w:t>4.8     Involvement of other auditors</w:t>
      </w:r>
    </w:p>
    <w:p w:rsidR="00583D96" w:rsidRPr="000F100B" w:rsidRDefault="00583D96" w:rsidP="00583D96">
      <w:pPr>
        <w:pStyle w:val="BodySingle"/>
        <w:ind w:firstLine="0"/>
        <w:jc w:val="left"/>
        <w:rPr>
          <w:rFonts w:ascii="Arial" w:hAnsi="Arial" w:cs="Arial"/>
          <w:i/>
          <w:color w:val="FF0000"/>
          <w:sz w:val="20"/>
        </w:rPr>
      </w:pPr>
      <w:r w:rsidRPr="00CC4535">
        <w:rPr>
          <w:rFonts w:ascii="Arial" w:hAnsi="Arial" w:cs="Arial"/>
          <w:i/>
          <w:color w:val="FF0000"/>
          <w:sz w:val="20"/>
        </w:rPr>
        <w:t>[If applicable, list other auditors that will be involved e.g. work done by regional offices of the SAI, auditors of subsidiaries or divisions]</w:t>
      </w:r>
    </w:p>
    <w:p w:rsidR="00583D96" w:rsidRPr="000F100B" w:rsidRDefault="00583D96" w:rsidP="00583D96">
      <w:pPr>
        <w:pStyle w:val="BodySingle"/>
        <w:rPr>
          <w:rFonts w:ascii="Arial" w:hAnsi="Arial" w:cs="Arial"/>
          <w:b/>
          <w:sz w:val="20"/>
          <w:lang w:val="en-GB"/>
        </w:rPr>
      </w:pPr>
    </w:p>
    <w:p w:rsidR="00583D96" w:rsidRPr="000F100B" w:rsidRDefault="00583D96" w:rsidP="00583D96">
      <w:pPr>
        <w:pStyle w:val="BodySingle"/>
        <w:jc w:val="left"/>
        <w:rPr>
          <w:rFonts w:ascii="Arial" w:hAnsi="Arial" w:cs="Arial"/>
          <w:b/>
          <w:sz w:val="20"/>
          <w:lang w:val="en-GB"/>
        </w:rPr>
      </w:pPr>
    </w:p>
    <w:p w:rsidR="00583D96" w:rsidRPr="000F100B" w:rsidRDefault="00583D96" w:rsidP="00583D96">
      <w:pPr>
        <w:rPr>
          <w:rFonts w:ascii="Arial" w:hAnsi="Arial" w:cs="Arial"/>
          <w:b/>
          <w:sz w:val="20"/>
        </w:rPr>
      </w:pPr>
      <w:bookmarkStart w:id="1" w:name="_Toc201648390"/>
      <w:r w:rsidRPr="00CC4535">
        <w:rPr>
          <w:rFonts w:ascii="Arial" w:hAnsi="Arial" w:cs="Arial"/>
          <w:b/>
          <w:sz w:val="20"/>
          <w:lang w:val="en-GB"/>
        </w:rPr>
        <w:t>5.</w:t>
      </w:r>
      <w:r w:rsidRPr="00CC4535">
        <w:rPr>
          <w:rFonts w:ascii="Arial" w:hAnsi="Arial" w:cs="Arial"/>
          <w:b/>
          <w:sz w:val="20"/>
          <w:lang w:val="en-GB"/>
        </w:rPr>
        <w:tab/>
      </w:r>
      <w:r w:rsidRPr="00CC4535">
        <w:rPr>
          <w:rFonts w:ascii="Arial" w:hAnsi="Arial" w:cs="Arial"/>
          <w:b/>
          <w:sz w:val="20"/>
        </w:rPr>
        <w:t>ADMINISTRATION</w:t>
      </w:r>
      <w:bookmarkEnd w:id="1"/>
    </w:p>
    <w:p w:rsidR="00583D96" w:rsidRPr="000F100B" w:rsidRDefault="00583D96" w:rsidP="00583D96">
      <w:pPr>
        <w:pStyle w:val="Heading4"/>
        <w:rPr>
          <w:rFonts w:ascii="Arial" w:hAnsi="Arial" w:cs="Arial"/>
          <w:sz w:val="20"/>
          <w:szCs w:val="20"/>
          <w:lang w:val="en-GB"/>
        </w:rPr>
      </w:pPr>
      <w:r w:rsidRPr="00CC4535">
        <w:rPr>
          <w:rFonts w:ascii="Arial" w:hAnsi="Arial" w:cs="Arial"/>
          <w:sz w:val="20"/>
          <w:szCs w:val="20"/>
          <w:lang w:val="en-GB"/>
        </w:rPr>
        <w:t>5.1</w:t>
      </w:r>
      <w:r w:rsidRPr="00CC4535">
        <w:rPr>
          <w:rFonts w:ascii="Arial" w:hAnsi="Arial" w:cs="Arial"/>
          <w:sz w:val="20"/>
          <w:szCs w:val="20"/>
          <w:lang w:val="en-GB"/>
        </w:rPr>
        <w:tab/>
        <w:t>Meetings and communication with management of the audited entity</w:t>
      </w:r>
    </w:p>
    <w:p w:rsidR="00583D96" w:rsidRPr="000F100B" w:rsidRDefault="00583D96" w:rsidP="00583D96">
      <w:pPr>
        <w:pStyle w:val="BodySingle"/>
        <w:ind w:left="0" w:firstLine="0"/>
        <w:jc w:val="left"/>
        <w:rPr>
          <w:rFonts w:ascii="Arial" w:hAnsi="Arial" w:cs="Arial"/>
          <w:b/>
          <w:sz w:val="20"/>
          <w:lang w:val="en-GB"/>
        </w:rPr>
      </w:pPr>
    </w:p>
    <w:p w:rsidR="00583D96" w:rsidRPr="000F100B" w:rsidRDefault="00583D96" w:rsidP="00583D96">
      <w:pPr>
        <w:pStyle w:val="BodySingle"/>
        <w:ind w:firstLine="0"/>
        <w:rPr>
          <w:rFonts w:ascii="Arial" w:hAnsi="Arial" w:cs="Arial"/>
          <w:sz w:val="20"/>
          <w:lang w:val="en-GB"/>
        </w:rPr>
      </w:pPr>
      <w:r w:rsidRPr="00CC4535">
        <w:rPr>
          <w:rFonts w:ascii="Arial" w:hAnsi="Arial" w:cs="Arial"/>
          <w:sz w:val="20"/>
          <w:lang w:val="en-GB"/>
        </w:rPr>
        <w:t xml:space="preserve">Formal communication is established between the </w:t>
      </w:r>
      <w:r w:rsidRPr="00CC4535">
        <w:rPr>
          <w:rFonts w:ascii="Arial" w:hAnsi="Arial" w:cs="Arial"/>
          <w:i/>
          <w:color w:val="FF0000"/>
          <w:sz w:val="20"/>
        </w:rPr>
        <w:t>[Name of the SAI]</w:t>
      </w:r>
      <w:r w:rsidRPr="00CC4535">
        <w:rPr>
          <w:rFonts w:ascii="Arial" w:hAnsi="Arial" w:cs="Arial"/>
          <w:sz w:val="20"/>
          <w:lang w:val="en-GB"/>
        </w:rPr>
        <w:t xml:space="preserve"> and the management of the audited entity, in order to accomplish a sound co-operation between these parties. The following persons are invited to participate in the meetings:</w:t>
      </w:r>
    </w:p>
    <w:p w:rsidR="00583D96" w:rsidRPr="000F100B" w:rsidRDefault="00583D96" w:rsidP="00583D96">
      <w:pPr>
        <w:pStyle w:val="BodySingle"/>
        <w:ind w:firstLine="0"/>
        <w:jc w:val="left"/>
        <w:rPr>
          <w:rFonts w:ascii="Arial" w:hAnsi="Arial" w:cs="Arial"/>
          <w:i/>
          <w:sz w:val="20"/>
          <w:lang w:val="en-GB"/>
        </w:rPr>
      </w:pPr>
    </w:p>
    <w:p w:rsidR="00583D96" w:rsidRPr="000F100B" w:rsidRDefault="00583D96" w:rsidP="00583D96">
      <w:pPr>
        <w:pStyle w:val="BodySingle"/>
        <w:ind w:firstLine="0"/>
        <w:jc w:val="left"/>
        <w:rPr>
          <w:rFonts w:ascii="Arial" w:hAnsi="Arial" w:cs="Arial"/>
          <w:sz w:val="20"/>
          <w:u w:val="single"/>
          <w:lang w:val="en-GB"/>
        </w:rPr>
      </w:pPr>
      <w:r w:rsidRPr="00CC4535">
        <w:rPr>
          <w:rFonts w:ascii="Arial" w:hAnsi="Arial" w:cs="Arial"/>
          <w:b/>
          <w:i/>
          <w:sz w:val="20"/>
          <w:lang w:val="en-GB"/>
        </w:rPr>
        <w:t>Name</w:t>
      </w:r>
      <w:r w:rsidRPr="00CC4535">
        <w:rPr>
          <w:rFonts w:ascii="Arial" w:hAnsi="Arial" w:cs="Arial"/>
          <w:b/>
          <w:i/>
          <w:sz w:val="20"/>
          <w:lang w:val="en-GB"/>
        </w:rPr>
        <w:tab/>
      </w:r>
      <w:r w:rsidRPr="00CC4535">
        <w:rPr>
          <w:rFonts w:ascii="Arial" w:hAnsi="Arial" w:cs="Arial"/>
          <w:b/>
          <w:i/>
          <w:sz w:val="20"/>
          <w:lang w:val="en-GB"/>
        </w:rPr>
        <w:tab/>
      </w:r>
      <w:r w:rsidRPr="00CC4535">
        <w:rPr>
          <w:rFonts w:ascii="Arial" w:hAnsi="Arial" w:cs="Arial"/>
          <w:b/>
          <w:i/>
          <w:sz w:val="20"/>
          <w:lang w:val="en-GB"/>
        </w:rPr>
        <w:tab/>
      </w:r>
      <w:r w:rsidRPr="00CC4535">
        <w:rPr>
          <w:rFonts w:ascii="Arial" w:hAnsi="Arial" w:cs="Arial"/>
          <w:b/>
          <w:i/>
          <w:sz w:val="20"/>
          <w:lang w:val="en-GB"/>
        </w:rPr>
        <w:tab/>
        <w:t>Position</w:t>
      </w:r>
      <w:r w:rsidRPr="00CC4535">
        <w:rPr>
          <w:rFonts w:ascii="Arial" w:hAnsi="Arial" w:cs="Arial"/>
          <w:b/>
          <w:i/>
          <w:sz w:val="20"/>
          <w:lang w:val="en-GB"/>
        </w:rPr>
        <w:tab/>
      </w:r>
      <w:r w:rsidRPr="00CC4535">
        <w:rPr>
          <w:rFonts w:ascii="Arial" w:hAnsi="Arial" w:cs="Arial"/>
          <w:b/>
          <w:i/>
          <w:sz w:val="20"/>
          <w:lang w:val="en-GB"/>
        </w:rPr>
        <w:tab/>
      </w:r>
      <w:r w:rsidRPr="00CC4535">
        <w:rPr>
          <w:rFonts w:ascii="Arial" w:hAnsi="Arial" w:cs="Arial"/>
          <w:b/>
          <w:i/>
          <w:sz w:val="20"/>
          <w:lang w:val="en-GB"/>
        </w:rPr>
        <w:tab/>
      </w:r>
      <w:r w:rsidRPr="00CC4535">
        <w:rPr>
          <w:rFonts w:ascii="Arial" w:hAnsi="Arial" w:cs="Arial"/>
          <w:b/>
          <w:i/>
          <w:sz w:val="20"/>
          <w:lang w:val="en-GB"/>
        </w:rPr>
        <w:tab/>
        <w:t>Contact details</w:t>
      </w:r>
      <w:r w:rsidRPr="00CC4535">
        <w:rPr>
          <w:rFonts w:ascii="Arial" w:hAnsi="Arial" w:cs="Arial"/>
          <w:b/>
          <w:i/>
          <w:sz w:val="20"/>
          <w:lang w:val="en-GB"/>
        </w:rPr>
        <w:tab/>
      </w:r>
    </w:p>
    <w:p w:rsidR="00583D96" w:rsidRPr="000F100B" w:rsidRDefault="00583D96" w:rsidP="00583D96">
      <w:pPr>
        <w:pStyle w:val="BodySingle"/>
        <w:ind w:firstLine="0"/>
        <w:jc w:val="left"/>
        <w:rPr>
          <w:rFonts w:ascii="Arial" w:hAnsi="Arial" w:cs="Arial"/>
          <w:sz w:val="20"/>
          <w:u w:val="single"/>
          <w:lang w:val="en-GB"/>
        </w:rPr>
      </w:pPr>
    </w:p>
    <w:p w:rsidR="00583D96" w:rsidRPr="000F100B" w:rsidRDefault="00583D96" w:rsidP="00583D96">
      <w:pPr>
        <w:pStyle w:val="BodySingle"/>
        <w:ind w:firstLine="0"/>
        <w:jc w:val="left"/>
        <w:rPr>
          <w:rFonts w:ascii="Arial" w:hAnsi="Arial" w:cs="Arial"/>
          <w:sz w:val="20"/>
          <w:u w:val="single"/>
          <w:lang w:val="en-GB"/>
        </w:rPr>
      </w:pPr>
      <w:r w:rsidRPr="00CC4535">
        <w:rPr>
          <w:rFonts w:ascii="Arial" w:hAnsi="Arial" w:cs="Arial"/>
          <w:sz w:val="20"/>
          <w:u w:val="single"/>
          <w:lang w:val="en-GB"/>
        </w:rPr>
        <w:t>Audited entity:</w:t>
      </w:r>
    </w:p>
    <w:p w:rsidR="00583D96" w:rsidRPr="000F100B" w:rsidRDefault="00583D96" w:rsidP="00583D96">
      <w:pPr>
        <w:pStyle w:val="BodySingle"/>
        <w:ind w:firstLine="0"/>
        <w:jc w:val="left"/>
        <w:rPr>
          <w:rFonts w:ascii="Arial" w:hAnsi="Arial" w:cs="Arial"/>
          <w:i/>
          <w:color w:val="FF0000"/>
          <w:sz w:val="20"/>
          <w:lang w:val="en-GB"/>
        </w:rPr>
      </w:pP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proofErr w:type="gramStart"/>
      <w:r w:rsidRPr="00CC4535">
        <w:rPr>
          <w:rFonts w:ascii="Arial" w:hAnsi="Arial" w:cs="Arial"/>
          <w:i/>
          <w:color w:val="FF0000"/>
          <w:sz w:val="20"/>
          <w:lang w:val="en-GB"/>
        </w:rPr>
        <w:t>e.g</w:t>
      </w:r>
      <w:proofErr w:type="gramEnd"/>
      <w:r w:rsidRPr="00CC4535">
        <w:rPr>
          <w:rFonts w:ascii="Arial" w:hAnsi="Arial" w:cs="Arial"/>
          <w:i/>
          <w:color w:val="FF0000"/>
          <w:sz w:val="20"/>
          <w:lang w:val="en-GB"/>
        </w:rPr>
        <w:t>.</w:t>
      </w:r>
      <w:r w:rsidRPr="00CC4535">
        <w:rPr>
          <w:rFonts w:ascii="Arial" w:hAnsi="Arial" w:cs="Arial"/>
          <w:sz w:val="20"/>
          <w:lang w:val="en-GB"/>
        </w:rPr>
        <w:t xml:space="preserve"> </w:t>
      </w:r>
      <w:r w:rsidRPr="00CC4535">
        <w:rPr>
          <w:rFonts w:ascii="Arial" w:hAnsi="Arial" w:cs="Arial"/>
          <w:i/>
          <w:color w:val="FF0000"/>
          <w:sz w:val="20"/>
          <w:lang w:val="en-GB"/>
        </w:rPr>
        <w:t>Accounting officer</w:t>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p>
    <w:p w:rsidR="00583D96" w:rsidRPr="000F100B" w:rsidRDefault="00583D96" w:rsidP="00583D96">
      <w:pPr>
        <w:pStyle w:val="BodySingle"/>
        <w:ind w:firstLine="0"/>
        <w:jc w:val="left"/>
        <w:rPr>
          <w:rFonts w:ascii="Arial" w:hAnsi="Arial" w:cs="Arial"/>
          <w:i/>
          <w:color w:val="FF0000"/>
          <w:sz w:val="20"/>
          <w:lang w:val="en-GB"/>
        </w:rPr>
      </w:pP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t xml:space="preserve"> </w:t>
      </w:r>
      <w:r w:rsidRPr="00CC4535">
        <w:rPr>
          <w:rFonts w:ascii="Arial" w:hAnsi="Arial" w:cs="Arial"/>
          <w:i/>
          <w:color w:val="FF0000"/>
          <w:sz w:val="20"/>
          <w:lang w:val="en-GB"/>
        </w:rPr>
        <w:t>Chief Financial Officer etc</w:t>
      </w:r>
      <w:r w:rsidRPr="00CC4535">
        <w:rPr>
          <w:rFonts w:ascii="Arial" w:hAnsi="Arial" w:cs="Arial"/>
          <w:i/>
          <w:color w:val="FF0000"/>
          <w:sz w:val="20"/>
          <w:lang w:val="en-GB"/>
        </w:rPr>
        <w:tab/>
      </w:r>
    </w:p>
    <w:p w:rsidR="00583D96" w:rsidRPr="000F100B" w:rsidRDefault="00583D96" w:rsidP="00583D96">
      <w:pPr>
        <w:pStyle w:val="BodySingle"/>
        <w:ind w:firstLine="0"/>
        <w:jc w:val="left"/>
        <w:rPr>
          <w:rFonts w:ascii="Arial" w:hAnsi="Arial" w:cs="Arial"/>
          <w:sz w:val="20"/>
          <w:u w:val="single"/>
          <w:lang w:val="en-GB"/>
        </w:rPr>
      </w:pPr>
    </w:p>
    <w:p w:rsidR="00583D96" w:rsidRPr="000F100B" w:rsidRDefault="00583D96" w:rsidP="00583D96">
      <w:pPr>
        <w:pStyle w:val="BodySingle"/>
        <w:ind w:firstLine="0"/>
        <w:jc w:val="left"/>
        <w:rPr>
          <w:rFonts w:ascii="Arial" w:hAnsi="Arial" w:cs="Arial"/>
          <w:sz w:val="20"/>
          <w:u w:val="single"/>
          <w:lang w:val="en-GB"/>
        </w:rPr>
      </w:pPr>
      <w:r w:rsidRPr="00CC4535">
        <w:rPr>
          <w:rFonts w:ascii="Arial" w:hAnsi="Arial" w:cs="Arial"/>
          <w:sz w:val="20"/>
          <w:u w:val="single"/>
          <w:lang w:val="en-GB"/>
        </w:rPr>
        <w:t>Audit Office:</w:t>
      </w:r>
    </w:p>
    <w:p w:rsidR="00583D96" w:rsidRPr="000F100B" w:rsidRDefault="00583D96" w:rsidP="00583D96">
      <w:pPr>
        <w:pStyle w:val="BodySingle"/>
        <w:ind w:firstLine="0"/>
        <w:jc w:val="left"/>
        <w:rPr>
          <w:rFonts w:ascii="Arial" w:hAnsi="Arial" w:cs="Arial"/>
          <w:i/>
          <w:color w:val="FF0000"/>
          <w:sz w:val="20"/>
          <w:lang w:val="en-GB"/>
        </w:rPr>
      </w:pP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r w:rsidRPr="00CC4535">
        <w:rPr>
          <w:rFonts w:ascii="Arial" w:hAnsi="Arial" w:cs="Arial"/>
          <w:i/>
          <w:color w:val="FF0000"/>
          <w:sz w:val="20"/>
          <w:lang w:val="en-GB"/>
        </w:rPr>
        <w:t>Audit director</w:t>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p>
    <w:p w:rsidR="00583D96" w:rsidRPr="000F100B" w:rsidRDefault="00583D96" w:rsidP="00583D96">
      <w:pPr>
        <w:pStyle w:val="BodySingle"/>
        <w:ind w:firstLine="0"/>
        <w:jc w:val="left"/>
        <w:rPr>
          <w:rFonts w:ascii="Arial" w:hAnsi="Arial" w:cs="Arial"/>
          <w:i/>
          <w:color w:val="FF0000"/>
          <w:sz w:val="20"/>
          <w:lang w:val="en-GB"/>
        </w:rPr>
      </w:pPr>
      <w:r w:rsidRPr="000F100B">
        <w:rPr>
          <w:rFonts w:ascii="Arial" w:hAnsi="Arial" w:cs="Arial"/>
          <w:sz w:val="20"/>
          <w:lang w:val="en-GB"/>
        </w:rPr>
        <w:tab/>
      </w:r>
      <w:r w:rsidRPr="000F100B">
        <w:rPr>
          <w:rFonts w:ascii="Arial" w:hAnsi="Arial" w:cs="Arial"/>
          <w:sz w:val="20"/>
          <w:lang w:val="en-GB"/>
        </w:rPr>
        <w:tab/>
      </w:r>
      <w:r w:rsidRPr="000F100B">
        <w:rPr>
          <w:rFonts w:ascii="Arial" w:hAnsi="Arial" w:cs="Arial"/>
          <w:sz w:val="20"/>
          <w:lang w:val="en-GB"/>
        </w:rPr>
        <w:tab/>
      </w:r>
      <w:r w:rsidRPr="000F100B">
        <w:rPr>
          <w:rFonts w:ascii="Arial" w:hAnsi="Arial" w:cs="Arial"/>
          <w:sz w:val="20"/>
          <w:lang w:val="en-GB"/>
        </w:rPr>
        <w:tab/>
      </w:r>
      <w:r w:rsidRPr="00CC4535">
        <w:rPr>
          <w:rFonts w:ascii="Arial" w:hAnsi="Arial" w:cs="Arial"/>
          <w:i/>
          <w:color w:val="FF0000"/>
          <w:sz w:val="20"/>
          <w:lang w:val="en-GB"/>
        </w:rPr>
        <w:t>Audit Manager</w:t>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r w:rsidRPr="00CC4535">
        <w:rPr>
          <w:rFonts w:ascii="Arial" w:hAnsi="Arial" w:cs="Arial"/>
          <w:i/>
          <w:color w:val="FF0000"/>
          <w:sz w:val="20"/>
          <w:lang w:val="en-GB"/>
        </w:rPr>
        <w:tab/>
      </w:r>
    </w:p>
    <w:p w:rsidR="00583D96" w:rsidRPr="000F100B" w:rsidRDefault="00583D96" w:rsidP="00583D96">
      <w:pPr>
        <w:pStyle w:val="BodySingle"/>
        <w:ind w:firstLine="0"/>
        <w:jc w:val="left"/>
        <w:rPr>
          <w:rFonts w:ascii="Arial" w:hAnsi="Arial" w:cs="Arial"/>
          <w:i/>
          <w:color w:val="FF0000"/>
          <w:sz w:val="20"/>
          <w:lang w:val="en-GB"/>
        </w:rPr>
      </w:pPr>
      <w:r w:rsidRPr="000F100B">
        <w:rPr>
          <w:rFonts w:ascii="Arial" w:hAnsi="Arial" w:cs="Arial"/>
          <w:i/>
          <w:color w:val="FF0000"/>
          <w:sz w:val="20"/>
          <w:lang w:val="en-GB"/>
        </w:rPr>
        <w:t>[List all o</w:t>
      </w:r>
      <w:r w:rsidRPr="00CC4535">
        <w:rPr>
          <w:rFonts w:ascii="Arial" w:hAnsi="Arial" w:cs="Arial"/>
          <w:i/>
          <w:color w:val="FF0000"/>
          <w:sz w:val="20"/>
          <w:lang w:val="en-GB"/>
        </w:rPr>
        <w:t>ther persons as needed]</w:t>
      </w:r>
    </w:p>
    <w:p w:rsidR="00583D96" w:rsidRPr="000F100B" w:rsidRDefault="00583D96" w:rsidP="00583D96">
      <w:pPr>
        <w:pStyle w:val="BodySingle"/>
        <w:ind w:left="0" w:firstLine="0"/>
        <w:jc w:val="left"/>
        <w:rPr>
          <w:rFonts w:ascii="Arial" w:hAnsi="Arial" w:cs="Arial"/>
          <w:sz w:val="20"/>
          <w:lang w:val="en-GB"/>
        </w:rPr>
      </w:pPr>
      <w:r w:rsidRPr="00CC4535">
        <w:rPr>
          <w:rFonts w:ascii="Arial" w:hAnsi="Arial" w:cs="Arial"/>
          <w:sz w:val="20"/>
          <w:lang w:val="en-GB"/>
        </w:rPr>
        <w:tab/>
      </w:r>
      <w:r w:rsidRPr="00CC4535">
        <w:rPr>
          <w:rFonts w:ascii="Arial" w:hAnsi="Arial" w:cs="Arial"/>
          <w:sz w:val="20"/>
          <w:lang w:val="en-GB"/>
        </w:rPr>
        <w:tab/>
      </w:r>
      <w:r w:rsidRPr="00CC4535">
        <w:rPr>
          <w:rFonts w:ascii="Arial" w:hAnsi="Arial" w:cs="Arial"/>
          <w:sz w:val="20"/>
          <w:lang w:val="en-GB"/>
        </w:rPr>
        <w:tab/>
      </w:r>
    </w:p>
    <w:p w:rsidR="00583D96" w:rsidRPr="000F100B" w:rsidRDefault="00583D96" w:rsidP="00583D96">
      <w:pPr>
        <w:pStyle w:val="Heading4"/>
        <w:rPr>
          <w:rFonts w:ascii="Arial" w:hAnsi="Arial" w:cs="Arial"/>
          <w:sz w:val="20"/>
          <w:szCs w:val="20"/>
          <w:lang w:val="en-GB"/>
        </w:rPr>
      </w:pPr>
      <w:r w:rsidRPr="00CC4535">
        <w:rPr>
          <w:rFonts w:ascii="Arial" w:hAnsi="Arial" w:cs="Arial"/>
          <w:sz w:val="20"/>
          <w:szCs w:val="20"/>
          <w:lang w:val="en-GB"/>
        </w:rPr>
        <w:t>5.2    Target dates</w:t>
      </w:r>
    </w:p>
    <w:p w:rsidR="00583D96" w:rsidRDefault="00583D96" w:rsidP="00583D96">
      <w:pPr>
        <w:pStyle w:val="BodySingle"/>
        <w:ind w:left="0" w:firstLine="0"/>
        <w:rPr>
          <w:rFonts w:ascii="Arial" w:hAnsi="Arial" w:cs="Arial"/>
          <w:i/>
          <w:color w:val="FF0000"/>
          <w:sz w:val="20"/>
          <w:lang w:val="en-GB"/>
        </w:rPr>
      </w:pPr>
      <w:r w:rsidRPr="00CC4535">
        <w:rPr>
          <w:rFonts w:ascii="Arial" w:hAnsi="Arial" w:cs="Arial"/>
          <w:i/>
          <w:color w:val="FF0000"/>
          <w:sz w:val="20"/>
          <w:lang w:val="en-GB"/>
        </w:rPr>
        <w:t>[The table below should contain the relevant dates for the communications with the management of the audited entity and dates for the key deliverables on both sides. Dates included here should be the same as communicated in the Audit engagement letter.  Include all commitments made.  See inserted examples]</w:t>
      </w:r>
    </w:p>
    <w:p w:rsidR="00583D96" w:rsidRPr="000F100B" w:rsidRDefault="00583D96" w:rsidP="00583D96">
      <w:pPr>
        <w:pStyle w:val="BodySingle"/>
        <w:rPr>
          <w:rFonts w:ascii="Arial" w:hAnsi="Arial" w:cs="Arial"/>
          <w:i/>
          <w:color w:val="FF0000"/>
          <w:sz w:val="20"/>
          <w:lang w:val="en-GB"/>
        </w:rPr>
      </w:pPr>
    </w:p>
    <w:tbl>
      <w:tblPr>
        <w:tblW w:w="9329"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1"/>
        <w:gridCol w:w="4699"/>
        <w:gridCol w:w="2410"/>
        <w:gridCol w:w="1559"/>
      </w:tblGrid>
      <w:tr w:rsidR="00583D96" w:rsidRPr="000F100B" w:rsidTr="00241032">
        <w:trPr>
          <w:tblHeader/>
        </w:trPr>
        <w:tc>
          <w:tcPr>
            <w:tcW w:w="661" w:type="dxa"/>
          </w:tcPr>
          <w:p w:rsidR="00583D96" w:rsidRPr="000F100B" w:rsidRDefault="00583D96" w:rsidP="00241032">
            <w:pPr>
              <w:pStyle w:val="BodySingle"/>
              <w:ind w:left="0" w:firstLine="0"/>
              <w:jc w:val="center"/>
              <w:rPr>
                <w:rFonts w:ascii="Arial" w:hAnsi="Arial" w:cs="Arial"/>
                <w:b/>
                <w:sz w:val="20"/>
              </w:rPr>
            </w:pPr>
            <w:r w:rsidRPr="000F100B">
              <w:rPr>
                <w:rFonts w:ascii="Arial" w:hAnsi="Arial" w:cs="Arial"/>
                <w:b/>
                <w:sz w:val="20"/>
              </w:rPr>
              <w:t>No.</w:t>
            </w:r>
          </w:p>
        </w:tc>
        <w:tc>
          <w:tcPr>
            <w:tcW w:w="4699"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Activity</w:t>
            </w:r>
          </w:p>
        </w:tc>
        <w:tc>
          <w:tcPr>
            <w:tcW w:w="2410"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Responsibility</w:t>
            </w:r>
          </w:p>
        </w:tc>
        <w:tc>
          <w:tcPr>
            <w:tcW w:w="1559"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Target date</w:t>
            </w: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Commence with audit planning</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2.</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Meeting between the </w:t>
            </w:r>
            <w:r w:rsidRPr="00CC4535">
              <w:rPr>
                <w:rFonts w:ascii="Arial" w:hAnsi="Arial" w:cs="Arial"/>
                <w:i/>
                <w:color w:val="FF0000"/>
                <w:sz w:val="20"/>
              </w:rPr>
              <w:t>[Name of the SAI]</w:t>
            </w:r>
            <w:r w:rsidRPr="00CC4535">
              <w:rPr>
                <w:rFonts w:ascii="Arial" w:hAnsi="Arial" w:cs="Arial"/>
                <w:sz w:val="20"/>
              </w:rPr>
              <w:t xml:space="preserve"> and management of the audited entity to discuss the Overall Audit Strategy</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i/>
                <w:color w:val="FF0000"/>
                <w:sz w:val="20"/>
              </w:rPr>
              <w:t xml:space="preserve">Management of the audit team and the audited entity at relevant </w:t>
            </w:r>
            <w:r w:rsidRPr="00CC4535">
              <w:rPr>
                <w:rFonts w:ascii="Arial" w:hAnsi="Arial" w:cs="Arial"/>
                <w:i/>
                <w:color w:val="FF0000"/>
                <w:sz w:val="20"/>
              </w:rPr>
              <w:lastRenderedPageBreak/>
              <w:t>levels</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lastRenderedPageBreak/>
              <w:t>3.</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Request information from audited entity</w:t>
            </w:r>
          </w:p>
        </w:tc>
        <w:tc>
          <w:tcPr>
            <w:tcW w:w="2410" w:type="dxa"/>
          </w:tcPr>
          <w:p w:rsidR="00583D96" w:rsidRPr="000F100B" w:rsidRDefault="00583D96" w:rsidP="00241032">
            <w:pPr>
              <w:pStyle w:val="BodySingle"/>
              <w:ind w:left="0" w:firstLine="0"/>
              <w:jc w:val="center"/>
              <w:rPr>
                <w:rFonts w:ascii="Arial" w:hAnsi="Arial" w:cs="Arial"/>
                <w:i/>
                <w:color w:val="FF0000"/>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4.</w:t>
            </w:r>
          </w:p>
        </w:tc>
        <w:tc>
          <w:tcPr>
            <w:tcW w:w="4699" w:type="dxa"/>
          </w:tcPr>
          <w:p w:rsidR="00583D96" w:rsidRPr="000F100B" w:rsidRDefault="00583D96" w:rsidP="00241032">
            <w:pPr>
              <w:pStyle w:val="BodySingle"/>
              <w:ind w:left="0" w:firstLine="0"/>
              <w:rPr>
                <w:rFonts w:ascii="Arial" w:hAnsi="Arial" w:cs="Arial"/>
                <w:color w:val="auto"/>
                <w:sz w:val="20"/>
              </w:rPr>
            </w:pPr>
            <w:r w:rsidRPr="00CC4535">
              <w:rPr>
                <w:rFonts w:ascii="Arial" w:hAnsi="Arial" w:cs="Arial"/>
                <w:sz w:val="20"/>
              </w:rPr>
              <w:t xml:space="preserve">Commence with interim audit </w:t>
            </w:r>
            <w:r w:rsidRPr="00CC4535">
              <w:rPr>
                <w:rFonts w:ascii="Arial" w:hAnsi="Arial" w:cs="Arial"/>
                <w:i/>
                <w:color w:val="FF0000"/>
                <w:sz w:val="20"/>
              </w:rPr>
              <w:t>[if applicable]</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5.</w:t>
            </w:r>
          </w:p>
        </w:tc>
        <w:tc>
          <w:tcPr>
            <w:tcW w:w="4699" w:type="dxa"/>
          </w:tcPr>
          <w:p w:rsidR="00583D96" w:rsidRPr="000F100B" w:rsidRDefault="00583D96" w:rsidP="00241032">
            <w:pPr>
              <w:pStyle w:val="BodySingle"/>
              <w:ind w:left="0" w:firstLine="0"/>
              <w:rPr>
                <w:rFonts w:ascii="Arial" w:hAnsi="Arial" w:cs="Arial"/>
                <w:color w:val="auto"/>
                <w:sz w:val="20"/>
              </w:rPr>
            </w:pPr>
            <w:r w:rsidRPr="00CC4535">
              <w:rPr>
                <w:rFonts w:ascii="Arial" w:hAnsi="Arial" w:cs="Arial"/>
                <w:color w:val="auto"/>
                <w:sz w:val="20"/>
              </w:rPr>
              <w:t>Submit information requested for audit</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Management of the audited entity</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6.</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Issue interim management letter to audited entity </w:t>
            </w:r>
            <w:r w:rsidRPr="00CC4535">
              <w:rPr>
                <w:rFonts w:ascii="Arial" w:hAnsi="Arial" w:cs="Arial"/>
                <w:i/>
                <w:color w:val="FF0000"/>
                <w:sz w:val="20"/>
              </w:rPr>
              <w:t>[if applicable]</w:t>
            </w:r>
            <w:r w:rsidRPr="00CC4535">
              <w:rPr>
                <w:rFonts w:ascii="Arial" w:hAnsi="Arial" w:cs="Arial"/>
                <w:sz w:val="20"/>
              </w:rPr>
              <w:t xml:space="preserve"> </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7.</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Submit written response to interim management letter to </w:t>
            </w:r>
            <w:r w:rsidRPr="00CC4535">
              <w:rPr>
                <w:rFonts w:ascii="Arial" w:hAnsi="Arial" w:cs="Arial"/>
                <w:i/>
                <w:color w:val="FF0000"/>
                <w:sz w:val="20"/>
              </w:rPr>
              <w:t>[Name of the SAI]</w:t>
            </w:r>
            <w:r w:rsidRPr="00CC4535">
              <w:rPr>
                <w:rFonts w:ascii="Arial" w:hAnsi="Arial" w:cs="Arial"/>
                <w:sz w:val="20"/>
              </w:rPr>
              <w:t xml:space="preserve"> </w:t>
            </w:r>
            <w:r w:rsidRPr="00CC4535">
              <w:rPr>
                <w:rFonts w:ascii="Arial" w:hAnsi="Arial" w:cs="Arial"/>
                <w:i/>
                <w:color w:val="FF0000"/>
                <w:sz w:val="20"/>
              </w:rPr>
              <w:t>[if applicable]</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Accounting Officer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8.</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Meeting between the </w:t>
            </w:r>
            <w:r w:rsidRPr="00CC4535">
              <w:rPr>
                <w:rFonts w:ascii="Arial" w:hAnsi="Arial" w:cs="Arial"/>
                <w:i/>
                <w:color w:val="FF0000"/>
                <w:sz w:val="20"/>
              </w:rPr>
              <w:t xml:space="preserve">[Name of the SAI] </w:t>
            </w:r>
            <w:r w:rsidRPr="00CC4535">
              <w:rPr>
                <w:rFonts w:ascii="Arial" w:hAnsi="Arial" w:cs="Arial"/>
                <w:sz w:val="20"/>
              </w:rPr>
              <w:t>and management of the audited entity to discuss the management letter findings</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i/>
                <w:color w:val="FF0000"/>
                <w:sz w:val="20"/>
              </w:rPr>
              <w:t>Management of the audit team and the audited entity at relevant levels</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9.</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Send requests for third party confirmations</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10.</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Commence with final audit</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Audit 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11.</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Submit financial statements and supporting file (incl. Trial balance, lead schedules) to auditors.</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Management of the audited entity</w:t>
            </w:r>
          </w:p>
          <w:p w:rsidR="00583D96" w:rsidRPr="000F100B" w:rsidRDefault="00583D96" w:rsidP="00241032">
            <w:pPr>
              <w:pStyle w:val="BodySingle"/>
              <w:ind w:left="0" w:firstLine="0"/>
              <w:jc w:val="center"/>
              <w:rPr>
                <w:rFonts w:ascii="Arial" w:hAnsi="Arial" w:cs="Arial"/>
                <w:sz w:val="20"/>
              </w:rPr>
            </w:pP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12.</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Issue management representation letter</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Accounting Officer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13.</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Issue final management letter</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Manager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14.</w:t>
            </w:r>
          </w:p>
        </w:tc>
        <w:tc>
          <w:tcPr>
            <w:tcW w:w="4699" w:type="dxa"/>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Submit written response to management letter to </w:t>
            </w:r>
            <w:r w:rsidRPr="00CC4535">
              <w:rPr>
                <w:rFonts w:ascii="Arial" w:hAnsi="Arial" w:cs="Arial"/>
                <w:i/>
                <w:color w:val="FF0000"/>
                <w:sz w:val="20"/>
              </w:rPr>
              <w:t>[Name of the SAI]</w:t>
            </w:r>
          </w:p>
        </w:tc>
        <w:tc>
          <w:tcPr>
            <w:tcW w:w="2410" w:type="dxa"/>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Accounting Officer</w:t>
            </w:r>
          </w:p>
        </w:tc>
        <w:tc>
          <w:tcPr>
            <w:tcW w:w="1559" w:type="dxa"/>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Borders>
              <w:bottom w:val="single" w:sz="4" w:space="0" w:color="auto"/>
            </w:tcBorders>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15.</w:t>
            </w:r>
          </w:p>
        </w:tc>
        <w:tc>
          <w:tcPr>
            <w:tcW w:w="4699" w:type="dxa"/>
            <w:tcBorders>
              <w:bottom w:val="single" w:sz="4" w:space="0" w:color="auto"/>
            </w:tcBorders>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Meeting between the </w:t>
            </w:r>
            <w:r w:rsidRPr="00CC4535">
              <w:rPr>
                <w:rFonts w:ascii="Arial" w:hAnsi="Arial" w:cs="Arial"/>
                <w:i/>
                <w:color w:val="FF0000"/>
                <w:sz w:val="20"/>
              </w:rPr>
              <w:t>[Name of the SAI]</w:t>
            </w:r>
            <w:r w:rsidRPr="00CC4535">
              <w:rPr>
                <w:rFonts w:ascii="Arial" w:hAnsi="Arial" w:cs="Arial"/>
                <w:sz w:val="20"/>
              </w:rPr>
              <w:t xml:space="preserve"> and management of the audited entity to discuss the management letter findings</w:t>
            </w:r>
          </w:p>
        </w:tc>
        <w:tc>
          <w:tcPr>
            <w:tcW w:w="2410" w:type="dxa"/>
            <w:tcBorders>
              <w:bottom w:val="single" w:sz="4" w:space="0" w:color="auto"/>
            </w:tcBorders>
          </w:tcPr>
          <w:p w:rsidR="00583D96" w:rsidRPr="000F100B" w:rsidRDefault="00583D96" w:rsidP="00241032">
            <w:pPr>
              <w:pStyle w:val="BodySingle"/>
              <w:ind w:left="0" w:firstLine="0"/>
              <w:jc w:val="center"/>
              <w:rPr>
                <w:rFonts w:ascii="Arial" w:hAnsi="Arial" w:cs="Arial"/>
                <w:i/>
                <w:color w:val="FF0000"/>
                <w:sz w:val="20"/>
              </w:rPr>
            </w:pPr>
            <w:r w:rsidRPr="00CC4535">
              <w:rPr>
                <w:rFonts w:ascii="Arial" w:hAnsi="Arial" w:cs="Arial"/>
                <w:i/>
                <w:color w:val="FF0000"/>
                <w:sz w:val="20"/>
              </w:rPr>
              <w:t>Management of the audit team and the audited entity at relevant levels</w:t>
            </w:r>
          </w:p>
        </w:tc>
        <w:tc>
          <w:tcPr>
            <w:tcW w:w="1559" w:type="dxa"/>
            <w:tcBorders>
              <w:bottom w:val="single" w:sz="4" w:space="0" w:color="auto"/>
            </w:tcBorders>
          </w:tcPr>
          <w:p w:rsidR="00583D96" w:rsidRPr="000F100B" w:rsidRDefault="00583D96" w:rsidP="00241032">
            <w:pPr>
              <w:pStyle w:val="BodySingle"/>
              <w:ind w:left="0" w:firstLine="0"/>
              <w:rPr>
                <w:rFonts w:ascii="Arial" w:hAnsi="Arial" w:cs="Arial"/>
                <w:sz w:val="20"/>
              </w:rPr>
            </w:pPr>
          </w:p>
        </w:tc>
      </w:tr>
      <w:tr w:rsidR="00583D96" w:rsidRPr="000F100B" w:rsidTr="00241032">
        <w:tc>
          <w:tcPr>
            <w:tcW w:w="661" w:type="dxa"/>
            <w:tcBorders>
              <w:top w:val="single" w:sz="4" w:space="0" w:color="auto"/>
              <w:left w:val="single" w:sz="4" w:space="0" w:color="auto"/>
              <w:bottom w:val="single" w:sz="4" w:space="0" w:color="auto"/>
            </w:tcBorders>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16.</w:t>
            </w:r>
          </w:p>
        </w:tc>
        <w:tc>
          <w:tcPr>
            <w:tcW w:w="4699" w:type="dxa"/>
            <w:tcBorders>
              <w:top w:val="single" w:sz="4" w:space="0" w:color="auto"/>
              <w:bottom w:val="single" w:sz="4" w:space="0" w:color="auto"/>
            </w:tcBorders>
          </w:tcPr>
          <w:p w:rsidR="00583D96" w:rsidRPr="000F100B" w:rsidRDefault="00583D96" w:rsidP="00241032">
            <w:pPr>
              <w:pStyle w:val="BodySingle"/>
              <w:ind w:left="0" w:firstLine="0"/>
              <w:rPr>
                <w:rFonts w:ascii="Arial" w:hAnsi="Arial" w:cs="Arial"/>
                <w:sz w:val="20"/>
              </w:rPr>
            </w:pPr>
            <w:r w:rsidRPr="00CC4535">
              <w:rPr>
                <w:rFonts w:ascii="Arial" w:hAnsi="Arial" w:cs="Arial"/>
                <w:sz w:val="20"/>
              </w:rPr>
              <w:t xml:space="preserve">Issue approved </w:t>
            </w:r>
            <w:r>
              <w:rPr>
                <w:rFonts w:ascii="Arial" w:hAnsi="Arial" w:cs="Arial"/>
                <w:sz w:val="20"/>
              </w:rPr>
              <w:t>auditor’s report</w:t>
            </w:r>
            <w:r w:rsidRPr="00CC4535">
              <w:rPr>
                <w:rFonts w:ascii="Arial" w:hAnsi="Arial" w:cs="Arial"/>
                <w:sz w:val="20"/>
              </w:rPr>
              <w:t xml:space="preserve"> to audited entity </w:t>
            </w:r>
          </w:p>
        </w:tc>
        <w:tc>
          <w:tcPr>
            <w:tcW w:w="2410" w:type="dxa"/>
            <w:tcBorders>
              <w:top w:val="single" w:sz="4" w:space="0" w:color="auto"/>
              <w:bottom w:val="single" w:sz="4" w:space="0" w:color="auto"/>
            </w:tcBorders>
          </w:tcPr>
          <w:p w:rsidR="00583D96" w:rsidRPr="000F100B" w:rsidRDefault="00583D96" w:rsidP="00241032">
            <w:pPr>
              <w:pStyle w:val="BodySingle"/>
              <w:ind w:left="0" w:firstLine="0"/>
              <w:jc w:val="center"/>
              <w:rPr>
                <w:rFonts w:ascii="Arial" w:hAnsi="Arial" w:cs="Arial"/>
                <w:sz w:val="20"/>
              </w:rPr>
            </w:pPr>
            <w:r w:rsidRPr="00CC4535">
              <w:rPr>
                <w:rFonts w:ascii="Arial" w:hAnsi="Arial" w:cs="Arial"/>
                <w:sz w:val="20"/>
              </w:rPr>
              <w:t>Manager</w:t>
            </w:r>
          </w:p>
        </w:tc>
        <w:tc>
          <w:tcPr>
            <w:tcW w:w="1559" w:type="dxa"/>
            <w:tcBorders>
              <w:top w:val="single" w:sz="4" w:space="0" w:color="auto"/>
              <w:bottom w:val="single" w:sz="4" w:space="0" w:color="auto"/>
            </w:tcBorders>
          </w:tcPr>
          <w:p w:rsidR="00583D96" w:rsidRPr="000F100B" w:rsidRDefault="00583D96" w:rsidP="00241032">
            <w:pPr>
              <w:pStyle w:val="BodySingle"/>
              <w:ind w:left="0" w:firstLine="0"/>
              <w:rPr>
                <w:rFonts w:ascii="Arial" w:hAnsi="Arial" w:cs="Arial"/>
                <w:sz w:val="20"/>
              </w:rPr>
            </w:pPr>
          </w:p>
        </w:tc>
      </w:tr>
    </w:tbl>
    <w:p w:rsidR="00583D96" w:rsidRPr="000F100B" w:rsidRDefault="00583D96" w:rsidP="00583D96">
      <w:pPr>
        <w:pStyle w:val="BodyText"/>
        <w:tabs>
          <w:tab w:val="left" w:pos="0"/>
        </w:tabs>
        <w:spacing w:after="0"/>
        <w:jc w:val="both"/>
        <w:rPr>
          <w:rFonts w:ascii="Arial" w:hAnsi="Arial" w:cs="Arial"/>
          <w:b/>
          <w:sz w:val="20"/>
        </w:rPr>
      </w:pPr>
    </w:p>
    <w:p w:rsidR="00583D96" w:rsidRPr="000F100B" w:rsidRDefault="00583D96" w:rsidP="00583D96">
      <w:pPr>
        <w:pStyle w:val="BodyText"/>
        <w:tabs>
          <w:tab w:val="left" w:pos="0"/>
        </w:tabs>
        <w:spacing w:after="0"/>
        <w:jc w:val="both"/>
        <w:rPr>
          <w:rFonts w:ascii="Arial" w:hAnsi="Arial" w:cs="Arial"/>
          <w:b/>
          <w:sz w:val="20"/>
        </w:rPr>
      </w:pPr>
    </w:p>
    <w:p w:rsidR="00583D96" w:rsidRPr="000F100B" w:rsidRDefault="00583D96" w:rsidP="00583D96">
      <w:pPr>
        <w:pStyle w:val="BodyText"/>
        <w:tabs>
          <w:tab w:val="left" w:pos="0"/>
        </w:tabs>
        <w:spacing w:after="0"/>
        <w:jc w:val="both"/>
        <w:rPr>
          <w:rFonts w:ascii="Arial" w:hAnsi="Arial" w:cs="Arial"/>
          <w:b/>
          <w:sz w:val="20"/>
        </w:rPr>
      </w:pPr>
      <w:r w:rsidRPr="00CC4535">
        <w:rPr>
          <w:rFonts w:ascii="Arial" w:hAnsi="Arial" w:cs="Arial"/>
          <w:b/>
          <w:sz w:val="20"/>
        </w:rPr>
        <w:t>5.3     Administrative Matters</w:t>
      </w:r>
    </w:p>
    <w:p w:rsidR="00583D96" w:rsidRPr="000F100B" w:rsidRDefault="00583D96" w:rsidP="00583D96">
      <w:pPr>
        <w:pStyle w:val="BodyText"/>
        <w:tabs>
          <w:tab w:val="left" w:pos="0"/>
        </w:tabs>
        <w:spacing w:after="0"/>
        <w:jc w:val="both"/>
        <w:rPr>
          <w:rFonts w:ascii="Arial" w:hAnsi="Arial" w:cs="Arial"/>
          <w:b/>
          <w:sz w:val="20"/>
        </w:rPr>
      </w:pPr>
    </w:p>
    <w:p w:rsidR="00583D96" w:rsidRPr="000F100B" w:rsidRDefault="00583D96" w:rsidP="00583D96">
      <w:pPr>
        <w:pStyle w:val="BodyText"/>
        <w:tabs>
          <w:tab w:val="left" w:pos="0"/>
        </w:tabs>
        <w:spacing w:after="0"/>
        <w:jc w:val="both"/>
        <w:rPr>
          <w:rFonts w:ascii="Arial" w:hAnsi="Arial" w:cs="Arial"/>
          <w:i/>
          <w:color w:val="FF0000"/>
          <w:sz w:val="20"/>
        </w:rPr>
      </w:pPr>
      <w:r w:rsidRPr="00CC4535">
        <w:rPr>
          <w:rFonts w:ascii="Arial" w:hAnsi="Arial" w:cs="Arial"/>
          <w:i/>
          <w:color w:val="FF0000"/>
          <w:sz w:val="20"/>
        </w:rPr>
        <w:t>[For internal information only]</w:t>
      </w:r>
    </w:p>
    <w:p w:rsidR="00583D96" w:rsidRDefault="00583D96" w:rsidP="00583D96">
      <w:pPr>
        <w:pStyle w:val="BodyText"/>
        <w:tabs>
          <w:tab w:val="left" w:pos="0"/>
        </w:tabs>
        <w:spacing w:after="0"/>
        <w:jc w:val="both"/>
        <w:rPr>
          <w:rFonts w:ascii="Arial" w:hAnsi="Arial" w:cs="Arial"/>
          <w:b/>
          <w:sz w:val="20"/>
        </w:rPr>
      </w:pPr>
    </w:p>
    <w:p w:rsidR="00583D96" w:rsidRPr="000F100B" w:rsidRDefault="00583D96" w:rsidP="00583D96">
      <w:pPr>
        <w:pStyle w:val="BodyText"/>
        <w:tabs>
          <w:tab w:val="left" w:pos="0"/>
        </w:tabs>
        <w:rPr>
          <w:rFonts w:ascii="Arial" w:hAnsi="Arial" w:cs="Arial"/>
          <w:b/>
          <w:sz w:val="20"/>
        </w:rPr>
      </w:pPr>
      <w:r w:rsidRPr="00CC4535">
        <w:rPr>
          <w:rFonts w:ascii="Arial" w:hAnsi="Arial" w:cs="Arial"/>
          <w:b/>
          <w:sz w:val="20"/>
        </w:rPr>
        <w:t xml:space="preserve">          PROJECT ID</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7"/>
      </w:tblGrid>
      <w:tr w:rsidR="00583D96" w:rsidRPr="000F100B" w:rsidTr="00241032">
        <w:tc>
          <w:tcPr>
            <w:tcW w:w="4677" w:type="dxa"/>
          </w:tcPr>
          <w:p w:rsidR="00583D96" w:rsidRPr="000F100B" w:rsidRDefault="00583D96" w:rsidP="00241032">
            <w:pPr>
              <w:pStyle w:val="BodyText"/>
              <w:tabs>
                <w:tab w:val="left" w:pos="0"/>
              </w:tabs>
              <w:rPr>
                <w:rFonts w:ascii="Arial" w:hAnsi="Arial" w:cs="Arial"/>
                <w:b/>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tabs>
          <w:tab w:val="left" w:pos="0"/>
        </w:tabs>
        <w:rPr>
          <w:rFonts w:ascii="Arial" w:hAnsi="Arial" w:cs="Arial"/>
          <w:b/>
          <w:sz w:val="20"/>
        </w:rPr>
      </w:pPr>
      <w:r w:rsidRPr="00CC4535">
        <w:rPr>
          <w:rFonts w:ascii="Arial" w:hAnsi="Arial" w:cs="Arial"/>
          <w:b/>
          <w:sz w:val="20"/>
        </w:rPr>
        <w:t xml:space="preserve">          BUDGETED AUDIT HOURS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6"/>
        <w:gridCol w:w="1701"/>
      </w:tblGrid>
      <w:tr w:rsidR="00583D96" w:rsidRPr="000F100B" w:rsidTr="00241032">
        <w:tc>
          <w:tcPr>
            <w:tcW w:w="2976" w:type="dxa"/>
          </w:tcPr>
          <w:p w:rsidR="00583D96" w:rsidRPr="000F100B" w:rsidRDefault="00583D96" w:rsidP="00241032">
            <w:pPr>
              <w:pStyle w:val="BodyText"/>
              <w:tabs>
                <w:tab w:val="left" w:pos="0"/>
              </w:tabs>
              <w:jc w:val="center"/>
              <w:rPr>
                <w:rFonts w:ascii="Arial" w:hAnsi="Arial" w:cs="Arial"/>
                <w:b/>
                <w:sz w:val="20"/>
              </w:rPr>
            </w:pPr>
            <w:r w:rsidRPr="00CC4535">
              <w:rPr>
                <w:rFonts w:ascii="Arial" w:hAnsi="Arial" w:cs="Arial"/>
                <w:b/>
                <w:sz w:val="20"/>
              </w:rPr>
              <w:t>Activity</w:t>
            </w:r>
          </w:p>
        </w:tc>
        <w:tc>
          <w:tcPr>
            <w:tcW w:w="1701" w:type="dxa"/>
          </w:tcPr>
          <w:p w:rsidR="00583D96" w:rsidRPr="000F100B" w:rsidRDefault="00583D96" w:rsidP="00241032">
            <w:pPr>
              <w:pStyle w:val="BodyText"/>
              <w:tabs>
                <w:tab w:val="left" w:pos="0"/>
              </w:tabs>
              <w:jc w:val="center"/>
              <w:rPr>
                <w:rFonts w:ascii="Arial" w:hAnsi="Arial" w:cs="Arial"/>
                <w:b/>
                <w:sz w:val="20"/>
              </w:rPr>
            </w:pPr>
            <w:r w:rsidRPr="00CC4535">
              <w:rPr>
                <w:rFonts w:ascii="Arial" w:hAnsi="Arial" w:cs="Arial"/>
                <w:b/>
                <w:sz w:val="20"/>
              </w:rPr>
              <w:t>Hours</w:t>
            </w:r>
          </w:p>
        </w:tc>
      </w:tr>
      <w:tr w:rsidR="00583D96" w:rsidRPr="000F100B" w:rsidTr="00241032">
        <w:tc>
          <w:tcPr>
            <w:tcW w:w="2976" w:type="dxa"/>
          </w:tcPr>
          <w:p w:rsidR="00583D96" w:rsidRPr="000F100B" w:rsidRDefault="00583D96" w:rsidP="00241032">
            <w:pPr>
              <w:pStyle w:val="BodyText"/>
              <w:tabs>
                <w:tab w:val="left" w:pos="0"/>
              </w:tabs>
              <w:rPr>
                <w:rFonts w:ascii="Arial" w:hAnsi="Arial" w:cs="Arial"/>
                <w:sz w:val="20"/>
              </w:rPr>
            </w:pPr>
            <w:r w:rsidRPr="00CC4535">
              <w:rPr>
                <w:rFonts w:ascii="Arial" w:hAnsi="Arial" w:cs="Arial"/>
                <w:sz w:val="20"/>
              </w:rPr>
              <w:t>Pre-engagement activities</w:t>
            </w:r>
          </w:p>
        </w:tc>
        <w:tc>
          <w:tcPr>
            <w:tcW w:w="1701" w:type="dxa"/>
          </w:tcPr>
          <w:p w:rsidR="00583D96" w:rsidRPr="000F100B" w:rsidRDefault="00583D96" w:rsidP="00241032">
            <w:pPr>
              <w:pStyle w:val="BodyText"/>
              <w:tabs>
                <w:tab w:val="left" w:pos="0"/>
              </w:tabs>
              <w:rPr>
                <w:rFonts w:ascii="Arial" w:hAnsi="Arial" w:cs="Arial"/>
                <w:b/>
                <w:sz w:val="20"/>
              </w:rPr>
            </w:pPr>
          </w:p>
        </w:tc>
      </w:tr>
      <w:tr w:rsidR="00583D96" w:rsidRPr="000F100B" w:rsidTr="00241032">
        <w:tc>
          <w:tcPr>
            <w:tcW w:w="2976" w:type="dxa"/>
          </w:tcPr>
          <w:p w:rsidR="00583D96" w:rsidRPr="000F100B" w:rsidRDefault="00583D96" w:rsidP="00241032">
            <w:pPr>
              <w:pStyle w:val="BodyText"/>
              <w:tabs>
                <w:tab w:val="left" w:pos="0"/>
              </w:tabs>
              <w:rPr>
                <w:rFonts w:ascii="Arial" w:hAnsi="Arial" w:cs="Arial"/>
                <w:sz w:val="20"/>
              </w:rPr>
            </w:pPr>
            <w:r w:rsidRPr="00CC4535">
              <w:rPr>
                <w:rFonts w:ascii="Arial" w:hAnsi="Arial" w:cs="Arial"/>
                <w:sz w:val="20"/>
              </w:rPr>
              <w:t>Planning</w:t>
            </w:r>
          </w:p>
        </w:tc>
        <w:tc>
          <w:tcPr>
            <w:tcW w:w="1701" w:type="dxa"/>
          </w:tcPr>
          <w:p w:rsidR="00583D96" w:rsidRPr="000F100B" w:rsidRDefault="00583D96" w:rsidP="00241032">
            <w:pPr>
              <w:pStyle w:val="BodyText"/>
              <w:tabs>
                <w:tab w:val="left" w:pos="0"/>
              </w:tabs>
              <w:rPr>
                <w:rFonts w:ascii="Arial" w:hAnsi="Arial" w:cs="Arial"/>
                <w:sz w:val="20"/>
              </w:rPr>
            </w:pPr>
          </w:p>
        </w:tc>
      </w:tr>
      <w:tr w:rsidR="00583D96" w:rsidRPr="000F100B" w:rsidTr="00241032">
        <w:tc>
          <w:tcPr>
            <w:tcW w:w="2976" w:type="dxa"/>
          </w:tcPr>
          <w:p w:rsidR="00583D96" w:rsidRPr="000F100B" w:rsidRDefault="00583D96" w:rsidP="00241032">
            <w:pPr>
              <w:pStyle w:val="BodyText"/>
              <w:tabs>
                <w:tab w:val="left" w:pos="0"/>
              </w:tabs>
              <w:rPr>
                <w:rFonts w:ascii="Arial" w:hAnsi="Arial" w:cs="Arial"/>
                <w:sz w:val="20"/>
              </w:rPr>
            </w:pPr>
            <w:r w:rsidRPr="00CC4535">
              <w:rPr>
                <w:rFonts w:ascii="Arial" w:hAnsi="Arial" w:cs="Arial"/>
                <w:sz w:val="20"/>
              </w:rPr>
              <w:t>Execution</w:t>
            </w:r>
          </w:p>
        </w:tc>
        <w:tc>
          <w:tcPr>
            <w:tcW w:w="1701" w:type="dxa"/>
          </w:tcPr>
          <w:p w:rsidR="00583D96" w:rsidRPr="000F100B" w:rsidRDefault="00583D96" w:rsidP="00241032">
            <w:pPr>
              <w:pStyle w:val="BodyText"/>
              <w:tabs>
                <w:tab w:val="left" w:pos="0"/>
              </w:tabs>
              <w:rPr>
                <w:rFonts w:ascii="Arial" w:hAnsi="Arial" w:cs="Arial"/>
                <w:sz w:val="20"/>
              </w:rPr>
            </w:pPr>
          </w:p>
        </w:tc>
      </w:tr>
      <w:tr w:rsidR="00583D96" w:rsidRPr="000F100B" w:rsidTr="00241032">
        <w:tc>
          <w:tcPr>
            <w:tcW w:w="2976" w:type="dxa"/>
          </w:tcPr>
          <w:p w:rsidR="00583D96" w:rsidRPr="000F100B" w:rsidRDefault="00583D96" w:rsidP="00241032">
            <w:pPr>
              <w:pStyle w:val="BodyText"/>
              <w:tabs>
                <w:tab w:val="left" w:pos="0"/>
              </w:tabs>
              <w:rPr>
                <w:rFonts w:ascii="Arial" w:hAnsi="Arial" w:cs="Arial"/>
                <w:sz w:val="20"/>
              </w:rPr>
            </w:pPr>
            <w:r w:rsidRPr="00CC4535">
              <w:rPr>
                <w:rFonts w:ascii="Arial" w:hAnsi="Arial" w:cs="Arial"/>
                <w:sz w:val="20"/>
              </w:rPr>
              <w:t>Conclude and Report</w:t>
            </w:r>
          </w:p>
        </w:tc>
        <w:tc>
          <w:tcPr>
            <w:tcW w:w="1701" w:type="dxa"/>
          </w:tcPr>
          <w:p w:rsidR="00583D96" w:rsidRPr="000F100B" w:rsidRDefault="00583D96" w:rsidP="00241032">
            <w:pPr>
              <w:pStyle w:val="BodyText"/>
              <w:tabs>
                <w:tab w:val="left" w:pos="0"/>
              </w:tabs>
              <w:rPr>
                <w:rFonts w:ascii="Arial" w:hAnsi="Arial" w:cs="Arial"/>
                <w:sz w:val="20"/>
              </w:rPr>
            </w:pPr>
          </w:p>
        </w:tc>
      </w:tr>
      <w:tr w:rsidR="00583D96" w:rsidRPr="000F100B" w:rsidTr="00241032">
        <w:tc>
          <w:tcPr>
            <w:tcW w:w="2976" w:type="dxa"/>
          </w:tcPr>
          <w:p w:rsidR="00583D96" w:rsidRPr="000F100B" w:rsidRDefault="00583D96" w:rsidP="00241032">
            <w:pPr>
              <w:pStyle w:val="BodyText"/>
              <w:tabs>
                <w:tab w:val="left" w:pos="0"/>
              </w:tabs>
              <w:rPr>
                <w:rFonts w:ascii="Arial" w:hAnsi="Arial" w:cs="Arial"/>
                <w:sz w:val="20"/>
              </w:rPr>
            </w:pPr>
            <w:r w:rsidRPr="00CC4535">
              <w:rPr>
                <w:rFonts w:ascii="Arial" w:hAnsi="Arial" w:cs="Arial"/>
                <w:sz w:val="20"/>
              </w:rPr>
              <w:t>Project Management</w:t>
            </w:r>
          </w:p>
        </w:tc>
        <w:tc>
          <w:tcPr>
            <w:tcW w:w="1701" w:type="dxa"/>
          </w:tcPr>
          <w:p w:rsidR="00583D96" w:rsidRPr="000F100B" w:rsidRDefault="00583D96" w:rsidP="00241032">
            <w:pPr>
              <w:pStyle w:val="BodyText"/>
              <w:tabs>
                <w:tab w:val="left" w:pos="0"/>
              </w:tabs>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tabs>
          <w:tab w:val="left" w:pos="0"/>
        </w:tabs>
        <w:rPr>
          <w:rFonts w:ascii="Arial" w:hAnsi="Arial" w:cs="Arial"/>
          <w:sz w:val="20"/>
        </w:rPr>
      </w:pPr>
      <w:r w:rsidRPr="00CC4535">
        <w:rPr>
          <w:rFonts w:ascii="Arial" w:hAnsi="Arial" w:cs="Arial"/>
          <w:b/>
          <w:sz w:val="20"/>
        </w:rPr>
        <w:tab/>
        <w:t>BUDGETED AUDIT COST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4"/>
      </w:tblGrid>
      <w:tr w:rsidR="00583D96" w:rsidRPr="000F100B" w:rsidTr="00241032">
        <w:tc>
          <w:tcPr>
            <w:tcW w:w="6054" w:type="dxa"/>
          </w:tcPr>
          <w:p w:rsidR="00583D96" w:rsidRPr="000F100B" w:rsidRDefault="00583D96" w:rsidP="00241032">
            <w:pPr>
              <w:pStyle w:val="BodyText"/>
              <w:tabs>
                <w:tab w:val="left" w:pos="0"/>
              </w:tabs>
              <w:rPr>
                <w:rFonts w:ascii="Arial" w:hAnsi="Arial" w:cs="Arial"/>
                <w:sz w:val="20"/>
              </w:rPr>
            </w:pPr>
          </w:p>
        </w:tc>
      </w:tr>
    </w:tbl>
    <w:p w:rsidR="00583D96" w:rsidRPr="000F100B" w:rsidRDefault="00583D96" w:rsidP="00583D96">
      <w:pPr>
        <w:pStyle w:val="BodyText"/>
        <w:tabs>
          <w:tab w:val="left" w:pos="0"/>
        </w:tabs>
        <w:rPr>
          <w:rFonts w:ascii="Arial" w:hAnsi="Arial" w:cs="Arial"/>
          <w:b/>
          <w:sz w:val="20"/>
        </w:rPr>
      </w:pPr>
    </w:p>
    <w:p w:rsidR="00583D96" w:rsidRPr="000F100B" w:rsidRDefault="00583D96" w:rsidP="00583D96">
      <w:pPr>
        <w:pStyle w:val="BodyText"/>
        <w:tabs>
          <w:tab w:val="left" w:pos="0"/>
        </w:tabs>
        <w:rPr>
          <w:rFonts w:ascii="Arial" w:hAnsi="Arial" w:cs="Arial"/>
          <w:b/>
          <w:sz w:val="20"/>
        </w:rPr>
      </w:pPr>
      <w:r w:rsidRPr="00CC4535">
        <w:rPr>
          <w:rFonts w:ascii="Arial" w:hAnsi="Arial" w:cs="Arial"/>
          <w:b/>
          <w:sz w:val="20"/>
        </w:rPr>
        <w:lastRenderedPageBreak/>
        <w:tab/>
        <w:t>AUDIT TEAM</w:t>
      </w:r>
    </w:p>
    <w:tbl>
      <w:tblPr>
        <w:tblW w:w="928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7"/>
        <w:gridCol w:w="1857"/>
        <w:gridCol w:w="1857"/>
        <w:gridCol w:w="1857"/>
        <w:gridCol w:w="1857"/>
      </w:tblGrid>
      <w:tr w:rsidR="00583D96" w:rsidRPr="000F100B" w:rsidTr="00241032">
        <w:tc>
          <w:tcPr>
            <w:tcW w:w="1857"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Name</w:t>
            </w:r>
          </w:p>
        </w:tc>
        <w:tc>
          <w:tcPr>
            <w:tcW w:w="1857"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Rank</w:t>
            </w:r>
          </w:p>
        </w:tc>
        <w:tc>
          <w:tcPr>
            <w:tcW w:w="1857"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Telephone number</w:t>
            </w:r>
          </w:p>
        </w:tc>
        <w:tc>
          <w:tcPr>
            <w:tcW w:w="1857"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Fax number</w:t>
            </w:r>
          </w:p>
        </w:tc>
        <w:tc>
          <w:tcPr>
            <w:tcW w:w="1857" w:type="dxa"/>
          </w:tcPr>
          <w:p w:rsidR="00583D96" w:rsidRPr="000F100B" w:rsidRDefault="00583D96" w:rsidP="00241032">
            <w:pPr>
              <w:pStyle w:val="BodySingle"/>
              <w:ind w:left="0" w:firstLine="0"/>
              <w:jc w:val="center"/>
              <w:rPr>
                <w:rFonts w:ascii="Arial" w:hAnsi="Arial" w:cs="Arial"/>
                <w:b/>
                <w:sz w:val="20"/>
              </w:rPr>
            </w:pPr>
            <w:r w:rsidRPr="00CC4535">
              <w:rPr>
                <w:rFonts w:ascii="Arial" w:hAnsi="Arial" w:cs="Arial"/>
                <w:b/>
                <w:sz w:val="20"/>
              </w:rPr>
              <w:t>e-mail address</w:t>
            </w: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r>
      <w:tr w:rsidR="00583D96" w:rsidRPr="000F100B" w:rsidTr="00241032">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c>
          <w:tcPr>
            <w:tcW w:w="1857" w:type="dxa"/>
          </w:tcPr>
          <w:p w:rsidR="00583D96" w:rsidRPr="000F100B" w:rsidRDefault="00583D96" w:rsidP="00241032">
            <w:pPr>
              <w:pStyle w:val="BodySingle"/>
              <w:ind w:left="0" w:firstLine="0"/>
              <w:rPr>
                <w:rFonts w:ascii="Arial" w:hAnsi="Arial" w:cs="Arial"/>
                <w:b/>
                <w:sz w:val="20"/>
              </w:rPr>
            </w:pPr>
          </w:p>
        </w:tc>
      </w:tr>
    </w:tbl>
    <w:p w:rsidR="00583D96" w:rsidRPr="000F100B" w:rsidRDefault="00583D96" w:rsidP="00583D96">
      <w:pPr>
        <w:rPr>
          <w:rFonts w:ascii="Arial" w:hAnsi="Arial" w:cs="Arial"/>
          <w:b/>
          <w:sz w:val="20"/>
          <w:u w:val="single"/>
        </w:rPr>
      </w:pPr>
    </w:p>
    <w:p w:rsidR="00624675" w:rsidRDefault="00583D96" w:rsidP="00583D96">
      <w:r w:rsidRPr="00CC4535">
        <w:rPr>
          <w:u w:val="single"/>
        </w:rPr>
        <w:br w:type="page"/>
      </w:r>
    </w:p>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AA2"/>
    <w:multiLevelType w:val="multilevel"/>
    <w:tmpl w:val="3B30FC4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AD67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3A52D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584B14"/>
    <w:multiLevelType w:val="multilevel"/>
    <w:tmpl w:val="131C625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61E85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6530204E"/>
    <w:multiLevelType w:val="multilevel"/>
    <w:tmpl w:val="647EA0BA"/>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71C01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98115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5977A2"/>
    <w:multiLevelType w:val="multilevel"/>
    <w:tmpl w:val="3EF47242"/>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7"/>
  </w:num>
  <w:num w:numId="4">
    <w:abstractNumId w:val="1"/>
  </w:num>
  <w:num w:numId="5">
    <w:abstractNumId w:val="4"/>
  </w:num>
  <w:num w:numId="6">
    <w:abstractNumId w:val="5"/>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583D96"/>
    <w:rsid w:val="00583D96"/>
    <w:rsid w:val="0062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96"/>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583D96"/>
    <w:pPr>
      <w:keepNext/>
      <w:outlineLvl w:val="2"/>
    </w:pPr>
    <w:rPr>
      <w:rFonts w:ascii="Arial" w:hAnsi="Arial" w:cs="Arial"/>
      <w:b/>
      <w:bCs/>
      <w:sz w:val="20"/>
      <w:szCs w:val="26"/>
    </w:rPr>
  </w:style>
  <w:style w:type="paragraph" w:styleId="Heading4">
    <w:name w:val="heading 4"/>
    <w:basedOn w:val="Normal"/>
    <w:next w:val="Normal"/>
    <w:link w:val="Heading4Char"/>
    <w:uiPriority w:val="9"/>
    <w:qFormat/>
    <w:rsid w:val="00583D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3D96"/>
    <w:rPr>
      <w:rFonts w:ascii="Arial" w:eastAsia="Times New Roman" w:hAnsi="Arial" w:cs="Arial"/>
      <w:b/>
      <w:bCs/>
      <w:sz w:val="20"/>
      <w:szCs w:val="26"/>
      <w:lang w:val="en-ZA"/>
    </w:rPr>
  </w:style>
  <w:style w:type="character" w:customStyle="1" w:styleId="Heading4Char">
    <w:name w:val="Heading 4 Char"/>
    <w:basedOn w:val="DefaultParagraphFont"/>
    <w:link w:val="Heading4"/>
    <w:uiPriority w:val="9"/>
    <w:rsid w:val="00583D96"/>
    <w:rPr>
      <w:rFonts w:ascii="Times New Roman" w:eastAsia="Times New Roman" w:hAnsi="Times New Roman" w:cs="Times New Roman"/>
      <w:b/>
      <w:bCs/>
      <w:sz w:val="28"/>
      <w:szCs w:val="28"/>
      <w:lang w:val="en-ZA"/>
    </w:rPr>
  </w:style>
  <w:style w:type="paragraph" w:styleId="BodyText">
    <w:name w:val="Body Text"/>
    <w:basedOn w:val="Normal"/>
    <w:link w:val="BodyTextChar"/>
    <w:rsid w:val="00583D96"/>
    <w:pPr>
      <w:spacing w:after="120"/>
    </w:pPr>
  </w:style>
  <w:style w:type="character" w:customStyle="1" w:styleId="BodyTextChar">
    <w:name w:val="Body Text Char"/>
    <w:basedOn w:val="DefaultParagraphFont"/>
    <w:link w:val="BodyText"/>
    <w:rsid w:val="00583D96"/>
    <w:rPr>
      <w:rFonts w:ascii="CG Times" w:eastAsia="Times New Roman" w:hAnsi="CG Times" w:cs="Times New Roman"/>
      <w:sz w:val="24"/>
      <w:szCs w:val="20"/>
      <w:lang w:val="en-ZA"/>
    </w:rPr>
  </w:style>
  <w:style w:type="table" w:styleId="TableGrid">
    <w:name w:val="Table Grid"/>
    <w:basedOn w:val="TableNormal"/>
    <w:rsid w:val="00583D96"/>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Single">
    <w:name w:val="Body Single"/>
    <w:rsid w:val="00583D96"/>
    <w:pPr>
      <w:spacing w:after="0" w:line="240" w:lineRule="auto"/>
      <w:ind w:left="720" w:hanging="720"/>
      <w:jc w:val="both"/>
    </w:pPr>
    <w:rPr>
      <w:rFonts w:ascii="Times New Roman" w:eastAsia="Times New Roman" w:hAnsi="Times New Roman" w:cs="Times New Roman"/>
      <w:snapToGrid w:val="0"/>
      <w:color w:val="000000"/>
      <w:sz w:val="24"/>
      <w:szCs w:val="20"/>
    </w:rPr>
  </w:style>
  <w:style w:type="paragraph" w:customStyle="1" w:styleId="Bullet">
    <w:name w:val="Bullet"/>
    <w:rsid w:val="00583D96"/>
    <w:pPr>
      <w:spacing w:after="0" w:line="240" w:lineRule="auto"/>
      <w:ind w:left="1440" w:hanging="720"/>
      <w:jc w:val="both"/>
    </w:pPr>
    <w:rPr>
      <w:rFonts w:ascii="Times New Roman" w:eastAsia="Times New Roman" w:hAnsi="Times New Roman" w:cs="Times New Roman"/>
      <w:snapToGrid w:val="0"/>
      <w:color w:val="00000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1739</Words>
  <Characters>9916</Characters>
  <Application>Microsoft Office Word</Application>
  <DocSecurity>0</DocSecurity>
  <Lines>82</Lines>
  <Paragraphs>23</Paragraphs>
  <ScaleCrop>false</ScaleCrop>
  <Company> </Company>
  <LinksUpToDate>false</LinksUpToDate>
  <CharactersWithSpaces>11632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2004-09-16T17:01:00Z</dcterms:created>
  <dcterms:modified xsi:type="dcterms:W3CDTF">2004-09-16T17:03:00Z</dcterms:modified>
</cp:coreProperties>
</file>