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67EF0" w14:textId="0327C9CC" w:rsidR="00D502F6" w:rsidRPr="009B7F62" w:rsidRDefault="00561330" w:rsidP="00EA43DE">
      <w:pPr>
        <w:jc w:val="center"/>
        <w:rPr>
          <w:rFonts w:cs="Times New Roman"/>
          <w:b/>
          <w:bCs/>
          <w:smallCaps/>
          <w:color w:val="000000" w:themeColor="text1"/>
          <w:szCs w:val="24"/>
        </w:rPr>
      </w:pPr>
      <w:bookmarkStart w:id="0" w:name="_Hlk35303911"/>
      <w:bookmarkStart w:id="1" w:name="_GoBack"/>
      <w:bookmarkEnd w:id="1"/>
      <w:r w:rsidRPr="009B7F62">
        <w:rPr>
          <w:rFonts w:cs="Times New Roman"/>
          <w:b/>
          <w:bCs/>
          <w:szCs w:val="24"/>
        </w:rPr>
        <w:t>Watershed Management (</w:t>
      </w:r>
      <w:bookmarkStart w:id="2" w:name="_Hlk35804621"/>
      <w:r w:rsidRPr="009B7F62">
        <w:rPr>
          <w:rFonts w:cs="Times New Roman"/>
          <w:b/>
          <w:bCs/>
          <w:szCs w:val="24"/>
        </w:rPr>
        <w:t>SRWM2091</w:t>
      </w:r>
      <w:bookmarkEnd w:id="2"/>
      <w:r w:rsidRPr="009B7F62">
        <w:rPr>
          <w:rFonts w:cs="Times New Roman"/>
          <w:b/>
          <w:bCs/>
          <w:szCs w:val="24"/>
        </w:rPr>
        <w:t>)</w:t>
      </w:r>
    </w:p>
    <w:p w14:paraId="5465D9E2" w14:textId="576D8229" w:rsidR="0030204C" w:rsidRPr="009B7F62" w:rsidRDefault="00D502F6" w:rsidP="00FF0F8B">
      <w:pPr>
        <w:pStyle w:val="Heading1"/>
        <w:numPr>
          <w:ilvl w:val="0"/>
          <w:numId w:val="14"/>
        </w:numPr>
        <w:rPr>
          <w:rFonts w:cs="Times New Roman"/>
          <w:sz w:val="24"/>
          <w:szCs w:val="24"/>
        </w:rPr>
      </w:pPr>
      <w:r w:rsidRPr="009B7F62">
        <w:rPr>
          <w:rFonts w:cs="Times New Roman"/>
          <w:sz w:val="24"/>
          <w:szCs w:val="24"/>
        </w:rPr>
        <w:t>Introduction</w:t>
      </w:r>
    </w:p>
    <w:p w14:paraId="5D129896" w14:textId="2D748B95" w:rsidR="00281C7B" w:rsidRPr="009B7F62" w:rsidRDefault="00E112A8" w:rsidP="00E112A8">
      <w:pPr>
        <w:spacing w:before="120" w:after="120" w:line="360" w:lineRule="auto"/>
        <w:rPr>
          <w:rFonts w:cs="Times New Roman"/>
          <w:szCs w:val="24"/>
        </w:rPr>
      </w:pPr>
      <w:r w:rsidRPr="009B7F62">
        <w:rPr>
          <w:rFonts w:cs="Times New Roman"/>
          <w:szCs w:val="24"/>
        </w:rPr>
        <w:t xml:space="preserve">Degradation of watersheds in recent decades has brought the long-term reduction of the quantity and quality of land and water resources. Some of the causes of degradation include natural and anthropogenic factors like </w:t>
      </w:r>
      <w:r w:rsidR="00281C7B" w:rsidRPr="009B7F62">
        <w:rPr>
          <w:rFonts w:cs="Times New Roman"/>
          <w:szCs w:val="24"/>
        </w:rPr>
        <w:t>pollution, deforestation, change in farming systems, soil erosion and overgrazing. This degradation resulted in negative impacts such as flash flood, runoff, water pollution and soil depletion. The combination of environmental costs and socioeconomic impacts has led to the development of watershed management approaches.</w:t>
      </w:r>
    </w:p>
    <w:p w14:paraId="117280B9" w14:textId="1B6AA465" w:rsidR="00E112A8" w:rsidRPr="009B7F62" w:rsidRDefault="00E112A8" w:rsidP="00E112A8">
      <w:pPr>
        <w:spacing w:before="120" w:after="120" w:line="360" w:lineRule="auto"/>
        <w:rPr>
          <w:rFonts w:cs="Times New Roman"/>
          <w:szCs w:val="24"/>
        </w:rPr>
      </w:pPr>
      <w:r w:rsidRPr="009B7F62">
        <w:rPr>
          <w:rFonts w:cs="Times New Roman"/>
          <w:szCs w:val="24"/>
        </w:rPr>
        <w:t xml:space="preserve">The origins of modern watershed management can be traced to several parallel and independent movements: </w:t>
      </w:r>
    </w:p>
    <w:p w14:paraId="1D351E36" w14:textId="7A15D3A2" w:rsidR="00281C7B" w:rsidRPr="009B7F62" w:rsidRDefault="00BC07C8" w:rsidP="00FF0F8B">
      <w:pPr>
        <w:pStyle w:val="ListParagraph"/>
        <w:numPr>
          <w:ilvl w:val="0"/>
          <w:numId w:val="5"/>
        </w:numPr>
        <w:spacing w:before="120" w:after="120" w:line="360" w:lineRule="auto"/>
        <w:rPr>
          <w:rFonts w:cs="Times New Roman"/>
          <w:szCs w:val="24"/>
        </w:rPr>
      </w:pPr>
      <w:r w:rsidRPr="009B7F62">
        <w:rPr>
          <w:rFonts w:cs="Times New Roman"/>
          <w:szCs w:val="24"/>
        </w:rPr>
        <w:t xml:space="preserve">The </w:t>
      </w:r>
      <w:r w:rsidR="00E112A8" w:rsidRPr="009B7F62">
        <w:rPr>
          <w:rFonts w:cs="Times New Roman"/>
          <w:szCs w:val="24"/>
        </w:rPr>
        <w:t>restoration of the Alps (the last quarter of the 19th century)</w:t>
      </w:r>
    </w:p>
    <w:p w14:paraId="7D7BEED5" w14:textId="620263CE" w:rsidR="00281C7B" w:rsidRPr="009B7F62" w:rsidRDefault="00BC07C8" w:rsidP="00FF0F8B">
      <w:pPr>
        <w:pStyle w:val="ListParagraph"/>
        <w:numPr>
          <w:ilvl w:val="0"/>
          <w:numId w:val="5"/>
        </w:numPr>
        <w:spacing w:before="120" w:after="120" w:line="360" w:lineRule="auto"/>
        <w:rPr>
          <w:rFonts w:cs="Times New Roman"/>
          <w:szCs w:val="24"/>
        </w:rPr>
      </w:pPr>
      <w:r w:rsidRPr="009B7F62">
        <w:rPr>
          <w:rFonts w:cs="Times New Roman"/>
          <w:szCs w:val="24"/>
        </w:rPr>
        <w:t xml:space="preserve">The </w:t>
      </w:r>
      <w:r w:rsidR="00E112A8" w:rsidRPr="009B7F62">
        <w:rPr>
          <w:rFonts w:cs="Times New Roman"/>
          <w:szCs w:val="24"/>
        </w:rPr>
        <w:t>conservation movement in the United States in the 1930s</w:t>
      </w:r>
    </w:p>
    <w:p w14:paraId="00851C60" w14:textId="0BE1EAED" w:rsidR="00E112A8" w:rsidRPr="009B7F62" w:rsidRDefault="00BC07C8" w:rsidP="00FF0F8B">
      <w:pPr>
        <w:pStyle w:val="ListParagraph"/>
        <w:numPr>
          <w:ilvl w:val="0"/>
          <w:numId w:val="5"/>
        </w:numPr>
        <w:spacing w:before="120" w:after="120" w:line="360" w:lineRule="auto"/>
        <w:rPr>
          <w:rFonts w:cs="Times New Roman"/>
          <w:szCs w:val="24"/>
        </w:rPr>
      </w:pPr>
      <w:r w:rsidRPr="009B7F62">
        <w:rPr>
          <w:rFonts w:cs="Times New Roman"/>
          <w:szCs w:val="24"/>
        </w:rPr>
        <w:t xml:space="preserve">Watershed </w:t>
      </w:r>
      <w:r w:rsidR="00E112A8" w:rsidRPr="009B7F62">
        <w:rPr>
          <w:rFonts w:cs="Times New Roman"/>
          <w:szCs w:val="24"/>
        </w:rPr>
        <w:t>rehabilitation activities of colonial governments in Africa.</w:t>
      </w:r>
    </w:p>
    <w:p w14:paraId="58C147D6" w14:textId="03D9C99D" w:rsidR="00E112A8" w:rsidRPr="009B7F62" w:rsidRDefault="00E112A8" w:rsidP="00E112A8">
      <w:pPr>
        <w:spacing w:before="120" w:after="120" w:line="360" w:lineRule="auto"/>
        <w:rPr>
          <w:rFonts w:cs="Times New Roman"/>
          <w:szCs w:val="24"/>
        </w:rPr>
      </w:pPr>
      <w:r w:rsidRPr="009B7F62">
        <w:rPr>
          <w:rFonts w:cs="Times New Roman"/>
          <w:szCs w:val="24"/>
        </w:rPr>
        <w:t xml:space="preserve"> The watershed management approach became prominent in developing countries in the 1970s and 1980s when the problems of watershed degradation first became apparent.</w:t>
      </w:r>
    </w:p>
    <w:p w14:paraId="25A5DB61" w14:textId="3C2E68FB" w:rsidR="00281C7B" w:rsidRPr="009B7F62" w:rsidRDefault="00281C7B" w:rsidP="00281C7B">
      <w:pPr>
        <w:spacing w:before="120" w:after="120" w:line="360" w:lineRule="auto"/>
        <w:rPr>
          <w:rFonts w:cs="Times New Roman"/>
          <w:szCs w:val="24"/>
        </w:rPr>
      </w:pPr>
      <w:r w:rsidRPr="009B7F62">
        <w:rPr>
          <w:rFonts w:cs="Times New Roman"/>
          <w:szCs w:val="24"/>
        </w:rPr>
        <w:t xml:space="preserve">A particular concern was the damage to downstream infrastructure caused by degradation in the uplands. National and regional programs were set up to address the problems. </w:t>
      </w:r>
    </w:p>
    <w:p w14:paraId="55183458" w14:textId="20E8988E" w:rsidR="00281C7B" w:rsidRPr="009B7F62" w:rsidRDefault="00281C7B" w:rsidP="00281C7B">
      <w:pPr>
        <w:spacing w:before="120" w:after="120" w:line="360" w:lineRule="auto"/>
        <w:rPr>
          <w:rFonts w:cs="Times New Roman"/>
          <w:szCs w:val="24"/>
        </w:rPr>
      </w:pPr>
      <w:r w:rsidRPr="009B7F62">
        <w:rPr>
          <w:rFonts w:cs="Times New Roman"/>
          <w:szCs w:val="24"/>
        </w:rPr>
        <w:t>For example</w:t>
      </w:r>
      <w:r w:rsidR="000B7D9D" w:rsidRPr="009B7F62">
        <w:rPr>
          <w:rFonts w:cs="Times New Roman"/>
          <w:szCs w:val="24"/>
        </w:rPr>
        <w:t xml:space="preserve">; </w:t>
      </w:r>
      <w:r w:rsidRPr="009B7F62">
        <w:rPr>
          <w:rFonts w:cs="Times New Roman"/>
          <w:szCs w:val="24"/>
        </w:rPr>
        <w:t>National Watershed Development Program (Regreening and Reforestation, 1976) in Indonesia</w:t>
      </w:r>
      <w:r w:rsidR="000B7D9D" w:rsidRPr="009B7F62">
        <w:rPr>
          <w:rFonts w:cs="Times New Roman"/>
          <w:szCs w:val="24"/>
        </w:rPr>
        <w:t xml:space="preserve">, </w:t>
      </w:r>
      <w:r w:rsidRPr="009B7F62">
        <w:rPr>
          <w:rFonts w:cs="Times New Roman"/>
          <w:szCs w:val="24"/>
        </w:rPr>
        <w:t>soil conservation programs</w:t>
      </w:r>
      <w:r w:rsidR="000B7D9D" w:rsidRPr="009B7F62">
        <w:rPr>
          <w:rFonts w:cs="Times New Roman"/>
          <w:szCs w:val="24"/>
        </w:rPr>
        <w:t xml:space="preserve"> launch in Brazil in 1970s</w:t>
      </w:r>
      <w:r w:rsidRPr="009B7F62">
        <w:rPr>
          <w:rFonts w:cs="Times New Roman"/>
          <w:szCs w:val="24"/>
        </w:rPr>
        <w:t xml:space="preserve"> that evolved by the mid-1980s into the Integrated Soil and Water Management Program in Micro-catchments</w:t>
      </w:r>
      <w:r w:rsidR="000B7D9D" w:rsidRPr="009B7F62">
        <w:rPr>
          <w:rFonts w:cs="Times New Roman"/>
          <w:szCs w:val="24"/>
        </w:rPr>
        <w:t xml:space="preserve"> and i</w:t>
      </w:r>
      <w:r w:rsidRPr="009B7F62">
        <w:rPr>
          <w:rFonts w:cs="Times New Roman"/>
          <w:szCs w:val="24"/>
        </w:rPr>
        <w:t xml:space="preserve">n 1990 India created the National Watershed Development Program for Rainfed Areas. </w:t>
      </w:r>
    </w:p>
    <w:p w14:paraId="16313C5B" w14:textId="1558EEB0" w:rsidR="000B7D9D" w:rsidRPr="009B7F62" w:rsidRDefault="000B7D9D" w:rsidP="000B7D9D">
      <w:pPr>
        <w:spacing w:before="120" w:after="120" w:line="360" w:lineRule="auto"/>
        <w:rPr>
          <w:rFonts w:cs="Times New Roman"/>
          <w:szCs w:val="24"/>
        </w:rPr>
      </w:pPr>
      <w:r w:rsidRPr="009B7F62">
        <w:rPr>
          <w:rFonts w:cs="Times New Roman"/>
          <w:szCs w:val="24"/>
        </w:rPr>
        <w:t xml:space="preserve">Planning the development of watersheds for Ethiopia started in the 1980’s. A planning unit for developing large watersheds comprised 30-40 thousand hectares. The purpose was mostly for implementing natural resource conservation and development programs. Large-scale efforts remained mostly unsatisfactory due to lack of effective community participation, limited sense of responsibility over assets created, and unmanageable planning units. </w:t>
      </w:r>
    </w:p>
    <w:p w14:paraId="7715495F" w14:textId="0FC9910F" w:rsidR="00E112A8" w:rsidRPr="009B7F62" w:rsidRDefault="00E112A8" w:rsidP="00E112A8">
      <w:pPr>
        <w:spacing w:before="120" w:after="120" w:line="360" w:lineRule="auto"/>
        <w:rPr>
          <w:rFonts w:cs="Times New Roman"/>
          <w:szCs w:val="24"/>
        </w:rPr>
      </w:pPr>
    </w:p>
    <w:p w14:paraId="42CEABFD" w14:textId="77777777" w:rsidR="000B7D9D" w:rsidRPr="009B7F62" w:rsidRDefault="000B7D9D" w:rsidP="00E112A8">
      <w:pPr>
        <w:spacing w:before="120" w:after="120" w:line="360" w:lineRule="auto"/>
        <w:rPr>
          <w:rFonts w:cs="Times New Roman"/>
          <w:szCs w:val="24"/>
        </w:rPr>
      </w:pPr>
    </w:p>
    <w:p w14:paraId="224AD53A" w14:textId="095B1ED2" w:rsidR="00561330" w:rsidRPr="009B7F62" w:rsidRDefault="00561330" w:rsidP="004E55A9">
      <w:pPr>
        <w:pStyle w:val="ListParagraph"/>
        <w:numPr>
          <w:ilvl w:val="1"/>
          <w:numId w:val="1"/>
        </w:numPr>
        <w:autoSpaceDE w:val="0"/>
        <w:autoSpaceDN w:val="0"/>
        <w:adjustRightInd w:val="0"/>
        <w:spacing w:before="120" w:after="120" w:line="360" w:lineRule="auto"/>
        <w:rPr>
          <w:rFonts w:eastAsia="Calibri" w:cs="Times New Roman"/>
          <w:b/>
          <w:bCs/>
          <w:szCs w:val="24"/>
          <w:lang w:val="en-GB"/>
        </w:rPr>
      </w:pPr>
      <w:r w:rsidRPr="009B7F62">
        <w:rPr>
          <w:rFonts w:eastAsia="Calibri" w:cs="Times New Roman"/>
          <w:b/>
          <w:bCs/>
          <w:szCs w:val="24"/>
          <w:lang w:val="en-GB"/>
        </w:rPr>
        <w:lastRenderedPageBreak/>
        <w:t>Definition of watershed and other basic concepts</w:t>
      </w:r>
    </w:p>
    <w:p w14:paraId="0652A994" w14:textId="0980FBF0" w:rsidR="00897569" w:rsidRPr="009B7F62" w:rsidRDefault="007219AB" w:rsidP="00A735A2">
      <w:pPr>
        <w:autoSpaceDE w:val="0"/>
        <w:autoSpaceDN w:val="0"/>
        <w:adjustRightInd w:val="0"/>
        <w:spacing w:before="120" w:after="120" w:line="360" w:lineRule="auto"/>
        <w:ind w:left="360"/>
        <w:rPr>
          <w:rFonts w:eastAsia="Calibri" w:cs="Times New Roman"/>
          <w:b/>
          <w:bCs/>
          <w:szCs w:val="24"/>
          <w:lang w:val="en-GB"/>
        </w:rPr>
      </w:pPr>
      <w:r w:rsidRPr="009B7F62">
        <w:rPr>
          <w:rFonts w:eastAsia="Calibri" w:cs="Times New Roman"/>
          <w:b/>
          <w:bCs/>
          <w:szCs w:val="24"/>
          <w:lang w:val="en-GB"/>
        </w:rPr>
        <w:t>What is watershed?</w:t>
      </w:r>
    </w:p>
    <w:p w14:paraId="1E5A7938" w14:textId="18C9EC04" w:rsidR="007219AB" w:rsidRPr="009B7F62" w:rsidRDefault="007219AB" w:rsidP="00E11535">
      <w:pPr>
        <w:autoSpaceDE w:val="0"/>
        <w:autoSpaceDN w:val="0"/>
        <w:adjustRightInd w:val="0"/>
        <w:spacing w:before="120" w:after="120" w:line="360" w:lineRule="auto"/>
        <w:ind w:left="360"/>
        <w:rPr>
          <w:rFonts w:eastAsia="Calibri" w:cs="Times New Roman"/>
          <w:szCs w:val="24"/>
          <w:lang w:val="en-GB"/>
        </w:rPr>
      </w:pPr>
      <w:r w:rsidRPr="009B7F62">
        <w:rPr>
          <w:rFonts w:eastAsia="Calibri" w:cs="Times New Roman"/>
          <w:szCs w:val="24"/>
          <w:lang w:val="en-GB"/>
        </w:rPr>
        <w:t xml:space="preserve">There are various definition for </w:t>
      </w:r>
      <w:r w:rsidRPr="009B7F62">
        <w:rPr>
          <w:rFonts w:eastAsia="Calibri" w:cs="Times New Roman"/>
          <w:b/>
          <w:bCs/>
          <w:szCs w:val="24"/>
          <w:lang w:val="en-GB"/>
        </w:rPr>
        <w:t>watershed</w:t>
      </w:r>
      <w:r w:rsidRPr="009B7F62">
        <w:rPr>
          <w:rFonts w:eastAsia="Calibri" w:cs="Times New Roman"/>
          <w:szCs w:val="24"/>
          <w:lang w:val="en-GB"/>
        </w:rPr>
        <w:t xml:space="preserve"> as presented below:</w:t>
      </w:r>
    </w:p>
    <w:p w14:paraId="362129A4" w14:textId="1B26026E" w:rsidR="00463233" w:rsidRPr="009B7F62" w:rsidRDefault="000B7D9D" w:rsidP="00FF0F8B">
      <w:pPr>
        <w:pStyle w:val="ListParagraph"/>
        <w:numPr>
          <w:ilvl w:val="0"/>
          <w:numId w:val="4"/>
        </w:numPr>
        <w:autoSpaceDE w:val="0"/>
        <w:autoSpaceDN w:val="0"/>
        <w:adjustRightInd w:val="0"/>
        <w:spacing w:before="120" w:after="120" w:line="360" w:lineRule="auto"/>
        <w:rPr>
          <w:rFonts w:eastAsia="Calibri" w:cs="Times New Roman"/>
          <w:szCs w:val="24"/>
          <w:lang w:val="en-GB"/>
        </w:rPr>
      </w:pPr>
      <w:r w:rsidRPr="009B7F62">
        <w:rPr>
          <w:rFonts w:eastAsia="Calibri" w:cs="Times New Roman"/>
          <w:noProof/>
          <w:szCs w:val="24"/>
          <w:lang w:val="en-GB" w:eastAsia="en-GB"/>
        </w:rPr>
        <w:drawing>
          <wp:anchor distT="0" distB="0" distL="114300" distR="114300" simplePos="0" relativeHeight="251658240" behindDoc="0" locked="0" layoutInCell="1" allowOverlap="1" wp14:anchorId="124721F0" wp14:editId="23885549">
            <wp:simplePos x="0" y="0"/>
            <wp:positionH relativeFrom="margin">
              <wp:posOffset>4060421</wp:posOffset>
            </wp:positionH>
            <wp:positionV relativeFrom="margin">
              <wp:posOffset>1044254</wp:posOffset>
            </wp:positionV>
            <wp:extent cx="2446020" cy="2659380"/>
            <wp:effectExtent l="19050" t="19050" r="11430" b="266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44" t="15593" r="17714" b="5405"/>
                    <a:stretch/>
                  </pic:blipFill>
                  <pic:spPr bwMode="auto">
                    <a:xfrm>
                      <a:off x="0" y="0"/>
                      <a:ext cx="2446020" cy="2659380"/>
                    </a:xfrm>
                    <a:prstGeom prst="rect">
                      <a:avLst/>
                    </a:prstGeom>
                    <a:noFill/>
                    <a:ln>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9AB" w:rsidRPr="009B7F62">
        <w:rPr>
          <w:rFonts w:eastAsia="Calibri" w:cs="Times New Roman"/>
          <w:szCs w:val="24"/>
          <w:lang w:val="en-GB"/>
        </w:rPr>
        <w:t xml:space="preserve">It </w:t>
      </w:r>
      <w:r w:rsidR="00463233" w:rsidRPr="009B7F62">
        <w:rPr>
          <w:rFonts w:eastAsia="Calibri" w:cs="Times New Roman"/>
          <w:szCs w:val="24"/>
          <w:lang w:val="en-GB"/>
        </w:rPr>
        <w:t>is an area that supplies water by surface or subsurface flow to a given drainage</w:t>
      </w:r>
      <w:r w:rsidR="007219AB" w:rsidRPr="009B7F62">
        <w:rPr>
          <w:rFonts w:eastAsia="Calibri" w:cs="Times New Roman"/>
          <w:szCs w:val="24"/>
          <w:lang w:val="en-GB"/>
        </w:rPr>
        <w:t xml:space="preserve"> </w:t>
      </w:r>
      <w:r w:rsidR="00463233" w:rsidRPr="009B7F62">
        <w:rPr>
          <w:rFonts w:eastAsia="Calibri" w:cs="Times New Roman"/>
          <w:szCs w:val="24"/>
          <w:lang w:val="en-GB"/>
        </w:rPr>
        <w:t xml:space="preserve">system or body of water, be it a stream, river, wetland, lake, or ocean (World Bank 2001). </w:t>
      </w:r>
    </w:p>
    <w:p w14:paraId="56C09234" w14:textId="7A835377" w:rsidR="007219AB" w:rsidRPr="009B7F62" w:rsidRDefault="007219AB" w:rsidP="00FF0F8B">
      <w:pPr>
        <w:pStyle w:val="ListParagraph"/>
        <w:numPr>
          <w:ilvl w:val="0"/>
          <w:numId w:val="4"/>
        </w:numPr>
        <w:autoSpaceDE w:val="0"/>
        <w:autoSpaceDN w:val="0"/>
        <w:adjustRightInd w:val="0"/>
        <w:spacing w:before="120" w:after="120" w:line="360" w:lineRule="auto"/>
        <w:rPr>
          <w:rFonts w:eastAsia="Calibri" w:cs="Times New Roman"/>
          <w:szCs w:val="24"/>
          <w:lang w:val="en-GB"/>
        </w:rPr>
      </w:pPr>
      <w:r w:rsidRPr="009B7F62">
        <w:rPr>
          <w:rFonts w:eastAsia="Calibri" w:cs="Times New Roman"/>
          <w:szCs w:val="24"/>
          <w:lang w:val="en-GB"/>
        </w:rPr>
        <w:t xml:space="preserve">It is area drained by rivers/ steams system in such a way that all flow produced in that area is discharged through a single outlet. </w:t>
      </w:r>
    </w:p>
    <w:p w14:paraId="115D9F0F" w14:textId="3FFE0233" w:rsidR="007219AB" w:rsidRPr="009B7F62" w:rsidRDefault="007219AB" w:rsidP="00FF0F8B">
      <w:pPr>
        <w:pStyle w:val="ListParagraph"/>
        <w:numPr>
          <w:ilvl w:val="0"/>
          <w:numId w:val="4"/>
        </w:numPr>
        <w:autoSpaceDE w:val="0"/>
        <w:autoSpaceDN w:val="0"/>
        <w:adjustRightInd w:val="0"/>
        <w:spacing w:before="120" w:after="120" w:line="360" w:lineRule="auto"/>
        <w:rPr>
          <w:rFonts w:eastAsia="Calibri" w:cs="Times New Roman"/>
          <w:szCs w:val="24"/>
          <w:lang w:val="en-GB"/>
        </w:rPr>
      </w:pPr>
      <w:r w:rsidRPr="009B7F62">
        <w:rPr>
          <w:rFonts w:eastAsia="Calibri" w:cs="Times New Roman"/>
          <w:szCs w:val="24"/>
          <w:lang w:val="en-GB"/>
        </w:rPr>
        <w:t xml:space="preserve">a watershed is the divide separating one drainage area from another (Chow, 1964). </w:t>
      </w:r>
    </w:p>
    <w:p w14:paraId="74836438" w14:textId="19F78555" w:rsidR="007219AB" w:rsidRPr="009B7F62" w:rsidRDefault="007219AB" w:rsidP="00FF0F8B">
      <w:pPr>
        <w:pStyle w:val="ListParagraph"/>
        <w:numPr>
          <w:ilvl w:val="0"/>
          <w:numId w:val="4"/>
        </w:numPr>
        <w:autoSpaceDE w:val="0"/>
        <w:autoSpaceDN w:val="0"/>
        <w:adjustRightInd w:val="0"/>
        <w:spacing w:before="120" w:after="120" w:line="360" w:lineRule="auto"/>
        <w:rPr>
          <w:rFonts w:eastAsia="Calibri" w:cs="Times New Roman"/>
          <w:szCs w:val="24"/>
          <w:lang w:val="en-GB"/>
        </w:rPr>
      </w:pPr>
      <w:r w:rsidRPr="009B7F62">
        <w:rPr>
          <w:rFonts w:eastAsia="Calibri" w:cs="Times New Roman"/>
          <w:szCs w:val="24"/>
          <w:lang w:val="en-GB"/>
        </w:rPr>
        <w:t>It is commonly used to refer to an area, specifically, the area in which all surface waters flow to a common point.</w:t>
      </w:r>
    </w:p>
    <w:p w14:paraId="32643695" w14:textId="7E17B8B4" w:rsidR="007219AB" w:rsidRPr="009B7F62" w:rsidRDefault="007219AB" w:rsidP="00FF0F8B">
      <w:pPr>
        <w:pStyle w:val="ListParagraph"/>
        <w:numPr>
          <w:ilvl w:val="0"/>
          <w:numId w:val="4"/>
        </w:numPr>
        <w:autoSpaceDE w:val="0"/>
        <w:autoSpaceDN w:val="0"/>
        <w:adjustRightInd w:val="0"/>
        <w:spacing w:before="120" w:after="120" w:line="360" w:lineRule="auto"/>
        <w:rPr>
          <w:rFonts w:eastAsia="Calibri" w:cs="Times New Roman"/>
          <w:szCs w:val="24"/>
          <w:lang w:val="en-GB"/>
        </w:rPr>
      </w:pPr>
      <w:r w:rsidRPr="009B7F62">
        <w:rPr>
          <w:rFonts w:eastAsia="Calibri" w:cs="Times New Roman"/>
          <w:szCs w:val="24"/>
          <w:lang w:val="en-GB"/>
        </w:rPr>
        <w:t xml:space="preserve">It refers to any topographically delineated area that can collect water and is drained by river system with an outlet </w:t>
      </w:r>
    </w:p>
    <w:p w14:paraId="03AFD7BD" w14:textId="66897159" w:rsidR="007219AB" w:rsidRPr="009B7F62" w:rsidRDefault="007219AB" w:rsidP="00FF0F8B">
      <w:pPr>
        <w:pStyle w:val="ListParagraph"/>
        <w:numPr>
          <w:ilvl w:val="0"/>
          <w:numId w:val="4"/>
        </w:numPr>
        <w:autoSpaceDE w:val="0"/>
        <w:autoSpaceDN w:val="0"/>
        <w:adjustRightInd w:val="0"/>
        <w:spacing w:before="120" w:after="120" w:line="360" w:lineRule="auto"/>
        <w:rPr>
          <w:rFonts w:eastAsia="Calibri" w:cs="Times New Roman"/>
          <w:szCs w:val="24"/>
          <w:lang w:val="en-GB"/>
        </w:rPr>
      </w:pPr>
      <w:r w:rsidRPr="009B7F62">
        <w:rPr>
          <w:rFonts w:eastAsia="Calibri" w:cs="Times New Roman"/>
          <w:szCs w:val="24"/>
          <w:lang w:val="en-GB"/>
        </w:rPr>
        <w:t xml:space="preserve">It can be defined as a unit of area covers all the land which contributes runoff to a common point or outlet and surrounded by a ridge line. </w:t>
      </w:r>
    </w:p>
    <w:p w14:paraId="2FF2CA07" w14:textId="4FA69B78" w:rsidR="007219AB" w:rsidRPr="009B7F62" w:rsidRDefault="007219AB" w:rsidP="00FF0F8B">
      <w:pPr>
        <w:pStyle w:val="ListParagraph"/>
        <w:numPr>
          <w:ilvl w:val="0"/>
          <w:numId w:val="4"/>
        </w:numPr>
        <w:autoSpaceDE w:val="0"/>
        <w:autoSpaceDN w:val="0"/>
        <w:adjustRightInd w:val="0"/>
        <w:spacing w:before="120" w:after="120" w:line="360" w:lineRule="auto"/>
        <w:rPr>
          <w:rFonts w:eastAsia="Calibri" w:cs="Times New Roman"/>
          <w:szCs w:val="24"/>
          <w:lang w:val="en-GB"/>
        </w:rPr>
      </w:pPr>
      <w:r w:rsidRPr="009B7F62">
        <w:rPr>
          <w:rFonts w:eastAsia="Calibri" w:cs="Times New Roman"/>
          <w:szCs w:val="24"/>
          <w:lang w:val="en-GB"/>
        </w:rPr>
        <w:t>It is the drainage area on the earth's surface from which runoff resulting from precipitation flows past a single point into a larger stream, a river or ocean</w:t>
      </w:r>
    </w:p>
    <w:p w14:paraId="2FC6A6A2" w14:textId="502275DA" w:rsidR="007219AB" w:rsidRPr="009B7F62" w:rsidRDefault="007219AB" w:rsidP="00FF0F8B">
      <w:pPr>
        <w:pStyle w:val="ListParagraph"/>
        <w:numPr>
          <w:ilvl w:val="0"/>
          <w:numId w:val="4"/>
        </w:numPr>
        <w:autoSpaceDE w:val="0"/>
        <w:autoSpaceDN w:val="0"/>
        <w:adjustRightInd w:val="0"/>
        <w:spacing w:before="120" w:after="120" w:line="360" w:lineRule="auto"/>
        <w:rPr>
          <w:rFonts w:eastAsia="Calibri" w:cs="Times New Roman"/>
          <w:szCs w:val="24"/>
          <w:lang w:val="en-GB"/>
        </w:rPr>
      </w:pPr>
      <w:r w:rsidRPr="009B7F62">
        <w:rPr>
          <w:rFonts w:eastAsia="Calibri" w:cs="Times New Roman"/>
          <w:szCs w:val="24"/>
          <w:lang w:val="en-GB"/>
        </w:rPr>
        <w:t>It is the total land and water surface, which is bounded by a topographic water-divide and which in one way, or the other contributes to the discharge of one stream through movement of water to a common confluence point.</w:t>
      </w:r>
      <w:r w:rsidR="00C24301" w:rsidRPr="009B7F62">
        <w:rPr>
          <w:rFonts w:eastAsia="Calibri" w:cs="Times New Roman"/>
          <w:szCs w:val="24"/>
          <w:lang w:val="en-GB"/>
        </w:rPr>
        <w:t xml:space="preserve"> </w:t>
      </w:r>
      <w:r w:rsidRPr="009B7F62">
        <w:rPr>
          <w:rFonts w:eastAsia="Calibri" w:cs="Times New Roman"/>
          <w:szCs w:val="24"/>
          <w:lang w:val="en-GB"/>
        </w:rPr>
        <w:t>etc.</w:t>
      </w:r>
    </w:p>
    <w:p w14:paraId="52AE345B" w14:textId="74FE4D20" w:rsidR="00C24301" w:rsidRPr="009B7F62" w:rsidRDefault="00C24301" w:rsidP="00C24301">
      <w:pPr>
        <w:spacing w:line="360" w:lineRule="auto"/>
        <w:jc w:val="both"/>
        <w:rPr>
          <w:rFonts w:cs="Times New Roman"/>
          <w:bCs/>
          <w:szCs w:val="24"/>
        </w:rPr>
      </w:pPr>
      <w:r w:rsidRPr="009B7F62">
        <w:rPr>
          <w:rFonts w:cs="Times New Roman"/>
          <w:bCs/>
          <w:szCs w:val="24"/>
        </w:rPr>
        <w:t xml:space="preserve">The common point towards which all the water tends to converge flowing in the drainage network is the </w:t>
      </w:r>
      <w:r w:rsidRPr="009B7F62">
        <w:rPr>
          <w:rFonts w:cs="Times New Roman"/>
          <w:b/>
          <w:szCs w:val="24"/>
        </w:rPr>
        <w:t>outlet</w:t>
      </w:r>
      <w:r w:rsidRPr="009B7F62">
        <w:rPr>
          <w:rFonts w:cs="Times New Roman"/>
          <w:bCs/>
          <w:szCs w:val="24"/>
        </w:rPr>
        <w:t xml:space="preserve"> of the watershed. </w:t>
      </w:r>
      <w:r w:rsidRPr="009B7F62">
        <w:rPr>
          <w:rFonts w:cs="Times New Roman"/>
          <w:b/>
          <w:szCs w:val="24"/>
        </w:rPr>
        <w:t>A drainage divide</w:t>
      </w:r>
      <w:r w:rsidRPr="009B7F62">
        <w:rPr>
          <w:rFonts w:cs="Times New Roman"/>
          <w:bCs/>
          <w:szCs w:val="24"/>
        </w:rPr>
        <w:t xml:space="preserve"> is the boundary that physically separates two drainage basins from each other. Precipitation on one side of a divide will drain into one basin, whereas, precipitation on the other side will drain into another basin.</w:t>
      </w:r>
    </w:p>
    <w:p w14:paraId="5AE1CC52" w14:textId="77777777" w:rsidR="00BC07C8" w:rsidRPr="009B7F62" w:rsidRDefault="00BC07C8" w:rsidP="00C24301">
      <w:pPr>
        <w:spacing w:line="360" w:lineRule="auto"/>
        <w:jc w:val="both"/>
        <w:rPr>
          <w:rFonts w:cs="Times New Roman"/>
          <w:bCs/>
          <w:szCs w:val="24"/>
        </w:rPr>
      </w:pPr>
    </w:p>
    <w:p w14:paraId="4A5E411A" w14:textId="790A3C34" w:rsidR="00E11535" w:rsidRPr="009B7F62" w:rsidRDefault="00E11535" w:rsidP="00867460">
      <w:pPr>
        <w:autoSpaceDE w:val="0"/>
        <w:autoSpaceDN w:val="0"/>
        <w:adjustRightInd w:val="0"/>
        <w:spacing w:before="120" w:after="120" w:line="360" w:lineRule="auto"/>
        <w:rPr>
          <w:rFonts w:eastAsia="Calibri" w:cs="Times New Roman"/>
          <w:b/>
          <w:bCs/>
          <w:szCs w:val="24"/>
          <w:lang w:val="en-GB"/>
        </w:rPr>
      </w:pPr>
      <w:r w:rsidRPr="009B7F62">
        <w:rPr>
          <w:rFonts w:eastAsia="Calibri" w:cs="Times New Roman"/>
          <w:b/>
          <w:bCs/>
          <w:szCs w:val="24"/>
          <w:lang w:val="en-GB"/>
        </w:rPr>
        <w:lastRenderedPageBreak/>
        <w:t>What is watershed management?</w:t>
      </w:r>
    </w:p>
    <w:p w14:paraId="0867B6BB" w14:textId="442F9BFE" w:rsidR="00403813" w:rsidRPr="009B7F62" w:rsidRDefault="00FA5517" w:rsidP="006E34FF">
      <w:pPr>
        <w:autoSpaceDE w:val="0"/>
        <w:autoSpaceDN w:val="0"/>
        <w:adjustRightInd w:val="0"/>
        <w:spacing w:before="120" w:after="120" w:line="360" w:lineRule="auto"/>
        <w:rPr>
          <w:rFonts w:eastAsia="Calibri" w:cs="Times New Roman"/>
          <w:szCs w:val="24"/>
          <w:lang w:val="en-GB"/>
        </w:rPr>
      </w:pPr>
      <w:r w:rsidRPr="009B7F62">
        <w:rPr>
          <w:rFonts w:eastAsia="Calibri" w:cs="Times New Roman"/>
          <w:b/>
          <w:bCs/>
          <w:szCs w:val="24"/>
          <w:lang w:val="en-GB"/>
        </w:rPr>
        <w:t>Watershed management</w:t>
      </w:r>
      <w:r w:rsidRPr="009B7F62">
        <w:rPr>
          <w:rFonts w:eastAsia="Calibri" w:cs="Times New Roman"/>
          <w:szCs w:val="24"/>
          <w:lang w:val="en-GB"/>
        </w:rPr>
        <w:t xml:space="preserve"> is </w:t>
      </w:r>
      <w:bookmarkStart w:id="3" w:name="_Hlk35807251"/>
      <w:r w:rsidRPr="009B7F62">
        <w:rPr>
          <w:rFonts w:eastAsia="Calibri" w:cs="Times New Roman"/>
          <w:szCs w:val="24"/>
          <w:lang w:val="en-GB"/>
        </w:rPr>
        <w:t xml:space="preserve">the process of formulating and carrying out a course of action involving the manipulation of resources in a watershed to provide goods and services without adversely affecting the soil and water base. </w:t>
      </w:r>
    </w:p>
    <w:bookmarkEnd w:id="3"/>
    <w:p w14:paraId="01189A4D" w14:textId="77777777" w:rsidR="00A75E5C" w:rsidRPr="009B7F62" w:rsidRDefault="00A75E5C" w:rsidP="00A75E5C">
      <w:pPr>
        <w:autoSpaceDE w:val="0"/>
        <w:autoSpaceDN w:val="0"/>
        <w:adjustRightInd w:val="0"/>
        <w:spacing w:before="120" w:after="120" w:line="360" w:lineRule="auto"/>
        <w:rPr>
          <w:rFonts w:eastAsia="Calibri" w:cs="Times New Roman"/>
          <w:szCs w:val="24"/>
          <w:lang w:val="en-GB"/>
        </w:rPr>
      </w:pPr>
      <w:r w:rsidRPr="009B7F62">
        <w:rPr>
          <w:rFonts w:eastAsia="Calibri" w:cs="Times New Roman"/>
          <w:b/>
          <w:bCs/>
          <w:szCs w:val="24"/>
          <w:lang w:val="en-GB"/>
        </w:rPr>
        <w:t>Watershed management</w:t>
      </w:r>
      <w:r w:rsidRPr="009B7F62">
        <w:rPr>
          <w:rFonts w:eastAsia="Calibri" w:cs="Times New Roman"/>
          <w:szCs w:val="24"/>
          <w:lang w:val="en-GB"/>
        </w:rPr>
        <w:t xml:space="preserve"> includes the treatment of land by using appropriate biological and</w:t>
      </w:r>
    </w:p>
    <w:p w14:paraId="27E42CAE" w14:textId="77777777" w:rsidR="00A75E5C" w:rsidRPr="009B7F62" w:rsidRDefault="00A75E5C" w:rsidP="00A75E5C">
      <w:pPr>
        <w:autoSpaceDE w:val="0"/>
        <w:autoSpaceDN w:val="0"/>
        <w:adjustRightInd w:val="0"/>
        <w:spacing w:before="120" w:after="120" w:line="360" w:lineRule="auto"/>
        <w:rPr>
          <w:rFonts w:eastAsia="Calibri" w:cs="Times New Roman"/>
          <w:szCs w:val="24"/>
          <w:lang w:val="en-GB"/>
        </w:rPr>
      </w:pPr>
      <w:r w:rsidRPr="009B7F62">
        <w:rPr>
          <w:rFonts w:eastAsia="Calibri" w:cs="Times New Roman"/>
          <w:szCs w:val="24"/>
          <w:lang w:val="en-GB"/>
        </w:rPr>
        <w:t>physical measures in such a manner that the results are economically, environmentally and</w:t>
      </w:r>
    </w:p>
    <w:p w14:paraId="7180427A" w14:textId="033DC6AC" w:rsidR="00A75E5C" w:rsidRPr="009B7F62" w:rsidRDefault="00A75E5C" w:rsidP="00A75E5C">
      <w:pPr>
        <w:autoSpaceDE w:val="0"/>
        <w:autoSpaceDN w:val="0"/>
        <w:adjustRightInd w:val="0"/>
        <w:spacing w:before="120" w:after="120" w:line="360" w:lineRule="auto"/>
        <w:rPr>
          <w:rFonts w:eastAsia="Calibri" w:cs="Times New Roman"/>
          <w:szCs w:val="24"/>
          <w:lang w:val="en-GB"/>
        </w:rPr>
      </w:pPr>
      <w:r w:rsidRPr="009B7F62">
        <w:rPr>
          <w:rFonts w:eastAsia="Calibri" w:cs="Times New Roman"/>
          <w:szCs w:val="24"/>
          <w:lang w:val="en-GB"/>
        </w:rPr>
        <w:t xml:space="preserve">socially acceptable. </w:t>
      </w:r>
    </w:p>
    <w:p w14:paraId="73FB5A8C" w14:textId="081A95ED" w:rsidR="00903948" w:rsidRPr="009B7F62" w:rsidRDefault="00903948" w:rsidP="00903948">
      <w:pPr>
        <w:autoSpaceDE w:val="0"/>
        <w:autoSpaceDN w:val="0"/>
        <w:adjustRightInd w:val="0"/>
        <w:spacing w:before="120" w:after="120" w:line="360" w:lineRule="auto"/>
        <w:rPr>
          <w:rFonts w:eastAsia="Calibri" w:cs="Times New Roman"/>
          <w:szCs w:val="24"/>
          <w:lang w:val="en-GB"/>
        </w:rPr>
      </w:pPr>
      <w:r w:rsidRPr="009B7F62">
        <w:rPr>
          <w:rFonts w:eastAsia="Calibri" w:cs="Times New Roman"/>
          <w:b/>
          <w:bCs/>
          <w:szCs w:val="24"/>
          <w:lang w:val="en-GB"/>
        </w:rPr>
        <w:t>Participatory watershed</w:t>
      </w:r>
      <w:r w:rsidRPr="009B7F62">
        <w:rPr>
          <w:rFonts w:eastAsia="Calibri" w:cs="Times New Roman"/>
          <w:szCs w:val="24"/>
          <w:lang w:val="en-GB"/>
        </w:rPr>
        <w:t xml:space="preserve"> </w:t>
      </w:r>
      <w:r w:rsidRPr="009B7F62">
        <w:rPr>
          <w:rFonts w:eastAsia="Calibri" w:cs="Times New Roman"/>
          <w:b/>
          <w:bCs/>
          <w:szCs w:val="24"/>
          <w:lang w:val="en-GB"/>
        </w:rPr>
        <w:t>management</w:t>
      </w:r>
      <w:r w:rsidRPr="009B7F62">
        <w:rPr>
          <w:rFonts w:eastAsia="Calibri" w:cs="Times New Roman"/>
          <w:szCs w:val="24"/>
          <w:lang w:val="en-GB"/>
        </w:rPr>
        <w:t xml:space="preserve"> is defined as a process “which aims to create a self-supporting system, which is essential for sustainability” (Wani et al, 2005). Participatory watershed management provides opportunities to the stakeholders to jointly negotiate their interests, set priorities, evaluate opportunities, implement and monitor the outcomes. </w:t>
      </w:r>
    </w:p>
    <w:p w14:paraId="7EF64F81" w14:textId="3A099299" w:rsidR="005C4FE1" w:rsidRPr="009B7F62" w:rsidRDefault="005C4FE1" w:rsidP="00903948">
      <w:pPr>
        <w:autoSpaceDE w:val="0"/>
        <w:autoSpaceDN w:val="0"/>
        <w:adjustRightInd w:val="0"/>
        <w:spacing w:before="120" w:after="120" w:line="360" w:lineRule="auto"/>
        <w:rPr>
          <w:rFonts w:eastAsia="Calibri" w:cs="Times New Roman"/>
          <w:szCs w:val="24"/>
          <w:lang w:val="en-GB"/>
        </w:rPr>
      </w:pPr>
      <w:r w:rsidRPr="009B7F62">
        <w:rPr>
          <w:rFonts w:cs="Times New Roman"/>
          <w:b/>
          <w:szCs w:val="24"/>
        </w:rPr>
        <w:t>Participatory</w:t>
      </w:r>
      <w:r w:rsidRPr="009B7F62">
        <w:rPr>
          <w:rFonts w:cs="Times New Roman"/>
          <w:bCs/>
          <w:szCs w:val="24"/>
        </w:rPr>
        <w:t xml:space="preserve"> means involving method where the community is motivated to function and contributes as a group to perform various tasks. The management must involve local farmers and other land users and wide community who depend on the land. </w:t>
      </w:r>
    </w:p>
    <w:p w14:paraId="24B7F529" w14:textId="30C62FF9" w:rsidR="007D56FF" w:rsidRPr="009B7F62" w:rsidRDefault="007D56FF" w:rsidP="006E34FF">
      <w:pPr>
        <w:autoSpaceDE w:val="0"/>
        <w:autoSpaceDN w:val="0"/>
        <w:adjustRightInd w:val="0"/>
        <w:spacing w:before="120" w:after="120" w:line="360" w:lineRule="auto"/>
        <w:rPr>
          <w:rFonts w:eastAsia="Calibri" w:cs="Times New Roman"/>
          <w:szCs w:val="24"/>
          <w:lang w:val="en-GB"/>
        </w:rPr>
      </w:pPr>
      <w:r w:rsidRPr="009B7F62">
        <w:rPr>
          <w:rFonts w:eastAsia="Calibri" w:cs="Times New Roman"/>
          <w:b/>
          <w:bCs/>
          <w:szCs w:val="24"/>
          <w:lang w:val="en-GB"/>
        </w:rPr>
        <w:t>Participatory watershed development</w:t>
      </w:r>
      <w:r w:rsidRPr="009B7F62">
        <w:rPr>
          <w:rFonts w:eastAsia="Calibri" w:cs="Times New Roman"/>
          <w:szCs w:val="24"/>
          <w:lang w:val="en-GB"/>
        </w:rPr>
        <w:t xml:space="preserve"> can be defined as the rational and socially acceptable utilization of all the natural resources for optimum production to fulfil the present need with minimal degradation of natural resources such as land, water, and environment.</w:t>
      </w:r>
    </w:p>
    <w:p w14:paraId="6999B1D2" w14:textId="14E8655A" w:rsidR="00E11535" w:rsidRPr="009B7F62" w:rsidRDefault="00E11535" w:rsidP="00175186">
      <w:pPr>
        <w:autoSpaceDE w:val="0"/>
        <w:autoSpaceDN w:val="0"/>
        <w:adjustRightInd w:val="0"/>
        <w:spacing w:before="120" w:after="120" w:line="360" w:lineRule="auto"/>
        <w:rPr>
          <w:rFonts w:eastAsia="Calibri" w:cs="Times New Roman"/>
          <w:b/>
          <w:bCs/>
          <w:szCs w:val="24"/>
          <w:lang w:val="en-GB"/>
        </w:rPr>
      </w:pPr>
      <w:r w:rsidRPr="009B7F62">
        <w:rPr>
          <w:rFonts w:eastAsia="Calibri" w:cs="Times New Roman"/>
          <w:b/>
          <w:bCs/>
          <w:szCs w:val="24"/>
          <w:lang w:val="en-GB"/>
        </w:rPr>
        <w:t>What is integrated watershed management</w:t>
      </w:r>
      <w:r w:rsidR="00D35146" w:rsidRPr="009B7F62">
        <w:rPr>
          <w:rFonts w:eastAsia="Calibri" w:cs="Times New Roman"/>
          <w:b/>
          <w:bCs/>
          <w:szCs w:val="24"/>
          <w:lang w:val="en-GB"/>
        </w:rPr>
        <w:t xml:space="preserve"> (IWSM)</w:t>
      </w:r>
      <w:r w:rsidRPr="009B7F62">
        <w:rPr>
          <w:rFonts w:eastAsia="Calibri" w:cs="Times New Roman"/>
          <w:b/>
          <w:bCs/>
          <w:szCs w:val="24"/>
          <w:lang w:val="en-GB"/>
        </w:rPr>
        <w:t>?</w:t>
      </w:r>
    </w:p>
    <w:p w14:paraId="781B74F8" w14:textId="3284D76E" w:rsidR="00403813" w:rsidRPr="009B7F62" w:rsidRDefault="00DB70F1" w:rsidP="00DB70F1">
      <w:pPr>
        <w:autoSpaceDE w:val="0"/>
        <w:autoSpaceDN w:val="0"/>
        <w:adjustRightInd w:val="0"/>
        <w:spacing w:before="120" w:after="120" w:line="360" w:lineRule="auto"/>
        <w:rPr>
          <w:rFonts w:eastAsia="Calibri" w:cs="Times New Roman"/>
          <w:szCs w:val="24"/>
          <w:lang w:val="en-GB"/>
        </w:rPr>
      </w:pPr>
      <w:r w:rsidRPr="009B7F62">
        <w:rPr>
          <w:rFonts w:eastAsia="Calibri" w:cs="Times New Roman"/>
          <w:szCs w:val="24"/>
          <w:lang w:val="en-GB"/>
        </w:rPr>
        <w:t>IW</w:t>
      </w:r>
      <w:r w:rsidR="00D35146" w:rsidRPr="009B7F62">
        <w:rPr>
          <w:rFonts w:eastAsia="Calibri" w:cs="Times New Roman"/>
          <w:szCs w:val="24"/>
          <w:lang w:val="en-GB"/>
        </w:rPr>
        <w:t>S</w:t>
      </w:r>
      <w:r w:rsidRPr="009B7F62">
        <w:rPr>
          <w:rFonts w:eastAsia="Calibri" w:cs="Times New Roman"/>
          <w:szCs w:val="24"/>
          <w:lang w:val="en-GB"/>
        </w:rPr>
        <w:t xml:space="preserve">M is defined as the protection, improvement and rational use of water, land and other renewable natural resources in a watershed, in order to reach the optimal goals of ecological, economic and social benefits (Newason 2000;Lixian 2002). </w:t>
      </w:r>
    </w:p>
    <w:p w14:paraId="2BE2E76A" w14:textId="4884EE4A" w:rsidR="00561330" w:rsidRPr="009B7F62" w:rsidRDefault="00561330" w:rsidP="004E55A9">
      <w:pPr>
        <w:pStyle w:val="ListParagraph"/>
        <w:numPr>
          <w:ilvl w:val="1"/>
          <w:numId w:val="1"/>
        </w:numPr>
        <w:autoSpaceDE w:val="0"/>
        <w:autoSpaceDN w:val="0"/>
        <w:adjustRightInd w:val="0"/>
        <w:spacing w:before="120" w:after="120" w:line="360" w:lineRule="auto"/>
        <w:rPr>
          <w:rFonts w:eastAsia="Calibri" w:cs="Times New Roman"/>
          <w:b/>
          <w:bCs/>
          <w:szCs w:val="24"/>
          <w:lang w:val="en-GB"/>
        </w:rPr>
      </w:pPr>
      <w:r w:rsidRPr="009B7F62">
        <w:rPr>
          <w:rFonts w:eastAsia="Calibri" w:cs="Times New Roman"/>
          <w:b/>
          <w:bCs/>
          <w:szCs w:val="24"/>
          <w:lang w:val="en-GB"/>
        </w:rPr>
        <w:t>Important of IWSM</w:t>
      </w:r>
    </w:p>
    <w:p w14:paraId="0D2C0750" w14:textId="329C7D53" w:rsidR="00810748" w:rsidRPr="009B7F62" w:rsidRDefault="00810748" w:rsidP="001329BB">
      <w:pPr>
        <w:shd w:val="clear" w:color="auto" w:fill="FFFFFF"/>
        <w:spacing w:after="165" w:line="360" w:lineRule="auto"/>
        <w:rPr>
          <w:rFonts w:eastAsia="Times New Roman" w:cs="Times New Roman"/>
          <w:szCs w:val="24"/>
        </w:rPr>
      </w:pPr>
      <w:r w:rsidRPr="009B7F62">
        <w:rPr>
          <w:rFonts w:eastAsia="Times New Roman" w:cs="Times New Roman"/>
          <w:szCs w:val="24"/>
        </w:rPr>
        <w:t>Effective Integrated Watershed Management is important for sustaining and</w:t>
      </w:r>
      <w:r w:rsidR="00764142" w:rsidRPr="009B7F62">
        <w:rPr>
          <w:rFonts w:eastAsia="Times New Roman" w:cs="Times New Roman"/>
          <w:szCs w:val="24"/>
        </w:rPr>
        <w:t xml:space="preserve"> </w:t>
      </w:r>
      <w:r w:rsidRPr="009B7F62">
        <w:rPr>
          <w:rFonts w:eastAsia="Times New Roman" w:cs="Times New Roman"/>
          <w:szCs w:val="24"/>
        </w:rPr>
        <w:t>development of watersheds. Farmers, local community and larger society can benefit of a sound watershed management. What kind of improvements can be achieved?</w:t>
      </w:r>
    </w:p>
    <w:p w14:paraId="5CF07962" w14:textId="104CE46C" w:rsidR="00810748" w:rsidRPr="009B7F62" w:rsidRDefault="00810748" w:rsidP="001329BB">
      <w:pPr>
        <w:autoSpaceDE w:val="0"/>
        <w:autoSpaceDN w:val="0"/>
        <w:adjustRightInd w:val="0"/>
        <w:spacing w:before="120" w:after="120" w:line="360" w:lineRule="auto"/>
        <w:ind w:left="360"/>
        <w:rPr>
          <w:rFonts w:eastAsia="Calibri" w:cs="Times New Roman"/>
          <w:szCs w:val="24"/>
          <w:lang w:val="en-GB"/>
        </w:rPr>
      </w:pPr>
      <w:r w:rsidRPr="009B7F62">
        <w:rPr>
          <w:rFonts w:cs="Times New Roman"/>
          <w:noProof/>
          <w:szCs w:val="24"/>
          <w:lang w:val="en-GB" w:eastAsia="en-GB"/>
        </w:rPr>
        <w:lastRenderedPageBreak/>
        <w:drawing>
          <wp:anchor distT="0" distB="0" distL="114300" distR="114300" simplePos="0" relativeHeight="251661312" behindDoc="0" locked="0" layoutInCell="1" allowOverlap="1" wp14:anchorId="07041984" wp14:editId="6D19C2A3">
            <wp:simplePos x="0" y="0"/>
            <wp:positionH relativeFrom="column">
              <wp:posOffset>-154585</wp:posOffset>
            </wp:positionH>
            <wp:positionV relativeFrom="paragraph">
              <wp:posOffset>495</wp:posOffset>
            </wp:positionV>
            <wp:extent cx="5830785" cy="2719008"/>
            <wp:effectExtent l="0" t="0" r="0"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30785" cy="2719008"/>
                    </a:xfrm>
                    <a:prstGeom prst="rect">
                      <a:avLst/>
                    </a:prstGeom>
                  </pic:spPr>
                </pic:pic>
              </a:graphicData>
            </a:graphic>
            <wp14:sizeRelH relativeFrom="page">
              <wp14:pctWidth>0</wp14:pctWidth>
            </wp14:sizeRelH>
            <wp14:sizeRelV relativeFrom="page">
              <wp14:pctHeight>0</wp14:pctHeight>
            </wp14:sizeRelV>
          </wp:anchor>
        </w:drawing>
      </w:r>
    </w:p>
    <w:p w14:paraId="3AD4A314" w14:textId="77777777" w:rsidR="00561330" w:rsidRPr="009B7F62" w:rsidRDefault="00561330" w:rsidP="004E55A9">
      <w:pPr>
        <w:pStyle w:val="ListParagraph"/>
        <w:numPr>
          <w:ilvl w:val="1"/>
          <w:numId w:val="1"/>
        </w:numPr>
        <w:autoSpaceDE w:val="0"/>
        <w:autoSpaceDN w:val="0"/>
        <w:adjustRightInd w:val="0"/>
        <w:spacing w:before="120" w:after="120" w:line="360" w:lineRule="auto"/>
        <w:rPr>
          <w:rFonts w:eastAsia="Calibri" w:cs="Times New Roman"/>
          <w:b/>
          <w:bCs/>
          <w:szCs w:val="24"/>
          <w:lang w:val="en-GB"/>
        </w:rPr>
      </w:pPr>
      <w:r w:rsidRPr="009B7F62">
        <w:rPr>
          <w:rFonts w:eastAsia="Calibri" w:cs="Times New Roman"/>
          <w:b/>
          <w:bCs/>
          <w:szCs w:val="24"/>
          <w:lang w:val="en-GB"/>
        </w:rPr>
        <w:t>Aims and principles of WSM</w:t>
      </w:r>
    </w:p>
    <w:p w14:paraId="470F84C2" w14:textId="5EBB6CDB" w:rsidR="0030204C" w:rsidRPr="009B7F62" w:rsidRDefault="00561330" w:rsidP="00561330">
      <w:pPr>
        <w:spacing w:before="120" w:after="120" w:line="360" w:lineRule="auto"/>
        <w:rPr>
          <w:rFonts w:cs="Times New Roman"/>
          <w:b/>
          <w:bCs/>
          <w:szCs w:val="24"/>
        </w:rPr>
      </w:pPr>
      <w:r w:rsidRPr="009B7F62">
        <w:rPr>
          <w:rFonts w:cs="Times New Roman"/>
          <w:szCs w:val="24"/>
        </w:rPr>
        <w:t xml:space="preserve"> </w:t>
      </w:r>
      <w:r w:rsidR="00E11535" w:rsidRPr="009B7F62">
        <w:rPr>
          <w:rFonts w:cs="Times New Roman"/>
          <w:b/>
          <w:bCs/>
          <w:szCs w:val="24"/>
        </w:rPr>
        <w:t>What are the aims of WSM?</w:t>
      </w:r>
    </w:p>
    <w:p w14:paraId="03C7F46D" w14:textId="77777777" w:rsidR="00A361CA" w:rsidRPr="009B7F62" w:rsidRDefault="00A361CA" w:rsidP="00A361CA">
      <w:pPr>
        <w:spacing w:before="120" w:after="120" w:line="360" w:lineRule="auto"/>
        <w:rPr>
          <w:rFonts w:cs="Times New Roman"/>
          <w:szCs w:val="24"/>
        </w:rPr>
      </w:pPr>
      <w:r w:rsidRPr="009B7F62">
        <w:rPr>
          <w:rFonts w:cs="Times New Roman"/>
          <w:szCs w:val="24"/>
        </w:rPr>
        <w:t>A typical watershed management program is thus likely to aim at the following:</w:t>
      </w:r>
    </w:p>
    <w:p w14:paraId="286E6B41" w14:textId="77777777" w:rsidR="00A361CA" w:rsidRPr="009B7F62" w:rsidRDefault="00A361CA" w:rsidP="00FF0F8B">
      <w:pPr>
        <w:pStyle w:val="ListParagraph"/>
        <w:numPr>
          <w:ilvl w:val="0"/>
          <w:numId w:val="3"/>
        </w:numPr>
        <w:spacing w:before="120" w:after="120" w:line="360" w:lineRule="auto"/>
        <w:rPr>
          <w:rFonts w:cs="Times New Roman"/>
          <w:szCs w:val="24"/>
        </w:rPr>
      </w:pPr>
      <w:r w:rsidRPr="009B7F62">
        <w:rPr>
          <w:rFonts w:cs="Times New Roman"/>
          <w:szCs w:val="24"/>
        </w:rPr>
        <w:t>Improving the management of land and water, and their interactions and externalities.</w:t>
      </w:r>
    </w:p>
    <w:p w14:paraId="1C6240B1" w14:textId="77777777" w:rsidR="00A361CA" w:rsidRPr="009B7F62" w:rsidRDefault="00A361CA" w:rsidP="00FF0F8B">
      <w:pPr>
        <w:pStyle w:val="ListParagraph"/>
        <w:numPr>
          <w:ilvl w:val="0"/>
          <w:numId w:val="3"/>
        </w:numPr>
        <w:spacing w:before="120" w:after="120" w:line="360" w:lineRule="auto"/>
        <w:rPr>
          <w:rFonts w:cs="Times New Roman"/>
          <w:szCs w:val="24"/>
        </w:rPr>
      </w:pPr>
      <w:r w:rsidRPr="009B7F62">
        <w:rPr>
          <w:rFonts w:cs="Times New Roman"/>
          <w:szCs w:val="24"/>
        </w:rPr>
        <w:t>Increasing the intensity and productivity of resource use in the upland area with the objective of reducing poverty and improving livelihoods.</w:t>
      </w:r>
    </w:p>
    <w:p w14:paraId="7D75F8BD" w14:textId="77777777" w:rsidR="00A361CA" w:rsidRPr="009B7F62" w:rsidRDefault="00A361CA" w:rsidP="00FF0F8B">
      <w:pPr>
        <w:pStyle w:val="ListParagraph"/>
        <w:numPr>
          <w:ilvl w:val="0"/>
          <w:numId w:val="3"/>
        </w:numPr>
        <w:spacing w:before="120" w:after="120" w:line="360" w:lineRule="auto"/>
        <w:rPr>
          <w:rFonts w:cs="Times New Roman"/>
          <w:szCs w:val="24"/>
        </w:rPr>
      </w:pPr>
      <w:r w:rsidRPr="009B7F62">
        <w:rPr>
          <w:rFonts w:cs="Times New Roman"/>
          <w:szCs w:val="24"/>
        </w:rPr>
        <w:t>Improving environmental services and reducing negative externalities for downstream areas.</w:t>
      </w:r>
    </w:p>
    <w:p w14:paraId="574BFEB3" w14:textId="1E74BCF0" w:rsidR="00A361CA" w:rsidRPr="009B7F62" w:rsidRDefault="00A361CA" w:rsidP="00FF0F8B">
      <w:pPr>
        <w:pStyle w:val="ListParagraph"/>
        <w:numPr>
          <w:ilvl w:val="0"/>
          <w:numId w:val="3"/>
        </w:numPr>
        <w:spacing w:before="120" w:after="120" w:line="360" w:lineRule="auto"/>
        <w:rPr>
          <w:rFonts w:cs="Times New Roman"/>
          <w:szCs w:val="24"/>
        </w:rPr>
      </w:pPr>
      <w:r w:rsidRPr="009B7F62">
        <w:rPr>
          <w:rFonts w:cs="Times New Roman"/>
          <w:szCs w:val="24"/>
        </w:rPr>
        <w:t xml:space="preserve">Addressing technical, institutional, and policy issues needed to ensure equitable sharing of benefits among stakeholders and sustainable watershed management. </w:t>
      </w:r>
    </w:p>
    <w:p w14:paraId="532C2029" w14:textId="56A82F8D" w:rsidR="00E11535" w:rsidRPr="009B7F62" w:rsidRDefault="00E11535" w:rsidP="00561330">
      <w:pPr>
        <w:spacing w:before="120" w:after="120" w:line="360" w:lineRule="auto"/>
        <w:rPr>
          <w:rFonts w:cs="Times New Roman"/>
          <w:b/>
          <w:bCs/>
          <w:szCs w:val="24"/>
        </w:rPr>
      </w:pPr>
      <w:r w:rsidRPr="009B7F62">
        <w:rPr>
          <w:rFonts w:cs="Times New Roman"/>
          <w:b/>
          <w:bCs/>
          <w:szCs w:val="24"/>
        </w:rPr>
        <w:t>What are the principles of watershed management?</w:t>
      </w:r>
    </w:p>
    <w:p w14:paraId="0D351628" w14:textId="7F17D2D9" w:rsidR="007E0E57" w:rsidRPr="009B7F62" w:rsidRDefault="007E0E57" w:rsidP="00561330">
      <w:pPr>
        <w:spacing w:before="120" w:after="120" w:line="360" w:lineRule="auto"/>
        <w:rPr>
          <w:rFonts w:cs="Times New Roman"/>
          <w:szCs w:val="24"/>
        </w:rPr>
      </w:pPr>
      <w:r w:rsidRPr="009B7F62">
        <w:rPr>
          <w:rFonts w:cs="Times New Roman"/>
          <w:szCs w:val="24"/>
        </w:rPr>
        <w:t>The following principles are crucial for any watershed management planning.</w:t>
      </w:r>
    </w:p>
    <w:p w14:paraId="2E47A4C7" w14:textId="3798B728" w:rsidR="007E0E57" w:rsidRPr="009B7F62" w:rsidRDefault="007E0E57" w:rsidP="00FF0F8B">
      <w:pPr>
        <w:pStyle w:val="ListParagraph"/>
        <w:numPr>
          <w:ilvl w:val="0"/>
          <w:numId w:val="6"/>
        </w:numPr>
        <w:spacing w:line="360" w:lineRule="auto"/>
        <w:jc w:val="both"/>
        <w:rPr>
          <w:rFonts w:cs="Times New Roman"/>
          <w:bCs/>
          <w:szCs w:val="24"/>
        </w:rPr>
      </w:pPr>
      <w:r w:rsidRPr="009B7F62">
        <w:rPr>
          <w:rFonts w:cs="Times New Roman"/>
          <w:b/>
          <w:bCs/>
          <w:szCs w:val="24"/>
        </w:rPr>
        <w:t>Watershed as natural system that we can work with.</w:t>
      </w:r>
    </w:p>
    <w:p w14:paraId="63DBBC21" w14:textId="4A2A5FC0" w:rsidR="007E0E57" w:rsidRPr="009B7F62" w:rsidRDefault="007E0E57" w:rsidP="007E0E57">
      <w:pPr>
        <w:spacing w:line="360" w:lineRule="auto"/>
        <w:jc w:val="both"/>
        <w:rPr>
          <w:rFonts w:cs="Times New Roman"/>
          <w:bCs/>
          <w:szCs w:val="24"/>
          <w:lang w:val="en-GB"/>
        </w:rPr>
      </w:pPr>
      <w:r w:rsidRPr="009B7F62">
        <w:rPr>
          <w:rFonts w:cs="Times New Roman"/>
          <w:bCs/>
          <w:szCs w:val="24"/>
        </w:rPr>
        <w:t xml:space="preserve">A system can be defined as complex whole formed from related parts or a combination of related parts organized into a complex whole. Similarly, watershed can be regarded as a complete system and it entails several components. Entities that define the system may include products or outputs leaving the system, inputs coming to the system and interaction (+, -) between its </w:t>
      </w:r>
      <w:r w:rsidRPr="009B7F62">
        <w:rPr>
          <w:rFonts w:cs="Times New Roman"/>
          <w:bCs/>
          <w:szCs w:val="24"/>
        </w:rPr>
        <w:lastRenderedPageBreak/>
        <w:t xml:space="preserve">components. </w:t>
      </w:r>
      <w:r w:rsidRPr="009B7F62">
        <w:rPr>
          <w:rFonts w:cs="Times New Roman"/>
          <w:bCs/>
          <w:szCs w:val="24"/>
          <w:lang w:val="en-GB"/>
        </w:rPr>
        <w:t>Land, water and vegetation resources are interactive parts of natural ecosystem and should be managed on watershed basis.</w:t>
      </w:r>
    </w:p>
    <w:p w14:paraId="7FCD18DF" w14:textId="3DCFCA3C" w:rsidR="007E0E57" w:rsidRPr="009B7F62" w:rsidRDefault="007E0E57" w:rsidP="00FF0F8B">
      <w:pPr>
        <w:pStyle w:val="ListParagraph"/>
        <w:numPr>
          <w:ilvl w:val="0"/>
          <w:numId w:val="6"/>
        </w:numPr>
        <w:spacing w:line="360" w:lineRule="auto"/>
        <w:jc w:val="both"/>
        <w:rPr>
          <w:rFonts w:cs="Times New Roman"/>
          <w:b/>
          <w:szCs w:val="24"/>
        </w:rPr>
      </w:pPr>
      <w:r w:rsidRPr="009B7F62">
        <w:rPr>
          <w:rFonts w:cs="Times New Roman"/>
          <w:b/>
          <w:szCs w:val="24"/>
        </w:rPr>
        <w:t>Watershed management must be participatory</w:t>
      </w:r>
    </w:p>
    <w:p w14:paraId="0B7990CD" w14:textId="0CD7B43E" w:rsidR="007E0E57" w:rsidRPr="009B7F62" w:rsidRDefault="007E0E57" w:rsidP="007E0E57">
      <w:pPr>
        <w:spacing w:line="360" w:lineRule="auto"/>
        <w:jc w:val="both"/>
        <w:rPr>
          <w:rFonts w:cs="Times New Roman"/>
          <w:b/>
          <w:szCs w:val="24"/>
        </w:rPr>
      </w:pPr>
      <w:r w:rsidRPr="009B7F62">
        <w:rPr>
          <w:rFonts w:cs="Times New Roman"/>
          <w:bCs/>
          <w:szCs w:val="24"/>
        </w:rPr>
        <w:t>Participatory means involving method where the community is motivated to function and contributes as a group to perform various tasks. The management must involve local farmers and other land users and wide community who depend on the land. The adequacy of planning depends on the human element and not only on physical or technical aspects. Therefore, planning must start from people living on the land. The watersheds communities must involve in all stages of implementation of watershed development activities</w:t>
      </w:r>
      <w:r w:rsidRPr="009B7F62">
        <w:rPr>
          <w:rFonts w:cs="Times New Roman"/>
          <w:b/>
          <w:szCs w:val="24"/>
        </w:rPr>
        <w:t xml:space="preserve">. </w:t>
      </w:r>
    </w:p>
    <w:p w14:paraId="51B4B5A7" w14:textId="5E635FFA" w:rsidR="007E0E57" w:rsidRPr="009B7F62" w:rsidRDefault="007E0E57" w:rsidP="00FF0F8B">
      <w:pPr>
        <w:pStyle w:val="ListParagraph"/>
        <w:numPr>
          <w:ilvl w:val="0"/>
          <w:numId w:val="6"/>
        </w:numPr>
        <w:spacing w:line="360" w:lineRule="auto"/>
        <w:jc w:val="both"/>
        <w:rPr>
          <w:rFonts w:cs="Times New Roman"/>
          <w:b/>
          <w:bCs/>
          <w:szCs w:val="24"/>
        </w:rPr>
      </w:pPr>
      <w:r w:rsidRPr="009B7F62">
        <w:rPr>
          <w:rFonts w:cs="Times New Roman"/>
          <w:b/>
          <w:bCs/>
          <w:szCs w:val="24"/>
        </w:rPr>
        <w:t>Should follow multi-disciplinary approach and it is a continuous process</w:t>
      </w:r>
    </w:p>
    <w:p w14:paraId="35B0C6DA" w14:textId="65446B5D" w:rsidR="007E0E57" w:rsidRPr="009B7F62" w:rsidRDefault="007E0E57" w:rsidP="007E0E57">
      <w:pPr>
        <w:spacing w:line="360" w:lineRule="auto"/>
        <w:jc w:val="both"/>
        <w:rPr>
          <w:rFonts w:cs="Times New Roman"/>
          <w:bCs/>
          <w:szCs w:val="24"/>
        </w:rPr>
      </w:pPr>
      <w:r w:rsidRPr="009B7F62">
        <w:rPr>
          <w:rFonts w:cs="Times New Roman"/>
          <w:bCs/>
          <w:szCs w:val="24"/>
        </w:rPr>
        <w:t xml:space="preserve">Watershed management is inter-disciplinary approach. Watershed planning is a coordinated analysis by a team of technicians representing various disciplines like hydrology, geology, engineering, soil science, forestry, agronomy, and economists. Each disciple is inter-related with each other. </w:t>
      </w:r>
    </w:p>
    <w:p w14:paraId="1F99DA17" w14:textId="1BD569B1" w:rsidR="007E0E57" w:rsidRPr="009B7F62" w:rsidRDefault="007E0E57" w:rsidP="007E0E57">
      <w:pPr>
        <w:spacing w:line="360" w:lineRule="auto"/>
        <w:jc w:val="both"/>
        <w:rPr>
          <w:rFonts w:cs="Times New Roman"/>
          <w:bCs/>
          <w:szCs w:val="24"/>
        </w:rPr>
      </w:pPr>
      <w:r w:rsidRPr="009B7F62">
        <w:rPr>
          <w:rFonts w:cs="Times New Roman"/>
          <w:bCs/>
          <w:szCs w:val="24"/>
        </w:rPr>
        <w:t xml:space="preserve">Many management agencies and organizations realized that effective resource management is never ending and it involves those affected by decisions. Therefore watersheds are practical for integrating these efforts.  </w:t>
      </w:r>
    </w:p>
    <w:p w14:paraId="6C5074D3" w14:textId="717CB16E" w:rsidR="007E0E57" w:rsidRPr="009B7F62" w:rsidRDefault="007E0E57" w:rsidP="00FF0F8B">
      <w:pPr>
        <w:pStyle w:val="ListParagraph"/>
        <w:numPr>
          <w:ilvl w:val="0"/>
          <w:numId w:val="6"/>
        </w:numPr>
        <w:spacing w:line="360" w:lineRule="auto"/>
        <w:jc w:val="both"/>
        <w:rPr>
          <w:rFonts w:cs="Times New Roman"/>
          <w:bCs/>
          <w:szCs w:val="24"/>
        </w:rPr>
      </w:pPr>
      <w:r w:rsidRPr="009B7F62">
        <w:rPr>
          <w:rFonts w:cs="Times New Roman"/>
          <w:b/>
          <w:bCs/>
          <w:szCs w:val="24"/>
        </w:rPr>
        <w:t xml:space="preserve">Watershed management must be gender sensitive </w:t>
      </w:r>
    </w:p>
    <w:p w14:paraId="171ED7E0" w14:textId="72E6D063" w:rsidR="007E0E57" w:rsidRPr="009B7F62" w:rsidRDefault="007E0E57" w:rsidP="007E0E57">
      <w:pPr>
        <w:spacing w:line="360" w:lineRule="auto"/>
        <w:jc w:val="both"/>
        <w:rPr>
          <w:rFonts w:cs="Times New Roman"/>
          <w:bCs/>
          <w:szCs w:val="24"/>
        </w:rPr>
      </w:pPr>
      <w:r w:rsidRPr="009B7F62">
        <w:rPr>
          <w:rFonts w:cs="Times New Roman"/>
          <w:bCs/>
          <w:szCs w:val="24"/>
        </w:rPr>
        <w:t xml:space="preserve">Women's are the most affected by environmental hardship; for example, they need to walk long hours to fetch increasingly scarce water, firewood and animal dung in addition to attending livestock, to name a few. Their involvement in watershed development planning, implementation and management is the key to ensure that they equally benefit from the various measures </w:t>
      </w:r>
    </w:p>
    <w:p w14:paraId="154C791B" w14:textId="5132722C" w:rsidR="007E0E57" w:rsidRPr="009B7F62" w:rsidRDefault="007E0E57" w:rsidP="00FF0F8B">
      <w:pPr>
        <w:pStyle w:val="ListParagraph"/>
        <w:numPr>
          <w:ilvl w:val="0"/>
          <w:numId w:val="6"/>
        </w:numPr>
        <w:spacing w:line="360" w:lineRule="auto"/>
        <w:jc w:val="both"/>
        <w:rPr>
          <w:rFonts w:cs="Times New Roman"/>
          <w:b/>
          <w:bCs/>
          <w:szCs w:val="24"/>
        </w:rPr>
      </w:pPr>
      <w:r w:rsidRPr="009B7F62">
        <w:rPr>
          <w:rFonts w:cs="Times New Roman"/>
          <w:b/>
          <w:bCs/>
          <w:szCs w:val="24"/>
        </w:rPr>
        <w:t xml:space="preserve">Watershed management must be build up on local experience, strength. </w:t>
      </w:r>
    </w:p>
    <w:p w14:paraId="61E72631" w14:textId="13EC7F92" w:rsidR="007E0E57" w:rsidRPr="009B7F62" w:rsidRDefault="007E0E57" w:rsidP="007E0E57">
      <w:pPr>
        <w:spacing w:line="360" w:lineRule="auto"/>
        <w:jc w:val="both"/>
        <w:rPr>
          <w:rFonts w:cs="Times New Roman"/>
          <w:bCs/>
          <w:szCs w:val="24"/>
        </w:rPr>
      </w:pPr>
      <w:r w:rsidRPr="009B7F62">
        <w:rPr>
          <w:rFonts w:cs="Times New Roman"/>
          <w:bCs/>
          <w:szCs w:val="24"/>
        </w:rPr>
        <w:t>Local knowledge is essential to improve the existing technologies, to adopt new ones and to manage natural measures once they are introduced and established</w:t>
      </w:r>
    </w:p>
    <w:p w14:paraId="7BB0FF30" w14:textId="3B83EF0C" w:rsidR="007E0E57" w:rsidRPr="009B7F62" w:rsidRDefault="007E0E57" w:rsidP="00FF0F8B">
      <w:pPr>
        <w:pStyle w:val="ListParagraph"/>
        <w:numPr>
          <w:ilvl w:val="0"/>
          <w:numId w:val="6"/>
        </w:numPr>
        <w:spacing w:line="360" w:lineRule="auto"/>
        <w:jc w:val="both"/>
        <w:rPr>
          <w:rFonts w:cs="Times New Roman"/>
          <w:bCs/>
          <w:szCs w:val="24"/>
        </w:rPr>
      </w:pPr>
      <w:r w:rsidRPr="009B7F62">
        <w:rPr>
          <w:rFonts w:cs="Times New Roman"/>
          <w:b/>
          <w:bCs/>
          <w:szCs w:val="24"/>
        </w:rPr>
        <w:t xml:space="preserve">Watershed management must be realistic, integrated, productive and manageable. </w:t>
      </w:r>
    </w:p>
    <w:p w14:paraId="503AC906" w14:textId="77777777" w:rsidR="007E0E57" w:rsidRPr="009B7F62" w:rsidRDefault="007E0E57" w:rsidP="007E0E57">
      <w:pPr>
        <w:spacing w:line="360" w:lineRule="auto"/>
        <w:jc w:val="both"/>
        <w:rPr>
          <w:rFonts w:cs="Times New Roman"/>
          <w:bCs/>
          <w:szCs w:val="24"/>
        </w:rPr>
      </w:pPr>
      <w:r w:rsidRPr="009B7F62">
        <w:rPr>
          <w:rFonts w:cs="Times New Roman"/>
          <w:bCs/>
          <w:szCs w:val="24"/>
        </w:rPr>
        <w:lastRenderedPageBreak/>
        <w:t xml:space="preserve">It must be realistic based up on local capacity, available resources and of government and partner support. Integrated conservation and development base is the guiding principles of watershed management. </w:t>
      </w:r>
    </w:p>
    <w:p w14:paraId="58BC7896" w14:textId="49D538AF" w:rsidR="007E0E57" w:rsidRPr="009B7F62" w:rsidRDefault="007E0E57" w:rsidP="007E0E57">
      <w:pPr>
        <w:spacing w:line="360" w:lineRule="auto"/>
        <w:jc w:val="both"/>
        <w:rPr>
          <w:rFonts w:cs="Times New Roman"/>
          <w:bCs/>
          <w:szCs w:val="24"/>
        </w:rPr>
      </w:pPr>
      <w:r w:rsidRPr="009B7F62">
        <w:rPr>
          <w:rFonts w:cs="Times New Roman"/>
          <w:bCs/>
          <w:szCs w:val="24"/>
        </w:rPr>
        <w:t>The watershed activities must be tangible and quick benefits the households. The measures must accommodate both production and conservation. Management is not only for the sake of conservation it must include both conservation and production.</w:t>
      </w:r>
    </w:p>
    <w:p w14:paraId="516AF386" w14:textId="0A344545" w:rsidR="007E0E57" w:rsidRPr="009B7F62" w:rsidRDefault="007E0E57" w:rsidP="00FF0F8B">
      <w:pPr>
        <w:pStyle w:val="ListParagraph"/>
        <w:numPr>
          <w:ilvl w:val="0"/>
          <w:numId w:val="6"/>
        </w:numPr>
        <w:spacing w:line="360" w:lineRule="auto"/>
        <w:jc w:val="both"/>
        <w:rPr>
          <w:rFonts w:cs="Times New Roman"/>
          <w:b/>
          <w:bCs/>
          <w:szCs w:val="24"/>
        </w:rPr>
      </w:pPr>
      <w:r w:rsidRPr="009B7F62">
        <w:rPr>
          <w:rFonts w:cs="Times New Roman"/>
          <w:b/>
          <w:bCs/>
          <w:szCs w:val="24"/>
        </w:rPr>
        <w:t>Watershed management must be flexible at different level</w:t>
      </w:r>
    </w:p>
    <w:p w14:paraId="0A15921F" w14:textId="3500E87D" w:rsidR="007E0E57" w:rsidRPr="009B7F62" w:rsidRDefault="007E0E57" w:rsidP="007E0E57">
      <w:pPr>
        <w:spacing w:line="360" w:lineRule="auto"/>
        <w:jc w:val="both"/>
        <w:rPr>
          <w:rFonts w:cs="Times New Roman"/>
          <w:szCs w:val="24"/>
        </w:rPr>
      </w:pPr>
      <w:r w:rsidRPr="009B7F62">
        <w:rPr>
          <w:rFonts w:cs="Times New Roman"/>
          <w:szCs w:val="24"/>
        </w:rPr>
        <w:t>Flexibility is needed during the selection of community based, their size (slightly smaller or flexibility or higher than the ranges indicated), and clustering and during the steps of the producer. Flexibility is also essential when considering the choice and design of measures within agreed criteria of quality and integration</w:t>
      </w:r>
    </w:p>
    <w:p w14:paraId="789354B9" w14:textId="6F524A20" w:rsidR="007E0E57" w:rsidRPr="009B7F62" w:rsidRDefault="007E0E57" w:rsidP="00FF0F8B">
      <w:pPr>
        <w:pStyle w:val="ListParagraph"/>
        <w:numPr>
          <w:ilvl w:val="0"/>
          <w:numId w:val="6"/>
        </w:numPr>
        <w:spacing w:line="360" w:lineRule="auto"/>
        <w:jc w:val="both"/>
        <w:rPr>
          <w:rFonts w:cs="Times New Roman"/>
          <w:b/>
          <w:bCs/>
          <w:szCs w:val="24"/>
        </w:rPr>
      </w:pPr>
      <w:r w:rsidRPr="009B7F62">
        <w:rPr>
          <w:rFonts w:cs="Times New Roman"/>
          <w:b/>
          <w:bCs/>
          <w:szCs w:val="24"/>
        </w:rPr>
        <w:t>Watershed management must be cost-sharing and empowerment/ownership building</w:t>
      </w:r>
    </w:p>
    <w:p w14:paraId="47263684" w14:textId="77777777" w:rsidR="007E0E57" w:rsidRPr="009B7F62" w:rsidRDefault="007E0E57" w:rsidP="007E0E57">
      <w:pPr>
        <w:spacing w:line="360" w:lineRule="auto"/>
        <w:jc w:val="both"/>
        <w:rPr>
          <w:rFonts w:cs="Times New Roman"/>
          <w:szCs w:val="24"/>
        </w:rPr>
      </w:pPr>
      <w:r w:rsidRPr="009B7F62">
        <w:rPr>
          <w:rFonts w:cs="Times New Roman"/>
          <w:szCs w:val="24"/>
        </w:rPr>
        <w:t xml:space="preserve">Cost-sharing by stakeholders contributes to the sustainability of the projects for establishing the responsibility of various stakeholders in the management of the resource. Various forms of local contributes are possible upon social networks and groups formation mechanisms. </w:t>
      </w:r>
    </w:p>
    <w:p w14:paraId="200642CB" w14:textId="78FDD69C" w:rsidR="007E0E57" w:rsidRPr="009B7F62" w:rsidRDefault="007E0E57" w:rsidP="00FF0F8B">
      <w:pPr>
        <w:pStyle w:val="ListParagraph"/>
        <w:numPr>
          <w:ilvl w:val="0"/>
          <w:numId w:val="6"/>
        </w:numPr>
        <w:spacing w:line="360" w:lineRule="auto"/>
        <w:jc w:val="both"/>
        <w:rPr>
          <w:rFonts w:cs="Times New Roman"/>
          <w:szCs w:val="24"/>
        </w:rPr>
      </w:pPr>
      <w:r w:rsidRPr="009B7F62">
        <w:rPr>
          <w:rFonts w:cs="Times New Roman"/>
          <w:b/>
          <w:bCs/>
          <w:szCs w:val="24"/>
        </w:rPr>
        <w:t>Watershed management must be complementary to food security and rural development mainstream (like HIV, health, education and others)</w:t>
      </w:r>
    </w:p>
    <w:p w14:paraId="624B0DE3" w14:textId="339C54AB" w:rsidR="007E0E57" w:rsidRPr="009B7F62" w:rsidRDefault="007E0E57" w:rsidP="007E0E57">
      <w:pPr>
        <w:spacing w:line="360" w:lineRule="auto"/>
        <w:jc w:val="both"/>
        <w:rPr>
          <w:rFonts w:cs="Times New Roman"/>
          <w:szCs w:val="24"/>
        </w:rPr>
      </w:pPr>
      <w:r w:rsidRPr="009B7F62">
        <w:rPr>
          <w:rFonts w:cs="Times New Roman"/>
          <w:szCs w:val="24"/>
        </w:rPr>
        <w:t xml:space="preserve">Watershed deployment planning should incorporate additional elements related to basic services and social infrastructure. </w:t>
      </w:r>
    </w:p>
    <w:p w14:paraId="74609AAC" w14:textId="05A0CF43" w:rsidR="007E0E57" w:rsidRPr="009B7F62" w:rsidRDefault="007E0E57" w:rsidP="00FF0F8B">
      <w:pPr>
        <w:pStyle w:val="ListParagraph"/>
        <w:numPr>
          <w:ilvl w:val="0"/>
          <w:numId w:val="6"/>
        </w:numPr>
        <w:spacing w:line="360" w:lineRule="auto"/>
        <w:jc w:val="both"/>
        <w:rPr>
          <w:rFonts w:cs="Times New Roman"/>
          <w:szCs w:val="24"/>
        </w:rPr>
      </w:pPr>
      <w:r w:rsidRPr="009B7F62">
        <w:rPr>
          <w:rFonts w:cs="Times New Roman"/>
          <w:b/>
          <w:bCs/>
          <w:szCs w:val="24"/>
        </w:rPr>
        <w:t xml:space="preserve">Watershed management framework support partnering, using sound science, taking well-planned action, and achieving results </w:t>
      </w:r>
    </w:p>
    <w:p w14:paraId="50F28C45" w14:textId="57B771F9" w:rsidR="007E0E57" w:rsidRPr="009B7F62" w:rsidRDefault="007E0E57" w:rsidP="007E0E57">
      <w:pPr>
        <w:spacing w:line="360" w:lineRule="auto"/>
        <w:jc w:val="both"/>
        <w:rPr>
          <w:rFonts w:cs="Times New Roman"/>
          <w:szCs w:val="24"/>
        </w:rPr>
      </w:pPr>
      <w:r w:rsidRPr="009B7F62">
        <w:rPr>
          <w:rFonts w:cs="Times New Roman"/>
          <w:szCs w:val="24"/>
        </w:rPr>
        <w:t xml:space="preserve">When you are designing a house, you first think about all the functions you want it to serve. The same is true for designing a watershed management framework. A strong watershed framework uses sound science, facilitates communications and partnership, fosters actions that are well planned and cost effective. Among the three common elements of successful watershed management framework, Geographic management units (the watershed itself) is the first one, which agreed up on by partners to provide a functional, practical basis for integrating efforts. </w:t>
      </w:r>
      <w:r w:rsidRPr="009B7F62">
        <w:rPr>
          <w:rFonts w:cs="Times New Roman"/>
          <w:szCs w:val="24"/>
        </w:rPr>
        <w:lastRenderedPageBreak/>
        <w:t xml:space="preserve">Secondly, stakeholders (anyone who can impact or is impacted by decisions in the watershed are involved through the processes, with clearly defined roles and responsibilities. Thirdly, partners agree on a management cycle, including activities they will work on together and a fixed time schedule for sequencing these activities. Importantly, the cycle signals that watershed management is a never ending job. Remember, these steps can be initiated by a local watershed associations, basin group, or regional or federal agency. </w:t>
      </w:r>
    </w:p>
    <w:p w14:paraId="03FC191F" w14:textId="5D5A7DA9" w:rsidR="007E0E57" w:rsidRPr="009B7F62" w:rsidRDefault="007E0E57" w:rsidP="00FF0F8B">
      <w:pPr>
        <w:pStyle w:val="ListParagraph"/>
        <w:numPr>
          <w:ilvl w:val="0"/>
          <w:numId w:val="6"/>
        </w:numPr>
        <w:spacing w:line="360" w:lineRule="auto"/>
        <w:jc w:val="both"/>
        <w:rPr>
          <w:rFonts w:cs="Times New Roman"/>
          <w:b/>
          <w:bCs/>
          <w:szCs w:val="24"/>
        </w:rPr>
      </w:pPr>
      <w:r w:rsidRPr="009B7F62">
        <w:rPr>
          <w:rFonts w:cs="Times New Roman"/>
          <w:b/>
          <w:bCs/>
          <w:szCs w:val="24"/>
        </w:rPr>
        <w:t>Flexible approach is always need</w:t>
      </w:r>
    </w:p>
    <w:p w14:paraId="6C2F6335" w14:textId="6A448544" w:rsidR="007E0E57" w:rsidRPr="009B7F62" w:rsidRDefault="007E0E57" w:rsidP="007E0E57">
      <w:pPr>
        <w:spacing w:line="360" w:lineRule="auto"/>
        <w:jc w:val="both"/>
        <w:rPr>
          <w:rFonts w:cs="Times New Roman"/>
          <w:szCs w:val="24"/>
        </w:rPr>
      </w:pPr>
      <w:r w:rsidRPr="009B7F62">
        <w:rPr>
          <w:rFonts w:cs="Times New Roman"/>
          <w:szCs w:val="24"/>
        </w:rPr>
        <w:t xml:space="preserve">One should never look for a rigid, step-by-step ‘’cookbook recipe’’ for watershed management. Different regions have watershed that function in very different way, and even neighboring watersheds can have major differences in geology, land use, or vegetation that imply the need for different management strategies. </w:t>
      </w:r>
    </w:p>
    <w:p w14:paraId="20F31D6B" w14:textId="02A6A039" w:rsidR="00593E15" w:rsidRPr="009B7F62" w:rsidRDefault="007E0E57" w:rsidP="007E0E57">
      <w:pPr>
        <w:spacing w:line="360" w:lineRule="auto"/>
        <w:jc w:val="both"/>
        <w:rPr>
          <w:rFonts w:cs="Times New Roman"/>
          <w:szCs w:val="24"/>
        </w:rPr>
      </w:pPr>
      <w:r w:rsidRPr="009B7F62">
        <w:rPr>
          <w:rFonts w:cs="Times New Roman"/>
          <w:szCs w:val="24"/>
        </w:rPr>
        <w:t xml:space="preserve">Different communities vary in benefits they want from their watersheds. Therefore, watershed management is a dynamic and continually readjusting process that is </w:t>
      </w:r>
      <w:r w:rsidR="00791AC6" w:rsidRPr="009B7F62">
        <w:rPr>
          <w:rFonts w:cs="Times New Roman"/>
          <w:szCs w:val="24"/>
        </w:rPr>
        <w:t>built</w:t>
      </w:r>
      <w:r w:rsidRPr="009B7F62">
        <w:rPr>
          <w:rFonts w:cs="Times New Roman"/>
          <w:szCs w:val="24"/>
        </w:rPr>
        <w:t xml:space="preserve"> to accommodate these kinds of changes.</w:t>
      </w:r>
    </w:p>
    <w:p w14:paraId="3707F5A4" w14:textId="476775E9" w:rsidR="00593E15" w:rsidRPr="009B7F62" w:rsidRDefault="00593E15" w:rsidP="00561330">
      <w:pPr>
        <w:spacing w:before="120" w:after="120" w:line="360" w:lineRule="auto"/>
        <w:rPr>
          <w:rFonts w:cs="Times New Roman"/>
          <w:szCs w:val="24"/>
        </w:rPr>
      </w:pPr>
    </w:p>
    <w:p w14:paraId="6723439C" w14:textId="4EE59AF4" w:rsidR="00593E15" w:rsidRPr="009B7F62" w:rsidRDefault="00593E15" w:rsidP="00561330">
      <w:pPr>
        <w:spacing w:before="120" w:after="120" w:line="360" w:lineRule="auto"/>
        <w:rPr>
          <w:rFonts w:cs="Times New Roman"/>
          <w:szCs w:val="24"/>
        </w:rPr>
      </w:pPr>
    </w:p>
    <w:p w14:paraId="59764FF7" w14:textId="2AE6A1F4" w:rsidR="00593E15" w:rsidRPr="009B7F62" w:rsidRDefault="00593E15" w:rsidP="00561330">
      <w:pPr>
        <w:spacing w:before="120" w:after="120" w:line="360" w:lineRule="auto"/>
        <w:rPr>
          <w:rFonts w:cs="Times New Roman"/>
          <w:szCs w:val="24"/>
        </w:rPr>
      </w:pPr>
    </w:p>
    <w:p w14:paraId="51894C9E" w14:textId="61B9631C" w:rsidR="00593E15" w:rsidRPr="009B7F62" w:rsidRDefault="00593E15" w:rsidP="00561330">
      <w:pPr>
        <w:spacing w:before="120" w:after="120" w:line="360" w:lineRule="auto"/>
        <w:rPr>
          <w:rFonts w:cs="Times New Roman"/>
          <w:szCs w:val="24"/>
        </w:rPr>
      </w:pPr>
    </w:p>
    <w:p w14:paraId="201C081C" w14:textId="6E6FD2F7" w:rsidR="00BC07C8" w:rsidRPr="009B7F62" w:rsidRDefault="00BC07C8" w:rsidP="00561330">
      <w:pPr>
        <w:spacing w:before="120" w:after="120" w:line="360" w:lineRule="auto"/>
        <w:rPr>
          <w:rFonts w:cs="Times New Roman"/>
          <w:szCs w:val="24"/>
        </w:rPr>
      </w:pPr>
    </w:p>
    <w:p w14:paraId="52FD41CB" w14:textId="58D1F085" w:rsidR="00BC07C8" w:rsidRPr="009B7F62" w:rsidRDefault="00BC07C8" w:rsidP="00561330">
      <w:pPr>
        <w:spacing w:before="120" w:after="120" w:line="360" w:lineRule="auto"/>
        <w:rPr>
          <w:rFonts w:cs="Times New Roman"/>
          <w:szCs w:val="24"/>
        </w:rPr>
      </w:pPr>
    </w:p>
    <w:p w14:paraId="09050E1D" w14:textId="17C9B270" w:rsidR="00BC07C8" w:rsidRPr="009B7F62" w:rsidRDefault="00BC07C8" w:rsidP="00561330">
      <w:pPr>
        <w:spacing w:before="120" w:after="120" w:line="360" w:lineRule="auto"/>
        <w:rPr>
          <w:rFonts w:cs="Times New Roman"/>
          <w:szCs w:val="24"/>
        </w:rPr>
      </w:pPr>
    </w:p>
    <w:p w14:paraId="2FCF1E72" w14:textId="37CFD840" w:rsidR="003D6049" w:rsidRPr="009B7F62" w:rsidRDefault="003D6049" w:rsidP="00561330">
      <w:pPr>
        <w:spacing w:before="120" w:after="120" w:line="360" w:lineRule="auto"/>
        <w:rPr>
          <w:rFonts w:cs="Times New Roman"/>
          <w:szCs w:val="24"/>
        </w:rPr>
      </w:pPr>
    </w:p>
    <w:p w14:paraId="3BA7EB1D" w14:textId="77777777" w:rsidR="003D6049" w:rsidRPr="009B7F62" w:rsidRDefault="003D6049" w:rsidP="00561330">
      <w:pPr>
        <w:spacing w:before="120" w:after="120" w:line="360" w:lineRule="auto"/>
        <w:rPr>
          <w:rFonts w:cs="Times New Roman"/>
          <w:szCs w:val="24"/>
        </w:rPr>
      </w:pPr>
    </w:p>
    <w:p w14:paraId="3A601E3F" w14:textId="1B94B864" w:rsidR="00BC07C8" w:rsidRDefault="00BC07C8" w:rsidP="00561330">
      <w:pPr>
        <w:spacing w:before="120" w:after="120" w:line="360" w:lineRule="auto"/>
        <w:rPr>
          <w:rFonts w:cs="Times New Roman"/>
          <w:szCs w:val="24"/>
        </w:rPr>
      </w:pPr>
    </w:p>
    <w:p w14:paraId="33729524" w14:textId="77777777" w:rsidR="00667DB9" w:rsidRPr="009B7F62" w:rsidRDefault="00667DB9" w:rsidP="00561330">
      <w:pPr>
        <w:spacing w:before="120" w:after="120" w:line="360" w:lineRule="auto"/>
        <w:rPr>
          <w:rFonts w:cs="Times New Roman"/>
          <w:szCs w:val="24"/>
        </w:rPr>
      </w:pPr>
    </w:p>
    <w:p w14:paraId="6C517E78" w14:textId="644DA4B2" w:rsidR="00BC07C8" w:rsidRPr="009B7F62" w:rsidRDefault="00BC07C8" w:rsidP="00561330">
      <w:pPr>
        <w:spacing w:before="120" w:after="120" w:line="360" w:lineRule="auto"/>
        <w:rPr>
          <w:rFonts w:cs="Times New Roman"/>
          <w:szCs w:val="24"/>
        </w:rPr>
      </w:pPr>
    </w:p>
    <w:p w14:paraId="3DA6EA8A" w14:textId="6FC74DFF" w:rsidR="00561330" w:rsidRPr="009B7F62" w:rsidRDefault="00561330" w:rsidP="004E55A9">
      <w:pPr>
        <w:pStyle w:val="Heading1"/>
        <w:numPr>
          <w:ilvl w:val="0"/>
          <w:numId w:val="1"/>
        </w:numPr>
        <w:rPr>
          <w:rFonts w:eastAsia="Calibri" w:cs="Times New Roman"/>
          <w:sz w:val="24"/>
          <w:szCs w:val="24"/>
          <w:lang w:val="en-GB"/>
        </w:rPr>
      </w:pPr>
      <w:r w:rsidRPr="009B7F62">
        <w:rPr>
          <w:rFonts w:eastAsia="Calibri" w:cs="Times New Roman"/>
          <w:sz w:val="24"/>
          <w:szCs w:val="24"/>
          <w:lang w:val="en-GB"/>
        </w:rPr>
        <w:lastRenderedPageBreak/>
        <w:t>INTRODUCTION TO THE GEOMORPHOLOGY OF WATERSHEDS</w:t>
      </w:r>
    </w:p>
    <w:p w14:paraId="3570FF16" w14:textId="01D4B279" w:rsidR="00E84C7F" w:rsidRPr="009B7F62" w:rsidRDefault="003D6049" w:rsidP="003D6049">
      <w:pPr>
        <w:spacing w:before="120" w:after="120" w:line="360" w:lineRule="auto"/>
        <w:ind w:left="360"/>
        <w:contextualSpacing/>
        <w:rPr>
          <w:rFonts w:eastAsia="Calibri" w:cs="Times New Roman"/>
          <w:szCs w:val="24"/>
        </w:rPr>
      </w:pPr>
      <w:r w:rsidRPr="009B7F62">
        <w:rPr>
          <w:rFonts w:eastAsia="Calibri" w:cs="Times New Roman"/>
          <w:b/>
          <w:bCs/>
          <w:szCs w:val="24"/>
        </w:rPr>
        <w:t>Watershed geomorphology</w:t>
      </w:r>
      <w:r w:rsidR="00E84C7F" w:rsidRPr="009B7F62">
        <w:rPr>
          <w:rFonts w:eastAsia="Calibri" w:cs="Times New Roman"/>
          <w:b/>
          <w:bCs/>
          <w:szCs w:val="24"/>
        </w:rPr>
        <w:t>:</w:t>
      </w:r>
      <w:r w:rsidRPr="009B7F62">
        <w:rPr>
          <w:rFonts w:eastAsia="Calibri" w:cs="Times New Roman"/>
          <w:szCs w:val="24"/>
        </w:rPr>
        <w:t xml:space="preserve"> </w:t>
      </w:r>
    </w:p>
    <w:p w14:paraId="79104FDC" w14:textId="4BFCF228" w:rsidR="00E84C7F" w:rsidRPr="009B7F62" w:rsidRDefault="00E84C7F" w:rsidP="00FF0F8B">
      <w:pPr>
        <w:pStyle w:val="ListParagraph"/>
        <w:numPr>
          <w:ilvl w:val="0"/>
          <w:numId w:val="15"/>
        </w:numPr>
        <w:spacing w:before="120" w:after="120" w:line="360" w:lineRule="auto"/>
        <w:rPr>
          <w:rFonts w:eastAsia="Calibri" w:cs="Times New Roman"/>
          <w:szCs w:val="24"/>
        </w:rPr>
      </w:pPr>
      <w:r w:rsidRPr="009B7F62">
        <w:rPr>
          <w:rFonts w:eastAsia="Calibri" w:cs="Times New Roman"/>
          <w:szCs w:val="24"/>
        </w:rPr>
        <w:t>R</w:t>
      </w:r>
      <w:r w:rsidR="003D6049" w:rsidRPr="009B7F62">
        <w:rPr>
          <w:rFonts w:eastAsia="Calibri" w:cs="Times New Roman"/>
          <w:szCs w:val="24"/>
        </w:rPr>
        <w:t xml:space="preserve">efers to the study of the characteristics, configuration and evolution of land forms and properties; developing physical characteristics of the watershed. It comprises of the characteristics of land surface as well as the characteristics of the channels within the watershed/basin boundary. </w:t>
      </w:r>
    </w:p>
    <w:p w14:paraId="5D1BFE1D" w14:textId="6FB2510F" w:rsidR="00E00EEA" w:rsidRPr="009B7F62" w:rsidRDefault="00E84C7F" w:rsidP="00FF0F8B">
      <w:pPr>
        <w:pStyle w:val="ListParagraph"/>
        <w:numPr>
          <w:ilvl w:val="0"/>
          <w:numId w:val="15"/>
        </w:numPr>
        <w:spacing w:before="120" w:after="120" w:line="360" w:lineRule="auto"/>
        <w:rPr>
          <w:rFonts w:eastAsia="Calibri" w:cs="Times New Roman"/>
          <w:szCs w:val="24"/>
        </w:rPr>
      </w:pPr>
      <w:r w:rsidRPr="009B7F62">
        <w:rPr>
          <w:rFonts w:eastAsia="Times New Roman" w:cs="Times New Roman"/>
          <w:color w:val="000000"/>
          <w:szCs w:val="24"/>
        </w:rPr>
        <w:t xml:space="preserve">It </w:t>
      </w:r>
      <w:r w:rsidR="00E00EEA" w:rsidRPr="009B7F62">
        <w:rPr>
          <w:rFonts w:eastAsia="Times New Roman" w:cs="Times New Roman"/>
          <w:color w:val="000000"/>
          <w:szCs w:val="24"/>
        </w:rPr>
        <w:t xml:space="preserve">refers </w:t>
      </w:r>
      <w:r w:rsidRPr="009B7F62">
        <w:rPr>
          <w:rFonts w:eastAsia="Times New Roman" w:cs="Times New Roman"/>
          <w:color w:val="000000"/>
          <w:szCs w:val="24"/>
        </w:rPr>
        <w:t xml:space="preserve">also </w:t>
      </w:r>
      <w:r w:rsidR="00E00EEA" w:rsidRPr="009B7F62">
        <w:rPr>
          <w:rFonts w:eastAsia="Times New Roman" w:cs="Times New Roman"/>
          <w:color w:val="000000"/>
          <w:szCs w:val="24"/>
        </w:rPr>
        <w:t>to the physical characteristics of the watershed such as Basin area, basin length, basin slope, and basin shape that significantly affect the characteristics of runoff and other hydrologic processes.</w:t>
      </w:r>
    </w:p>
    <w:p w14:paraId="47807BA9" w14:textId="33F38589" w:rsidR="00561330" w:rsidRPr="009B7F62" w:rsidRDefault="00561330" w:rsidP="004E55A9">
      <w:pPr>
        <w:numPr>
          <w:ilvl w:val="1"/>
          <w:numId w:val="1"/>
        </w:numPr>
        <w:spacing w:before="120" w:after="120" w:line="360" w:lineRule="auto"/>
        <w:contextualSpacing/>
        <w:rPr>
          <w:rFonts w:eastAsia="Calibri" w:cs="Times New Roman"/>
          <w:b/>
          <w:bCs/>
          <w:szCs w:val="24"/>
        </w:rPr>
      </w:pPr>
      <w:r w:rsidRPr="009B7F62">
        <w:rPr>
          <w:rFonts w:eastAsia="Calibri" w:cs="Times New Roman"/>
          <w:b/>
          <w:bCs/>
          <w:szCs w:val="24"/>
        </w:rPr>
        <w:t>Watershed delineation, mapping and area measurement</w:t>
      </w:r>
    </w:p>
    <w:p w14:paraId="61422340" w14:textId="1CB55B8D" w:rsidR="00CC37D9" w:rsidRPr="009B7F62" w:rsidRDefault="00CC37D9" w:rsidP="00CC37D9">
      <w:pPr>
        <w:pStyle w:val="Caption"/>
        <w:keepNext/>
        <w:spacing w:after="0"/>
        <w:jc w:val="center"/>
        <w:rPr>
          <w:rFonts w:cs="Times New Roman"/>
          <w:color w:val="auto"/>
          <w:sz w:val="24"/>
          <w:szCs w:val="24"/>
        </w:rPr>
      </w:pPr>
      <w:r w:rsidRPr="009B7F62">
        <w:rPr>
          <w:rFonts w:cs="Times New Roman"/>
          <w:color w:val="auto"/>
          <w:sz w:val="24"/>
          <w:szCs w:val="24"/>
        </w:rPr>
        <w:t xml:space="preserve">Table </w:t>
      </w:r>
      <w:r w:rsidRPr="009B7F62">
        <w:rPr>
          <w:rFonts w:cs="Times New Roman"/>
          <w:color w:val="auto"/>
          <w:sz w:val="24"/>
          <w:szCs w:val="24"/>
        </w:rPr>
        <w:fldChar w:fldCharType="begin"/>
      </w:r>
      <w:r w:rsidRPr="009B7F62">
        <w:rPr>
          <w:rFonts w:cs="Times New Roman"/>
          <w:color w:val="auto"/>
          <w:sz w:val="24"/>
          <w:szCs w:val="24"/>
        </w:rPr>
        <w:instrText xml:space="preserve"> SEQ Table \* ARABIC </w:instrText>
      </w:r>
      <w:r w:rsidRPr="009B7F62">
        <w:rPr>
          <w:rFonts w:cs="Times New Roman"/>
          <w:color w:val="auto"/>
          <w:sz w:val="24"/>
          <w:szCs w:val="24"/>
        </w:rPr>
        <w:fldChar w:fldCharType="separate"/>
      </w:r>
      <w:r w:rsidR="00DF46D4">
        <w:rPr>
          <w:rFonts w:cs="Times New Roman"/>
          <w:noProof/>
          <w:color w:val="auto"/>
          <w:sz w:val="24"/>
          <w:szCs w:val="24"/>
        </w:rPr>
        <w:t>1</w:t>
      </w:r>
      <w:r w:rsidRPr="009B7F62">
        <w:rPr>
          <w:rFonts w:cs="Times New Roman"/>
          <w:color w:val="auto"/>
          <w:sz w:val="24"/>
          <w:szCs w:val="24"/>
        </w:rPr>
        <w:fldChar w:fldCharType="end"/>
      </w:r>
      <w:r w:rsidRPr="009B7F62">
        <w:rPr>
          <w:rFonts w:cs="Times New Roman"/>
          <w:color w:val="auto"/>
          <w:sz w:val="24"/>
          <w:szCs w:val="24"/>
        </w:rPr>
        <w:t>. The basic characteristics of watershed</w:t>
      </w:r>
      <w:r w:rsidR="00B72EDF" w:rsidRPr="009B7F62">
        <w:rPr>
          <w:rFonts w:cs="Times New Roman"/>
          <w:color w:val="auto"/>
          <w:sz w:val="24"/>
          <w:szCs w:val="24"/>
        </w:rPr>
        <w:t xml:space="preserve"> &amp; their importance for watershed management</w:t>
      </w:r>
    </w:p>
    <w:p w14:paraId="376E18FD" w14:textId="7DA96706" w:rsidR="00770BE9" w:rsidRPr="009B7F62" w:rsidRDefault="00770BE9" w:rsidP="007B0366">
      <w:pPr>
        <w:spacing w:before="120" w:after="120" w:line="360" w:lineRule="auto"/>
        <w:ind w:left="360"/>
        <w:contextualSpacing/>
        <w:rPr>
          <w:rFonts w:eastAsia="Calibri" w:cs="Times New Roman"/>
          <w:szCs w:val="24"/>
        </w:rPr>
      </w:pPr>
      <w:r w:rsidRPr="009B7F62">
        <w:rPr>
          <w:rFonts w:cs="Times New Roman"/>
          <w:noProof/>
          <w:szCs w:val="24"/>
          <w:lang w:val="en-GB" w:eastAsia="en-GB"/>
        </w:rPr>
        <w:drawing>
          <wp:inline distT="0" distB="0" distL="0" distR="0" wp14:anchorId="66E25653" wp14:editId="7DB667FD">
            <wp:extent cx="5943600" cy="33851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85185"/>
                    </a:xfrm>
                    <a:prstGeom prst="rect">
                      <a:avLst/>
                    </a:prstGeom>
                  </pic:spPr>
                </pic:pic>
              </a:graphicData>
            </a:graphic>
          </wp:inline>
        </w:drawing>
      </w:r>
    </w:p>
    <w:p w14:paraId="5CCB2B3A" w14:textId="249C2367" w:rsidR="007B0366" w:rsidRPr="009B7F62" w:rsidRDefault="007B0366" w:rsidP="007B0366">
      <w:pPr>
        <w:spacing w:before="120" w:after="120" w:line="360" w:lineRule="auto"/>
        <w:ind w:left="360"/>
        <w:contextualSpacing/>
        <w:rPr>
          <w:rFonts w:eastAsia="Calibri" w:cs="Times New Roman"/>
          <w:b/>
          <w:bCs/>
          <w:szCs w:val="24"/>
        </w:rPr>
      </w:pPr>
      <w:r w:rsidRPr="009B7F62">
        <w:rPr>
          <w:rFonts w:eastAsia="Calibri" w:cs="Times New Roman"/>
          <w:b/>
          <w:bCs/>
          <w:szCs w:val="24"/>
        </w:rPr>
        <w:t>Watershed delineation</w:t>
      </w:r>
      <w:r w:rsidR="00873200" w:rsidRPr="009B7F62">
        <w:rPr>
          <w:rFonts w:eastAsia="Calibri" w:cs="Times New Roman"/>
          <w:b/>
          <w:bCs/>
          <w:szCs w:val="24"/>
        </w:rPr>
        <w:t xml:space="preserve"> and mapping</w:t>
      </w:r>
    </w:p>
    <w:p w14:paraId="355F29D4" w14:textId="77777777" w:rsidR="00F42044" w:rsidRPr="009B7F62" w:rsidRDefault="00F42044" w:rsidP="00F42044">
      <w:pPr>
        <w:spacing w:before="120" w:after="120" w:line="360" w:lineRule="auto"/>
        <w:ind w:left="360"/>
        <w:contextualSpacing/>
        <w:rPr>
          <w:rFonts w:eastAsia="Calibri" w:cs="Times New Roman"/>
          <w:szCs w:val="24"/>
        </w:rPr>
      </w:pPr>
      <w:r w:rsidRPr="009B7F62">
        <w:rPr>
          <w:rFonts w:eastAsia="Calibri" w:cs="Times New Roman"/>
          <w:szCs w:val="24"/>
        </w:rPr>
        <w:t>Watershed Delineation Methods</w:t>
      </w:r>
    </w:p>
    <w:p w14:paraId="79FE0F4E" w14:textId="133A8203" w:rsidR="00F42044" w:rsidRPr="009B7F62" w:rsidRDefault="00F42044" w:rsidP="00F42044">
      <w:pPr>
        <w:spacing w:before="120" w:after="120" w:line="360" w:lineRule="auto"/>
        <w:ind w:left="360"/>
        <w:contextualSpacing/>
        <w:rPr>
          <w:rFonts w:eastAsia="Calibri" w:cs="Times New Roman"/>
          <w:szCs w:val="24"/>
        </w:rPr>
      </w:pPr>
      <w:r w:rsidRPr="009B7F62">
        <w:rPr>
          <w:rFonts w:eastAsia="Calibri" w:cs="Times New Roman"/>
          <w:szCs w:val="24"/>
        </w:rPr>
        <w:t>Different methods have been devised and are used to delineate watersheds. The following are some of the common watershed delineation methods</w:t>
      </w:r>
    </w:p>
    <w:p w14:paraId="229E1F6B" w14:textId="77777777" w:rsidR="00F42044" w:rsidRPr="009B7F62" w:rsidRDefault="00F42044" w:rsidP="00F42044">
      <w:pPr>
        <w:spacing w:before="120" w:after="120" w:line="360" w:lineRule="auto"/>
        <w:ind w:left="360"/>
        <w:contextualSpacing/>
        <w:rPr>
          <w:rFonts w:eastAsia="Calibri" w:cs="Times New Roman"/>
          <w:szCs w:val="24"/>
        </w:rPr>
      </w:pPr>
      <w:r w:rsidRPr="009B7F62">
        <w:rPr>
          <w:rFonts w:eastAsia="Calibri" w:cs="Times New Roman"/>
          <w:szCs w:val="24"/>
        </w:rPr>
        <w:t>1.Watershed delineation using Topographic map (contour, Drainage Patterns),</w:t>
      </w:r>
    </w:p>
    <w:p w14:paraId="27281DEB" w14:textId="77777777" w:rsidR="00F42044" w:rsidRPr="009B7F62" w:rsidRDefault="00F42044" w:rsidP="00DF46D4">
      <w:pPr>
        <w:spacing w:before="120" w:after="120" w:line="360" w:lineRule="auto"/>
        <w:ind w:left="360"/>
        <w:contextualSpacing/>
        <w:jc w:val="both"/>
        <w:rPr>
          <w:rFonts w:eastAsia="Calibri" w:cs="Times New Roman"/>
          <w:szCs w:val="24"/>
        </w:rPr>
      </w:pPr>
      <w:r w:rsidRPr="009B7F62">
        <w:rPr>
          <w:rFonts w:eastAsia="Calibri" w:cs="Times New Roman"/>
          <w:szCs w:val="24"/>
        </w:rPr>
        <w:lastRenderedPageBreak/>
        <w:t>2.Watershed delineation using hand held GPS (Tracks, points),</w:t>
      </w:r>
    </w:p>
    <w:p w14:paraId="1812F357" w14:textId="75259FE9" w:rsidR="007B0366" w:rsidRPr="009B7F62" w:rsidRDefault="00F42044" w:rsidP="00DF46D4">
      <w:pPr>
        <w:spacing w:before="120" w:after="120" w:line="360" w:lineRule="auto"/>
        <w:ind w:left="360"/>
        <w:contextualSpacing/>
        <w:jc w:val="both"/>
        <w:rPr>
          <w:rFonts w:eastAsia="Calibri" w:cs="Times New Roman"/>
          <w:szCs w:val="24"/>
        </w:rPr>
      </w:pPr>
      <w:r w:rsidRPr="009B7F62">
        <w:rPr>
          <w:rFonts w:eastAsia="Calibri" w:cs="Times New Roman"/>
          <w:szCs w:val="24"/>
        </w:rPr>
        <w:t>3.Automatic delineation from DEM using ArcGIS software, ILWIS and ArcHydro</w:t>
      </w:r>
      <w:r w:rsidR="00E7403C" w:rsidRPr="009B7F62">
        <w:rPr>
          <w:rFonts w:eastAsia="Calibri" w:cs="Times New Roman"/>
          <w:szCs w:val="24"/>
        </w:rPr>
        <w:t xml:space="preserve"> (</w:t>
      </w:r>
      <w:hyperlink r:id="rId11" w:history="1">
        <w:r w:rsidR="00E7403C" w:rsidRPr="009B7F62">
          <w:rPr>
            <w:rStyle w:val="Hyperlink"/>
            <w:rFonts w:eastAsia="Calibri" w:cs="Times New Roman"/>
            <w:szCs w:val="24"/>
          </w:rPr>
          <w:t>..\NRM\IWSM_Lab_Exercise\WatershedDelineation_10_2.pdf</w:t>
        </w:r>
      </w:hyperlink>
      <w:r w:rsidR="00E7403C" w:rsidRPr="009B7F62">
        <w:rPr>
          <w:rFonts w:eastAsia="Calibri" w:cs="Times New Roman"/>
          <w:szCs w:val="24"/>
        </w:rPr>
        <w:t>)</w:t>
      </w:r>
    </w:p>
    <w:p w14:paraId="20337FB8" w14:textId="244AD872" w:rsidR="00CE6484" w:rsidRPr="009B7F62" w:rsidRDefault="00CE6484" w:rsidP="00DF46D4">
      <w:pPr>
        <w:spacing w:before="120" w:after="120" w:line="360" w:lineRule="auto"/>
        <w:ind w:left="360"/>
        <w:contextualSpacing/>
        <w:jc w:val="both"/>
        <w:rPr>
          <w:rFonts w:eastAsia="Calibri" w:cs="Times New Roman"/>
          <w:szCs w:val="24"/>
        </w:rPr>
      </w:pPr>
      <w:r w:rsidRPr="009B7F62">
        <w:rPr>
          <w:rFonts w:eastAsia="Calibri" w:cs="Times New Roman"/>
          <w:szCs w:val="24"/>
        </w:rPr>
        <w:t>A digital elevation model (DEM) is a regularly spaced grid of numbers representing elevation – it is the digital equivalent of a topographic map. Typical DEM data has a resolution of 1 arc sec (approx 30 m) or 1/3 arc sec (~10 m). 1/9 arc sec data is also available for some. Keep in mind that the higher the resolution, the more accurate the elevations, but the larger the files you’ll be working with (3X better resolution = 9X larger files). The resolution to use depends on the scale of the problem you are working on – for example, for large watersheds using 10 m vs. 30 m resolution has very little effect on the results.</w:t>
      </w:r>
    </w:p>
    <w:p w14:paraId="77A560F4" w14:textId="7E4359BC" w:rsidR="007B0366" w:rsidRPr="009B7F62" w:rsidRDefault="007B0366" w:rsidP="00933BCC">
      <w:pPr>
        <w:spacing w:before="120" w:after="120" w:line="360" w:lineRule="auto"/>
        <w:contextualSpacing/>
        <w:rPr>
          <w:rFonts w:eastAsia="Calibri" w:cs="Times New Roman"/>
          <w:b/>
          <w:bCs/>
          <w:szCs w:val="24"/>
        </w:rPr>
      </w:pPr>
      <w:r w:rsidRPr="009B7F62">
        <w:rPr>
          <w:rFonts w:eastAsia="Calibri" w:cs="Times New Roman"/>
          <w:b/>
          <w:bCs/>
          <w:szCs w:val="24"/>
        </w:rPr>
        <w:t>Watershed area measurement</w:t>
      </w:r>
    </w:p>
    <w:p w14:paraId="6CC2B4D7" w14:textId="7470A99D" w:rsidR="00933BCC" w:rsidRPr="009B7F62" w:rsidRDefault="001A3F8A" w:rsidP="00933BCC">
      <w:pPr>
        <w:spacing w:after="240" w:line="240" w:lineRule="auto"/>
        <w:jc w:val="both"/>
        <w:rPr>
          <w:rFonts w:eastAsia="Times New Roman" w:cs="Times New Roman"/>
          <w:color w:val="000000"/>
          <w:szCs w:val="24"/>
        </w:rPr>
      </w:pPr>
      <w:r w:rsidRPr="009B7F62">
        <w:rPr>
          <w:rFonts w:eastAsia="Times New Roman" w:cs="Times New Roman"/>
          <w:b/>
          <w:bCs/>
          <w:color w:val="000000"/>
          <w:szCs w:val="24"/>
        </w:rPr>
        <w:t>The area</w:t>
      </w:r>
      <w:r w:rsidR="005C220E" w:rsidRPr="009B7F62">
        <w:rPr>
          <w:rFonts w:eastAsia="Times New Roman" w:cs="Times New Roman"/>
          <w:b/>
          <w:bCs/>
          <w:color w:val="000000"/>
          <w:szCs w:val="24"/>
        </w:rPr>
        <w:t xml:space="preserve"> (size)</w:t>
      </w:r>
      <w:r w:rsidRPr="009B7F62">
        <w:rPr>
          <w:rFonts w:eastAsia="Times New Roman" w:cs="Times New Roman"/>
          <w:b/>
          <w:bCs/>
          <w:color w:val="000000"/>
          <w:szCs w:val="24"/>
        </w:rPr>
        <w:t xml:space="preserve"> of watershed</w:t>
      </w:r>
      <w:r w:rsidR="007226FC" w:rsidRPr="009B7F62">
        <w:rPr>
          <w:rFonts w:eastAsia="Times New Roman" w:cs="Times New Roman"/>
          <w:color w:val="000000"/>
          <w:szCs w:val="24"/>
        </w:rPr>
        <w:t>:</w:t>
      </w:r>
    </w:p>
    <w:p w14:paraId="6BD1E5AA" w14:textId="77777777" w:rsidR="00933BCC" w:rsidRPr="009B7F62" w:rsidRDefault="00933BCC" w:rsidP="00DF46D4">
      <w:pPr>
        <w:pStyle w:val="ListParagraph"/>
        <w:numPr>
          <w:ilvl w:val="0"/>
          <w:numId w:val="8"/>
        </w:numPr>
        <w:spacing w:after="240" w:line="360" w:lineRule="auto"/>
        <w:jc w:val="both"/>
        <w:rPr>
          <w:rFonts w:eastAsia="Times New Roman" w:cs="Times New Roman"/>
          <w:color w:val="000000"/>
          <w:szCs w:val="24"/>
        </w:rPr>
      </w:pPr>
      <w:r w:rsidRPr="009B7F62">
        <w:rPr>
          <w:rFonts w:eastAsia="Times New Roman" w:cs="Times New Roman"/>
          <w:color w:val="000000"/>
          <w:szCs w:val="24"/>
        </w:rPr>
        <w:t xml:space="preserve">It </w:t>
      </w:r>
      <w:r w:rsidR="001A3F8A" w:rsidRPr="009B7F62">
        <w:rPr>
          <w:rFonts w:eastAsia="Times New Roman" w:cs="Times New Roman"/>
          <w:color w:val="000000"/>
          <w:szCs w:val="24"/>
        </w:rPr>
        <w:t xml:space="preserve">is also known as the drainage area and it is the most important watershed characteristic for hydrologic analysis. </w:t>
      </w:r>
    </w:p>
    <w:p w14:paraId="0E2E5478" w14:textId="77777777" w:rsidR="00933BCC" w:rsidRPr="009B7F62" w:rsidRDefault="001A3F8A" w:rsidP="00DF46D4">
      <w:pPr>
        <w:pStyle w:val="ListParagraph"/>
        <w:numPr>
          <w:ilvl w:val="0"/>
          <w:numId w:val="8"/>
        </w:numPr>
        <w:spacing w:after="240" w:line="360" w:lineRule="auto"/>
        <w:jc w:val="both"/>
        <w:rPr>
          <w:rFonts w:eastAsia="Times New Roman" w:cs="Times New Roman"/>
          <w:color w:val="000000"/>
          <w:szCs w:val="24"/>
        </w:rPr>
      </w:pPr>
      <w:r w:rsidRPr="009B7F62">
        <w:rPr>
          <w:rFonts w:eastAsia="Times New Roman" w:cs="Times New Roman"/>
          <w:color w:val="000000"/>
          <w:szCs w:val="24"/>
        </w:rPr>
        <w:t xml:space="preserve">It reflects the volume of water that can be generated from a rainfall. </w:t>
      </w:r>
    </w:p>
    <w:p w14:paraId="5B6EBE55" w14:textId="77777777" w:rsidR="00933BCC" w:rsidRPr="009B7F62" w:rsidRDefault="00933BCC" w:rsidP="00DF46D4">
      <w:pPr>
        <w:pStyle w:val="ListParagraph"/>
        <w:numPr>
          <w:ilvl w:val="0"/>
          <w:numId w:val="8"/>
        </w:numPr>
        <w:spacing w:after="240" w:line="360" w:lineRule="auto"/>
        <w:jc w:val="both"/>
        <w:rPr>
          <w:rFonts w:eastAsia="Times New Roman" w:cs="Times New Roman"/>
          <w:color w:val="000000"/>
          <w:szCs w:val="24"/>
        </w:rPr>
      </w:pPr>
      <w:r w:rsidRPr="009B7F62">
        <w:rPr>
          <w:rFonts w:eastAsia="Times New Roman" w:cs="Times New Roman"/>
          <w:color w:val="000000"/>
          <w:szCs w:val="24"/>
        </w:rPr>
        <w:t xml:space="preserve">It is defined as the area contained within the vertical projection of the drainage divide on a horizontal plane. </w:t>
      </w:r>
    </w:p>
    <w:p w14:paraId="52E11B25" w14:textId="25F3E60C" w:rsidR="00933BCC" w:rsidRPr="009B7F62" w:rsidRDefault="00933BCC" w:rsidP="00DF46D4">
      <w:pPr>
        <w:spacing w:after="240" w:line="360" w:lineRule="auto"/>
        <w:ind w:left="360"/>
        <w:jc w:val="both"/>
        <w:rPr>
          <w:rFonts w:eastAsia="Times New Roman" w:cs="Times New Roman"/>
          <w:color w:val="000000"/>
          <w:szCs w:val="24"/>
        </w:rPr>
      </w:pPr>
      <w:r w:rsidRPr="009B7F62">
        <w:rPr>
          <w:rFonts w:eastAsia="Times New Roman" w:cs="Times New Roman"/>
          <w:color w:val="000000"/>
          <w:szCs w:val="24"/>
        </w:rPr>
        <w:t xml:space="preserve">Watershed area is comprised of two sub-components; Stream areas and Inter-basin areas. </w:t>
      </w:r>
    </w:p>
    <w:p w14:paraId="01BC1C35" w14:textId="77777777" w:rsidR="008E0828" w:rsidRPr="009B7F62" w:rsidRDefault="008E0828" w:rsidP="00DF46D4">
      <w:pPr>
        <w:pStyle w:val="ListParagraph"/>
        <w:numPr>
          <w:ilvl w:val="0"/>
          <w:numId w:val="8"/>
        </w:numPr>
        <w:spacing w:after="240" w:line="360" w:lineRule="auto"/>
        <w:jc w:val="both"/>
        <w:rPr>
          <w:rFonts w:eastAsia="Times New Roman" w:cs="Times New Roman"/>
          <w:color w:val="000000"/>
          <w:szCs w:val="24"/>
        </w:rPr>
      </w:pPr>
      <w:r w:rsidRPr="009B7F62">
        <w:rPr>
          <w:rFonts w:eastAsia="Times New Roman" w:cs="Times New Roman"/>
          <w:b/>
          <w:bCs/>
          <w:color w:val="000000"/>
          <w:szCs w:val="24"/>
        </w:rPr>
        <w:t>The inter-basin areas</w:t>
      </w:r>
      <w:r w:rsidRPr="009B7F62">
        <w:rPr>
          <w:rFonts w:eastAsia="Times New Roman" w:cs="Times New Roman"/>
          <w:color w:val="000000"/>
          <w:szCs w:val="24"/>
        </w:rPr>
        <w:t xml:space="preserve"> are the surface elements contributing flow directly to streams of order higher than 1. </w:t>
      </w:r>
    </w:p>
    <w:p w14:paraId="386DC9B2" w14:textId="77777777" w:rsidR="008E0828" w:rsidRPr="009B7F62" w:rsidRDefault="008E0828" w:rsidP="00DF46D4">
      <w:pPr>
        <w:pStyle w:val="ListParagraph"/>
        <w:numPr>
          <w:ilvl w:val="0"/>
          <w:numId w:val="8"/>
        </w:numPr>
        <w:spacing w:after="240" w:line="360" w:lineRule="auto"/>
        <w:jc w:val="both"/>
        <w:rPr>
          <w:rFonts w:eastAsia="Times New Roman" w:cs="Times New Roman"/>
          <w:color w:val="000000"/>
          <w:szCs w:val="24"/>
        </w:rPr>
      </w:pPr>
      <w:r w:rsidRPr="009B7F62">
        <w:rPr>
          <w:rFonts w:eastAsia="Times New Roman" w:cs="Times New Roman"/>
          <w:b/>
          <w:bCs/>
          <w:color w:val="000000"/>
          <w:szCs w:val="24"/>
        </w:rPr>
        <w:t>Stream areas</w:t>
      </w:r>
      <w:r w:rsidRPr="009B7F62">
        <w:rPr>
          <w:rFonts w:eastAsia="Times New Roman" w:cs="Times New Roman"/>
          <w:color w:val="000000"/>
          <w:szCs w:val="24"/>
        </w:rPr>
        <w:t xml:space="preserve"> are areas that would constitute the area draining to a predetermined point in the stream or outlet. </w:t>
      </w:r>
    </w:p>
    <w:p w14:paraId="4A14F516" w14:textId="25D00573" w:rsidR="00933BCC" w:rsidRPr="009B7F62" w:rsidRDefault="001A3F8A" w:rsidP="00DF46D4">
      <w:pPr>
        <w:spacing w:after="240" w:line="360" w:lineRule="auto"/>
        <w:ind w:left="360"/>
        <w:jc w:val="both"/>
        <w:rPr>
          <w:rFonts w:eastAsia="Times New Roman" w:cs="Times New Roman"/>
          <w:color w:val="000000"/>
          <w:szCs w:val="24"/>
        </w:rPr>
      </w:pPr>
      <w:r w:rsidRPr="009B7F62">
        <w:rPr>
          <w:rFonts w:eastAsia="Times New Roman" w:cs="Times New Roman"/>
          <w:color w:val="000000"/>
          <w:szCs w:val="24"/>
        </w:rPr>
        <w:t>Once the watershed has been delineated, its area can be determined by</w:t>
      </w:r>
      <w:r w:rsidR="00933BCC" w:rsidRPr="009B7F62">
        <w:rPr>
          <w:rFonts w:eastAsia="Times New Roman" w:cs="Times New Roman"/>
          <w:color w:val="000000"/>
          <w:szCs w:val="24"/>
        </w:rPr>
        <w:t>:</w:t>
      </w:r>
    </w:p>
    <w:p w14:paraId="2C3E59BE" w14:textId="1CBEE7B5" w:rsidR="00933BCC" w:rsidRPr="009B7F62" w:rsidRDefault="00933BCC" w:rsidP="00DF46D4">
      <w:pPr>
        <w:pStyle w:val="ListParagraph"/>
        <w:numPr>
          <w:ilvl w:val="0"/>
          <w:numId w:val="7"/>
        </w:numPr>
        <w:spacing w:after="240" w:line="360" w:lineRule="auto"/>
        <w:jc w:val="both"/>
        <w:rPr>
          <w:rFonts w:eastAsia="Times New Roman" w:cs="Times New Roman"/>
          <w:color w:val="000000"/>
          <w:szCs w:val="24"/>
        </w:rPr>
      </w:pPr>
      <w:r w:rsidRPr="009B7F62">
        <w:rPr>
          <w:rFonts w:eastAsia="Times New Roman" w:cs="Times New Roman"/>
          <w:color w:val="000000"/>
          <w:szCs w:val="24"/>
        </w:rPr>
        <w:t>A</w:t>
      </w:r>
      <w:r w:rsidR="001A3F8A" w:rsidRPr="009B7F62">
        <w:rPr>
          <w:rFonts w:eastAsia="Times New Roman" w:cs="Times New Roman"/>
          <w:color w:val="000000"/>
          <w:szCs w:val="24"/>
        </w:rPr>
        <w:t xml:space="preserve">pproximate map methods   </w:t>
      </w:r>
    </w:p>
    <w:p w14:paraId="461425D2" w14:textId="3E67626F" w:rsidR="00933BCC" w:rsidRPr="009B7F62" w:rsidRDefault="00933BCC" w:rsidP="00DF46D4">
      <w:pPr>
        <w:pStyle w:val="ListParagraph"/>
        <w:numPr>
          <w:ilvl w:val="0"/>
          <w:numId w:val="7"/>
        </w:numPr>
        <w:spacing w:after="240" w:line="360" w:lineRule="auto"/>
        <w:jc w:val="both"/>
        <w:rPr>
          <w:rFonts w:eastAsia="Times New Roman" w:cs="Times New Roman"/>
          <w:color w:val="000000"/>
          <w:szCs w:val="24"/>
        </w:rPr>
      </w:pPr>
      <w:r w:rsidRPr="009B7F62">
        <w:rPr>
          <w:rFonts w:eastAsia="Times New Roman" w:cs="Times New Roman"/>
          <w:color w:val="000000"/>
          <w:szCs w:val="24"/>
        </w:rPr>
        <w:t>P</w:t>
      </w:r>
      <w:r w:rsidR="001A3F8A" w:rsidRPr="009B7F62">
        <w:rPr>
          <w:rFonts w:eastAsia="Times New Roman" w:cs="Times New Roman"/>
          <w:color w:val="000000"/>
          <w:szCs w:val="24"/>
        </w:rPr>
        <w:t>lanimeter</w:t>
      </w:r>
    </w:p>
    <w:p w14:paraId="7C4AECF9" w14:textId="176835AB" w:rsidR="001A3F8A" w:rsidRPr="009B7F62" w:rsidRDefault="007C374E" w:rsidP="00DF46D4">
      <w:pPr>
        <w:pStyle w:val="ListParagraph"/>
        <w:numPr>
          <w:ilvl w:val="0"/>
          <w:numId w:val="7"/>
        </w:numPr>
        <w:spacing w:after="240" w:line="360" w:lineRule="auto"/>
        <w:jc w:val="both"/>
        <w:rPr>
          <w:rFonts w:eastAsia="Times New Roman" w:cs="Times New Roman"/>
          <w:color w:val="000000"/>
          <w:szCs w:val="24"/>
        </w:rPr>
      </w:pPr>
      <w:r w:rsidRPr="009B7F62">
        <w:rPr>
          <w:rFonts w:eastAsia="Times New Roman" w:cs="Times New Roman"/>
          <w:color w:val="000000"/>
          <w:szCs w:val="24"/>
        </w:rPr>
        <w:t>Arc</w:t>
      </w:r>
      <w:r w:rsidR="001A3F8A" w:rsidRPr="009B7F62">
        <w:rPr>
          <w:rFonts w:eastAsia="Times New Roman" w:cs="Times New Roman"/>
          <w:color w:val="000000"/>
          <w:szCs w:val="24"/>
        </w:rPr>
        <w:t>GIS</w:t>
      </w:r>
    </w:p>
    <w:p w14:paraId="790F36F9" w14:textId="77777777" w:rsidR="00811627" w:rsidRPr="009B7F62" w:rsidRDefault="00811627" w:rsidP="00D856FD">
      <w:pPr>
        <w:spacing w:after="240" w:line="240" w:lineRule="auto"/>
        <w:jc w:val="both"/>
        <w:rPr>
          <w:rFonts w:eastAsia="Times New Roman" w:cs="Times New Roman"/>
          <w:color w:val="000000"/>
          <w:szCs w:val="24"/>
        </w:rPr>
      </w:pPr>
    </w:p>
    <w:p w14:paraId="13DF9965" w14:textId="524696AC" w:rsidR="00D856FD" w:rsidRPr="009B7F62" w:rsidRDefault="00D856FD" w:rsidP="00D856FD">
      <w:pPr>
        <w:spacing w:after="240" w:line="240" w:lineRule="auto"/>
        <w:jc w:val="both"/>
        <w:rPr>
          <w:rFonts w:eastAsia="Times New Roman" w:cs="Times New Roman"/>
          <w:color w:val="000000"/>
          <w:szCs w:val="24"/>
        </w:rPr>
      </w:pPr>
      <w:r w:rsidRPr="009B7F62">
        <w:rPr>
          <w:rFonts w:eastAsia="Times New Roman" w:cs="Times New Roman"/>
          <w:color w:val="000000"/>
          <w:szCs w:val="24"/>
        </w:rPr>
        <w:lastRenderedPageBreak/>
        <w:t>Based on size (catchment area), a watershed can classified as:</w:t>
      </w:r>
    </w:p>
    <w:p w14:paraId="6AE2248E" w14:textId="14F6323F" w:rsidR="00D856FD" w:rsidRPr="009B7F62" w:rsidRDefault="00811627" w:rsidP="00D856FD">
      <w:pPr>
        <w:spacing w:after="240" w:line="240" w:lineRule="auto"/>
        <w:jc w:val="both"/>
        <w:rPr>
          <w:rFonts w:eastAsia="Times New Roman" w:cs="Times New Roman"/>
          <w:color w:val="000000"/>
          <w:szCs w:val="24"/>
        </w:rPr>
      </w:pPr>
      <w:r w:rsidRPr="009B7F62">
        <w:rPr>
          <w:rFonts w:cs="Times New Roman"/>
          <w:noProof/>
          <w:szCs w:val="24"/>
          <w:lang w:val="en-GB" w:eastAsia="en-GB"/>
        </w:rPr>
        <w:drawing>
          <wp:inline distT="0" distB="0" distL="0" distR="0" wp14:anchorId="43F24AC4" wp14:editId="7F4F9DCD">
            <wp:extent cx="6210300" cy="32657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58446" cy="3396203"/>
                    </a:xfrm>
                    <a:prstGeom prst="rect">
                      <a:avLst/>
                    </a:prstGeom>
                  </pic:spPr>
                </pic:pic>
              </a:graphicData>
            </a:graphic>
          </wp:inline>
        </w:drawing>
      </w:r>
    </w:p>
    <w:p w14:paraId="2714DFD5" w14:textId="39259C91" w:rsidR="00561330" w:rsidRPr="009B7F62" w:rsidRDefault="00561330" w:rsidP="004E55A9">
      <w:pPr>
        <w:numPr>
          <w:ilvl w:val="1"/>
          <w:numId w:val="1"/>
        </w:numPr>
        <w:spacing w:before="120" w:after="120" w:line="360" w:lineRule="auto"/>
        <w:contextualSpacing/>
        <w:rPr>
          <w:rFonts w:eastAsia="Calibri" w:cs="Times New Roman"/>
          <w:b/>
          <w:bCs/>
          <w:szCs w:val="24"/>
        </w:rPr>
      </w:pPr>
      <w:r w:rsidRPr="009B7F62">
        <w:rPr>
          <w:rFonts w:eastAsia="Calibri" w:cs="Times New Roman"/>
          <w:b/>
          <w:bCs/>
          <w:szCs w:val="24"/>
        </w:rPr>
        <w:t>Watershed shapes and shape attributes</w:t>
      </w:r>
    </w:p>
    <w:p w14:paraId="1721B87F" w14:textId="77777777" w:rsidR="004C4A58" w:rsidRPr="009B7F62" w:rsidRDefault="004C4A58" w:rsidP="003101E0">
      <w:pPr>
        <w:spacing w:after="240" w:line="360" w:lineRule="auto"/>
        <w:ind w:left="360"/>
        <w:jc w:val="both"/>
        <w:rPr>
          <w:rFonts w:eastAsia="Times New Roman" w:cs="Times New Roman"/>
          <w:color w:val="000000"/>
          <w:szCs w:val="24"/>
        </w:rPr>
      </w:pPr>
      <w:r w:rsidRPr="009B7F62">
        <w:rPr>
          <w:rFonts w:eastAsia="Times New Roman" w:cs="Times New Roman"/>
          <w:color w:val="000000"/>
          <w:szCs w:val="24"/>
        </w:rPr>
        <w:t xml:space="preserve">The basin shape is determined as the shape of the projected surface on the horizontal plane of the basin map. The evaluation of the basin shape has significant importance to predict its effect on stream discharge characteristics. For example, the shape of a watershed influences the shape of its characteristic hydrograph. For example, </w:t>
      </w:r>
    </w:p>
    <w:p w14:paraId="6D210BBC" w14:textId="3A4A55DB" w:rsidR="004C4A58" w:rsidRPr="009B7F62" w:rsidRDefault="004C4A58" w:rsidP="003101E0">
      <w:pPr>
        <w:pStyle w:val="ListParagraph"/>
        <w:numPr>
          <w:ilvl w:val="0"/>
          <w:numId w:val="23"/>
        </w:numPr>
        <w:spacing w:after="240" w:line="360" w:lineRule="auto"/>
        <w:ind w:left="1080"/>
        <w:jc w:val="both"/>
        <w:rPr>
          <w:rFonts w:eastAsia="Times New Roman" w:cs="Times New Roman"/>
          <w:color w:val="000000"/>
          <w:szCs w:val="24"/>
        </w:rPr>
      </w:pPr>
      <w:r w:rsidRPr="009B7F62">
        <w:rPr>
          <w:rFonts w:eastAsia="Times New Roman" w:cs="Times New Roman"/>
          <w:color w:val="000000"/>
          <w:szCs w:val="24"/>
        </w:rPr>
        <w:t>elongated shape watershed generates, for the same rainfall, a lower outlet flow, as the concentration time is higher.</w:t>
      </w:r>
    </w:p>
    <w:p w14:paraId="3049902A" w14:textId="77777777" w:rsidR="004C4A58" w:rsidRPr="009B7F62" w:rsidRDefault="004C4A58" w:rsidP="003101E0">
      <w:pPr>
        <w:pStyle w:val="ListParagraph"/>
        <w:numPr>
          <w:ilvl w:val="0"/>
          <w:numId w:val="23"/>
        </w:numPr>
        <w:spacing w:after="240" w:line="360" w:lineRule="auto"/>
        <w:ind w:left="1080"/>
        <w:jc w:val="both"/>
        <w:rPr>
          <w:rFonts w:eastAsia="Times New Roman" w:cs="Times New Roman"/>
          <w:color w:val="000000"/>
          <w:szCs w:val="24"/>
        </w:rPr>
      </w:pPr>
      <w:r w:rsidRPr="009B7F62">
        <w:rPr>
          <w:rFonts w:eastAsia="Times New Roman" w:cs="Times New Roman"/>
          <w:color w:val="000000"/>
          <w:szCs w:val="24"/>
        </w:rPr>
        <w:t xml:space="preserve">a fan-shape presents a lower concentration time, and it generates higher flow than an elongated shape. </w:t>
      </w:r>
    </w:p>
    <w:p w14:paraId="767A144C" w14:textId="335DCB35" w:rsidR="00114888" w:rsidRPr="009B7F62" w:rsidRDefault="001A3F8A" w:rsidP="003101E0">
      <w:pPr>
        <w:spacing w:after="240" w:line="360" w:lineRule="auto"/>
        <w:ind w:left="360"/>
        <w:jc w:val="both"/>
        <w:rPr>
          <w:rFonts w:eastAsia="Times New Roman" w:cs="Times New Roman"/>
          <w:color w:val="000000"/>
          <w:szCs w:val="24"/>
        </w:rPr>
      </w:pPr>
      <w:r w:rsidRPr="009B7F62">
        <w:rPr>
          <w:rFonts w:eastAsia="Times New Roman" w:cs="Times New Roman"/>
          <w:color w:val="000000"/>
          <w:szCs w:val="24"/>
        </w:rPr>
        <w:t xml:space="preserve">Watersheds have an infinite variety of shapes, and the shape supposedly reflects the way that runoff will “bunch up” at the outlet. </w:t>
      </w:r>
    </w:p>
    <w:p w14:paraId="44ED1C22" w14:textId="547CF292" w:rsidR="00114888" w:rsidRPr="009B7F62" w:rsidRDefault="001A3F8A" w:rsidP="003101E0">
      <w:pPr>
        <w:pStyle w:val="ListParagraph"/>
        <w:numPr>
          <w:ilvl w:val="0"/>
          <w:numId w:val="9"/>
        </w:numPr>
        <w:spacing w:after="240" w:line="360" w:lineRule="auto"/>
        <w:jc w:val="both"/>
        <w:rPr>
          <w:rFonts w:eastAsia="Times New Roman" w:cs="Times New Roman"/>
          <w:color w:val="000000"/>
          <w:szCs w:val="24"/>
        </w:rPr>
      </w:pPr>
      <w:r w:rsidRPr="009B7F62">
        <w:rPr>
          <w:rFonts w:eastAsia="Times New Roman" w:cs="Times New Roman"/>
          <w:color w:val="000000"/>
          <w:szCs w:val="24"/>
        </w:rPr>
        <w:t>A circular watershed</w:t>
      </w:r>
    </w:p>
    <w:p w14:paraId="22994DBB" w14:textId="77777777" w:rsidR="00114888" w:rsidRPr="009B7F62" w:rsidRDefault="001A3F8A" w:rsidP="003101E0">
      <w:pPr>
        <w:pStyle w:val="ListParagraph"/>
        <w:numPr>
          <w:ilvl w:val="0"/>
          <w:numId w:val="9"/>
        </w:numPr>
        <w:spacing w:after="240" w:line="360" w:lineRule="auto"/>
        <w:jc w:val="both"/>
        <w:rPr>
          <w:rFonts w:eastAsia="Times New Roman" w:cs="Times New Roman"/>
          <w:color w:val="000000"/>
          <w:szCs w:val="24"/>
        </w:rPr>
      </w:pPr>
      <w:r w:rsidRPr="009B7F62">
        <w:rPr>
          <w:rFonts w:eastAsia="Times New Roman" w:cs="Times New Roman"/>
          <w:color w:val="000000"/>
          <w:szCs w:val="24"/>
        </w:rPr>
        <w:t xml:space="preserve">An elliptical watershed </w:t>
      </w:r>
    </w:p>
    <w:p w14:paraId="3A2AE94F" w14:textId="77777777" w:rsidR="00114888" w:rsidRPr="009B7F62" w:rsidRDefault="001A3F8A" w:rsidP="003101E0">
      <w:pPr>
        <w:spacing w:after="240" w:line="360" w:lineRule="auto"/>
        <w:ind w:left="720"/>
        <w:jc w:val="both"/>
        <w:rPr>
          <w:rFonts w:eastAsia="Times New Roman" w:cs="Times New Roman"/>
          <w:color w:val="000000"/>
          <w:szCs w:val="24"/>
        </w:rPr>
      </w:pPr>
      <w:r w:rsidRPr="009B7F62">
        <w:rPr>
          <w:rFonts w:eastAsia="Times New Roman" w:cs="Times New Roman"/>
          <w:color w:val="000000"/>
          <w:szCs w:val="24"/>
        </w:rPr>
        <w:t>A number of watershed parameters have been developed to reflect basin shape</w:t>
      </w:r>
      <w:r w:rsidR="00114888" w:rsidRPr="009B7F62">
        <w:rPr>
          <w:rFonts w:eastAsia="Times New Roman" w:cs="Times New Roman"/>
          <w:color w:val="000000"/>
          <w:szCs w:val="24"/>
        </w:rPr>
        <w:t xml:space="preserve"> such as:</w:t>
      </w:r>
    </w:p>
    <w:p w14:paraId="727D0D28" w14:textId="79E4E847" w:rsidR="00114888" w:rsidRPr="009B7F62" w:rsidRDefault="001A3F8A" w:rsidP="003101E0">
      <w:pPr>
        <w:pStyle w:val="ListParagraph"/>
        <w:numPr>
          <w:ilvl w:val="0"/>
          <w:numId w:val="10"/>
        </w:numPr>
        <w:spacing w:after="240" w:line="360" w:lineRule="auto"/>
        <w:jc w:val="both"/>
        <w:rPr>
          <w:rFonts w:eastAsia="Times New Roman" w:cs="Times New Roman"/>
          <w:color w:val="000000"/>
          <w:szCs w:val="24"/>
        </w:rPr>
      </w:pPr>
      <w:r w:rsidRPr="009B7F62">
        <w:rPr>
          <w:rFonts w:eastAsia="Times New Roman" w:cs="Times New Roman"/>
          <w:color w:val="000000"/>
          <w:szCs w:val="24"/>
        </w:rPr>
        <w:lastRenderedPageBreak/>
        <w:t xml:space="preserve">Form </w:t>
      </w:r>
      <w:r w:rsidR="00114888" w:rsidRPr="009B7F62">
        <w:rPr>
          <w:rFonts w:eastAsia="Times New Roman" w:cs="Times New Roman"/>
          <w:color w:val="000000"/>
          <w:szCs w:val="24"/>
        </w:rPr>
        <w:t xml:space="preserve">Factor </w:t>
      </w:r>
    </w:p>
    <w:p w14:paraId="2B04CEA4" w14:textId="61A1724D" w:rsidR="00114888" w:rsidRPr="009B7F62" w:rsidRDefault="00114888" w:rsidP="003101E0">
      <w:pPr>
        <w:pStyle w:val="ListParagraph"/>
        <w:numPr>
          <w:ilvl w:val="0"/>
          <w:numId w:val="10"/>
        </w:numPr>
        <w:spacing w:after="240" w:line="360" w:lineRule="auto"/>
        <w:jc w:val="both"/>
        <w:rPr>
          <w:rFonts w:eastAsia="Times New Roman" w:cs="Times New Roman"/>
          <w:color w:val="000000"/>
          <w:szCs w:val="24"/>
        </w:rPr>
      </w:pPr>
      <w:r w:rsidRPr="009B7F62">
        <w:rPr>
          <w:rFonts w:eastAsia="Times New Roman" w:cs="Times New Roman"/>
          <w:color w:val="000000"/>
          <w:szCs w:val="24"/>
        </w:rPr>
        <w:t xml:space="preserve">Circularity Ratio </w:t>
      </w:r>
    </w:p>
    <w:p w14:paraId="0AF00F59" w14:textId="12C4F960" w:rsidR="00114888" w:rsidRPr="009B7F62" w:rsidRDefault="00114888" w:rsidP="003101E0">
      <w:pPr>
        <w:pStyle w:val="ListParagraph"/>
        <w:numPr>
          <w:ilvl w:val="0"/>
          <w:numId w:val="10"/>
        </w:numPr>
        <w:spacing w:after="240" w:line="360" w:lineRule="auto"/>
        <w:jc w:val="both"/>
        <w:rPr>
          <w:rFonts w:eastAsia="Times New Roman" w:cs="Times New Roman"/>
          <w:color w:val="000000"/>
          <w:szCs w:val="24"/>
        </w:rPr>
      </w:pPr>
      <w:r w:rsidRPr="009B7F62">
        <w:rPr>
          <w:rFonts w:eastAsia="Times New Roman" w:cs="Times New Roman"/>
          <w:color w:val="000000"/>
          <w:szCs w:val="24"/>
        </w:rPr>
        <w:t xml:space="preserve">Elongation Ratio </w:t>
      </w:r>
    </w:p>
    <w:p w14:paraId="7C2731CA" w14:textId="41FCFEA3" w:rsidR="00856ECB" w:rsidRPr="003101E0" w:rsidRDefault="00114888" w:rsidP="003101E0">
      <w:pPr>
        <w:pStyle w:val="ListParagraph"/>
        <w:numPr>
          <w:ilvl w:val="0"/>
          <w:numId w:val="10"/>
        </w:numPr>
        <w:spacing w:after="240" w:line="360" w:lineRule="auto"/>
        <w:jc w:val="both"/>
        <w:rPr>
          <w:rFonts w:eastAsia="Times New Roman" w:cs="Times New Roman"/>
          <w:color w:val="000000"/>
          <w:szCs w:val="24"/>
        </w:rPr>
      </w:pPr>
      <w:r w:rsidRPr="009B7F62">
        <w:rPr>
          <w:rFonts w:eastAsia="Times New Roman" w:cs="Times New Roman"/>
          <w:color w:val="000000"/>
          <w:szCs w:val="24"/>
        </w:rPr>
        <w:t xml:space="preserve">Compactness Coefficient </w:t>
      </w:r>
    </w:p>
    <w:p w14:paraId="74626069" w14:textId="788C5D53" w:rsidR="00856ECB" w:rsidRPr="003101E0" w:rsidRDefault="00856ECB" w:rsidP="003101E0">
      <w:pPr>
        <w:pStyle w:val="ListParagraph"/>
        <w:numPr>
          <w:ilvl w:val="0"/>
          <w:numId w:val="10"/>
        </w:numPr>
        <w:spacing w:after="240" w:line="360" w:lineRule="auto"/>
        <w:jc w:val="both"/>
        <w:rPr>
          <w:rFonts w:eastAsia="Times New Roman" w:cs="Times New Roman"/>
          <w:color w:val="000000"/>
          <w:szCs w:val="24"/>
        </w:rPr>
      </w:pPr>
      <w:r w:rsidRPr="009B7F62">
        <w:rPr>
          <w:rFonts w:eastAsia="Times New Roman" w:cs="Times New Roman"/>
          <w:b/>
          <w:bCs/>
          <w:color w:val="000000"/>
          <w:szCs w:val="24"/>
        </w:rPr>
        <w:t xml:space="preserve">1. </w:t>
      </w:r>
      <w:r w:rsidR="001A3F8A" w:rsidRPr="009B7F62">
        <w:rPr>
          <w:rFonts w:eastAsia="Times New Roman" w:cs="Times New Roman"/>
          <w:b/>
          <w:bCs/>
          <w:color w:val="000000"/>
          <w:szCs w:val="24"/>
        </w:rPr>
        <w:t>Form Factor: </w:t>
      </w:r>
      <w:r w:rsidR="001A3F8A" w:rsidRPr="009B7F62">
        <w:rPr>
          <w:rFonts w:eastAsia="Times New Roman" w:cs="Times New Roman"/>
          <w:color w:val="000000"/>
          <w:szCs w:val="24"/>
        </w:rPr>
        <w:t>The area of the basin divided by the square of axial length of the basin; where value</w:t>
      </w:r>
      <w:r w:rsidRPr="009B7F62">
        <w:rPr>
          <w:rFonts w:eastAsia="Times New Roman" w:cs="Times New Roman"/>
          <w:color w:val="000000"/>
          <w:szCs w:val="24"/>
        </w:rPr>
        <w:t xml:space="preserve"> </w:t>
      </w:r>
      <w:r w:rsidR="001A3F8A" w:rsidRPr="009B7F62">
        <w:rPr>
          <w:rFonts w:eastAsia="Times New Roman" w:cs="Times New Roman"/>
          <w:color w:val="000000"/>
          <w:szCs w:val="24"/>
        </w:rPr>
        <w:t>&lt; 1</w:t>
      </w:r>
    </w:p>
    <w:p w14:paraId="53636FAF" w14:textId="77777777" w:rsidR="00856ECB" w:rsidRPr="009B7F62" w:rsidRDefault="00114888" w:rsidP="003101E0">
      <w:pPr>
        <w:pStyle w:val="ListParagraph"/>
        <w:spacing w:after="240" w:line="360" w:lineRule="auto"/>
        <w:ind w:left="1440"/>
        <w:jc w:val="both"/>
        <w:rPr>
          <w:rFonts w:eastAsia="Times New Roman" w:cs="Times New Roman"/>
          <w:color w:val="000000"/>
          <w:szCs w:val="24"/>
          <w:vertAlign w:val="superscript"/>
        </w:rPr>
      </w:pPr>
      <w:r w:rsidRPr="009B7F62">
        <w:rPr>
          <w:rFonts w:eastAsia="Times New Roman" w:cs="Times New Roman"/>
          <w:b/>
          <w:bCs/>
          <w:color w:val="000000"/>
          <w:szCs w:val="24"/>
        </w:rPr>
        <w:t>Ff=</w:t>
      </w:r>
      <w:r w:rsidR="001A3F8A" w:rsidRPr="009B7F62">
        <w:rPr>
          <w:rFonts w:eastAsia="Times New Roman" w:cs="Times New Roman"/>
          <w:color w:val="000000"/>
          <w:szCs w:val="24"/>
        </w:rPr>
        <w:t>A/L</w:t>
      </w:r>
      <w:r w:rsidR="001A3F8A" w:rsidRPr="009B7F62">
        <w:rPr>
          <w:rFonts w:eastAsia="Times New Roman" w:cs="Times New Roman"/>
          <w:color w:val="000000"/>
          <w:szCs w:val="24"/>
          <w:vertAlign w:val="superscript"/>
        </w:rPr>
        <w:t>2</w:t>
      </w:r>
    </w:p>
    <w:p w14:paraId="2E07699D" w14:textId="19DFE654" w:rsidR="00856ECB" w:rsidRPr="009B7F62" w:rsidRDefault="00CA0372" w:rsidP="003101E0">
      <w:pPr>
        <w:pStyle w:val="ListParagraph"/>
        <w:numPr>
          <w:ilvl w:val="0"/>
          <w:numId w:val="10"/>
        </w:numPr>
        <w:spacing w:after="240" w:line="360" w:lineRule="auto"/>
        <w:jc w:val="both"/>
        <w:rPr>
          <w:rFonts w:eastAsia="Times New Roman" w:cs="Times New Roman"/>
          <w:color w:val="000000"/>
          <w:szCs w:val="24"/>
        </w:rPr>
      </w:pPr>
      <w:r w:rsidRPr="009B7F62">
        <w:rPr>
          <w:rFonts w:eastAsia="Times New Roman" w:cs="Times New Roman"/>
          <w:b/>
          <w:bCs/>
          <w:color w:val="000000"/>
          <w:szCs w:val="24"/>
        </w:rPr>
        <w:t>2</w:t>
      </w:r>
      <w:r w:rsidR="00856ECB" w:rsidRPr="009B7F62">
        <w:rPr>
          <w:rFonts w:eastAsia="Times New Roman" w:cs="Times New Roman"/>
          <w:b/>
          <w:bCs/>
          <w:color w:val="000000"/>
          <w:szCs w:val="24"/>
        </w:rPr>
        <w:t xml:space="preserve">. </w:t>
      </w:r>
      <w:r w:rsidR="001A3F8A" w:rsidRPr="009B7F62">
        <w:rPr>
          <w:rFonts w:eastAsia="Times New Roman" w:cs="Times New Roman"/>
          <w:b/>
          <w:bCs/>
          <w:color w:val="000000"/>
          <w:szCs w:val="24"/>
        </w:rPr>
        <w:t>Circularity Ratio: </w:t>
      </w:r>
      <w:r w:rsidR="001A3F8A" w:rsidRPr="009B7F62">
        <w:rPr>
          <w:rFonts w:eastAsia="Times New Roman" w:cs="Times New Roman"/>
          <w:color w:val="000000"/>
          <w:szCs w:val="24"/>
        </w:rPr>
        <w:t>The ratio of basin area to the area of a circle having the same perimeter as the basin; where value £ 1</w:t>
      </w:r>
      <w:r w:rsidR="00856ECB" w:rsidRPr="009B7F62">
        <w:rPr>
          <w:rFonts w:eastAsia="Times New Roman" w:cs="Times New Roman"/>
          <w:color w:val="000000"/>
          <w:szCs w:val="24"/>
        </w:rPr>
        <w:t xml:space="preserve"> </w:t>
      </w:r>
    </w:p>
    <w:p w14:paraId="72BB5BC5" w14:textId="5DE025A0" w:rsidR="001A3F8A" w:rsidRPr="009B7F62" w:rsidRDefault="00CA0372" w:rsidP="003101E0">
      <w:pPr>
        <w:pStyle w:val="ListParagraph"/>
        <w:spacing w:after="240" w:line="360" w:lineRule="auto"/>
        <w:ind w:left="1440"/>
        <w:jc w:val="both"/>
        <w:rPr>
          <w:rFonts w:eastAsia="Times New Roman" w:cs="Times New Roman"/>
          <w:color w:val="000000"/>
          <w:szCs w:val="24"/>
        </w:rPr>
      </w:pPr>
      <w:r w:rsidRPr="009B7F62">
        <w:rPr>
          <w:rFonts w:eastAsia="Times New Roman" w:cs="Times New Roman"/>
          <w:color w:val="000000"/>
          <w:szCs w:val="24"/>
        </w:rPr>
        <w:t>4∏</w:t>
      </w:r>
      <w:r w:rsidR="001A3F8A" w:rsidRPr="009B7F62">
        <w:rPr>
          <w:rFonts w:eastAsia="Times New Roman" w:cs="Times New Roman"/>
          <w:color w:val="000000"/>
          <w:szCs w:val="24"/>
        </w:rPr>
        <w:t>A/P</w:t>
      </w:r>
      <w:r w:rsidR="001A3F8A" w:rsidRPr="009B7F62">
        <w:rPr>
          <w:rFonts w:eastAsia="Times New Roman" w:cs="Times New Roman"/>
          <w:color w:val="000000"/>
          <w:szCs w:val="24"/>
          <w:vertAlign w:val="subscript"/>
        </w:rPr>
        <w:t>r</w:t>
      </w:r>
      <w:r w:rsidR="001A3F8A" w:rsidRPr="009B7F62">
        <w:rPr>
          <w:rFonts w:eastAsia="Times New Roman" w:cs="Times New Roman"/>
          <w:color w:val="000000"/>
          <w:szCs w:val="24"/>
          <w:vertAlign w:val="superscript"/>
        </w:rPr>
        <w:t>2</w:t>
      </w:r>
    </w:p>
    <w:p w14:paraId="135F0B12" w14:textId="6BF47B64" w:rsidR="00856ECB" w:rsidRPr="009B7F62" w:rsidRDefault="00CA0372" w:rsidP="003101E0">
      <w:pPr>
        <w:pStyle w:val="ListParagraph"/>
        <w:numPr>
          <w:ilvl w:val="0"/>
          <w:numId w:val="10"/>
        </w:numPr>
        <w:spacing w:after="240" w:line="360" w:lineRule="auto"/>
        <w:jc w:val="both"/>
        <w:rPr>
          <w:rFonts w:eastAsia="Times New Roman" w:cs="Times New Roman"/>
          <w:color w:val="000000"/>
          <w:szCs w:val="24"/>
        </w:rPr>
      </w:pPr>
      <w:r w:rsidRPr="009B7F62">
        <w:rPr>
          <w:rFonts w:eastAsia="Times New Roman" w:cs="Times New Roman"/>
          <w:b/>
          <w:bCs/>
          <w:color w:val="000000"/>
          <w:szCs w:val="24"/>
        </w:rPr>
        <w:t>3</w:t>
      </w:r>
      <w:r w:rsidR="00856ECB" w:rsidRPr="009B7F62">
        <w:rPr>
          <w:rFonts w:eastAsia="Times New Roman" w:cs="Times New Roman"/>
          <w:b/>
          <w:bCs/>
          <w:color w:val="000000"/>
          <w:szCs w:val="24"/>
        </w:rPr>
        <w:t xml:space="preserve">. </w:t>
      </w:r>
      <w:r w:rsidR="001A3F8A" w:rsidRPr="009B7F62">
        <w:rPr>
          <w:rFonts w:eastAsia="Times New Roman" w:cs="Times New Roman"/>
          <w:b/>
          <w:bCs/>
          <w:color w:val="000000"/>
          <w:szCs w:val="24"/>
        </w:rPr>
        <w:t>Elongation Ratio: </w:t>
      </w:r>
      <w:r w:rsidR="001A3F8A" w:rsidRPr="009B7F62">
        <w:rPr>
          <w:rFonts w:eastAsia="Times New Roman" w:cs="Times New Roman"/>
          <w:color w:val="000000"/>
          <w:szCs w:val="24"/>
        </w:rPr>
        <w:t>The ratio of the diameter of a circle of the same area as the basin to maximum basin length; where value £ 1</w:t>
      </w:r>
      <w:r w:rsidR="00856ECB" w:rsidRPr="009B7F62">
        <w:rPr>
          <w:rFonts w:eastAsia="Times New Roman" w:cs="Times New Roman"/>
          <w:color w:val="000000"/>
          <w:szCs w:val="24"/>
        </w:rPr>
        <w:t xml:space="preserve"> </w:t>
      </w:r>
    </w:p>
    <w:p w14:paraId="136AF4EC" w14:textId="652C4972" w:rsidR="001A3F8A" w:rsidRPr="009B7F62" w:rsidRDefault="00836787" w:rsidP="003101E0">
      <w:pPr>
        <w:pStyle w:val="ListParagraph"/>
        <w:spacing w:after="240" w:line="360" w:lineRule="auto"/>
        <w:ind w:left="1440"/>
        <w:jc w:val="both"/>
        <w:rPr>
          <w:rFonts w:eastAsia="Times New Roman" w:cs="Times New Roman"/>
          <w:color w:val="000000"/>
          <w:szCs w:val="24"/>
        </w:rPr>
      </w:pPr>
      <w:r w:rsidRPr="009B7F62">
        <w:rPr>
          <w:rFonts w:cs="Times New Roman"/>
          <w:noProof/>
          <w:szCs w:val="24"/>
          <w:lang w:val="en-GB" w:eastAsia="en-GB"/>
        </w:rPr>
        <w:drawing>
          <wp:inline distT="0" distB="0" distL="0" distR="0" wp14:anchorId="6F0A84CF" wp14:editId="0195F6B5">
            <wp:extent cx="1362075" cy="361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2075" cy="361950"/>
                    </a:xfrm>
                    <a:prstGeom prst="rect">
                      <a:avLst/>
                    </a:prstGeom>
                  </pic:spPr>
                </pic:pic>
              </a:graphicData>
            </a:graphic>
          </wp:inline>
        </w:drawing>
      </w:r>
    </w:p>
    <w:p w14:paraId="079F778A" w14:textId="4E891FB9" w:rsidR="00856ECB" w:rsidRPr="009B7F62" w:rsidRDefault="00CA0372" w:rsidP="003101E0">
      <w:pPr>
        <w:pStyle w:val="ListParagraph"/>
        <w:numPr>
          <w:ilvl w:val="0"/>
          <w:numId w:val="10"/>
        </w:numPr>
        <w:spacing w:after="240" w:line="360" w:lineRule="auto"/>
        <w:jc w:val="both"/>
        <w:rPr>
          <w:rFonts w:eastAsia="Times New Roman" w:cs="Times New Roman"/>
          <w:color w:val="000000"/>
          <w:szCs w:val="24"/>
        </w:rPr>
      </w:pPr>
      <w:r w:rsidRPr="009B7F62">
        <w:rPr>
          <w:rFonts w:eastAsia="Times New Roman" w:cs="Times New Roman"/>
          <w:b/>
          <w:bCs/>
          <w:color w:val="000000"/>
          <w:szCs w:val="24"/>
        </w:rPr>
        <w:t xml:space="preserve">4. </w:t>
      </w:r>
      <w:r w:rsidR="001A3F8A" w:rsidRPr="009B7F62">
        <w:rPr>
          <w:rFonts w:eastAsia="Times New Roman" w:cs="Times New Roman"/>
          <w:b/>
          <w:bCs/>
          <w:color w:val="000000"/>
          <w:szCs w:val="24"/>
        </w:rPr>
        <w:t>Compact</w:t>
      </w:r>
      <w:r w:rsidRPr="009B7F62">
        <w:rPr>
          <w:rFonts w:eastAsia="Times New Roman" w:cs="Times New Roman"/>
          <w:b/>
          <w:bCs/>
          <w:color w:val="000000"/>
          <w:szCs w:val="24"/>
        </w:rPr>
        <w:t>ness</w:t>
      </w:r>
      <w:r w:rsidR="001A3F8A" w:rsidRPr="009B7F62">
        <w:rPr>
          <w:rFonts w:eastAsia="Times New Roman" w:cs="Times New Roman"/>
          <w:b/>
          <w:bCs/>
          <w:color w:val="000000"/>
          <w:szCs w:val="24"/>
        </w:rPr>
        <w:t xml:space="preserve"> Coefficient: </w:t>
      </w:r>
      <w:r w:rsidR="001A3F8A" w:rsidRPr="009B7F62">
        <w:rPr>
          <w:rFonts w:eastAsia="Times New Roman" w:cs="Times New Roman"/>
          <w:color w:val="000000"/>
          <w:szCs w:val="24"/>
        </w:rPr>
        <w:t>The perimeter of the basin divided by circumference of equivalent circular area; where value 1</w:t>
      </w:r>
      <w:r w:rsidR="00856ECB" w:rsidRPr="009B7F62">
        <w:rPr>
          <w:rFonts w:eastAsia="Times New Roman" w:cs="Times New Roman"/>
          <w:color w:val="000000"/>
          <w:szCs w:val="24"/>
        </w:rPr>
        <w:t xml:space="preserve"> </w:t>
      </w:r>
    </w:p>
    <w:p w14:paraId="4903C9CE" w14:textId="2942ED89" w:rsidR="001C12B8" w:rsidRPr="009B7F62" w:rsidRDefault="001A3F8A" w:rsidP="003101E0">
      <w:pPr>
        <w:pStyle w:val="ListParagraph"/>
        <w:spacing w:after="240" w:line="360" w:lineRule="auto"/>
        <w:ind w:left="1440"/>
        <w:jc w:val="both"/>
        <w:rPr>
          <w:rFonts w:eastAsia="Times New Roman" w:cs="Times New Roman"/>
          <w:color w:val="000000"/>
          <w:szCs w:val="24"/>
        </w:rPr>
      </w:pPr>
      <w:r w:rsidRPr="009B7F62">
        <w:rPr>
          <w:rFonts w:eastAsia="Times New Roman" w:cs="Times New Roman"/>
          <w:color w:val="000000"/>
          <w:szCs w:val="24"/>
        </w:rPr>
        <w:t>0.2821P</w:t>
      </w:r>
      <w:r w:rsidRPr="009B7F62">
        <w:rPr>
          <w:rFonts w:eastAsia="Times New Roman" w:cs="Times New Roman"/>
          <w:color w:val="000000"/>
          <w:szCs w:val="24"/>
          <w:vertAlign w:val="subscript"/>
        </w:rPr>
        <w:t>r</w:t>
      </w:r>
      <w:r w:rsidRPr="009B7F62">
        <w:rPr>
          <w:rFonts w:eastAsia="Times New Roman" w:cs="Times New Roman"/>
          <w:color w:val="000000"/>
          <w:szCs w:val="24"/>
        </w:rPr>
        <w:t>/A</w:t>
      </w:r>
      <w:r w:rsidRPr="009B7F62">
        <w:rPr>
          <w:rFonts w:eastAsia="Times New Roman" w:cs="Times New Roman"/>
          <w:color w:val="000000"/>
          <w:szCs w:val="24"/>
          <w:vertAlign w:val="superscript"/>
        </w:rPr>
        <w:t>0.5</w:t>
      </w:r>
    </w:p>
    <w:p w14:paraId="2B5A8261" w14:textId="77777777" w:rsidR="004616EB" w:rsidRPr="009B7F62" w:rsidRDefault="00561330" w:rsidP="004E55A9">
      <w:pPr>
        <w:numPr>
          <w:ilvl w:val="1"/>
          <w:numId w:val="1"/>
        </w:numPr>
        <w:spacing w:before="120" w:after="120" w:line="360" w:lineRule="auto"/>
        <w:ind w:left="360"/>
        <w:contextualSpacing/>
        <w:rPr>
          <w:rFonts w:eastAsia="Calibri" w:cs="Times New Roman"/>
          <w:b/>
          <w:bCs/>
          <w:szCs w:val="24"/>
        </w:rPr>
      </w:pPr>
      <w:r w:rsidRPr="009B7F62">
        <w:rPr>
          <w:rFonts w:eastAsia="Calibri" w:cs="Times New Roman"/>
          <w:b/>
          <w:bCs/>
          <w:szCs w:val="24"/>
        </w:rPr>
        <w:t>Stream/channel orders and other watershed characteristics</w:t>
      </w:r>
    </w:p>
    <w:p w14:paraId="35A5779F" w14:textId="7CE4AAB7" w:rsidR="004616EB" w:rsidRPr="009B7F62" w:rsidRDefault="00F568C0" w:rsidP="004E55A9">
      <w:pPr>
        <w:pStyle w:val="ListParagraph"/>
        <w:numPr>
          <w:ilvl w:val="2"/>
          <w:numId w:val="1"/>
        </w:numPr>
        <w:spacing w:before="120" w:after="120" w:line="360" w:lineRule="auto"/>
        <w:jc w:val="both"/>
        <w:rPr>
          <w:rFonts w:eastAsia="Times New Roman" w:cs="Times New Roman"/>
          <w:b/>
          <w:bCs/>
          <w:color w:val="000000"/>
          <w:szCs w:val="24"/>
        </w:rPr>
      </w:pPr>
      <w:r w:rsidRPr="009B7F62">
        <w:rPr>
          <w:rFonts w:eastAsia="Times New Roman" w:cs="Times New Roman"/>
          <w:b/>
          <w:bCs/>
          <w:color w:val="000000"/>
          <w:szCs w:val="24"/>
        </w:rPr>
        <w:t>Stream/</w:t>
      </w:r>
      <w:r w:rsidR="004616EB" w:rsidRPr="009B7F62">
        <w:rPr>
          <w:rFonts w:eastAsia="Times New Roman" w:cs="Times New Roman"/>
          <w:b/>
          <w:bCs/>
          <w:color w:val="000000"/>
          <w:szCs w:val="24"/>
        </w:rPr>
        <w:t>Channel Order</w:t>
      </w:r>
    </w:p>
    <w:p w14:paraId="32901F82" w14:textId="77777777" w:rsidR="00F568C0" w:rsidRPr="009B7F62" w:rsidRDefault="00F568C0" w:rsidP="007D4392">
      <w:pPr>
        <w:spacing w:before="120" w:after="120" w:line="360" w:lineRule="auto"/>
        <w:jc w:val="both"/>
        <w:rPr>
          <w:rFonts w:eastAsia="Times New Roman" w:cs="Times New Roman"/>
          <w:color w:val="000000"/>
          <w:szCs w:val="24"/>
        </w:rPr>
      </w:pPr>
      <w:r w:rsidRPr="009B7F62">
        <w:rPr>
          <w:rFonts w:eastAsia="Times New Roman" w:cs="Times New Roman"/>
          <w:b/>
          <w:bCs/>
          <w:color w:val="000000"/>
          <w:szCs w:val="24"/>
        </w:rPr>
        <w:t>Stream Ordering:</w:t>
      </w:r>
      <w:r w:rsidRPr="009B7F62">
        <w:rPr>
          <w:rFonts w:eastAsia="Times New Roman" w:cs="Times New Roman"/>
          <w:color w:val="000000"/>
          <w:szCs w:val="24"/>
        </w:rPr>
        <w:t xml:space="preserve"> is a method of classifying, or ordering, the hierarchy of natural channels within a watershed. It was developed by Horton (1945). Several modifications of the original stream ordering scheme have been proposed, but the modified system of Strahler (1957) is probably the most popular today. Strahler's stream ordering system is a well-known classification based on stream/tributary relationships. </w:t>
      </w:r>
    </w:p>
    <w:p w14:paraId="27EADC17" w14:textId="6867D140" w:rsidR="004616EB" w:rsidRPr="009B7F62" w:rsidRDefault="004616EB" w:rsidP="004616EB">
      <w:pPr>
        <w:spacing w:before="120" w:after="120" w:line="360" w:lineRule="auto"/>
        <w:jc w:val="both"/>
        <w:rPr>
          <w:rFonts w:eastAsia="Times New Roman" w:cs="Times New Roman"/>
          <w:color w:val="000000"/>
          <w:szCs w:val="24"/>
        </w:rPr>
      </w:pPr>
      <w:r w:rsidRPr="009B7F62">
        <w:rPr>
          <w:rFonts w:eastAsia="Times New Roman" w:cs="Times New Roman"/>
          <w:b/>
          <w:bCs/>
          <w:color w:val="000000"/>
          <w:szCs w:val="24"/>
        </w:rPr>
        <w:t>The first-order streams</w:t>
      </w:r>
      <w:r w:rsidRPr="009B7F62">
        <w:rPr>
          <w:rFonts w:eastAsia="Times New Roman" w:cs="Times New Roman"/>
          <w:color w:val="000000"/>
          <w:szCs w:val="24"/>
        </w:rPr>
        <w:t xml:space="preserve"> </w:t>
      </w:r>
      <w:r w:rsidR="00BB2829" w:rsidRPr="009B7F62">
        <w:rPr>
          <w:rFonts w:eastAsia="Times New Roman" w:cs="Times New Roman"/>
          <w:b/>
          <w:bCs/>
          <w:color w:val="000000"/>
          <w:szCs w:val="24"/>
        </w:rPr>
        <w:t>(1</w:t>
      </w:r>
      <w:r w:rsidR="00BB2829" w:rsidRPr="009B7F62">
        <w:rPr>
          <w:rFonts w:eastAsia="Times New Roman" w:cs="Times New Roman"/>
          <w:b/>
          <w:bCs/>
          <w:color w:val="000000"/>
          <w:szCs w:val="24"/>
          <w:vertAlign w:val="superscript"/>
        </w:rPr>
        <w:t>st</w:t>
      </w:r>
      <w:r w:rsidR="00BB2829" w:rsidRPr="009B7F62">
        <w:rPr>
          <w:rFonts w:eastAsia="Times New Roman" w:cs="Times New Roman"/>
          <w:b/>
          <w:bCs/>
          <w:color w:val="000000"/>
          <w:szCs w:val="24"/>
        </w:rPr>
        <w:t xml:space="preserve"> )</w:t>
      </w:r>
      <w:r w:rsidR="00BB2829" w:rsidRPr="009B7F62">
        <w:rPr>
          <w:rFonts w:eastAsia="Times New Roman" w:cs="Times New Roman"/>
          <w:color w:val="000000"/>
          <w:szCs w:val="24"/>
        </w:rPr>
        <w:t xml:space="preserve"> </w:t>
      </w:r>
      <w:r w:rsidRPr="009B7F62">
        <w:rPr>
          <w:rFonts w:eastAsia="Times New Roman" w:cs="Times New Roman"/>
          <w:color w:val="000000"/>
          <w:szCs w:val="24"/>
        </w:rPr>
        <w:t xml:space="preserve">are defined as </w:t>
      </w:r>
      <w:bookmarkStart w:id="4" w:name="_Hlk35806898"/>
      <w:r w:rsidRPr="009B7F62">
        <w:rPr>
          <w:rFonts w:eastAsia="Times New Roman" w:cs="Times New Roman"/>
          <w:color w:val="000000"/>
          <w:szCs w:val="24"/>
        </w:rPr>
        <w:t>channels that have no tributaries</w:t>
      </w:r>
      <w:bookmarkEnd w:id="4"/>
      <w:r w:rsidRPr="009B7F62">
        <w:rPr>
          <w:rFonts w:eastAsia="Times New Roman" w:cs="Times New Roman"/>
          <w:color w:val="000000"/>
          <w:szCs w:val="24"/>
        </w:rPr>
        <w:t xml:space="preserve">. </w:t>
      </w:r>
    </w:p>
    <w:p w14:paraId="780A2336" w14:textId="32667446" w:rsidR="004616EB" w:rsidRPr="009B7F62" w:rsidRDefault="004616EB" w:rsidP="004616EB">
      <w:pPr>
        <w:spacing w:before="120" w:after="120" w:line="360" w:lineRule="auto"/>
        <w:jc w:val="both"/>
        <w:rPr>
          <w:rFonts w:eastAsia="Times New Roman" w:cs="Times New Roman"/>
          <w:color w:val="000000"/>
          <w:szCs w:val="24"/>
        </w:rPr>
      </w:pPr>
      <w:r w:rsidRPr="009B7F62">
        <w:rPr>
          <w:rFonts w:eastAsia="Times New Roman" w:cs="Times New Roman"/>
          <w:b/>
          <w:bCs/>
          <w:color w:val="000000"/>
          <w:szCs w:val="24"/>
        </w:rPr>
        <w:t>The second order stream</w:t>
      </w:r>
      <w:r w:rsidR="00BB2829" w:rsidRPr="009B7F62">
        <w:rPr>
          <w:rFonts w:eastAsia="Times New Roman" w:cs="Times New Roman"/>
          <w:b/>
          <w:bCs/>
          <w:color w:val="000000"/>
          <w:szCs w:val="24"/>
        </w:rPr>
        <w:t xml:space="preserve"> (2</w:t>
      </w:r>
      <w:r w:rsidR="00BB2829" w:rsidRPr="009B7F62">
        <w:rPr>
          <w:rFonts w:eastAsia="Times New Roman" w:cs="Times New Roman"/>
          <w:b/>
          <w:bCs/>
          <w:color w:val="000000"/>
          <w:szCs w:val="24"/>
          <w:vertAlign w:val="superscript"/>
        </w:rPr>
        <w:t>nd</w:t>
      </w:r>
      <w:r w:rsidR="00BB2829" w:rsidRPr="009B7F62">
        <w:rPr>
          <w:rFonts w:eastAsia="Times New Roman" w:cs="Times New Roman"/>
          <w:b/>
          <w:bCs/>
          <w:color w:val="000000"/>
          <w:szCs w:val="24"/>
        </w:rPr>
        <w:t xml:space="preserve"> )</w:t>
      </w:r>
      <w:r w:rsidRPr="009B7F62">
        <w:rPr>
          <w:rFonts w:eastAsia="Times New Roman" w:cs="Times New Roman"/>
          <w:color w:val="000000"/>
          <w:szCs w:val="24"/>
        </w:rPr>
        <w:t xml:space="preserve"> is formed by the junction of two first-order channels. </w:t>
      </w:r>
    </w:p>
    <w:p w14:paraId="0E23A29C" w14:textId="63372C8F" w:rsidR="001C12B8" w:rsidRPr="009B7F62" w:rsidRDefault="004616EB" w:rsidP="004616EB">
      <w:pPr>
        <w:spacing w:before="120" w:after="120" w:line="360" w:lineRule="auto"/>
        <w:jc w:val="both"/>
        <w:rPr>
          <w:rFonts w:eastAsia="Times New Roman" w:cs="Times New Roman"/>
          <w:color w:val="000000"/>
          <w:szCs w:val="24"/>
        </w:rPr>
      </w:pPr>
      <w:r w:rsidRPr="009B7F62">
        <w:rPr>
          <w:rFonts w:eastAsia="Times New Roman" w:cs="Times New Roman"/>
          <w:b/>
          <w:bCs/>
          <w:color w:val="000000"/>
          <w:szCs w:val="24"/>
        </w:rPr>
        <w:t>A third-order channel</w:t>
      </w:r>
      <w:r w:rsidR="00BB2829" w:rsidRPr="009B7F62">
        <w:rPr>
          <w:rFonts w:eastAsia="Times New Roman" w:cs="Times New Roman"/>
          <w:b/>
          <w:bCs/>
          <w:color w:val="000000"/>
          <w:szCs w:val="24"/>
        </w:rPr>
        <w:t xml:space="preserve"> (3</w:t>
      </w:r>
      <w:r w:rsidR="00BB2829" w:rsidRPr="009B7F62">
        <w:rPr>
          <w:rFonts w:eastAsia="Times New Roman" w:cs="Times New Roman"/>
          <w:b/>
          <w:bCs/>
          <w:color w:val="000000"/>
          <w:szCs w:val="24"/>
          <w:vertAlign w:val="superscript"/>
        </w:rPr>
        <w:t>rd</w:t>
      </w:r>
      <w:r w:rsidR="00BB2829" w:rsidRPr="009B7F62">
        <w:rPr>
          <w:rFonts w:eastAsia="Times New Roman" w:cs="Times New Roman"/>
          <w:b/>
          <w:bCs/>
          <w:color w:val="000000"/>
          <w:szCs w:val="24"/>
        </w:rPr>
        <w:t xml:space="preserve"> )</w:t>
      </w:r>
      <w:r w:rsidRPr="009B7F62">
        <w:rPr>
          <w:rFonts w:eastAsia="Times New Roman" w:cs="Times New Roman"/>
          <w:color w:val="000000"/>
          <w:szCs w:val="24"/>
        </w:rPr>
        <w:t xml:space="preserve"> is formed by the junction of two second-order channels. Thus, a stream of any order has two or more tributaries of the previous lower order.</w:t>
      </w:r>
    </w:p>
    <w:p w14:paraId="56B55F96" w14:textId="43C399C6" w:rsidR="00F568C0" w:rsidRPr="009B7F62" w:rsidRDefault="00F568C0" w:rsidP="004616EB">
      <w:pPr>
        <w:spacing w:before="120" w:after="120" w:line="360" w:lineRule="auto"/>
        <w:jc w:val="both"/>
        <w:rPr>
          <w:rFonts w:eastAsia="Times New Roman" w:cs="Times New Roman"/>
          <w:color w:val="000000"/>
          <w:szCs w:val="24"/>
        </w:rPr>
      </w:pPr>
      <w:r w:rsidRPr="009B7F62">
        <w:rPr>
          <w:rFonts w:eastAsia="Times New Roman" w:cs="Times New Roman"/>
          <w:b/>
          <w:bCs/>
          <w:color w:val="000000"/>
          <w:szCs w:val="24"/>
        </w:rPr>
        <w:lastRenderedPageBreak/>
        <w:t>Note</w:t>
      </w:r>
      <w:r w:rsidRPr="009B7F62">
        <w:rPr>
          <w:rFonts w:eastAsia="Times New Roman" w:cs="Times New Roman"/>
          <w:color w:val="000000"/>
          <w:szCs w:val="24"/>
        </w:rPr>
        <w:t>: the intersection of a channel with another channel of lower order does not raise the order of the stream below the intersection (e.g., a fourth-order stream intersecting with a second-order stream is still a fourth- order stream below the intersection).</w:t>
      </w:r>
    </w:p>
    <w:p w14:paraId="2F0EE86D" w14:textId="5D6D0901" w:rsidR="00933BCC" w:rsidRPr="009B7F62" w:rsidRDefault="00663464" w:rsidP="004616EB">
      <w:pPr>
        <w:spacing w:after="240" w:line="240" w:lineRule="auto"/>
        <w:rPr>
          <w:rFonts w:eastAsia="Times New Roman" w:cs="Times New Roman"/>
          <w:color w:val="000000"/>
          <w:szCs w:val="24"/>
        </w:rPr>
      </w:pPr>
      <w:r w:rsidRPr="009B7F62">
        <w:rPr>
          <w:rFonts w:cs="Times New Roman"/>
          <w:noProof/>
          <w:szCs w:val="24"/>
          <w:lang w:val="en-GB" w:eastAsia="en-GB"/>
        </w:rPr>
        <w:drawing>
          <wp:anchor distT="0" distB="0" distL="114300" distR="114300" simplePos="0" relativeHeight="251659264" behindDoc="0" locked="0" layoutInCell="1" allowOverlap="1" wp14:anchorId="50B404E3" wp14:editId="18D65296">
            <wp:simplePos x="0" y="0"/>
            <wp:positionH relativeFrom="column">
              <wp:posOffset>2861945</wp:posOffset>
            </wp:positionH>
            <wp:positionV relativeFrom="paragraph">
              <wp:posOffset>181585</wp:posOffset>
            </wp:positionV>
            <wp:extent cx="2920365" cy="2564765"/>
            <wp:effectExtent l="0" t="0" r="0" b="69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20365" cy="2564765"/>
                    </a:xfrm>
                    <a:prstGeom prst="rect">
                      <a:avLst/>
                    </a:prstGeom>
                  </pic:spPr>
                </pic:pic>
              </a:graphicData>
            </a:graphic>
            <wp14:sizeRelH relativeFrom="page">
              <wp14:pctWidth>0</wp14:pctWidth>
            </wp14:sizeRelH>
            <wp14:sizeRelV relativeFrom="page">
              <wp14:pctHeight>0</wp14:pctHeight>
            </wp14:sizeRelV>
          </wp:anchor>
        </w:drawing>
      </w:r>
      <w:r w:rsidRPr="009B7F62">
        <w:rPr>
          <w:rFonts w:cs="Times New Roman"/>
          <w:noProof/>
          <w:szCs w:val="24"/>
          <w:lang w:val="en-GB" w:eastAsia="en-GB"/>
        </w:rPr>
        <w:drawing>
          <wp:anchor distT="0" distB="0" distL="114300" distR="114300" simplePos="0" relativeHeight="251660288" behindDoc="0" locked="0" layoutInCell="1" allowOverlap="1" wp14:anchorId="171DD49A" wp14:editId="410F172D">
            <wp:simplePos x="0" y="0"/>
            <wp:positionH relativeFrom="column">
              <wp:posOffset>-213995</wp:posOffset>
            </wp:positionH>
            <wp:positionV relativeFrom="paragraph">
              <wp:posOffset>180637</wp:posOffset>
            </wp:positionV>
            <wp:extent cx="2837815" cy="2754630"/>
            <wp:effectExtent l="0" t="0" r="635"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37815" cy="2754630"/>
                    </a:xfrm>
                    <a:prstGeom prst="rect">
                      <a:avLst/>
                    </a:prstGeom>
                  </pic:spPr>
                </pic:pic>
              </a:graphicData>
            </a:graphic>
            <wp14:sizeRelH relativeFrom="page">
              <wp14:pctWidth>0</wp14:pctWidth>
            </wp14:sizeRelH>
            <wp14:sizeRelV relativeFrom="page">
              <wp14:pctHeight>0</wp14:pctHeight>
            </wp14:sizeRelV>
          </wp:anchor>
        </w:drawing>
      </w:r>
    </w:p>
    <w:p w14:paraId="69F76022" w14:textId="55266FD8" w:rsidR="00933BCC" w:rsidRPr="009B7F62" w:rsidRDefault="00933BCC" w:rsidP="00933BCC">
      <w:pPr>
        <w:spacing w:after="240" w:line="240" w:lineRule="auto"/>
        <w:jc w:val="center"/>
        <w:rPr>
          <w:rFonts w:eastAsia="Times New Roman" w:cs="Times New Roman"/>
          <w:color w:val="000000"/>
          <w:szCs w:val="24"/>
        </w:rPr>
      </w:pPr>
      <w:r w:rsidRPr="009B7F62">
        <w:rPr>
          <w:rFonts w:eastAsia="Times New Roman" w:cs="Times New Roman"/>
          <w:b/>
          <w:bCs/>
          <w:color w:val="000000"/>
          <w:szCs w:val="24"/>
        </w:rPr>
        <w:t>The Horton-Strahler ordering scheme.</w:t>
      </w:r>
    </w:p>
    <w:p w14:paraId="4864DAC8" w14:textId="5975AF7C" w:rsidR="005C3095" w:rsidRPr="009B7F62" w:rsidRDefault="005C3095" w:rsidP="005C3095">
      <w:pPr>
        <w:spacing w:after="240" w:line="240" w:lineRule="auto"/>
        <w:rPr>
          <w:rFonts w:eastAsia="Times New Roman" w:cs="Times New Roman"/>
          <w:b/>
          <w:bCs/>
          <w:color w:val="000000"/>
          <w:szCs w:val="24"/>
        </w:rPr>
      </w:pPr>
      <w:r w:rsidRPr="009B7F62">
        <w:rPr>
          <w:rFonts w:eastAsia="Times New Roman" w:cs="Times New Roman"/>
          <w:b/>
          <w:bCs/>
          <w:color w:val="000000"/>
          <w:szCs w:val="24"/>
        </w:rPr>
        <w:t>Other channel characteristics</w:t>
      </w:r>
    </w:p>
    <w:p w14:paraId="610D7682" w14:textId="3EE240FD" w:rsidR="00933BCC" w:rsidRPr="009B7F62" w:rsidRDefault="00933BCC" w:rsidP="00933BCC">
      <w:pPr>
        <w:spacing w:after="240" w:line="240" w:lineRule="auto"/>
        <w:jc w:val="both"/>
        <w:rPr>
          <w:rFonts w:eastAsia="Times New Roman" w:cs="Times New Roman"/>
          <w:color w:val="000000"/>
          <w:szCs w:val="24"/>
        </w:rPr>
      </w:pPr>
      <w:r w:rsidRPr="009B7F62">
        <w:rPr>
          <w:rFonts w:eastAsia="Times New Roman" w:cs="Times New Roman"/>
          <w:b/>
          <w:bCs/>
          <w:color w:val="000000"/>
          <w:szCs w:val="24"/>
        </w:rPr>
        <w:t>Bifurcation ratio</w:t>
      </w:r>
      <w:r w:rsidRPr="009B7F62">
        <w:rPr>
          <w:rFonts w:eastAsia="Times New Roman" w:cs="Times New Roman"/>
          <w:color w:val="000000"/>
          <w:szCs w:val="24"/>
        </w:rPr>
        <w:t xml:space="preserve"> is defined as the ratio between the number of streams of a particular order to the number of streams of </w:t>
      </w:r>
      <w:r w:rsidR="00AE52D3" w:rsidRPr="009B7F62">
        <w:rPr>
          <w:rFonts w:eastAsia="Times New Roman" w:cs="Times New Roman"/>
          <w:color w:val="000000"/>
          <w:szCs w:val="24"/>
        </w:rPr>
        <w:t>the next</w:t>
      </w:r>
      <w:r w:rsidRPr="009B7F62">
        <w:rPr>
          <w:rFonts w:eastAsia="Times New Roman" w:cs="Times New Roman"/>
          <w:color w:val="000000"/>
          <w:szCs w:val="24"/>
        </w:rPr>
        <w:t xml:space="preserve"> higher order.</w:t>
      </w:r>
    </w:p>
    <w:p w14:paraId="5C8836BC" w14:textId="08E3FC56" w:rsidR="00933BCC" w:rsidRPr="009B7F62" w:rsidRDefault="00933BCC" w:rsidP="00AE52D3">
      <w:pPr>
        <w:shd w:val="clear" w:color="auto" w:fill="AEAAAA" w:themeFill="background2" w:themeFillShade="BF"/>
        <w:spacing w:after="240" w:line="240" w:lineRule="auto"/>
        <w:jc w:val="center"/>
        <w:rPr>
          <w:rFonts w:eastAsia="Times New Roman" w:cs="Times New Roman"/>
          <w:b/>
          <w:bCs/>
          <w:color w:val="000000"/>
          <w:szCs w:val="24"/>
          <w:vertAlign w:val="subscript"/>
        </w:rPr>
      </w:pPr>
      <w:r w:rsidRPr="009B7F62">
        <w:rPr>
          <w:rFonts w:eastAsia="Times New Roman" w:cs="Times New Roman"/>
          <w:b/>
          <w:bCs/>
          <w:color w:val="000000"/>
          <w:szCs w:val="24"/>
        </w:rPr>
        <w:t>R</w:t>
      </w:r>
      <w:r w:rsidRPr="009B7F62">
        <w:rPr>
          <w:rFonts w:eastAsia="Times New Roman" w:cs="Times New Roman"/>
          <w:b/>
          <w:bCs/>
          <w:color w:val="000000"/>
          <w:szCs w:val="24"/>
          <w:vertAlign w:val="subscript"/>
        </w:rPr>
        <w:t>b</w:t>
      </w:r>
      <w:r w:rsidRPr="009B7F62">
        <w:rPr>
          <w:rFonts w:eastAsia="Times New Roman" w:cs="Times New Roman"/>
          <w:b/>
          <w:bCs/>
          <w:color w:val="000000"/>
          <w:szCs w:val="24"/>
        </w:rPr>
        <w:t> = N</w:t>
      </w:r>
      <w:r w:rsidRPr="009B7F62">
        <w:rPr>
          <w:rFonts w:eastAsia="Times New Roman" w:cs="Times New Roman"/>
          <w:b/>
          <w:bCs/>
          <w:color w:val="000000"/>
          <w:szCs w:val="24"/>
          <w:vertAlign w:val="subscript"/>
        </w:rPr>
        <w:t>w</w:t>
      </w:r>
      <w:r w:rsidRPr="009B7F62">
        <w:rPr>
          <w:rFonts w:eastAsia="Times New Roman" w:cs="Times New Roman"/>
          <w:b/>
          <w:bCs/>
          <w:color w:val="000000"/>
          <w:szCs w:val="24"/>
        </w:rPr>
        <w:t>/N</w:t>
      </w:r>
      <w:r w:rsidRPr="009B7F62">
        <w:rPr>
          <w:rFonts w:eastAsia="Times New Roman" w:cs="Times New Roman"/>
          <w:b/>
          <w:bCs/>
          <w:color w:val="000000"/>
          <w:szCs w:val="24"/>
          <w:vertAlign w:val="subscript"/>
        </w:rPr>
        <w:t>w+1</w:t>
      </w:r>
    </w:p>
    <w:p w14:paraId="00E6AA3F" w14:textId="597FA46F" w:rsidR="00AE52D3" w:rsidRPr="009B7F62" w:rsidRDefault="00AE52D3" w:rsidP="00AE52D3">
      <w:pPr>
        <w:spacing w:after="240" w:line="240" w:lineRule="auto"/>
        <w:rPr>
          <w:rFonts w:eastAsia="Times New Roman" w:cs="Times New Roman"/>
          <w:color w:val="000000"/>
          <w:szCs w:val="24"/>
        </w:rPr>
      </w:pPr>
      <w:r w:rsidRPr="009B7F62">
        <w:rPr>
          <w:rFonts w:eastAsia="Times New Roman" w:cs="Times New Roman"/>
          <w:color w:val="000000"/>
          <w:szCs w:val="24"/>
        </w:rPr>
        <w:t>Where</w:t>
      </w:r>
    </w:p>
    <w:p w14:paraId="128C85F4" w14:textId="1B9B4C55" w:rsidR="00AE52D3" w:rsidRPr="009B7F62" w:rsidRDefault="00AE52D3" w:rsidP="00AE52D3">
      <w:pPr>
        <w:spacing w:after="240" w:line="240" w:lineRule="auto"/>
        <w:rPr>
          <w:rFonts w:eastAsia="Times New Roman" w:cs="Times New Roman"/>
          <w:color w:val="000000"/>
          <w:szCs w:val="24"/>
        </w:rPr>
      </w:pPr>
      <w:r w:rsidRPr="009B7F62">
        <w:rPr>
          <w:rFonts w:eastAsia="Times New Roman" w:cs="Times New Roman"/>
          <w:color w:val="000000"/>
          <w:szCs w:val="24"/>
        </w:rPr>
        <w:t>R</w:t>
      </w:r>
      <w:r w:rsidRPr="009B7F62">
        <w:rPr>
          <w:rFonts w:eastAsia="Times New Roman" w:cs="Times New Roman"/>
          <w:color w:val="000000"/>
          <w:szCs w:val="24"/>
          <w:vertAlign w:val="subscript"/>
        </w:rPr>
        <w:t>b</w:t>
      </w:r>
      <w:r w:rsidRPr="009B7F62">
        <w:rPr>
          <w:rFonts w:eastAsia="Times New Roman" w:cs="Times New Roman"/>
          <w:color w:val="000000"/>
          <w:szCs w:val="24"/>
        </w:rPr>
        <w:t>-bifurcation ratio</w:t>
      </w:r>
    </w:p>
    <w:p w14:paraId="28877C21" w14:textId="70B1C71E" w:rsidR="00AE52D3" w:rsidRPr="009B7F62" w:rsidRDefault="00AE52D3" w:rsidP="00AE52D3">
      <w:pPr>
        <w:spacing w:after="240" w:line="240" w:lineRule="auto"/>
        <w:rPr>
          <w:rFonts w:eastAsia="Times New Roman" w:cs="Times New Roman"/>
          <w:color w:val="000000"/>
          <w:szCs w:val="24"/>
        </w:rPr>
      </w:pPr>
      <w:r w:rsidRPr="009B7F62">
        <w:rPr>
          <w:rFonts w:eastAsia="Times New Roman" w:cs="Times New Roman"/>
          <w:color w:val="000000"/>
          <w:szCs w:val="24"/>
        </w:rPr>
        <w:t>N</w:t>
      </w:r>
      <w:r w:rsidRPr="009B7F62">
        <w:rPr>
          <w:rFonts w:eastAsia="Times New Roman" w:cs="Times New Roman"/>
          <w:color w:val="000000"/>
          <w:szCs w:val="24"/>
          <w:vertAlign w:val="subscript"/>
        </w:rPr>
        <w:t>w</w:t>
      </w:r>
      <w:r w:rsidRPr="009B7F62">
        <w:rPr>
          <w:rFonts w:eastAsia="Times New Roman" w:cs="Times New Roman"/>
          <w:color w:val="000000"/>
          <w:szCs w:val="24"/>
        </w:rPr>
        <w:t>-number of stream of a particular order</w:t>
      </w:r>
    </w:p>
    <w:p w14:paraId="2D541B3A" w14:textId="2CEBF0E3" w:rsidR="00AE52D3" w:rsidRPr="009B7F62" w:rsidRDefault="00AE52D3" w:rsidP="00AE52D3">
      <w:pPr>
        <w:spacing w:after="240" w:line="240" w:lineRule="auto"/>
        <w:rPr>
          <w:rFonts w:eastAsia="Times New Roman" w:cs="Times New Roman"/>
          <w:color w:val="000000"/>
          <w:szCs w:val="24"/>
        </w:rPr>
      </w:pPr>
      <w:r w:rsidRPr="009B7F62">
        <w:rPr>
          <w:rFonts w:eastAsia="Times New Roman" w:cs="Times New Roman"/>
          <w:b/>
          <w:bCs/>
          <w:color w:val="000000"/>
          <w:szCs w:val="24"/>
        </w:rPr>
        <w:t>Example:</w:t>
      </w:r>
      <w:r w:rsidRPr="009B7F62">
        <w:rPr>
          <w:rFonts w:eastAsia="Times New Roman" w:cs="Times New Roman"/>
          <w:color w:val="000000"/>
          <w:szCs w:val="24"/>
        </w:rPr>
        <w:t xml:space="preserve"> </w:t>
      </w:r>
      <w:r w:rsidR="00CB7CC4" w:rsidRPr="009B7F62">
        <w:rPr>
          <w:rFonts w:eastAsia="Times New Roman" w:cs="Times New Roman"/>
          <w:color w:val="000000"/>
          <w:szCs w:val="24"/>
        </w:rPr>
        <w:t>Determine the bifurcation ratio of the stream with 17 first order stream and 6 second order stream.</w:t>
      </w:r>
      <w:r w:rsidRPr="009B7F62">
        <w:rPr>
          <w:rFonts w:eastAsia="Times New Roman" w:cs="Times New Roman"/>
          <w:color w:val="000000"/>
          <w:szCs w:val="24"/>
        </w:rPr>
        <w:t xml:space="preserve"> </w:t>
      </w:r>
    </w:p>
    <w:p w14:paraId="7284FFB1" w14:textId="00D4DF51" w:rsidR="00CB7CC4" w:rsidRPr="009B7F62" w:rsidRDefault="00CB7CC4" w:rsidP="00AE52D3">
      <w:pPr>
        <w:spacing w:after="240" w:line="240" w:lineRule="auto"/>
        <w:rPr>
          <w:rFonts w:eastAsia="Times New Roman" w:cs="Times New Roman"/>
          <w:b/>
          <w:bCs/>
          <w:color w:val="000000"/>
          <w:szCs w:val="24"/>
        </w:rPr>
      </w:pPr>
      <w:r w:rsidRPr="009B7F62">
        <w:rPr>
          <w:rFonts w:eastAsia="Times New Roman" w:cs="Times New Roman"/>
          <w:b/>
          <w:bCs/>
          <w:color w:val="000000"/>
          <w:szCs w:val="24"/>
        </w:rPr>
        <w:t>Solution</w:t>
      </w:r>
    </w:p>
    <w:p w14:paraId="67C4E30C" w14:textId="77777777" w:rsidR="00CB7CC4" w:rsidRPr="009B7F62" w:rsidRDefault="00CB7CC4" w:rsidP="00AE52D3">
      <w:pPr>
        <w:spacing w:after="240" w:line="240" w:lineRule="auto"/>
        <w:rPr>
          <w:rFonts w:eastAsia="Times New Roman" w:cs="Times New Roman"/>
          <w:color w:val="000000"/>
          <w:szCs w:val="24"/>
        </w:rPr>
        <w:sectPr w:rsidR="00CB7CC4" w:rsidRPr="009B7F62">
          <w:footerReference w:type="default" r:id="rId16"/>
          <w:pgSz w:w="12240" w:h="15840"/>
          <w:pgMar w:top="1440" w:right="1440" w:bottom="1440" w:left="1440" w:header="720" w:footer="720" w:gutter="0"/>
          <w:cols w:space="720"/>
          <w:docGrid w:linePitch="360"/>
        </w:sectPr>
      </w:pPr>
    </w:p>
    <w:p w14:paraId="0A6E4231" w14:textId="311E057A" w:rsidR="00AE52D3" w:rsidRPr="009B7F62" w:rsidRDefault="00CB7CC4" w:rsidP="00AE52D3">
      <w:pPr>
        <w:spacing w:after="240" w:line="240" w:lineRule="auto"/>
        <w:rPr>
          <w:rFonts w:eastAsia="Times New Roman" w:cs="Times New Roman"/>
          <w:color w:val="000000"/>
          <w:szCs w:val="24"/>
        </w:rPr>
      </w:pPr>
      <w:r w:rsidRPr="009B7F62">
        <w:rPr>
          <w:rFonts w:eastAsia="Times New Roman" w:cs="Times New Roman"/>
          <w:color w:val="000000"/>
          <w:szCs w:val="24"/>
        </w:rPr>
        <w:lastRenderedPageBreak/>
        <w:t>N</w:t>
      </w:r>
      <w:r w:rsidRPr="009B7F62">
        <w:rPr>
          <w:rFonts w:eastAsia="Times New Roman" w:cs="Times New Roman"/>
          <w:color w:val="000000"/>
          <w:szCs w:val="24"/>
          <w:vertAlign w:val="subscript"/>
        </w:rPr>
        <w:t>w</w:t>
      </w:r>
      <w:r w:rsidRPr="009B7F62">
        <w:rPr>
          <w:rFonts w:eastAsia="Times New Roman" w:cs="Times New Roman"/>
          <w:color w:val="000000"/>
          <w:szCs w:val="24"/>
        </w:rPr>
        <w:t>=17</w:t>
      </w:r>
    </w:p>
    <w:p w14:paraId="7F60F82A" w14:textId="58D331CA" w:rsidR="00CB7CC4" w:rsidRPr="009B7F62" w:rsidRDefault="00CB7CC4" w:rsidP="00AE52D3">
      <w:pPr>
        <w:spacing w:after="240" w:line="240" w:lineRule="auto"/>
        <w:rPr>
          <w:rFonts w:eastAsia="Times New Roman" w:cs="Times New Roman"/>
          <w:color w:val="000000"/>
          <w:szCs w:val="24"/>
        </w:rPr>
      </w:pPr>
      <w:r w:rsidRPr="009B7F62">
        <w:rPr>
          <w:rFonts w:eastAsia="Times New Roman" w:cs="Times New Roman"/>
          <w:color w:val="000000"/>
          <w:szCs w:val="24"/>
        </w:rPr>
        <w:t>N</w:t>
      </w:r>
      <w:r w:rsidRPr="009B7F62">
        <w:rPr>
          <w:rFonts w:eastAsia="Times New Roman" w:cs="Times New Roman"/>
          <w:color w:val="000000"/>
          <w:szCs w:val="24"/>
          <w:vertAlign w:val="subscript"/>
        </w:rPr>
        <w:t>w</w:t>
      </w:r>
      <w:r w:rsidRPr="009B7F62">
        <w:rPr>
          <w:rFonts w:eastAsia="Times New Roman" w:cs="Times New Roman"/>
          <w:color w:val="000000"/>
          <w:szCs w:val="24"/>
        </w:rPr>
        <w:t>+1=6</w:t>
      </w:r>
    </w:p>
    <w:p w14:paraId="5270CE92" w14:textId="77777777" w:rsidR="00CB7CC4" w:rsidRPr="009B7F62" w:rsidRDefault="00CB7CC4" w:rsidP="00AE52D3">
      <w:pPr>
        <w:spacing w:after="240" w:line="240" w:lineRule="auto"/>
        <w:rPr>
          <w:rFonts w:eastAsia="Times New Roman" w:cs="Times New Roman"/>
          <w:color w:val="000000"/>
          <w:szCs w:val="24"/>
        </w:rPr>
        <w:sectPr w:rsidR="00CB7CC4" w:rsidRPr="009B7F62" w:rsidSect="00CB7CC4">
          <w:type w:val="continuous"/>
          <w:pgSz w:w="12240" w:h="15840"/>
          <w:pgMar w:top="1440" w:right="1440" w:bottom="1440" w:left="1440" w:header="720" w:footer="720" w:gutter="0"/>
          <w:cols w:num="2" w:space="720"/>
          <w:docGrid w:linePitch="360"/>
        </w:sectPr>
      </w:pPr>
      <w:r w:rsidRPr="009B7F62">
        <w:rPr>
          <w:rFonts w:eastAsia="Times New Roman" w:cs="Times New Roman"/>
          <w:color w:val="000000"/>
          <w:szCs w:val="24"/>
        </w:rPr>
        <w:lastRenderedPageBreak/>
        <w:t>Thus, R</w:t>
      </w:r>
      <w:r w:rsidRPr="009B7F62">
        <w:rPr>
          <w:rFonts w:eastAsia="Times New Roman" w:cs="Times New Roman"/>
          <w:color w:val="000000"/>
          <w:szCs w:val="24"/>
          <w:vertAlign w:val="subscript"/>
        </w:rPr>
        <w:t>b</w:t>
      </w:r>
      <w:r w:rsidRPr="009B7F62">
        <w:rPr>
          <w:rFonts w:eastAsia="Times New Roman" w:cs="Times New Roman"/>
          <w:color w:val="000000"/>
          <w:szCs w:val="24"/>
        </w:rPr>
        <w:t>=17/6=2.83</w:t>
      </w:r>
    </w:p>
    <w:p w14:paraId="3929EE05" w14:textId="07473960" w:rsidR="00CB7CC4" w:rsidRPr="009B7F62" w:rsidRDefault="00CB7CC4" w:rsidP="00AE52D3">
      <w:pPr>
        <w:spacing w:after="240" w:line="240" w:lineRule="auto"/>
        <w:rPr>
          <w:rFonts w:eastAsia="Times New Roman" w:cs="Times New Roman"/>
          <w:color w:val="000000"/>
          <w:szCs w:val="24"/>
        </w:rPr>
      </w:pPr>
    </w:p>
    <w:p w14:paraId="683AA671" w14:textId="2D101BC3" w:rsidR="00E8708B" w:rsidRPr="009B7F62" w:rsidRDefault="00933BCC" w:rsidP="00933BCC">
      <w:pPr>
        <w:spacing w:after="240" w:line="240" w:lineRule="auto"/>
        <w:jc w:val="both"/>
        <w:rPr>
          <w:rFonts w:eastAsia="Times New Roman" w:cs="Times New Roman"/>
          <w:b/>
          <w:bCs/>
          <w:color w:val="000000"/>
          <w:szCs w:val="24"/>
        </w:rPr>
      </w:pPr>
      <w:r w:rsidRPr="009B7F62">
        <w:rPr>
          <w:rFonts w:eastAsia="Times New Roman" w:cs="Times New Roman"/>
          <w:b/>
          <w:bCs/>
          <w:color w:val="000000"/>
          <w:szCs w:val="24"/>
        </w:rPr>
        <w:t>Channel Length </w:t>
      </w:r>
    </w:p>
    <w:p w14:paraId="70A8BE82" w14:textId="78FC6BA3" w:rsidR="00933BCC" w:rsidRPr="007D4392" w:rsidRDefault="00E8708B" w:rsidP="007D4392">
      <w:pPr>
        <w:pStyle w:val="ListParagraph"/>
        <w:numPr>
          <w:ilvl w:val="0"/>
          <w:numId w:val="11"/>
        </w:numPr>
        <w:spacing w:after="240" w:line="360" w:lineRule="auto"/>
        <w:jc w:val="both"/>
        <w:rPr>
          <w:rFonts w:eastAsia="Times New Roman" w:cs="Times New Roman"/>
          <w:color w:val="000000"/>
          <w:szCs w:val="24"/>
        </w:rPr>
      </w:pPr>
      <w:r w:rsidRPr="009B7F62">
        <w:rPr>
          <w:rFonts w:eastAsia="Times New Roman" w:cs="Times New Roman"/>
          <w:color w:val="000000"/>
          <w:szCs w:val="24"/>
        </w:rPr>
        <w:t>R</w:t>
      </w:r>
      <w:r w:rsidR="00933BCC" w:rsidRPr="009B7F62">
        <w:rPr>
          <w:rFonts w:eastAsia="Times New Roman" w:cs="Times New Roman"/>
          <w:color w:val="000000"/>
          <w:szCs w:val="24"/>
        </w:rPr>
        <w:t xml:space="preserve">efers to the length of channels of each order. </w:t>
      </w:r>
      <w:r w:rsidR="00933BCC" w:rsidRPr="007D4392">
        <w:rPr>
          <w:rFonts w:eastAsia="Times New Roman" w:cs="Times New Roman"/>
          <w:color w:val="000000"/>
          <w:szCs w:val="24"/>
        </w:rPr>
        <w:t xml:space="preserve">The average length of channels of each higher order increases as a geometric sequence. Thus, the first-order channels are the shortest of all the channels and the length increases geometrically as the order increases. </w:t>
      </w:r>
      <w:r w:rsidR="007D4392" w:rsidRPr="007D4392">
        <w:rPr>
          <w:rFonts w:eastAsia="Times New Roman" w:cs="Times New Roman"/>
          <w:color w:val="000000"/>
          <w:szCs w:val="24"/>
        </w:rPr>
        <w:t xml:space="preserve"> </w:t>
      </w:r>
      <w:r w:rsidR="00933BCC" w:rsidRPr="007D4392">
        <w:rPr>
          <w:rFonts w:eastAsia="Times New Roman" w:cs="Times New Roman"/>
          <w:color w:val="000000"/>
          <w:szCs w:val="24"/>
        </w:rPr>
        <w:t>This relation is called Horton's law of channel lengths and can be formulated as:</w:t>
      </w:r>
    </w:p>
    <w:p w14:paraId="14A176DE" w14:textId="77777777" w:rsidR="00933BCC" w:rsidRPr="009B7F62" w:rsidRDefault="00933BCC" w:rsidP="007D4392">
      <w:pPr>
        <w:spacing w:after="240" w:line="240" w:lineRule="auto"/>
        <w:rPr>
          <w:rFonts w:eastAsia="Times New Roman" w:cs="Times New Roman"/>
          <w:color w:val="000000"/>
          <w:szCs w:val="24"/>
        </w:rPr>
      </w:pPr>
      <w:r w:rsidRPr="009B7F62">
        <w:rPr>
          <w:rFonts w:eastAsia="Times New Roman" w:cs="Times New Roman"/>
          <w:noProof/>
          <w:color w:val="000000"/>
          <w:szCs w:val="24"/>
          <w:lang w:val="en-GB" w:eastAsia="en-GB"/>
        </w:rPr>
        <w:drawing>
          <wp:inline distT="0" distB="0" distL="0" distR="0" wp14:anchorId="135E8948" wp14:editId="2CC553F1">
            <wp:extent cx="1341755" cy="15913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1755" cy="1591310"/>
                    </a:xfrm>
                    <a:prstGeom prst="rect">
                      <a:avLst/>
                    </a:prstGeom>
                    <a:noFill/>
                    <a:ln>
                      <a:noFill/>
                    </a:ln>
                  </pic:spPr>
                </pic:pic>
              </a:graphicData>
            </a:graphic>
          </wp:inline>
        </w:drawing>
      </w:r>
    </w:p>
    <w:p w14:paraId="7A070624" w14:textId="77777777" w:rsidR="00E8708B" w:rsidRPr="009B7F62" w:rsidRDefault="00933BCC" w:rsidP="00933BCC">
      <w:pPr>
        <w:spacing w:after="240" w:line="240" w:lineRule="auto"/>
        <w:jc w:val="both"/>
        <w:rPr>
          <w:rFonts w:eastAsia="Times New Roman" w:cs="Times New Roman"/>
          <w:color w:val="000000"/>
          <w:szCs w:val="24"/>
        </w:rPr>
      </w:pPr>
      <w:r w:rsidRPr="009B7F62">
        <w:rPr>
          <w:rFonts w:eastAsia="Times New Roman" w:cs="Times New Roman"/>
          <w:color w:val="000000"/>
          <w:szCs w:val="24"/>
        </w:rPr>
        <w:t xml:space="preserve">where </w:t>
      </w:r>
    </w:p>
    <w:p w14:paraId="241DA9D6" w14:textId="35BBE37B" w:rsidR="00E8708B" w:rsidRPr="009B7F62" w:rsidRDefault="00933BCC" w:rsidP="00933BCC">
      <w:pPr>
        <w:spacing w:after="240" w:line="240" w:lineRule="auto"/>
        <w:jc w:val="both"/>
        <w:rPr>
          <w:rFonts w:eastAsia="Times New Roman" w:cs="Times New Roman"/>
          <w:color w:val="000000"/>
          <w:szCs w:val="24"/>
        </w:rPr>
      </w:pPr>
      <w:r w:rsidRPr="009B7F62">
        <w:rPr>
          <w:rFonts w:eastAsia="Times New Roman" w:cs="Times New Roman"/>
          <w:color w:val="000000"/>
          <w:szCs w:val="24"/>
        </w:rPr>
        <w:t>L</w:t>
      </w:r>
      <w:r w:rsidRPr="009B7F62">
        <w:rPr>
          <w:rFonts w:eastAsia="Times New Roman" w:cs="Times New Roman"/>
          <w:color w:val="000000"/>
          <w:szCs w:val="24"/>
          <w:vertAlign w:val="subscript"/>
        </w:rPr>
        <w:t>w</w:t>
      </w:r>
      <w:r w:rsidRPr="009B7F62">
        <w:rPr>
          <w:rFonts w:eastAsia="Times New Roman" w:cs="Times New Roman"/>
          <w:color w:val="000000"/>
          <w:szCs w:val="24"/>
        </w:rPr>
        <w:t> = total length of all channels of order w</w:t>
      </w:r>
    </w:p>
    <w:p w14:paraId="77EA74E9" w14:textId="5A1A1997" w:rsidR="00E8708B" w:rsidRPr="009B7F62" w:rsidRDefault="00933BCC" w:rsidP="00933BCC">
      <w:pPr>
        <w:spacing w:after="240" w:line="240" w:lineRule="auto"/>
        <w:jc w:val="both"/>
        <w:rPr>
          <w:rFonts w:eastAsia="Times New Roman" w:cs="Times New Roman"/>
          <w:color w:val="000000"/>
          <w:szCs w:val="24"/>
        </w:rPr>
      </w:pPr>
      <w:r w:rsidRPr="009B7F62">
        <w:rPr>
          <w:rFonts w:eastAsia="Times New Roman" w:cs="Times New Roman"/>
          <w:color w:val="000000"/>
          <w:szCs w:val="24"/>
        </w:rPr>
        <w:t>N</w:t>
      </w:r>
      <w:r w:rsidRPr="009B7F62">
        <w:rPr>
          <w:rFonts w:eastAsia="Times New Roman" w:cs="Times New Roman"/>
          <w:color w:val="000000"/>
          <w:szCs w:val="24"/>
          <w:vertAlign w:val="subscript"/>
        </w:rPr>
        <w:t>w</w:t>
      </w:r>
      <w:r w:rsidRPr="009B7F62">
        <w:rPr>
          <w:rFonts w:eastAsia="Times New Roman" w:cs="Times New Roman"/>
          <w:color w:val="000000"/>
          <w:szCs w:val="24"/>
        </w:rPr>
        <w:t> = number of channels of order w</w:t>
      </w:r>
    </w:p>
    <w:p w14:paraId="5FA653A2" w14:textId="365491DE" w:rsidR="00E8708B" w:rsidRPr="009B7F62" w:rsidRDefault="00933BCC" w:rsidP="00933BCC">
      <w:pPr>
        <w:spacing w:after="240" w:line="240" w:lineRule="auto"/>
        <w:jc w:val="both"/>
        <w:rPr>
          <w:rFonts w:eastAsia="Times New Roman" w:cs="Times New Roman"/>
          <w:color w:val="000000"/>
          <w:szCs w:val="24"/>
        </w:rPr>
      </w:pPr>
      <w:r w:rsidRPr="009B7F62">
        <w:rPr>
          <w:rFonts w:eastAsia="Times New Roman" w:cs="Times New Roman"/>
          <w:color w:val="000000"/>
          <w:szCs w:val="24"/>
        </w:rPr>
        <w:t>L</w:t>
      </w:r>
      <w:r w:rsidRPr="009B7F62">
        <w:rPr>
          <w:rFonts w:eastAsia="Times New Roman" w:cs="Times New Roman"/>
          <w:color w:val="000000"/>
          <w:szCs w:val="24"/>
          <w:vertAlign w:val="subscript"/>
        </w:rPr>
        <w:t>w</w:t>
      </w:r>
      <w:r w:rsidRPr="009B7F62">
        <w:rPr>
          <w:rFonts w:eastAsia="Times New Roman" w:cs="Times New Roman"/>
          <w:color w:val="000000"/>
          <w:szCs w:val="24"/>
        </w:rPr>
        <w:t xml:space="preserve"> = mean channel length of order w </w:t>
      </w:r>
    </w:p>
    <w:p w14:paraId="4FC8BA5D" w14:textId="656CCD95" w:rsidR="00E8708B" w:rsidRPr="009B7F62" w:rsidRDefault="00933BCC" w:rsidP="00933BCC">
      <w:pPr>
        <w:spacing w:after="240" w:line="240" w:lineRule="auto"/>
        <w:jc w:val="both"/>
        <w:rPr>
          <w:rFonts w:eastAsia="Times New Roman" w:cs="Times New Roman"/>
          <w:color w:val="000000"/>
          <w:szCs w:val="24"/>
        </w:rPr>
      </w:pPr>
      <w:r w:rsidRPr="009B7F62">
        <w:rPr>
          <w:rFonts w:eastAsia="Times New Roman" w:cs="Times New Roman"/>
          <w:color w:val="000000"/>
          <w:szCs w:val="24"/>
        </w:rPr>
        <w:t>L</w:t>
      </w:r>
      <w:r w:rsidRPr="009B7F62">
        <w:rPr>
          <w:rFonts w:eastAsia="Times New Roman" w:cs="Times New Roman"/>
          <w:color w:val="000000"/>
          <w:szCs w:val="24"/>
          <w:vertAlign w:val="subscript"/>
        </w:rPr>
        <w:t>1</w:t>
      </w:r>
      <w:r w:rsidRPr="009B7F62">
        <w:rPr>
          <w:rFonts w:eastAsia="Times New Roman" w:cs="Times New Roman"/>
          <w:color w:val="000000"/>
          <w:szCs w:val="24"/>
        </w:rPr>
        <w:t xml:space="preserve"> = mean length of the first-order streams </w:t>
      </w:r>
    </w:p>
    <w:p w14:paraId="1159DD05" w14:textId="0AE35F39" w:rsidR="00933BCC" w:rsidRPr="009B7F62" w:rsidRDefault="00933BCC" w:rsidP="00933BCC">
      <w:pPr>
        <w:spacing w:after="240" w:line="240" w:lineRule="auto"/>
        <w:jc w:val="both"/>
        <w:rPr>
          <w:rFonts w:eastAsia="Times New Roman" w:cs="Times New Roman"/>
          <w:color w:val="000000"/>
          <w:szCs w:val="24"/>
        </w:rPr>
      </w:pPr>
      <w:r w:rsidRPr="009B7F62">
        <w:rPr>
          <w:rFonts w:eastAsia="Times New Roman" w:cs="Times New Roman"/>
          <w:color w:val="000000"/>
          <w:szCs w:val="24"/>
        </w:rPr>
        <w:t>R</w:t>
      </w:r>
      <w:r w:rsidRPr="009B7F62">
        <w:rPr>
          <w:rFonts w:eastAsia="Times New Roman" w:cs="Times New Roman"/>
          <w:color w:val="000000"/>
          <w:szCs w:val="24"/>
          <w:vertAlign w:val="subscript"/>
        </w:rPr>
        <w:t>L</w:t>
      </w:r>
      <w:r w:rsidRPr="009B7F62">
        <w:rPr>
          <w:rFonts w:eastAsia="Times New Roman" w:cs="Times New Roman"/>
          <w:color w:val="000000"/>
          <w:szCs w:val="24"/>
        </w:rPr>
        <w:t> = Stream-Length Ratio generally varies between 1.5 and 3.5</w:t>
      </w:r>
    </w:p>
    <w:p w14:paraId="3F80CF66" w14:textId="77777777" w:rsidR="00933BCC" w:rsidRPr="009B7F62" w:rsidRDefault="00933BCC" w:rsidP="00933BCC">
      <w:pPr>
        <w:spacing w:after="240" w:line="240" w:lineRule="auto"/>
        <w:jc w:val="center"/>
        <w:rPr>
          <w:rFonts w:eastAsia="Times New Roman" w:cs="Times New Roman"/>
          <w:color w:val="000000"/>
          <w:szCs w:val="24"/>
        </w:rPr>
      </w:pPr>
      <w:r w:rsidRPr="009B7F62">
        <w:rPr>
          <w:rFonts w:eastAsia="Times New Roman" w:cs="Times New Roman"/>
          <w:color w:val="000000"/>
          <w:szCs w:val="24"/>
        </w:rPr>
        <w:t>R</w:t>
      </w:r>
      <w:r w:rsidRPr="009B7F62">
        <w:rPr>
          <w:rFonts w:eastAsia="Times New Roman" w:cs="Times New Roman"/>
          <w:color w:val="000000"/>
          <w:szCs w:val="24"/>
          <w:vertAlign w:val="subscript"/>
        </w:rPr>
        <w:t>L</w:t>
      </w:r>
      <w:r w:rsidRPr="009B7F62">
        <w:rPr>
          <w:rFonts w:eastAsia="Times New Roman" w:cs="Times New Roman"/>
          <w:color w:val="000000"/>
          <w:szCs w:val="24"/>
        </w:rPr>
        <w:t> = L</w:t>
      </w:r>
      <w:r w:rsidRPr="009B7F62">
        <w:rPr>
          <w:rFonts w:eastAsia="Times New Roman" w:cs="Times New Roman"/>
          <w:color w:val="000000"/>
          <w:szCs w:val="24"/>
          <w:vertAlign w:val="subscript"/>
        </w:rPr>
        <w:t>w</w:t>
      </w:r>
      <w:r w:rsidRPr="009B7F62">
        <w:rPr>
          <w:rFonts w:eastAsia="Times New Roman" w:cs="Times New Roman"/>
          <w:color w:val="000000"/>
          <w:szCs w:val="24"/>
        </w:rPr>
        <w:t>/L</w:t>
      </w:r>
      <w:r w:rsidRPr="009B7F62">
        <w:rPr>
          <w:rFonts w:eastAsia="Times New Roman" w:cs="Times New Roman"/>
          <w:color w:val="000000"/>
          <w:szCs w:val="24"/>
          <w:vertAlign w:val="subscript"/>
        </w:rPr>
        <w:t>w-1</w:t>
      </w:r>
    </w:p>
    <w:p w14:paraId="56564E90" w14:textId="4810DA2E" w:rsidR="00E8708B" w:rsidRPr="009B7F62" w:rsidRDefault="00933BCC" w:rsidP="00933BCC">
      <w:pPr>
        <w:spacing w:after="240" w:line="240" w:lineRule="auto"/>
        <w:jc w:val="both"/>
        <w:rPr>
          <w:rFonts w:eastAsia="Times New Roman" w:cs="Times New Roman"/>
          <w:b/>
          <w:bCs/>
          <w:color w:val="000000"/>
          <w:szCs w:val="24"/>
        </w:rPr>
      </w:pPr>
      <w:r w:rsidRPr="009B7F62">
        <w:rPr>
          <w:rFonts w:eastAsia="Times New Roman" w:cs="Times New Roman"/>
          <w:b/>
          <w:bCs/>
          <w:color w:val="000000"/>
          <w:szCs w:val="24"/>
        </w:rPr>
        <w:t>Channel Slope </w:t>
      </w:r>
    </w:p>
    <w:p w14:paraId="4BA159F0" w14:textId="7658E4FF" w:rsidR="00933BCC" w:rsidRPr="009B7F62" w:rsidRDefault="00E8708B" w:rsidP="007D4392">
      <w:pPr>
        <w:pStyle w:val="ListParagraph"/>
        <w:numPr>
          <w:ilvl w:val="0"/>
          <w:numId w:val="11"/>
        </w:numPr>
        <w:spacing w:after="240" w:line="360" w:lineRule="auto"/>
        <w:jc w:val="both"/>
        <w:rPr>
          <w:rFonts w:eastAsia="Times New Roman" w:cs="Times New Roman"/>
          <w:color w:val="000000"/>
          <w:szCs w:val="24"/>
        </w:rPr>
      </w:pPr>
      <w:r w:rsidRPr="009B7F62">
        <w:rPr>
          <w:rFonts w:eastAsia="Times New Roman" w:cs="Times New Roman"/>
          <w:color w:val="000000"/>
          <w:szCs w:val="24"/>
        </w:rPr>
        <w:t xml:space="preserve">It </w:t>
      </w:r>
      <w:r w:rsidR="00933BCC" w:rsidRPr="009B7F62">
        <w:rPr>
          <w:rFonts w:eastAsia="Times New Roman" w:cs="Times New Roman"/>
          <w:color w:val="000000"/>
          <w:szCs w:val="24"/>
        </w:rPr>
        <w:t>is determined as the elevation difference between the endpoints of the main channel divided by the channel length.</w:t>
      </w:r>
    </w:p>
    <w:p w14:paraId="7890F1C9" w14:textId="77777777" w:rsidR="00E8708B" w:rsidRPr="009B7F62" w:rsidRDefault="00933BCC" w:rsidP="007D4392">
      <w:pPr>
        <w:spacing w:after="240" w:line="360" w:lineRule="auto"/>
        <w:jc w:val="both"/>
        <w:rPr>
          <w:rFonts w:eastAsia="Times New Roman" w:cs="Times New Roman"/>
          <w:b/>
          <w:bCs/>
          <w:color w:val="000000"/>
          <w:szCs w:val="24"/>
        </w:rPr>
      </w:pPr>
      <w:r w:rsidRPr="009B7F62">
        <w:rPr>
          <w:rFonts w:eastAsia="Times New Roman" w:cs="Times New Roman"/>
          <w:b/>
          <w:bCs/>
          <w:color w:val="000000"/>
          <w:szCs w:val="24"/>
        </w:rPr>
        <w:t>Channel Profile</w:t>
      </w:r>
    </w:p>
    <w:p w14:paraId="08043CE2" w14:textId="488384F8" w:rsidR="00933BCC" w:rsidRPr="009B7F62" w:rsidRDefault="00933BCC" w:rsidP="007D4392">
      <w:pPr>
        <w:pStyle w:val="ListParagraph"/>
        <w:numPr>
          <w:ilvl w:val="0"/>
          <w:numId w:val="11"/>
        </w:numPr>
        <w:spacing w:after="240" w:line="360" w:lineRule="auto"/>
        <w:jc w:val="both"/>
        <w:rPr>
          <w:rFonts w:eastAsia="Times New Roman" w:cs="Times New Roman"/>
          <w:color w:val="000000"/>
          <w:szCs w:val="24"/>
        </w:rPr>
      </w:pPr>
      <w:r w:rsidRPr="009B7F62">
        <w:rPr>
          <w:rFonts w:eastAsia="Times New Roman" w:cs="Times New Roman"/>
          <w:color w:val="000000"/>
          <w:szCs w:val="24"/>
        </w:rPr>
        <w:t>It includes the point of origin of the stream called the head, the point of termination called the mouth, and a decreasing gradient of the stream channel towards the mouth.</w:t>
      </w:r>
    </w:p>
    <w:p w14:paraId="0D125023" w14:textId="77777777" w:rsidR="00E8708B" w:rsidRPr="009B7F62" w:rsidRDefault="00933BCC" w:rsidP="007D4392">
      <w:pPr>
        <w:spacing w:after="240" w:line="360" w:lineRule="auto"/>
        <w:jc w:val="both"/>
        <w:rPr>
          <w:rFonts w:eastAsia="Times New Roman" w:cs="Times New Roman"/>
          <w:b/>
          <w:bCs/>
          <w:color w:val="000000"/>
          <w:szCs w:val="24"/>
        </w:rPr>
      </w:pPr>
      <w:r w:rsidRPr="009B7F62">
        <w:rPr>
          <w:rFonts w:eastAsia="Times New Roman" w:cs="Times New Roman"/>
          <w:b/>
          <w:bCs/>
          <w:color w:val="000000"/>
          <w:szCs w:val="24"/>
        </w:rPr>
        <w:t>Drainage Density</w:t>
      </w:r>
    </w:p>
    <w:p w14:paraId="150F6B4B" w14:textId="77777777" w:rsidR="00E8708B" w:rsidRPr="009B7F62" w:rsidRDefault="00933BCC" w:rsidP="007D4392">
      <w:pPr>
        <w:pStyle w:val="ListParagraph"/>
        <w:numPr>
          <w:ilvl w:val="0"/>
          <w:numId w:val="11"/>
        </w:numPr>
        <w:spacing w:after="240" w:line="360" w:lineRule="auto"/>
        <w:jc w:val="both"/>
        <w:rPr>
          <w:rFonts w:eastAsia="Times New Roman" w:cs="Times New Roman"/>
          <w:color w:val="000000"/>
          <w:szCs w:val="24"/>
        </w:rPr>
      </w:pPr>
      <w:r w:rsidRPr="009B7F62">
        <w:rPr>
          <w:rFonts w:eastAsia="Times New Roman" w:cs="Times New Roman"/>
          <w:color w:val="000000"/>
          <w:szCs w:val="24"/>
        </w:rPr>
        <w:lastRenderedPageBreak/>
        <w:t>Drainage density (D</w:t>
      </w:r>
      <w:r w:rsidRPr="009B7F62">
        <w:rPr>
          <w:rFonts w:eastAsia="Times New Roman" w:cs="Times New Roman"/>
          <w:color w:val="000000"/>
          <w:szCs w:val="24"/>
          <w:vertAlign w:val="subscript"/>
        </w:rPr>
        <w:t>d</w:t>
      </w:r>
      <w:r w:rsidRPr="009B7F62">
        <w:rPr>
          <w:rFonts w:eastAsia="Times New Roman" w:cs="Times New Roman"/>
          <w:color w:val="000000"/>
          <w:szCs w:val="24"/>
        </w:rPr>
        <w:t xml:space="preserve">) is the measure of closeness of drainage spacing. </w:t>
      </w:r>
    </w:p>
    <w:p w14:paraId="28819FF1" w14:textId="77777777" w:rsidR="00E8708B" w:rsidRPr="009B7F62" w:rsidRDefault="00933BCC" w:rsidP="007D4392">
      <w:pPr>
        <w:pStyle w:val="ListParagraph"/>
        <w:numPr>
          <w:ilvl w:val="0"/>
          <w:numId w:val="11"/>
        </w:numPr>
        <w:spacing w:after="240" w:line="360" w:lineRule="auto"/>
        <w:jc w:val="both"/>
        <w:rPr>
          <w:rFonts w:eastAsia="Times New Roman" w:cs="Times New Roman"/>
          <w:color w:val="000000"/>
          <w:szCs w:val="24"/>
        </w:rPr>
      </w:pPr>
      <w:r w:rsidRPr="009B7F62">
        <w:rPr>
          <w:rFonts w:eastAsia="Times New Roman" w:cs="Times New Roman"/>
          <w:color w:val="000000"/>
          <w:szCs w:val="24"/>
        </w:rPr>
        <w:t xml:space="preserve">It is the indication of drainage efficiency of overland flow and the length of overland flow as well as the index of relative proportions. </w:t>
      </w:r>
    </w:p>
    <w:p w14:paraId="25A064C6" w14:textId="5DBECDC8" w:rsidR="00933BCC" w:rsidRPr="009B7F62" w:rsidRDefault="00933BCC" w:rsidP="007D4392">
      <w:pPr>
        <w:pStyle w:val="ListParagraph"/>
        <w:numPr>
          <w:ilvl w:val="0"/>
          <w:numId w:val="11"/>
        </w:numPr>
        <w:spacing w:after="240" w:line="360" w:lineRule="auto"/>
        <w:jc w:val="both"/>
        <w:rPr>
          <w:rFonts w:eastAsia="Times New Roman" w:cs="Times New Roman"/>
          <w:color w:val="000000"/>
          <w:szCs w:val="24"/>
        </w:rPr>
      </w:pPr>
      <w:r w:rsidRPr="009B7F62">
        <w:rPr>
          <w:rFonts w:eastAsia="Times New Roman" w:cs="Times New Roman"/>
          <w:color w:val="000000"/>
          <w:szCs w:val="24"/>
        </w:rPr>
        <w:t>It is defined as the length of drainage per unit area.</w:t>
      </w:r>
    </w:p>
    <w:p w14:paraId="2904C2F5" w14:textId="0CAE15FE" w:rsidR="00933BCC" w:rsidRPr="009B7F62" w:rsidRDefault="00933BCC" w:rsidP="007D4392">
      <w:pPr>
        <w:spacing w:after="240" w:line="360" w:lineRule="auto"/>
        <w:jc w:val="center"/>
        <w:rPr>
          <w:rFonts w:eastAsia="Times New Roman" w:cs="Times New Roman"/>
          <w:color w:val="000000"/>
          <w:szCs w:val="24"/>
        </w:rPr>
      </w:pPr>
      <w:r w:rsidRPr="009B7F62">
        <w:rPr>
          <w:rFonts w:eastAsia="Times New Roman" w:cs="Times New Roman"/>
          <w:color w:val="000000"/>
          <w:szCs w:val="24"/>
        </w:rPr>
        <w:t>D</w:t>
      </w:r>
      <w:r w:rsidRPr="009B7F62">
        <w:rPr>
          <w:rFonts w:eastAsia="Times New Roman" w:cs="Times New Roman"/>
          <w:color w:val="000000"/>
          <w:szCs w:val="24"/>
          <w:vertAlign w:val="subscript"/>
        </w:rPr>
        <w:t>d</w:t>
      </w:r>
      <w:r w:rsidRPr="009B7F62">
        <w:rPr>
          <w:rFonts w:eastAsia="Times New Roman" w:cs="Times New Roman"/>
          <w:color w:val="000000"/>
          <w:szCs w:val="24"/>
        </w:rPr>
        <w:t> = L/A </w:t>
      </w:r>
    </w:p>
    <w:p w14:paraId="4CCC2E72" w14:textId="77777777" w:rsidR="00E8708B" w:rsidRPr="009B7F62" w:rsidRDefault="00933BCC" w:rsidP="007D4392">
      <w:pPr>
        <w:spacing w:after="240" w:line="360" w:lineRule="auto"/>
        <w:jc w:val="both"/>
        <w:rPr>
          <w:rFonts w:eastAsia="Times New Roman" w:cs="Times New Roman"/>
          <w:color w:val="000000"/>
          <w:szCs w:val="24"/>
        </w:rPr>
      </w:pPr>
      <w:r w:rsidRPr="009B7F62">
        <w:rPr>
          <w:rFonts w:eastAsia="Times New Roman" w:cs="Times New Roman"/>
          <w:color w:val="000000"/>
          <w:szCs w:val="24"/>
        </w:rPr>
        <w:t xml:space="preserve">where </w:t>
      </w:r>
    </w:p>
    <w:p w14:paraId="401917C6" w14:textId="1DB1E5DE" w:rsidR="00E8708B" w:rsidRPr="009B7F62" w:rsidRDefault="00933BCC" w:rsidP="007D4392">
      <w:pPr>
        <w:spacing w:after="240" w:line="360" w:lineRule="auto"/>
        <w:jc w:val="both"/>
        <w:rPr>
          <w:rFonts w:eastAsia="Times New Roman" w:cs="Times New Roman"/>
          <w:color w:val="000000"/>
          <w:szCs w:val="24"/>
        </w:rPr>
      </w:pPr>
      <w:r w:rsidRPr="009B7F62">
        <w:rPr>
          <w:rFonts w:eastAsia="Times New Roman" w:cs="Times New Roman"/>
          <w:color w:val="000000"/>
          <w:szCs w:val="24"/>
        </w:rPr>
        <w:t xml:space="preserve">L = Total length of all channels of all orders, </w:t>
      </w:r>
    </w:p>
    <w:p w14:paraId="36B803F3" w14:textId="6E797984" w:rsidR="00933BCC" w:rsidRPr="009B7F62" w:rsidRDefault="00933BCC" w:rsidP="007D4392">
      <w:pPr>
        <w:spacing w:after="240" w:line="360" w:lineRule="auto"/>
        <w:jc w:val="both"/>
        <w:rPr>
          <w:rFonts w:eastAsia="Times New Roman" w:cs="Times New Roman"/>
          <w:color w:val="000000"/>
          <w:szCs w:val="24"/>
        </w:rPr>
      </w:pPr>
      <w:r w:rsidRPr="009B7F62">
        <w:rPr>
          <w:rFonts w:eastAsia="Times New Roman" w:cs="Times New Roman"/>
          <w:color w:val="000000"/>
          <w:szCs w:val="24"/>
        </w:rPr>
        <w:t>A = Area</w:t>
      </w:r>
    </w:p>
    <w:p w14:paraId="4C7C5E0A" w14:textId="28A7B105" w:rsidR="00933BCC" w:rsidRPr="009B7F62" w:rsidRDefault="00933BCC" w:rsidP="007D4392">
      <w:pPr>
        <w:spacing w:after="240" w:line="360" w:lineRule="auto"/>
        <w:jc w:val="both"/>
        <w:rPr>
          <w:rFonts w:eastAsia="Times New Roman" w:cs="Times New Roman"/>
          <w:color w:val="000000"/>
          <w:szCs w:val="24"/>
        </w:rPr>
      </w:pPr>
      <w:r w:rsidRPr="009B7F62">
        <w:rPr>
          <w:rFonts w:eastAsia="Times New Roman" w:cs="Times New Roman"/>
          <w:color w:val="000000"/>
          <w:szCs w:val="24"/>
        </w:rPr>
        <w:t xml:space="preserve">Horton (1945) recommended using </w:t>
      </w:r>
      <w:r w:rsidR="00E8708B" w:rsidRPr="009B7F62">
        <w:rPr>
          <w:rFonts w:eastAsia="Times New Roman" w:cs="Times New Roman"/>
          <w:color w:val="000000"/>
          <w:szCs w:val="24"/>
        </w:rPr>
        <w:t>1/2</w:t>
      </w:r>
      <w:r w:rsidRPr="009B7F62">
        <w:rPr>
          <w:rFonts w:eastAsia="Times New Roman" w:cs="Times New Roman"/>
          <w:color w:val="000000"/>
          <w:szCs w:val="24"/>
        </w:rPr>
        <w:t xml:space="preserve"> the reciprocal of the drainage density to determine the average length of overland flow (L</w:t>
      </w:r>
      <w:r w:rsidRPr="009B7F62">
        <w:rPr>
          <w:rFonts w:eastAsia="Times New Roman" w:cs="Times New Roman"/>
          <w:color w:val="000000"/>
          <w:szCs w:val="24"/>
          <w:vertAlign w:val="subscript"/>
        </w:rPr>
        <w:t>0</w:t>
      </w:r>
      <w:r w:rsidRPr="009B7F62">
        <w:rPr>
          <w:rFonts w:eastAsia="Times New Roman" w:cs="Times New Roman"/>
          <w:color w:val="000000"/>
          <w:szCs w:val="24"/>
        </w:rPr>
        <w:t>) for the entire drainage basin</w:t>
      </w:r>
    </w:p>
    <w:p w14:paraId="5A307A86" w14:textId="77777777" w:rsidR="00933BCC" w:rsidRPr="009B7F62" w:rsidRDefault="00933BCC" w:rsidP="007D4392">
      <w:pPr>
        <w:spacing w:after="240" w:line="360" w:lineRule="auto"/>
        <w:jc w:val="center"/>
        <w:rPr>
          <w:rFonts w:eastAsia="Times New Roman" w:cs="Times New Roman"/>
          <w:color w:val="000000"/>
          <w:szCs w:val="24"/>
        </w:rPr>
      </w:pPr>
      <w:r w:rsidRPr="009B7F62">
        <w:rPr>
          <w:rFonts w:eastAsia="Times New Roman" w:cs="Times New Roman"/>
          <w:color w:val="000000"/>
          <w:szCs w:val="24"/>
        </w:rPr>
        <w:t>L</w:t>
      </w:r>
      <w:r w:rsidRPr="009B7F62">
        <w:rPr>
          <w:rFonts w:eastAsia="Times New Roman" w:cs="Times New Roman"/>
          <w:color w:val="000000"/>
          <w:szCs w:val="24"/>
          <w:vertAlign w:val="subscript"/>
        </w:rPr>
        <w:t>0</w:t>
      </w:r>
      <w:r w:rsidRPr="009B7F62">
        <w:rPr>
          <w:rFonts w:eastAsia="Times New Roman" w:cs="Times New Roman"/>
          <w:color w:val="000000"/>
          <w:szCs w:val="24"/>
        </w:rPr>
        <w:t> = 1/(2 D</w:t>
      </w:r>
      <w:r w:rsidRPr="009B7F62">
        <w:rPr>
          <w:rFonts w:eastAsia="Times New Roman" w:cs="Times New Roman"/>
          <w:color w:val="000000"/>
          <w:szCs w:val="24"/>
          <w:vertAlign w:val="subscript"/>
        </w:rPr>
        <w:t>d</w:t>
      </w:r>
      <w:r w:rsidRPr="009B7F62">
        <w:rPr>
          <w:rFonts w:eastAsia="Times New Roman" w:cs="Times New Roman"/>
          <w:color w:val="000000"/>
          <w:szCs w:val="24"/>
        </w:rPr>
        <w:t>)</w:t>
      </w:r>
    </w:p>
    <w:p w14:paraId="3B269816" w14:textId="77777777" w:rsidR="00E8708B" w:rsidRPr="009B7F62" w:rsidRDefault="00933BCC" w:rsidP="007D4392">
      <w:pPr>
        <w:spacing w:after="240" w:line="360" w:lineRule="auto"/>
        <w:jc w:val="both"/>
        <w:rPr>
          <w:rFonts w:eastAsia="Times New Roman" w:cs="Times New Roman"/>
          <w:color w:val="000000"/>
          <w:szCs w:val="24"/>
        </w:rPr>
      </w:pPr>
      <w:r w:rsidRPr="009B7F62">
        <w:rPr>
          <w:rFonts w:eastAsia="Times New Roman" w:cs="Times New Roman"/>
          <w:color w:val="000000"/>
          <w:szCs w:val="24"/>
        </w:rPr>
        <w:t xml:space="preserve">Where </w:t>
      </w:r>
    </w:p>
    <w:p w14:paraId="3B51DB85" w14:textId="443EE010" w:rsidR="002730F9" w:rsidRPr="009B7F62" w:rsidRDefault="00933BCC" w:rsidP="007D4392">
      <w:pPr>
        <w:spacing w:after="240" w:line="360" w:lineRule="auto"/>
        <w:jc w:val="both"/>
        <w:rPr>
          <w:rFonts w:eastAsia="Times New Roman" w:cs="Times New Roman"/>
          <w:color w:val="000000"/>
          <w:szCs w:val="24"/>
        </w:rPr>
      </w:pPr>
      <w:r w:rsidRPr="009B7F62">
        <w:rPr>
          <w:rFonts w:eastAsia="Times New Roman" w:cs="Times New Roman"/>
          <w:color w:val="000000"/>
          <w:szCs w:val="24"/>
        </w:rPr>
        <w:t>D</w:t>
      </w:r>
      <w:r w:rsidRPr="009B7F62">
        <w:rPr>
          <w:rFonts w:eastAsia="Times New Roman" w:cs="Times New Roman"/>
          <w:color w:val="000000"/>
          <w:szCs w:val="24"/>
          <w:vertAlign w:val="subscript"/>
        </w:rPr>
        <w:t>d</w:t>
      </w:r>
      <w:r w:rsidRPr="009B7F62">
        <w:rPr>
          <w:rFonts w:eastAsia="Times New Roman" w:cs="Times New Roman"/>
          <w:color w:val="000000"/>
          <w:szCs w:val="24"/>
        </w:rPr>
        <w:t> basically describes the average distance between streams and L</w:t>
      </w:r>
      <w:r w:rsidRPr="009B7F62">
        <w:rPr>
          <w:rFonts w:eastAsia="Times New Roman" w:cs="Times New Roman"/>
          <w:color w:val="000000"/>
          <w:szCs w:val="24"/>
          <w:vertAlign w:val="subscript"/>
        </w:rPr>
        <w:t>0</w:t>
      </w:r>
      <w:r w:rsidRPr="009B7F62">
        <w:rPr>
          <w:rFonts w:eastAsia="Times New Roman" w:cs="Times New Roman"/>
          <w:color w:val="000000"/>
          <w:szCs w:val="24"/>
        </w:rPr>
        <w:t> approximates the average length of overland flow from the divides of the stream channels.</w:t>
      </w:r>
    </w:p>
    <w:p w14:paraId="15C59EBD" w14:textId="7EE6F7CE" w:rsidR="00561330" w:rsidRPr="009B7F62" w:rsidRDefault="00561330" w:rsidP="004E55A9">
      <w:pPr>
        <w:numPr>
          <w:ilvl w:val="1"/>
          <w:numId w:val="1"/>
        </w:numPr>
        <w:spacing w:before="120" w:after="120" w:line="360" w:lineRule="auto"/>
        <w:contextualSpacing/>
        <w:rPr>
          <w:rFonts w:eastAsia="Calibri" w:cs="Times New Roman"/>
          <w:b/>
          <w:bCs/>
          <w:szCs w:val="24"/>
        </w:rPr>
      </w:pPr>
      <w:r w:rsidRPr="009B7F62">
        <w:rPr>
          <w:rFonts w:eastAsia="Calibri" w:cs="Times New Roman"/>
          <w:b/>
          <w:bCs/>
          <w:szCs w:val="24"/>
        </w:rPr>
        <w:t>Watershed hydrology</w:t>
      </w:r>
    </w:p>
    <w:p w14:paraId="7BF12E70" w14:textId="348FDDE5" w:rsidR="00593E15" w:rsidRPr="009B7F62" w:rsidRDefault="00593E15" w:rsidP="00593E15">
      <w:pPr>
        <w:spacing w:before="120" w:after="120" w:line="360" w:lineRule="auto"/>
        <w:contextualSpacing/>
        <w:rPr>
          <w:rFonts w:eastAsia="Calibri" w:cs="Times New Roman"/>
          <w:szCs w:val="24"/>
        </w:rPr>
      </w:pPr>
    </w:p>
    <w:p w14:paraId="108B3372" w14:textId="118C32CA" w:rsidR="00593E15" w:rsidRPr="009B7F62" w:rsidRDefault="001A3F8A" w:rsidP="00593E15">
      <w:pPr>
        <w:spacing w:before="120" w:after="120" w:line="360" w:lineRule="auto"/>
        <w:contextualSpacing/>
        <w:rPr>
          <w:rFonts w:eastAsia="Calibri" w:cs="Times New Roman"/>
          <w:szCs w:val="24"/>
        </w:rPr>
      </w:pPr>
      <w:r w:rsidRPr="009B7F62">
        <w:rPr>
          <w:rFonts w:eastAsia="Times New Roman" w:cs="Times New Roman"/>
          <w:b/>
          <w:bCs/>
          <w:noProof/>
          <w:color w:val="000000"/>
          <w:szCs w:val="24"/>
          <w:lang w:val="en-GB" w:eastAsia="en-GB"/>
        </w:rPr>
        <w:drawing>
          <wp:inline distT="0" distB="0" distL="0" distR="0" wp14:anchorId="4A851BBD" wp14:editId="6E7C9754">
            <wp:extent cx="4404947" cy="2184796"/>
            <wp:effectExtent l="0" t="0" r="0" b="6350"/>
            <wp:docPr id="25" name="Picture 25" descr="Fi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4693" cy="2199550"/>
                    </a:xfrm>
                    <a:prstGeom prst="rect">
                      <a:avLst/>
                    </a:prstGeom>
                    <a:noFill/>
                    <a:ln>
                      <a:noFill/>
                    </a:ln>
                  </pic:spPr>
                </pic:pic>
              </a:graphicData>
            </a:graphic>
          </wp:inline>
        </w:drawing>
      </w:r>
    </w:p>
    <w:bookmarkEnd w:id="0"/>
    <w:p w14:paraId="30F8B7CA" w14:textId="77777777" w:rsidR="0025491B" w:rsidRPr="009B7F62" w:rsidRDefault="0025491B" w:rsidP="00593E15">
      <w:pPr>
        <w:spacing w:before="120" w:after="120" w:line="360" w:lineRule="auto"/>
        <w:contextualSpacing/>
        <w:rPr>
          <w:rFonts w:eastAsia="Calibri" w:cs="Times New Roman"/>
          <w:szCs w:val="24"/>
        </w:rPr>
      </w:pPr>
    </w:p>
    <w:p w14:paraId="47245D2E" w14:textId="3C085E23" w:rsidR="009350A9" w:rsidRPr="0052639A" w:rsidRDefault="00561330" w:rsidP="0052639A">
      <w:pPr>
        <w:pStyle w:val="Heading1"/>
        <w:numPr>
          <w:ilvl w:val="0"/>
          <w:numId w:val="1"/>
        </w:numPr>
        <w:rPr>
          <w:rFonts w:eastAsia="Calibri" w:cs="Times New Roman"/>
          <w:sz w:val="24"/>
          <w:szCs w:val="24"/>
        </w:rPr>
      </w:pPr>
      <w:r w:rsidRPr="009B7F62">
        <w:rPr>
          <w:rFonts w:eastAsia="Calibri" w:cs="Times New Roman"/>
          <w:sz w:val="24"/>
          <w:szCs w:val="24"/>
        </w:rPr>
        <w:lastRenderedPageBreak/>
        <w:t>SOCIO-ECONOMIC ISSUES IN WATERSHED MANAGEMENT</w:t>
      </w:r>
    </w:p>
    <w:p w14:paraId="3E5510DB" w14:textId="32CEEB44" w:rsidR="00561330" w:rsidRPr="009B7F62" w:rsidRDefault="00561330" w:rsidP="004E55A9">
      <w:pPr>
        <w:pStyle w:val="ListParagraph"/>
        <w:numPr>
          <w:ilvl w:val="1"/>
          <w:numId w:val="1"/>
        </w:numPr>
        <w:spacing w:before="120" w:after="120" w:line="360" w:lineRule="auto"/>
        <w:rPr>
          <w:rFonts w:eastAsia="Calibri" w:cs="Times New Roman"/>
          <w:b/>
          <w:bCs/>
          <w:szCs w:val="24"/>
        </w:rPr>
      </w:pPr>
      <w:r w:rsidRPr="009B7F62">
        <w:rPr>
          <w:rFonts w:eastAsia="Calibri" w:cs="Times New Roman"/>
          <w:b/>
          <w:bCs/>
          <w:szCs w:val="24"/>
        </w:rPr>
        <w:t>Impact of population and local economic activities on watersheds</w:t>
      </w:r>
    </w:p>
    <w:p w14:paraId="0578FD71" w14:textId="49B2DA74" w:rsidR="00C21047" w:rsidRPr="009B7F62" w:rsidRDefault="00C21047" w:rsidP="007D4392">
      <w:pPr>
        <w:spacing w:before="120" w:after="120" w:line="360" w:lineRule="auto"/>
        <w:rPr>
          <w:rFonts w:eastAsia="Calibri" w:cs="Times New Roman"/>
          <w:szCs w:val="24"/>
        </w:rPr>
      </w:pPr>
      <w:r w:rsidRPr="009B7F62">
        <w:rPr>
          <w:rFonts w:eastAsia="Calibri" w:cs="Times New Roman"/>
          <w:szCs w:val="24"/>
        </w:rPr>
        <w:t xml:space="preserve">More people means more infrastructure needs such as domestic water, housing and schools, etc., and also means more land, more food, and more jobs. </w:t>
      </w:r>
    </w:p>
    <w:p w14:paraId="0958F66B" w14:textId="23A17E5A" w:rsidR="00BE6F04" w:rsidRPr="009B7F62" w:rsidRDefault="00BE6F04" w:rsidP="007D4392">
      <w:pPr>
        <w:spacing w:before="120" w:after="120" w:line="360" w:lineRule="auto"/>
        <w:rPr>
          <w:rFonts w:eastAsia="Calibri" w:cs="Times New Roman"/>
          <w:szCs w:val="24"/>
        </w:rPr>
      </w:pPr>
      <w:r w:rsidRPr="009B7F62">
        <w:rPr>
          <w:rFonts w:eastAsia="Calibri" w:cs="Times New Roman"/>
          <w:b/>
          <w:bCs/>
          <w:szCs w:val="24"/>
        </w:rPr>
        <w:t>Rural poverty</w:t>
      </w:r>
      <w:r w:rsidRPr="009B7F62">
        <w:rPr>
          <w:rFonts w:eastAsia="Calibri" w:cs="Times New Roman"/>
          <w:szCs w:val="24"/>
        </w:rPr>
        <w:t xml:space="preserve"> in the uplands, causing migration to crowded urban centres and/or destroying watershed resources.</w:t>
      </w:r>
    </w:p>
    <w:p w14:paraId="0F009FC2" w14:textId="7FDB9740" w:rsidR="00BE6F04" w:rsidRPr="009B7F62" w:rsidRDefault="00BE6F04" w:rsidP="007D4392">
      <w:pPr>
        <w:spacing w:before="120" w:after="120" w:line="360" w:lineRule="auto"/>
        <w:rPr>
          <w:rFonts w:eastAsia="Calibri" w:cs="Times New Roman"/>
          <w:szCs w:val="24"/>
        </w:rPr>
      </w:pPr>
      <w:r w:rsidRPr="009B7F62">
        <w:rPr>
          <w:rFonts w:eastAsia="Calibri" w:cs="Times New Roman"/>
          <w:b/>
          <w:bCs/>
          <w:szCs w:val="24"/>
        </w:rPr>
        <w:t>Improper land use</w:t>
      </w:r>
      <w:r w:rsidRPr="009B7F62">
        <w:rPr>
          <w:rFonts w:eastAsia="Calibri" w:cs="Times New Roman"/>
          <w:szCs w:val="24"/>
        </w:rPr>
        <w:t xml:space="preserve"> (slopeland farming, shifting cultivation without proper fallow, overgrazing, etc.) resulting in degradation of land and other watershed resources.</w:t>
      </w:r>
    </w:p>
    <w:p w14:paraId="0C1FDF31" w14:textId="74E43D71" w:rsidR="009350A9" w:rsidRPr="009B7F62" w:rsidRDefault="00BE6F04" w:rsidP="007D4392">
      <w:pPr>
        <w:spacing w:before="120" w:after="120" w:line="360" w:lineRule="auto"/>
        <w:rPr>
          <w:rFonts w:eastAsia="Calibri" w:cs="Times New Roman"/>
          <w:szCs w:val="24"/>
        </w:rPr>
      </w:pPr>
      <w:r w:rsidRPr="009B7F62">
        <w:rPr>
          <w:rFonts w:eastAsia="Calibri" w:cs="Times New Roman"/>
          <w:b/>
          <w:bCs/>
          <w:szCs w:val="24"/>
        </w:rPr>
        <w:t>Deforestation</w:t>
      </w:r>
      <w:r w:rsidRPr="009B7F62">
        <w:rPr>
          <w:rFonts w:eastAsia="Calibri" w:cs="Times New Roman"/>
          <w:szCs w:val="24"/>
        </w:rPr>
        <w:t>, thereby increasing hazards of seasonal flooding and/or drought downstream.</w:t>
      </w:r>
    </w:p>
    <w:p w14:paraId="443860BD" w14:textId="2DDAC1A2" w:rsidR="009350A9" w:rsidRPr="009B7F62" w:rsidRDefault="00561330" w:rsidP="007D4392">
      <w:pPr>
        <w:pStyle w:val="ListParagraph"/>
        <w:numPr>
          <w:ilvl w:val="1"/>
          <w:numId w:val="1"/>
        </w:numPr>
        <w:spacing w:before="120" w:after="120" w:line="360" w:lineRule="auto"/>
        <w:rPr>
          <w:rFonts w:eastAsia="Calibri" w:cs="Times New Roman"/>
          <w:b/>
          <w:bCs/>
          <w:szCs w:val="24"/>
        </w:rPr>
      </w:pPr>
      <w:r w:rsidRPr="009B7F62">
        <w:rPr>
          <w:rFonts w:eastAsia="Calibri" w:cs="Times New Roman"/>
          <w:b/>
          <w:bCs/>
          <w:szCs w:val="24"/>
        </w:rPr>
        <w:t>Institutions and watershed management</w:t>
      </w:r>
    </w:p>
    <w:p w14:paraId="616CEBF7" w14:textId="6EA288D1" w:rsidR="00780378" w:rsidRPr="009B7F62" w:rsidRDefault="00780378" w:rsidP="007D4392">
      <w:pPr>
        <w:spacing w:before="120" w:after="120" w:line="360" w:lineRule="auto"/>
        <w:rPr>
          <w:rFonts w:eastAsia="Calibri" w:cs="Times New Roman"/>
          <w:szCs w:val="24"/>
        </w:rPr>
      </w:pPr>
      <w:bookmarkStart w:id="5" w:name="_Hlk35808599"/>
      <w:r w:rsidRPr="009B7F62">
        <w:rPr>
          <w:rFonts w:eastAsia="Calibri" w:cs="Times New Roman"/>
          <w:szCs w:val="24"/>
        </w:rPr>
        <w:t xml:space="preserve">Institutions are norms, rules and regulations that mediate socio-economic interactions between agents and facilitate exchanges, enforcement of contracts, decision making, coordination, and conflict resolution. </w:t>
      </w:r>
      <w:bookmarkEnd w:id="5"/>
      <w:r w:rsidRPr="009B7F62">
        <w:rPr>
          <w:rFonts w:eastAsia="Calibri" w:cs="Times New Roman"/>
          <w:szCs w:val="24"/>
        </w:rPr>
        <w:t>Institutions define property rights to productive resources access and control over resources</w:t>
      </w:r>
      <w:r w:rsidR="00873200" w:rsidRPr="009B7F62">
        <w:rPr>
          <w:rFonts w:eastAsia="Calibri" w:cs="Times New Roman"/>
          <w:szCs w:val="24"/>
        </w:rPr>
        <w:t>.</w:t>
      </w:r>
    </w:p>
    <w:p w14:paraId="2AA5487C" w14:textId="77777777" w:rsidR="00780378" w:rsidRPr="009B7F62" w:rsidRDefault="00780378" w:rsidP="007D4392">
      <w:pPr>
        <w:spacing w:before="120" w:after="120" w:line="360" w:lineRule="auto"/>
        <w:rPr>
          <w:rFonts w:eastAsia="Calibri" w:cs="Times New Roman"/>
          <w:szCs w:val="24"/>
        </w:rPr>
      </w:pPr>
      <w:r w:rsidRPr="009B7F62">
        <w:rPr>
          <w:rFonts w:eastAsia="Calibri" w:cs="Times New Roman"/>
          <w:szCs w:val="24"/>
        </w:rPr>
        <w:t>1. Government – state and federal</w:t>
      </w:r>
    </w:p>
    <w:p w14:paraId="57F2AA1F" w14:textId="6F5565E7" w:rsidR="00780378" w:rsidRPr="009B7F62" w:rsidRDefault="00780378" w:rsidP="007D4392">
      <w:pPr>
        <w:spacing w:before="120" w:after="120" w:line="360" w:lineRule="auto"/>
        <w:rPr>
          <w:rFonts w:eastAsia="Calibri" w:cs="Times New Roman"/>
          <w:szCs w:val="24"/>
        </w:rPr>
      </w:pPr>
      <w:r w:rsidRPr="009B7F62">
        <w:rPr>
          <w:rFonts w:eastAsia="Calibri" w:cs="Times New Roman"/>
          <w:szCs w:val="24"/>
        </w:rPr>
        <w:t>2. District/Woreda/ Rural Development Agency</w:t>
      </w:r>
    </w:p>
    <w:p w14:paraId="15BF4391" w14:textId="5B66E17D" w:rsidR="00780378" w:rsidRPr="009B7F62" w:rsidRDefault="00780378" w:rsidP="007D4392">
      <w:pPr>
        <w:spacing w:before="120" w:after="120" w:line="360" w:lineRule="auto"/>
        <w:rPr>
          <w:rFonts w:eastAsia="Calibri" w:cs="Times New Roman"/>
          <w:szCs w:val="24"/>
        </w:rPr>
      </w:pPr>
      <w:r w:rsidRPr="009B7F62">
        <w:rPr>
          <w:rFonts w:eastAsia="Calibri" w:cs="Times New Roman"/>
          <w:szCs w:val="24"/>
        </w:rPr>
        <w:t>3. Project Implementing Agency (PIA)</w:t>
      </w:r>
    </w:p>
    <w:p w14:paraId="658FCE4A" w14:textId="77777777" w:rsidR="00780378" w:rsidRPr="009B7F62" w:rsidRDefault="00780378" w:rsidP="007D4392">
      <w:pPr>
        <w:spacing w:before="120" w:after="120" w:line="360" w:lineRule="auto"/>
        <w:rPr>
          <w:rFonts w:eastAsia="Calibri" w:cs="Times New Roman"/>
          <w:szCs w:val="24"/>
        </w:rPr>
      </w:pPr>
      <w:r w:rsidRPr="009B7F62">
        <w:rPr>
          <w:rFonts w:eastAsia="Calibri" w:cs="Times New Roman"/>
          <w:szCs w:val="24"/>
        </w:rPr>
        <w:t>4. Watershed Development Team</w:t>
      </w:r>
    </w:p>
    <w:p w14:paraId="20EB9A28" w14:textId="41231E49" w:rsidR="00780378" w:rsidRPr="009B7F62" w:rsidRDefault="00780378" w:rsidP="007D4392">
      <w:pPr>
        <w:spacing w:before="120" w:after="120" w:line="360" w:lineRule="auto"/>
        <w:rPr>
          <w:rFonts w:eastAsia="Calibri" w:cs="Times New Roman"/>
          <w:szCs w:val="24"/>
        </w:rPr>
      </w:pPr>
      <w:r w:rsidRPr="009B7F62">
        <w:rPr>
          <w:rFonts w:eastAsia="Calibri" w:cs="Times New Roman"/>
          <w:szCs w:val="24"/>
        </w:rPr>
        <w:t>5. Village admin council /Kebele administration</w:t>
      </w:r>
    </w:p>
    <w:p w14:paraId="0985C61A" w14:textId="77777777" w:rsidR="00780378" w:rsidRPr="009B7F62" w:rsidRDefault="00780378" w:rsidP="007D4392">
      <w:pPr>
        <w:spacing w:before="120" w:after="120" w:line="360" w:lineRule="auto"/>
        <w:rPr>
          <w:rFonts w:eastAsia="Calibri" w:cs="Times New Roman"/>
          <w:szCs w:val="24"/>
        </w:rPr>
      </w:pPr>
      <w:r w:rsidRPr="009B7F62">
        <w:rPr>
          <w:rFonts w:eastAsia="Calibri" w:cs="Times New Roman"/>
          <w:szCs w:val="24"/>
        </w:rPr>
        <w:t>6. Watershed association/committee</w:t>
      </w:r>
    </w:p>
    <w:p w14:paraId="607C00B2" w14:textId="6FFD5960" w:rsidR="00780378" w:rsidRPr="009B7F62" w:rsidRDefault="00780378" w:rsidP="007D4392">
      <w:pPr>
        <w:spacing w:before="120" w:after="120" w:line="360" w:lineRule="auto"/>
        <w:rPr>
          <w:rFonts w:eastAsia="Calibri" w:cs="Times New Roman"/>
          <w:szCs w:val="24"/>
        </w:rPr>
      </w:pPr>
      <w:r w:rsidRPr="009B7F62">
        <w:rPr>
          <w:rFonts w:eastAsia="Calibri" w:cs="Times New Roman"/>
          <w:szCs w:val="24"/>
        </w:rPr>
        <w:t>7. Local user groups (for land owners)</w:t>
      </w:r>
    </w:p>
    <w:p w14:paraId="3C432736" w14:textId="6092D91F" w:rsidR="009350A9" w:rsidRPr="009B7F62" w:rsidRDefault="00780378" w:rsidP="007D4392">
      <w:pPr>
        <w:spacing w:before="120" w:after="120" w:line="360" w:lineRule="auto"/>
        <w:rPr>
          <w:rFonts w:eastAsia="Calibri" w:cs="Times New Roman"/>
          <w:szCs w:val="24"/>
        </w:rPr>
      </w:pPr>
      <w:r w:rsidRPr="009B7F62">
        <w:rPr>
          <w:rFonts w:eastAsia="Calibri" w:cs="Times New Roman"/>
          <w:szCs w:val="24"/>
        </w:rPr>
        <w:t>8. Local self-help groups (land-less)</w:t>
      </w:r>
    </w:p>
    <w:p w14:paraId="7CA05273" w14:textId="3213AF76" w:rsidR="00780378" w:rsidRPr="009B7F62" w:rsidRDefault="00780378" w:rsidP="00780378">
      <w:pPr>
        <w:spacing w:before="120" w:after="120" w:line="360" w:lineRule="auto"/>
        <w:rPr>
          <w:rFonts w:eastAsia="Calibri" w:cs="Times New Roman"/>
          <w:szCs w:val="24"/>
        </w:rPr>
      </w:pPr>
      <w:r w:rsidRPr="009B7F62">
        <w:rPr>
          <w:rFonts w:cs="Times New Roman"/>
          <w:noProof/>
          <w:szCs w:val="24"/>
          <w:lang w:val="en-GB" w:eastAsia="en-GB"/>
        </w:rPr>
        <w:lastRenderedPageBreak/>
        <w:drawing>
          <wp:inline distT="0" distB="0" distL="0" distR="0" wp14:anchorId="60E3D95F" wp14:editId="5435E15E">
            <wp:extent cx="5829300" cy="392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9300" cy="3924300"/>
                    </a:xfrm>
                    <a:prstGeom prst="rect">
                      <a:avLst/>
                    </a:prstGeom>
                  </pic:spPr>
                </pic:pic>
              </a:graphicData>
            </a:graphic>
          </wp:inline>
        </w:drawing>
      </w:r>
    </w:p>
    <w:p w14:paraId="32BFDEE3" w14:textId="7D86AEAC" w:rsidR="00780378" w:rsidRPr="009B7F62" w:rsidRDefault="00780378" w:rsidP="00780378">
      <w:pPr>
        <w:spacing w:before="120" w:after="120" w:line="360" w:lineRule="auto"/>
        <w:rPr>
          <w:rFonts w:eastAsia="Calibri" w:cs="Times New Roman"/>
          <w:szCs w:val="24"/>
        </w:rPr>
      </w:pPr>
      <w:r w:rsidRPr="009B7F62">
        <w:rPr>
          <w:rFonts w:cs="Times New Roman"/>
          <w:noProof/>
          <w:szCs w:val="24"/>
          <w:lang w:val="en-GB" w:eastAsia="en-GB"/>
        </w:rPr>
        <w:drawing>
          <wp:inline distT="0" distB="0" distL="0" distR="0" wp14:anchorId="26D5C099" wp14:editId="14042185">
            <wp:extent cx="5943600" cy="18783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878330"/>
                    </a:xfrm>
                    <a:prstGeom prst="rect">
                      <a:avLst/>
                    </a:prstGeom>
                  </pic:spPr>
                </pic:pic>
              </a:graphicData>
            </a:graphic>
          </wp:inline>
        </w:drawing>
      </w:r>
    </w:p>
    <w:p w14:paraId="707520CD" w14:textId="6B5B5887" w:rsidR="00561330" w:rsidRPr="009B7F62" w:rsidRDefault="00561330" w:rsidP="004E55A9">
      <w:pPr>
        <w:pStyle w:val="ListParagraph"/>
        <w:numPr>
          <w:ilvl w:val="1"/>
          <w:numId w:val="1"/>
        </w:numPr>
        <w:spacing w:before="120" w:after="120" w:line="360" w:lineRule="auto"/>
        <w:rPr>
          <w:rFonts w:eastAsia="Calibri" w:cs="Times New Roman"/>
          <w:b/>
          <w:bCs/>
          <w:szCs w:val="24"/>
        </w:rPr>
      </w:pPr>
      <w:r w:rsidRPr="009B7F62">
        <w:rPr>
          <w:rFonts w:eastAsia="Calibri" w:cs="Times New Roman"/>
          <w:b/>
          <w:bCs/>
          <w:szCs w:val="24"/>
        </w:rPr>
        <w:t>Infrastructure</w:t>
      </w:r>
    </w:p>
    <w:p w14:paraId="56BB1CFB" w14:textId="27489FC8" w:rsidR="00436943" w:rsidRPr="009B7F62" w:rsidRDefault="00436943" w:rsidP="00436943">
      <w:pPr>
        <w:spacing w:before="120" w:after="120" w:line="360" w:lineRule="auto"/>
        <w:rPr>
          <w:rFonts w:eastAsia="Calibri" w:cs="Times New Roman"/>
          <w:szCs w:val="24"/>
        </w:rPr>
      </w:pPr>
      <w:r w:rsidRPr="009B7F62">
        <w:rPr>
          <w:rFonts w:eastAsia="Calibri" w:cs="Times New Roman"/>
          <w:szCs w:val="24"/>
        </w:rPr>
        <w:t>Generally, the infrastructure development in watershed include:</w:t>
      </w:r>
    </w:p>
    <w:p w14:paraId="6F0A97AC" w14:textId="3B1B0F29" w:rsidR="00436943" w:rsidRPr="009B7F62" w:rsidRDefault="00436943" w:rsidP="00FF0F8B">
      <w:pPr>
        <w:pStyle w:val="ListParagraph"/>
        <w:numPr>
          <w:ilvl w:val="0"/>
          <w:numId w:val="16"/>
        </w:numPr>
        <w:spacing w:before="120" w:after="120" w:line="360" w:lineRule="auto"/>
        <w:rPr>
          <w:rFonts w:eastAsia="Calibri" w:cs="Times New Roman"/>
          <w:b/>
          <w:bCs/>
          <w:szCs w:val="24"/>
        </w:rPr>
      </w:pPr>
      <w:r w:rsidRPr="009B7F62">
        <w:rPr>
          <w:rFonts w:eastAsia="Calibri" w:cs="Times New Roman"/>
          <w:b/>
          <w:bCs/>
          <w:szCs w:val="24"/>
        </w:rPr>
        <w:t>Transportation</w:t>
      </w:r>
      <w:r w:rsidRPr="009B7F62">
        <w:rPr>
          <w:rFonts w:cs="Times New Roman"/>
          <w:b/>
          <w:bCs/>
          <w:szCs w:val="24"/>
        </w:rPr>
        <w:t xml:space="preserve"> </w:t>
      </w:r>
    </w:p>
    <w:p w14:paraId="0F4ECA39" w14:textId="77777777" w:rsidR="001214A8" w:rsidRPr="009B7F62" w:rsidRDefault="00436943" w:rsidP="00436943">
      <w:pPr>
        <w:spacing w:before="120" w:after="120" w:line="360" w:lineRule="auto"/>
        <w:ind w:left="360"/>
        <w:rPr>
          <w:rFonts w:eastAsia="Calibri" w:cs="Times New Roman"/>
          <w:szCs w:val="24"/>
        </w:rPr>
      </w:pPr>
      <w:r w:rsidRPr="009B7F62">
        <w:rPr>
          <w:rFonts w:eastAsia="Calibri" w:cs="Times New Roman"/>
          <w:szCs w:val="24"/>
        </w:rPr>
        <w:t xml:space="preserve">Existing road networks including </w:t>
      </w:r>
    </w:p>
    <w:p w14:paraId="7AD167D9" w14:textId="2121762A" w:rsidR="001214A8" w:rsidRPr="009B7F62" w:rsidRDefault="001214A8" w:rsidP="00FF0F8B">
      <w:pPr>
        <w:pStyle w:val="ListParagraph"/>
        <w:numPr>
          <w:ilvl w:val="0"/>
          <w:numId w:val="18"/>
        </w:numPr>
        <w:spacing w:before="120" w:after="120" w:line="360" w:lineRule="auto"/>
        <w:rPr>
          <w:rFonts w:eastAsia="Calibri" w:cs="Times New Roman"/>
          <w:szCs w:val="24"/>
        </w:rPr>
      </w:pPr>
      <w:r w:rsidRPr="009B7F62">
        <w:rPr>
          <w:rFonts w:eastAsia="Calibri" w:cs="Times New Roman"/>
          <w:szCs w:val="24"/>
        </w:rPr>
        <w:t>Highways</w:t>
      </w:r>
    </w:p>
    <w:p w14:paraId="1DB33078" w14:textId="05BF179C" w:rsidR="001214A8" w:rsidRPr="009B7F62" w:rsidRDefault="001214A8" w:rsidP="00FF0F8B">
      <w:pPr>
        <w:pStyle w:val="ListParagraph"/>
        <w:numPr>
          <w:ilvl w:val="0"/>
          <w:numId w:val="18"/>
        </w:numPr>
        <w:spacing w:before="120" w:after="120" w:line="360" w:lineRule="auto"/>
        <w:rPr>
          <w:rFonts w:eastAsia="Calibri" w:cs="Times New Roman"/>
          <w:szCs w:val="24"/>
        </w:rPr>
      </w:pPr>
      <w:r w:rsidRPr="009B7F62">
        <w:rPr>
          <w:rFonts w:eastAsia="Calibri" w:cs="Times New Roman"/>
          <w:szCs w:val="24"/>
        </w:rPr>
        <w:t>Secondary roads</w:t>
      </w:r>
    </w:p>
    <w:p w14:paraId="70F65433" w14:textId="10A2E811" w:rsidR="001214A8" w:rsidRPr="009B7F62" w:rsidRDefault="001214A8" w:rsidP="00FF0F8B">
      <w:pPr>
        <w:pStyle w:val="ListParagraph"/>
        <w:numPr>
          <w:ilvl w:val="0"/>
          <w:numId w:val="18"/>
        </w:numPr>
        <w:spacing w:before="120" w:after="120" w:line="360" w:lineRule="auto"/>
        <w:rPr>
          <w:rFonts w:eastAsia="Calibri" w:cs="Times New Roman"/>
          <w:szCs w:val="24"/>
        </w:rPr>
      </w:pPr>
      <w:r w:rsidRPr="009B7F62">
        <w:rPr>
          <w:rFonts w:eastAsia="Calibri" w:cs="Times New Roman"/>
          <w:szCs w:val="24"/>
        </w:rPr>
        <w:t>Feeder roads</w:t>
      </w:r>
      <w:r w:rsidR="00436943" w:rsidRPr="009B7F62">
        <w:rPr>
          <w:rFonts w:eastAsia="Calibri" w:cs="Times New Roman"/>
          <w:szCs w:val="24"/>
        </w:rPr>
        <w:t xml:space="preserve"> </w:t>
      </w:r>
    </w:p>
    <w:p w14:paraId="4B9C2277" w14:textId="23A97BC5" w:rsidR="00436943" w:rsidRPr="009B7F62" w:rsidRDefault="001214A8" w:rsidP="00FF0F8B">
      <w:pPr>
        <w:pStyle w:val="ListParagraph"/>
        <w:numPr>
          <w:ilvl w:val="0"/>
          <w:numId w:val="18"/>
        </w:numPr>
        <w:spacing w:before="120" w:after="120" w:line="360" w:lineRule="auto"/>
        <w:rPr>
          <w:rFonts w:eastAsia="Calibri" w:cs="Times New Roman"/>
          <w:szCs w:val="24"/>
        </w:rPr>
      </w:pPr>
      <w:r w:rsidRPr="009B7F62">
        <w:rPr>
          <w:rFonts w:eastAsia="Calibri" w:cs="Times New Roman"/>
          <w:szCs w:val="24"/>
        </w:rPr>
        <w:lastRenderedPageBreak/>
        <w:t>Forest roads, etc.</w:t>
      </w:r>
    </w:p>
    <w:p w14:paraId="76E691DB" w14:textId="44C69041" w:rsidR="00436943" w:rsidRPr="009B7F62" w:rsidRDefault="00436943" w:rsidP="00FF0F8B">
      <w:pPr>
        <w:pStyle w:val="ListParagraph"/>
        <w:numPr>
          <w:ilvl w:val="0"/>
          <w:numId w:val="16"/>
        </w:numPr>
        <w:spacing w:before="120" w:after="120" w:line="360" w:lineRule="auto"/>
        <w:rPr>
          <w:rFonts w:eastAsia="Calibri" w:cs="Times New Roman"/>
          <w:b/>
          <w:bCs/>
          <w:szCs w:val="24"/>
        </w:rPr>
      </w:pPr>
      <w:r w:rsidRPr="009B7F62">
        <w:rPr>
          <w:rFonts w:eastAsia="Calibri" w:cs="Times New Roman"/>
          <w:b/>
          <w:bCs/>
          <w:szCs w:val="24"/>
        </w:rPr>
        <w:t xml:space="preserve">Housing </w:t>
      </w:r>
    </w:p>
    <w:p w14:paraId="1098E642" w14:textId="49214C89" w:rsidR="00436943" w:rsidRPr="009B7F62" w:rsidRDefault="00436943" w:rsidP="00436943">
      <w:pPr>
        <w:spacing w:before="120" w:after="120" w:line="360" w:lineRule="auto"/>
        <w:rPr>
          <w:rFonts w:eastAsia="Calibri" w:cs="Times New Roman"/>
          <w:szCs w:val="24"/>
        </w:rPr>
      </w:pPr>
      <w:r w:rsidRPr="009B7F62">
        <w:rPr>
          <w:rFonts w:eastAsia="Calibri" w:cs="Times New Roman"/>
          <w:szCs w:val="24"/>
        </w:rPr>
        <w:t>Types of structure; construction material (for frame, wall, floor, etc ); age of the house; rooms per household; total area (sq. m); number of persons per household; ownership; utility; kitchen and kind of stoves; type of toilet; present status; maintenance</w:t>
      </w:r>
    </w:p>
    <w:p w14:paraId="47301CBE" w14:textId="6F679928" w:rsidR="00436943" w:rsidRPr="009B7F62" w:rsidRDefault="00436943" w:rsidP="00FF0F8B">
      <w:pPr>
        <w:pStyle w:val="ListParagraph"/>
        <w:numPr>
          <w:ilvl w:val="0"/>
          <w:numId w:val="16"/>
        </w:numPr>
        <w:spacing w:before="120" w:after="120" w:line="360" w:lineRule="auto"/>
        <w:rPr>
          <w:rFonts w:eastAsia="Calibri" w:cs="Times New Roman"/>
          <w:b/>
          <w:bCs/>
          <w:szCs w:val="24"/>
        </w:rPr>
      </w:pPr>
      <w:r w:rsidRPr="009B7F62">
        <w:rPr>
          <w:rFonts w:eastAsia="Calibri" w:cs="Times New Roman"/>
          <w:b/>
          <w:bCs/>
          <w:szCs w:val="24"/>
        </w:rPr>
        <w:t>Domestic Water Supply, Irrigation and Energy</w:t>
      </w:r>
    </w:p>
    <w:p w14:paraId="236837E9" w14:textId="11B973FB" w:rsidR="001214A8" w:rsidRPr="009B7F62" w:rsidRDefault="001214A8" w:rsidP="00FF0F8B">
      <w:pPr>
        <w:pStyle w:val="ListParagraph"/>
        <w:numPr>
          <w:ilvl w:val="0"/>
          <w:numId w:val="17"/>
        </w:numPr>
        <w:spacing w:before="120" w:after="120" w:line="360" w:lineRule="auto"/>
        <w:rPr>
          <w:rFonts w:cs="Times New Roman"/>
          <w:szCs w:val="24"/>
        </w:rPr>
      </w:pPr>
      <w:r w:rsidRPr="009B7F62">
        <w:rPr>
          <w:rFonts w:eastAsia="Calibri" w:cs="Times New Roman"/>
          <w:szCs w:val="24"/>
        </w:rPr>
        <w:t>Present water supply system</w:t>
      </w:r>
    </w:p>
    <w:p w14:paraId="565F27FB" w14:textId="0C9937C2" w:rsidR="001214A8" w:rsidRPr="009B7F62" w:rsidRDefault="001214A8" w:rsidP="00FF0F8B">
      <w:pPr>
        <w:pStyle w:val="ListParagraph"/>
        <w:numPr>
          <w:ilvl w:val="0"/>
          <w:numId w:val="17"/>
        </w:numPr>
        <w:spacing w:before="120" w:after="120" w:line="360" w:lineRule="auto"/>
        <w:rPr>
          <w:rFonts w:cs="Times New Roman"/>
          <w:szCs w:val="24"/>
        </w:rPr>
      </w:pPr>
      <w:r w:rsidRPr="009B7F62">
        <w:rPr>
          <w:rFonts w:eastAsia="Calibri" w:cs="Times New Roman"/>
          <w:szCs w:val="24"/>
        </w:rPr>
        <w:t>Capacity</w:t>
      </w:r>
    </w:p>
    <w:p w14:paraId="24458994" w14:textId="6CFCB64F" w:rsidR="001214A8" w:rsidRPr="009B7F62" w:rsidRDefault="001214A8" w:rsidP="00FF0F8B">
      <w:pPr>
        <w:pStyle w:val="ListParagraph"/>
        <w:numPr>
          <w:ilvl w:val="0"/>
          <w:numId w:val="17"/>
        </w:numPr>
        <w:spacing w:before="120" w:after="120" w:line="360" w:lineRule="auto"/>
        <w:rPr>
          <w:rFonts w:cs="Times New Roman"/>
          <w:szCs w:val="24"/>
        </w:rPr>
      </w:pPr>
      <w:r w:rsidRPr="009B7F62">
        <w:rPr>
          <w:rFonts w:eastAsia="Calibri" w:cs="Times New Roman"/>
          <w:szCs w:val="24"/>
        </w:rPr>
        <w:t>Delivery</w:t>
      </w:r>
      <w:r w:rsidR="00436943" w:rsidRPr="009B7F62">
        <w:rPr>
          <w:rFonts w:eastAsia="Calibri" w:cs="Times New Roman"/>
          <w:szCs w:val="24"/>
        </w:rPr>
        <w:t xml:space="preserve"> </w:t>
      </w:r>
    </w:p>
    <w:p w14:paraId="2C8C22B2" w14:textId="0786050E" w:rsidR="001214A8" w:rsidRPr="009B7F62" w:rsidRDefault="001214A8" w:rsidP="00FF0F8B">
      <w:pPr>
        <w:pStyle w:val="ListParagraph"/>
        <w:numPr>
          <w:ilvl w:val="0"/>
          <w:numId w:val="17"/>
        </w:numPr>
        <w:spacing w:before="120" w:after="120" w:line="360" w:lineRule="auto"/>
        <w:rPr>
          <w:rFonts w:cs="Times New Roman"/>
          <w:szCs w:val="24"/>
        </w:rPr>
      </w:pPr>
      <w:r w:rsidRPr="009B7F62">
        <w:rPr>
          <w:rFonts w:eastAsia="Calibri" w:cs="Times New Roman"/>
          <w:szCs w:val="24"/>
        </w:rPr>
        <w:t>Distribution (in yards, into dwelling</w:t>
      </w:r>
      <w:r w:rsidR="00436943" w:rsidRPr="009B7F62">
        <w:rPr>
          <w:rFonts w:eastAsia="Calibri" w:cs="Times New Roman"/>
          <w:szCs w:val="24"/>
        </w:rPr>
        <w:t xml:space="preserve">s or at roadsides), and </w:t>
      </w:r>
    </w:p>
    <w:p w14:paraId="6769A486" w14:textId="35064262" w:rsidR="001214A8" w:rsidRPr="009B7F62" w:rsidRDefault="001214A8" w:rsidP="00FF0F8B">
      <w:pPr>
        <w:pStyle w:val="ListParagraph"/>
        <w:numPr>
          <w:ilvl w:val="0"/>
          <w:numId w:val="17"/>
        </w:numPr>
        <w:spacing w:before="120" w:after="120" w:line="360" w:lineRule="auto"/>
        <w:rPr>
          <w:rFonts w:cs="Times New Roman"/>
          <w:szCs w:val="24"/>
        </w:rPr>
      </w:pPr>
      <w:r w:rsidRPr="009B7F62">
        <w:rPr>
          <w:rFonts w:eastAsia="Calibri" w:cs="Times New Roman"/>
          <w:szCs w:val="24"/>
        </w:rPr>
        <w:t>Potential for development, etc.</w:t>
      </w:r>
      <w:r w:rsidRPr="009B7F62">
        <w:rPr>
          <w:rFonts w:cs="Times New Roman"/>
          <w:szCs w:val="24"/>
        </w:rPr>
        <w:t xml:space="preserve"> </w:t>
      </w:r>
    </w:p>
    <w:p w14:paraId="684DF902" w14:textId="09ADD100" w:rsidR="001214A8" w:rsidRPr="009B7F62" w:rsidRDefault="001214A8" w:rsidP="00FF0F8B">
      <w:pPr>
        <w:pStyle w:val="ListParagraph"/>
        <w:numPr>
          <w:ilvl w:val="0"/>
          <w:numId w:val="17"/>
        </w:numPr>
        <w:spacing w:before="120" w:after="120" w:line="360" w:lineRule="auto"/>
        <w:rPr>
          <w:rFonts w:cs="Times New Roman"/>
          <w:szCs w:val="24"/>
        </w:rPr>
      </w:pPr>
      <w:r w:rsidRPr="009B7F62">
        <w:rPr>
          <w:rFonts w:eastAsia="Calibri" w:cs="Times New Roman"/>
          <w:szCs w:val="24"/>
        </w:rPr>
        <w:t xml:space="preserve">Minor irrigation and </w:t>
      </w:r>
    </w:p>
    <w:p w14:paraId="746B7C5A" w14:textId="2F645F5A" w:rsidR="00436943" w:rsidRPr="009B7F62" w:rsidRDefault="001214A8" w:rsidP="00FF0F8B">
      <w:pPr>
        <w:pStyle w:val="ListParagraph"/>
        <w:numPr>
          <w:ilvl w:val="0"/>
          <w:numId w:val="17"/>
        </w:numPr>
        <w:spacing w:before="120" w:after="120" w:line="360" w:lineRule="auto"/>
        <w:rPr>
          <w:rFonts w:cs="Times New Roman"/>
          <w:szCs w:val="24"/>
        </w:rPr>
      </w:pPr>
      <w:r w:rsidRPr="009B7F62">
        <w:rPr>
          <w:rFonts w:eastAsia="Calibri" w:cs="Times New Roman"/>
          <w:szCs w:val="24"/>
        </w:rPr>
        <w:t>Water harvesting</w:t>
      </w:r>
    </w:p>
    <w:p w14:paraId="2DAAE2EC" w14:textId="35856257" w:rsidR="00436943" w:rsidRPr="009B7F62" w:rsidRDefault="001214A8" w:rsidP="00FF0F8B">
      <w:pPr>
        <w:pStyle w:val="ListParagraph"/>
        <w:numPr>
          <w:ilvl w:val="0"/>
          <w:numId w:val="16"/>
        </w:numPr>
        <w:spacing w:before="120" w:after="120" w:line="360" w:lineRule="auto"/>
        <w:rPr>
          <w:rFonts w:eastAsia="Calibri" w:cs="Times New Roman"/>
          <w:b/>
          <w:bCs/>
          <w:szCs w:val="24"/>
        </w:rPr>
      </w:pPr>
      <w:r w:rsidRPr="009B7F62">
        <w:rPr>
          <w:rFonts w:eastAsia="Calibri" w:cs="Times New Roman"/>
          <w:b/>
          <w:bCs/>
          <w:szCs w:val="24"/>
        </w:rPr>
        <w:t>Public Services</w:t>
      </w:r>
    </w:p>
    <w:p w14:paraId="6A298648" w14:textId="412EA455" w:rsidR="001214A8" w:rsidRPr="009B7F62" w:rsidRDefault="001214A8" w:rsidP="00FF0F8B">
      <w:pPr>
        <w:pStyle w:val="ListParagraph"/>
        <w:numPr>
          <w:ilvl w:val="0"/>
          <w:numId w:val="19"/>
        </w:numPr>
        <w:spacing w:before="120" w:after="120" w:line="360" w:lineRule="auto"/>
        <w:rPr>
          <w:rFonts w:eastAsia="Calibri" w:cs="Times New Roman"/>
          <w:szCs w:val="24"/>
        </w:rPr>
      </w:pPr>
      <w:r w:rsidRPr="009B7F62">
        <w:rPr>
          <w:rFonts w:eastAsia="Calibri" w:cs="Times New Roman"/>
          <w:szCs w:val="24"/>
        </w:rPr>
        <w:t>Marketing</w:t>
      </w:r>
    </w:p>
    <w:p w14:paraId="748E7242" w14:textId="399E38AE" w:rsidR="001214A8" w:rsidRPr="009B7F62" w:rsidRDefault="001214A8" w:rsidP="00FF0F8B">
      <w:pPr>
        <w:pStyle w:val="ListParagraph"/>
        <w:numPr>
          <w:ilvl w:val="0"/>
          <w:numId w:val="19"/>
        </w:numPr>
        <w:spacing w:before="120" w:after="120" w:line="360" w:lineRule="auto"/>
        <w:rPr>
          <w:rFonts w:eastAsia="Calibri" w:cs="Times New Roman"/>
          <w:szCs w:val="24"/>
        </w:rPr>
      </w:pPr>
      <w:r w:rsidRPr="009B7F62">
        <w:rPr>
          <w:rFonts w:eastAsia="Calibri" w:cs="Times New Roman"/>
          <w:szCs w:val="24"/>
        </w:rPr>
        <w:t>Extension services</w:t>
      </w:r>
    </w:p>
    <w:p w14:paraId="591A8696" w14:textId="05F131A6" w:rsidR="001214A8" w:rsidRPr="009B7F62" w:rsidRDefault="001214A8" w:rsidP="00FF0F8B">
      <w:pPr>
        <w:pStyle w:val="ListParagraph"/>
        <w:numPr>
          <w:ilvl w:val="0"/>
          <w:numId w:val="19"/>
        </w:numPr>
        <w:spacing w:before="120" w:after="120" w:line="360" w:lineRule="auto"/>
        <w:rPr>
          <w:rFonts w:eastAsia="Calibri" w:cs="Times New Roman"/>
          <w:szCs w:val="24"/>
        </w:rPr>
      </w:pPr>
      <w:r w:rsidRPr="009B7F62">
        <w:rPr>
          <w:rFonts w:eastAsia="Calibri" w:cs="Times New Roman"/>
          <w:szCs w:val="24"/>
        </w:rPr>
        <w:t>Credit or loan facilities, etc.</w:t>
      </w:r>
    </w:p>
    <w:p w14:paraId="3854D037" w14:textId="0DD5C466" w:rsidR="001214A8" w:rsidRPr="009B7F62" w:rsidRDefault="001214A8" w:rsidP="00FF0F8B">
      <w:pPr>
        <w:pStyle w:val="ListParagraph"/>
        <w:numPr>
          <w:ilvl w:val="0"/>
          <w:numId w:val="19"/>
        </w:numPr>
        <w:spacing w:before="120" w:after="120" w:line="360" w:lineRule="auto"/>
        <w:rPr>
          <w:rFonts w:eastAsia="Calibri" w:cs="Times New Roman"/>
          <w:szCs w:val="24"/>
        </w:rPr>
      </w:pPr>
      <w:r w:rsidRPr="009B7F62">
        <w:rPr>
          <w:rFonts w:eastAsia="Calibri" w:cs="Times New Roman"/>
          <w:szCs w:val="24"/>
        </w:rPr>
        <w:t xml:space="preserve">Schools </w:t>
      </w:r>
    </w:p>
    <w:p w14:paraId="1EF4ED69" w14:textId="07BFD1C1" w:rsidR="001214A8" w:rsidRPr="009B7F62" w:rsidRDefault="001214A8" w:rsidP="00FF0F8B">
      <w:pPr>
        <w:pStyle w:val="ListParagraph"/>
        <w:numPr>
          <w:ilvl w:val="0"/>
          <w:numId w:val="19"/>
        </w:numPr>
        <w:spacing w:before="120" w:after="120" w:line="360" w:lineRule="auto"/>
        <w:rPr>
          <w:rFonts w:eastAsia="Calibri" w:cs="Times New Roman"/>
          <w:szCs w:val="24"/>
        </w:rPr>
      </w:pPr>
      <w:r w:rsidRPr="009B7F62">
        <w:rPr>
          <w:rFonts w:eastAsia="Calibri" w:cs="Times New Roman"/>
          <w:szCs w:val="24"/>
        </w:rPr>
        <w:t>Health clinics</w:t>
      </w:r>
    </w:p>
    <w:p w14:paraId="4ED5D564" w14:textId="466E696D" w:rsidR="001214A8" w:rsidRPr="009B7F62" w:rsidRDefault="001214A8" w:rsidP="00FF0F8B">
      <w:pPr>
        <w:pStyle w:val="ListParagraph"/>
        <w:numPr>
          <w:ilvl w:val="0"/>
          <w:numId w:val="19"/>
        </w:numPr>
        <w:spacing w:before="120" w:after="120" w:line="360" w:lineRule="auto"/>
        <w:rPr>
          <w:rFonts w:eastAsia="Calibri" w:cs="Times New Roman"/>
          <w:szCs w:val="24"/>
        </w:rPr>
      </w:pPr>
      <w:r w:rsidRPr="009B7F62">
        <w:rPr>
          <w:rFonts w:eastAsia="Calibri" w:cs="Times New Roman"/>
          <w:szCs w:val="24"/>
        </w:rPr>
        <w:t>Post offices</w:t>
      </w:r>
    </w:p>
    <w:p w14:paraId="12563218" w14:textId="72CFC85F" w:rsidR="001214A8" w:rsidRPr="009B7F62" w:rsidRDefault="001214A8" w:rsidP="00FF0F8B">
      <w:pPr>
        <w:pStyle w:val="ListParagraph"/>
        <w:numPr>
          <w:ilvl w:val="0"/>
          <w:numId w:val="19"/>
        </w:numPr>
        <w:spacing w:before="120" w:after="120" w:line="360" w:lineRule="auto"/>
        <w:rPr>
          <w:rFonts w:eastAsia="Calibri" w:cs="Times New Roman"/>
          <w:szCs w:val="24"/>
        </w:rPr>
      </w:pPr>
      <w:r w:rsidRPr="009B7F62">
        <w:rPr>
          <w:rFonts w:eastAsia="Calibri" w:cs="Times New Roman"/>
          <w:szCs w:val="24"/>
        </w:rPr>
        <w:t xml:space="preserve">Community centers, etc. </w:t>
      </w:r>
    </w:p>
    <w:p w14:paraId="1A4271EB" w14:textId="11E612B5" w:rsidR="00436943" w:rsidRPr="009B7F62" w:rsidRDefault="001214A8" w:rsidP="00FF0F8B">
      <w:pPr>
        <w:pStyle w:val="ListParagraph"/>
        <w:numPr>
          <w:ilvl w:val="0"/>
          <w:numId w:val="16"/>
        </w:numPr>
        <w:spacing w:before="120" w:after="120" w:line="360" w:lineRule="auto"/>
        <w:rPr>
          <w:rFonts w:eastAsia="Calibri" w:cs="Times New Roman"/>
          <w:b/>
          <w:bCs/>
          <w:szCs w:val="24"/>
        </w:rPr>
      </w:pPr>
      <w:r w:rsidRPr="009B7F62">
        <w:rPr>
          <w:rFonts w:eastAsia="Calibri" w:cs="Times New Roman"/>
          <w:b/>
          <w:bCs/>
          <w:szCs w:val="24"/>
        </w:rPr>
        <w:t>Agro-Industry</w:t>
      </w:r>
    </w:p>
    <w:p w14:paraId="22A73BF0" w14:textId="098F9444" w:rsidR="001214A8" w:rsidRPr="009B7F62" w:rsidRDefault="001214A8" w:rsidP="00FF0F8B">
      <w:pPr>
        <w:pStyle w:val="ListParagraph"/>
        <w:numPr>
          <w:ilvl w:val="0"/>
          <w:numId w:val="20"/>
        </w:numPr>
        <w:spacing w:before="120" w:after="120" w:line="360" w:lineRule="auto"/>
        <w:rPr>
          <w:rFonts w:eastAsia="Calibri" w:cs="Times New Roman"/>
          <w:szCs w:val="24"/>
        </w:rPr>
      </w:pPr>
      <w:r w:rsidRPr="009B7F62">
        <w:rPr>
          <w:rFonts w:eastAsia="Calibri" w:cs="Times New Roman"/>
          <w:szCs w:val="24"/>
        </w:rPr>
        <w:t>cottage industry</w:t>
      </w:r>
    </w:p>
    <w:p w14:paraId="64379CF0" w14:textId="401D1481" w:rsidR="001214A8" w:rsidRPr="009B7F62" w:rsidRDefault="001214A8" w:rsidP="00FF0F8B">
      <w:pPr>
        <w:pStyle w:val="ListParagraph"/>
        <w:numPr>
          <w:ilvl w:val="0"/>
          <w:numId w:val="20"/>
        </w:numPr>
        <w:spacing w:before="120" w:after="120" w:line="360" w:lineRule="auto"/>
        <w:rPr>
          <w:rFonts w:eastAsia="Calibri" w:cs="Times New Roman"/>
          <w:szCs w:val="24"/>
        </w:rPr>
      </w:pPr>
      <w:r w:rsidRPr="009B7F62">
        <w:rPr>
          <w:rFonts w:eastAsia="Calibri" w:cs="Times New Roman"/>
          <w:szCs w:val="24"/>
        </w:rPr>
        <w:t xml:space="preserve">existing small shops </w:t>
      </w:r>
    </w:p>
    <w:p w14:paraId="5878486A" w14:textId="6FCFFF5B" w:rsidR="00561330" w:rsidRPr="009B7F62" w:rsidRDefault="00561330" w:rsidP="004E55A9">
      <w:pPr>
        <w:pStyle w:val="ListParagraph"/>
        <w:numPr>
          <w:ilvl w:val="1"/>
          <w:numId w:val="1"/>
        </w:numPr>
        <w:spacing w:before="120" w:after="120" w:line="360" w:lineRule="auto"/>
        <w:rPr>
          <w:rFonts w:eastAsia="Calibri" w:cs="Times New Roman"/>
          <w:b/>
          <w:bCs/>
          <w:szCs w:val="24"/>
        </w:rPr>
      </w:pPr>
      <w:r w:rsidRPr="009B7F62">
        <w:rPr>
          <w:rFonts w:eastAsia="Calibri" w:cs="Times New Roman"/>
          <w:b/>
          <w:bCs/>
          <w:szCs w:val="24"/>
        </w:rPr>
        <w:t>Participatory approaches in surveying and planning watershed management</w:t>
      </w:r>
    </w:p>
    <w:p w14:paraId="6FD1B659" w14:textId="0A21E20E" w:rsidR="00FB7AE5" w:rsidRPr="009B7F62" w:rsidRDefault="00FB7AE5" w:rsidP="00FB7AE5">
      <w:pPr>
        <w:spacing w:before="120" w:after="120" w:line="360" w:lineRule="auto"/>
        <w:rPr>
          <w:rFonts w:eastAsia="Calibri" w:cs="Times New Roman"/>
          <w:szCs w:val="24"/>
        </w:rPr>
      </w:pPr>
      <w:r w:rsidRPr="009B7F62">
        <w:rPr>
          <w:rFonts w:eastAsia="Calibri" w:cs="Times New Roman"/>
          <w:b/>
          <w:bCs/>
          <w:szCs w:val="24"/>
        </w:rPr>
        <w:t>Planning</w:t>
      </w:r>
      <w:r w:rsidRPr="009B7F62">
        <w:rPr>
          <w:rFonts w:eastAsia="Calibri" w:cs="Times New Roman"/>
          <w:szCs w:val="24"/>
        </w:rPr>
        <w:t xml:space="preserve"> is to "devise detailed methods for doing, arranging and making something".</w:t>
      </w:r>
    </w:p>
    <w:p w14:paraId="53712933" w14:textId="7A001279" w:rsidR="001E36BD" w:rsidRPr="009B7F62" w:rsidRDefault="001E36BD" w:rsidP="001E36BD">
      <w:pPr>
        <w:spacing w:before="120" w:after="120" w:line="360" w:lineRule="auto"/>
        <w:rPr>
          <w:rFonts w:eastAsia="Calibri" w:cs="Times New Roman"/>
          <w:szCs w:val="24"/>
        </w:rPr>
      </w:pPr>
      <w:r w:rsidRPr="009B7F62">
        <w:rPr>
          <w:rFonts w:eastAsia="Calibri" w:cs="Times New Roman"/>
          <w:szCs w:val="24"/>
        </w:rPr>
        <w:t>Various participatory techniques are used to promote local participation. They originate</w:t>
      </w:r>
    </w:p>
    <w:p w14:paraId="3927C982" w14:textId="4FA80D4B" w:rsidR="00FB7AE5" w:rsidRPr="009B7F62" w:rsidRDefault="001E36BD" w:rsidP="001E36BD">
      <w:pPr>
        <w:spacing w:before="120" w:after="120" w:line="360" w:lineRule="auto"/>
        <w:rPr>
          <w:rFonts w:eastAsia="Calibri" w:cs="Times New Roman"/>
          <w:szCs w:val="24"/>
        </w:rPr>
      </w:pPr>
      <w:r w:rsidRPr="009B7F62">
        <w:rPr>
          <w:rFonts w:eastAsia="Calibri" w:cs="Times New Roman"/>
          <w:szCs w:val="24"/>
        </w:rPr>
        <w:t xml:space="preserve">from different methodologies widely applied throughout the world. </w:t>
      </w:r>
    </w:p>
    <w:p w14:paraId="7D12E630" w14:textId="5FA97D86" w:rsidR="00FB7AE5" w:rsidRPr="009B7F62" w:rsidRDefault="00FB7AE5" w:rsidP="001E36BD">
      <w:pPr>
        <w:spacing w:before="120" w:after="120" w:line="360" w:lineRule="auto"/>
        <w:rPr>
          <w:rFonts w:eastAsia="Calibri" w:cs="Times New Roman"/>
          <w:szCs w:val="24"/>
        </w:rPr>
      </w:pPr>
      <w:r w:rsidRPr="009B7F62">
        <w:rPr>
          <w:rFonts w:eastAsia="Calibri" w:cs="Times New Roman"/>
          <w:szCs w:val="24"/>
        </w:rPr>
        <w:lastRenderedPageBreak/>
        <w:t>Major participatory watershed management approaches adopted in many parts of the world include:</w:t>
      </w:r>
    </w:p>
    <w:p w14:paraId="4CB106E7" w14:textId="77777777" w:rsidR="00FB7AE5" w:rsidRPr="009B7F62" w:rsidRDefault="00FB7AE5" w:rsidP="00FF0F8B">
      <w:pPr>
        <w:pStyle w:val="ListParagraph"/>
        <w:numPr>
          <w:ilvl w:val="0"/>
          <w:numId w:val="22"/>
        </w:numPr>
        <w:spacing w:before="120" w:after="120" w:line="360" w:lineRule="auto"/>
        <w:rPr>
          <w:rFonts w:eastAsia="Calibri" w:cs="Times New Roman"/>
          <w:b/>
          <w:bCs/>
          <w:szCs w:val="24"/>
        </w:rPr>
      </w:pPr>
      <w:r w:rsidRPr="009B7F62">
        <w:rPr>
          <w:rFonts w:eastAsia="Calibri" w:cs="Times New Roman"/>
          <w:b/>
          <w:bCs/>
          <w:szCs w:val="24"/>
        </w:rPr>
        <w:t>Bottom-up approach</w:t>
      </w:r>
    </w:p>
    <w:p w14:paraId="27179B28" w14:textId="77777777" w:rsidR="00FB7AE5" w:rsidRPr="009B7F62" w:rsidRDefault="00FB7AE5" w:rsidP="00FF0F8B">
      <w:pPr>
        <w:pStyle w:val="ListParagraph"/>
        <w:numPr>
          <w:ilvl w:val="0"/>
          <w:numId w:val="22"/>
        </w:numPr>
        <w:spacing w:before="120" w:after="120" w:line="360" w:lineRule="auto"/>
        <w:rPr>
          <w:rFonts w:eastAsia="Calibri" w:cs="Times New Roman"/>
          <w:b/>
          <w:bCs/>
          <w:szCs w:val="24"/>
        </w:rPr>
      </w:pPr>
      <w:r w:rsidRPr="009B7F62">
        <w:rPr>
          <w:rFonts w:eastAsia="Calibri" w:cs="Times New Roman"/>
          <w:b/>
          <w:bCs/>
          <w:szCs w:val="24"/>
        </w:rPr>
        <w:t>Iterative approach</w:t>
      </w:r>
    </w:p>
    <w:p w14:paraId="0DAEFC86" w14:textId="7AEB11D2" w:rsidR="00FB7AE5" w:rsidRPr="009B7F62" w:rsidRDefault="00FB7AE5" w:rsidP="00FF0F8B">
      <w:pPr>
        <w:pStyle w:val="ListParagraph"/>
        <w:numPr>
          <w:ilvl w:val="0"/>
          <w:numId w:val="22"/>
        </w:numPr>
        <w:spacing w:before="120" w:after="120" w:line="360" w:lineRule="auto"/>
        <w:rPr>
          <w:rFonts w:eastAsia="Calibri" w:cs="Times New Roman"/>
          <w:b/>
          <w:bCs/>
          <w:szCs w:val="24"/>
        </w:rPr>
      </w:pPr>
      <w:r w:rsidRPr="009B7F62">
        <w:rPr>
          <w:rFonts w:eastAsia="Calibri" w:cs="Times New Roman"/>
          <w:b/>
          <w:bCs/>
          <w:szCs w:val="24"/>
        </w:rPr>
        <w:t>Flexible approach</w:t>
      </w:r>
    </w:p>
    <w:p w14:paraId="08CF947B" w14:textId="77777777" w:rsidR="00FB7AE5" w:rsidRPr="009B7F62" w:rsidRDefault="00FB7AE5" w:rsidP="001E36BD">
      <w:pPr>
        <w:spacing w:before="120" w:after="120" w:line="360" w:lineRule="auto"/>
        <w:rPr>
          <w:rFonts w:eastAsia="Calibri" w:cs="Times New Roman"/>
          <w:szCs w:val="24"/>
        </w:rPr>
      </w:pPr>
      <w:r w:rsidRPr="009B7F62">
        <w:rPr>
          <w:rFonts w:eastAsia="Calibri" w:cs="Times New Roman"/>
          <w:szCs w:val="24"/>
        </w:rPr>
        <w:t>Participatory watershed planning approaches i</w:t>
      </w:r>
      <w:r w:rsidR="001E36BD" w:rsidRPr="009B7F62">
        <w:rPr>
          <w:rFonts w:eastAsia="Calibri" w:cs="Times New Roman"/>
          <w:szCs w:val="24"/>
        </w:rPr>
        <w:t>n Ethiopia</w:t>
      </w:r>
      <w:r w:rsidRPr="009B7F62">
        <w:rPr>
          <w:rFonts w:eastAsia="Calibri" w:cs="Times New Roman"/>
          <w:szCs w:val="24"/>
        </w:rPr>
        <w:t xml:space="preserve"> </w:t>
      </w:r>
      <w:r w:rsidR="001E36BD" w:rsidRPr="009B7F62">
        <w:rPr>
          <w:rFonts w:eastAsia="Calibri" w:cs="Times New Roman"/>
          <w:szCs w:val="24"/>
        </w:rPr>
        <w:t>originate</w:t>
      </w:r>
      <w:r w:rsidRPr="009B7F62">
        <w:rPr>
          <w:rFonts w:eastAsia="Calibri" w:cs="Times New Roman"/>
          <w:szCs w:val="24"/>
        </w:rPr>
        <w:t>d</w:t>
      </w:r>
      <w:r w:rsidR="001E36BD" w:rsidRPr="009B7F62">
        <w:rPr>
          <w:rFonts w:eastAsia="Calibri" w:cs="Times New Roman"/>
          <w:szCs w:val="24"/>
        </w:rPr>
        <w:t xml:space="preserve"> from</w:t>
      </w:r>
      <w:r w:rsidRPr="009B7F62">
        <w:rPr>
          <w:rFonts w:eastAsia="Calibri" w:cs="Times New Roman"/>
          <w:szCs w:val="24"/>
        </w:rPr>
        <w:t>:</w:t>
      </w:r>
      <w:r w:rsidR="001E36BD" w:rsidRPr="009B7F62">
        <w:rPr>
          <w:rFonts w:eastAsia="Calibri" w:cs="Times New Roman"/>
          <w:szCs w:val="24"/>
        </w:rPr>
        <w:t xml:space="preserve"> </w:t>
      </w:r>
    </w:p>
    <w:p w14:paraId="5E6B1EF2" w14:textId="77777777" w:rsidR="00FB7AE5" w:rsidRPr="009B7F62" w:rsidRDefault="001E36BD" w:rsidP="00FF0F8B">
      <w:pPr>
        <w:pStyle w:val="ListParagraph"/>
        <w:numPr>
          <w:ilvl w:val="0"/>
          <w:numId w:val="21"/>
        </w:numPr>
        <w:spacing w:before="120" w:after="120" w:line="360" w:lineRule="auto"/>
        <w:rPr>
          <w:rFonts w:eastAsia="Calibri" w:cs="Times New Roman"/>
          <w:szCs w:val="24"/>
        </w:rPr>
      </w:pPr>
      <w:r w:rsidRPr="009B7F62">
        <w:rPr>
          <w:rFonts w:eastAsia="Calibri" w:cs="Times New Roman"/>
          <w:szCs w:val="24"/>
        </w:rPr>
        <w:t>Local level Participatory Planning Approach (LLPPA)</w:t>
      </w:r>
    </w:p>
    <w:p w14:paraId="51296527" w14:textId="77777777" w:rsidR="00FB7AE5" w:rsidRPr="009B7F62" w:rsidRDefault="001E36BD" w:rsidP="00FF0F8B">
      <w:pPr>
        <w:pStyle w:val="ListParagraph"/>
        <w:numPr>
          <w:ilvl w:val="0"/>
          <w:numId w:val="21"/>
        </w:numPr>
        <w:spacing w:before="120" w:after="120" w:line="360" w:lineRule="auto"/>
        <w:rPr>
          <w:rFonts w:eastAsia="Calibri" w:cs="Times New Roman"/>
          <w:szCs w:val="24"/>
        </w:rPr>
      </w:pPr>
      <w:r w:rsidRPr="009B7F62">
        <w:rPr>
          <w:rFonts w:eastAsia="Calibri" w:cs="Times New Roman"/>
          <w:szCs w:val="24"/>
        </w:rPr>
        <w:t>Participatory Rural</w:t>
      </w:r>
      <w:r w:rsidR="00FB7AE5" w:rsidRPr="009B7F62">
        <w:rPr>
          <w:rFonts w:eastAsia="Calibri" w:cs="Times New Roman"/>
          <w:szCs w:val="24"/>
        </w:rPr>
        <w:t xml:space="preserve"> </w:t>
      </w:r>
      <w:r w:rsidRPr="009B7F62">
        <w:rPr>
          <w:rFonts w:eastAsia="Calibri" w:cs="Times New Roman"/>
          <w:szCs w:val="24"/>
        </w:rPr>
        <w:t>Appraisal (PRA)</w:t>
      </w:r>
    </w:p>
    <w:p w14:paraId="15726F45" w14:textId="77777777" w:rsidR="00FB7AE5" w:rsidRPr="009B7F62" w:rsidRDefault="001E36BD" w:rsidP="00FF0F8B">
      <w:pPr>
        <w:pStyle w:val="ListParagraph"/>
        <w:numPr>
          <w:ilvl w:val="0"/>
          <w:numId w:val="21"/>
        </w:numPr>
        <w:spacing w:before="120" w:after="120" w:line="360" w:lineRule="auto"/>
        <w:rPr>
          <w:rFonts w:eastAsia="Calibri" w:cs="Times New Roman"/>
          <w:szCs w:val="24"/>
        </w:rPr>
      </w:pPr>
      <w:r w:rsidRPr="009B7F62">
        <w:rPr>
          <w:rFonts w:eastAsia="Calibri" w:cs="Times New Roman"/>
          <w:szCs w:val="24"/>
        </w:rPr>
        <w:t>Farming System Development (FSD)</w:t>
      </w:r>
    </w:p>
    <w:p w14:paraId="5DF22801" w14:textId="77777777" w:rsidR="00FB7AE5" w:rsidRPr="009B7F62" w:rsidRDefault="001E36BD" w:rsidP="00FF0F8B">
      <w:pPr>
        <w:pStyle w:val="ListParagraph"/>
        <w:numPr>
          <w:ilvl w:val="0"/>
          <w:numId w:val="21"/>
        </w:numPr>
        <w:spacing w:before="120" w:after="120" w:line="360" w:lineRule="auto"/>
        <w:rPr>
          <w:rFonts w:eastAsia="Calibri" w:cs="Times New Roman"/>
          <w:szCs w:val="24"/>
        </w:rPr>
      </w:pPr>
      <w:r w:rsidRPr="009B7F62">
        <w:rPr>
          <w:rFonts w:eastAsia="Calibri" w:cs="Times New Roman"/>
          <w:szCs w:val="24"/>
        </w:rPr>
        <w:t>Participatory Land Use-Planning</w:t>
      </w:r>
      <w:r w:rsidR="00FB7AE5" w:rsidRPr="009B7F62">
        <w:rPr>
          <w:rFonts w:eastAsia="Calibri" w:cs="Times New Roman"/>
          <w:szCs w:val="24"/>
        </w:rPr>
        <w:t xml:space="preserve"> </w:t>
      </w:r>
      <w:r w:rsidRPr="009B7F62">
        <w:rPr>
          <w:rFonts w:eastAsia="Calibri" w:cs="Times New Roman"/>
          <w:szCs w:val="24"/>
        </w:rPr>
        <w:t xml:space="preserve">and the like. </w:t>
      </w:r>
    </w:p>
    <w:p w14:paraId="1984285E" w14:textId="6D27A395" w:rsidR="009350A9" w:rsidRPr="009B7F62" w:rsidRDefault="001E36BD" w:rsidP="001E36BD">
      <w:pPr>
        <w:spacing w:before="120" w:after="120" w:line="360" w:lineRule="auto"/>
        <w:rPr>
          <w:rFonts w:eastAsia="Calibri" w:cs="Times New Roman"/>
          <w:szCs w:val="24"/>
        </w:rPr>
      </w:pPr>
      <w:r w:rsidRPr="009B7F62">
        <w:rPr>
          <w:rFonts w:eastAsia="Calibri" w:cs="Times New Roman"/>
          <w:szCs w:val="24"/>
        </w:rPr>
        <w:t>These techniques are designed to ensure involvement of the whole community</w:t>
      </w:r>
      <w:r w:rsidR="00FB7AE5" w:rsidRPr="009B7F62">
        <w:rPr>
          <w:rFonts w:eastAsia="Calibri" w:cs="Times New Roman"/>
          <w:szCs w:val="24"/>
        </w:rPr>
        <w:t xml:space="preserve"> </w:t>
      </w:r>
      <w:r w:rsidRPr="009B7F62">
        <w:rPr>
          <w:rFonts w:eastAsia="Calibri" w:cs="Times New Roman"/>
          <w:szCs w:val="24"/>
        </w:rPr>
        <w:t xml:space="preserve">in </w:t>
      </w:r>
      <w:r w:rsidR="00FB7AE5" w:rsidRPr="009B7F62">
        <w:rPr>
          <w:rFonts w:eastAsia="Calibri" w:cs="Times New Roman"/>
          <w:szCs w:val="24"/>
        </w:rPr>
        <w:t>watershed management survey and planning</w:t>
      </w:r>
      <w:r w:rsidRPr="009B7F62">
        <w:rPr>
          <w:rFonts w:eastAsia="Calibri" w:cs="Times New Roman"/>
          <w:szCs w:val="24"/>
        </w:rPr>
        <w:t xml:space="preserve">. </w:t>
      </w:r>
      <w:r w:rsidR="00FB7AE5" w:rsidRPr="009B7F62">
        <w:rPr>
          <w:rFonts w:eastAsia="Calibri" w:cs="Times New Roman"/>
          <w:szCs w:val="24"/>
        </w:rPr>
        <w:t xml:space="preserve">A </w:t>
      </w:r>
      <w:r w:rsidRPr="009B7F62">
        <w:rPr>
          <w:rFonts w:eastAsia="Calibri" w:cs="Times New Roman"/>
          <w:szCs w:val="24"/>
        </w:rPr>
        <w:t>participatory watershed planning is designed to be</w:t>
      </w:r>
      <w:r w:rsidR="00FB7AE5" w:rsidRPr="009B7F62">
        <w:rPr>
          <w:rFonts w:eastAsia="Calibri" w:cs="Times New Roman"/>
          <w:szCs w:val="24"/>
        </w:rPr>
        <w:t xml:space="preserve"> </w:t>
      </w:r>
      <w:r w:rsidRPr="009B7F62">
        <w:rPr>
          <w:rFonts w:eastAsia="Calibri" w:cs="Times New Roman"/>
          <w:szCs w:val="24"/>
        </w:rPr>
        <w:t>as simple and practical as possible, so that one or more Development Agent (s) and the</w:t>
      </w:r>
      <w:r w:rsidR="00FB7AE5" w:rsidRPr="009B7F62">
        <w:rPr>
          <w:rFonts w:eastAsia="Calibri" w:cs="Times New Roman"/>
          <w:szCs w:val="24"/>
        </w:rPr>
        <w:t xml:space="preserve"> </w:t>
      </w:r>
      <w:r w:rsidRPr="009B7F62">
        <w:rPr>
          <w:rFonts w:eastAsia="Calibri" w:cs="Times New Roman"/>
          <w:szCs w:val="24"/>
        </w:rPr>
        <w:t>community can prepare a plan together.</w:t>
      </w:r>
    </w:p>
    <w:p w14:paraId="52C831C5" w14:textId="4833A841" w:rsidR="001E36BD" w:rsidRPr="009B7F62" w:rsidRDefault="001E36BD" w:rsidP="001E36BD">
      <w:pPr>
        <w:spacing w:before="120" w:after="120" w:line="360" w:lineRule="auto"/>
        <w:rPr>
          <w:rFonts w:eastAsia="Calibri" w:cs="Times New Roman"/>
          <w:b/>
          <w:bCs/>
          <w:szCs w:val="24"/>
        </w:rPr>
      </w:pPr>
      <w:r w:rsidRPr="009B7F62">
        <w:rPr>
          <w:rFonts w:eastAsia="Calibri" w:cs="Times New Roman"/>
          <w:b/>
          <w:bCs/>
          <w:szCs w:val="24"/>
        </w:rPr>
        <w:t>Participatory planning methods and techniques</w:t>
      </w:r>
    </w:p>
    <w:p w14:paraId="21CA975B" w14:textId="70668394" w:rsidR="001E36BD" w:rsidRPr="009B7F62" w:rsidRDefault="001E36BD" w:rsidP="00FF0F8B">
      <w:pPr>
        <w:pStyle w:val="ListParagraph"/>
        <w:numPr>
          <w:ilvl w:val="0"/>
          <w:numId w:val="13"/>
        </w:numPr>
        <w:spacing w:before="120" w:after="120" w:line="360" w:lineRule="auto"/>
        <w:rPr>
          <w:rFonts w:eastAsia="Calibri" w:cs="Times New Roman"/>
          <w:szCs w:val="24"/>
        </w:rPr>
      </w:pPr>
      <w:r w:rsidRPr="009B7F62">
        <w:rPr>
          <w:rFonts w:eastAsia="Calibri" w:cs="Times New Roman"/>
          <w:szCs w:val="24"/>
        </w:rPr>
        <w:t>Working in an interdisciplinary team</w:t>
      </w:r>
    </w:p>
    <w:p w14:paraId="184A6D13" w14:textId="77777777" w:rsidR="001E36BD" w:rsidRPr="009B7F62" w:rsidRDefault="001E36BD" w:rsidP="00FF0F8B">
      <w:pPr>
        <w:pStyle w:val="ListParagraph"/>
        <w:numPr>
          <w:ilvl w:val="0"/>
          <w:numId w:val="12"/>
        </w:numPr>
        <w:spacing w:before="120" w:after="120" w:line="360" w:lineRule="auto"/>
        <w:rPr>
          <w:rFonts w:eastAsia="Calibri" w:cs="Times New Roman"/>
          <w:szCs w:val="24"/>
        </w:rPr>
      </w:pPr>
      <w:r w:rsidRPr="009B7F62">
        <w:rPr>
          <w:rFonts w:eastAsia="Calibri" w:cs="Times New Roman"/>
          <w:szCs w:val="24"/>
        </w:rPr>
        <w:t>Participatory targeting</w:t>
      </w:r>
    </w:p>
    <w:p w14:paraId="768208A1" w14:textId="77777777" w:rsidR="001E36BD" w:rsidRPr="009B7F62" w:rsidRDefault="001E36BD" w:rsidP="00FF0F8B">
      <w:pPr>
        <w:pStyle w:val="ListParagraph"/>
        <w:numPr>
          <w:ilvl w:val="0"/>
          <w:numId w:val="12"/>
        </w:numPr>
        <w:spacing w:before="120" w:after="120" w:line="360" w:lineRule="auto"/>
        <w:rPr>
          <w:rFonts w:eastAsia="Calibri" w:cs="Times New Roman"/>
          <w:szCs w:val="24"/>
        </w:rPr>
      </w:pPr>
      <w:r w:rsidRPr="009B7F62">
        <w:rPr>
          <w:rFonts w:eastAsia="Calibri" w:cs="Times New Roman"/>
          <w:szCs w:val="24"/>
        </w:rPr>
        <w:t>Gender sensitization</w:t>
      </w:r>
    </w:p>
    <w:p w14:paraId="2FBA6507" w14:textId="77777777" w:rsidR="001E36BD" w:rsidRPr="009B7F62" w:rsidRDefault="001E36BD" w:rsidP="00FF0F8B">
      <w:pPr>
        <w:pStyle w:val="ListParagraph"/>
        <w:numPr>
          <w:ilvl w:val="0"/>
          <w:numId w:val="12"/>
        </w:numPr>
        <w:spacing w:before="120" w:after="120" w:line="360" w:lineRule="auto"/>
        <w:rPr>
          <w:rFonts w:eastAsia="Calibri" w:cs="Times New Roman"/>
          <w:szCs w:val="24"/>
        </w:rPr>
      </w:pPr>
      <w:r w:rsidRPr="009B7F62">
        <w:rPr>
          <w:rFonts w:eastAsia="Calibri" w:cs="Times New Roman"/>
          <w:szCs w:val="24"/>
        </w:rPr>
        <w:t>Group meetings and brainstorming</w:t>
      </w:r>
    </w:p>
    <w:p w14:paraId="21EE08E4" w14:textId="77777777" w:rsidR="001E36BD" w:rsidRPr="009B7F62" w:rsidRDefault="001E36BD" w:rsidP="00FF0F8B">
      <w:pPr>
        <w:pStyle w:val="ListParagraph"/>
        <w:numPr>
          <w:ilvl w:val="0"/>
          <w:numId w:val="12"/>
        </w:numPr>
        <w:spacing w:before="120" w:after="120" w:line="360" w:lineRule="auto"/>
        <w:rPr>
          <w:rFonts w:eastAsia="Calibri" w:cs="Times New Roman"/>
          <w:szCs w:val="24"/>
        </w:rPr>
      </w:pPr>
      <w:r w:rsidRPr="009B7F62">
        <w:rPr>
          <w:rFonts w:eastAsia="Calibri" w:cs="Times New Roman"/>
          <w:szCs w:val="24"/>
        </w:rPr>
        <w:t>Vulnerability/wealth ranking</w:t>
      </w:r>
    </w:p>
    <w:p w14:paraId="7AC125C1" w14:textId="77777777" w:rsidR="001E36BD" w:rsidRPr="009B7F62" w:rsidRDefault="001E36BD" w:rsidP="00FF0F8B">
      <w:pPr>
        <w:pStyle w:val="ListParagraph"/>
        <w:numPr>
          <w:ilvl w:val="0"/>
          <w:numId w:val="12"/>
        </w:numPr>
        <w:spacing w:before="120" w:after="120" w:line="360" w:lineRule="auto"/>
        <w:rPr>
          <w:rFonts w:eastAsia="Calibri" w:cs="Times New Roman"/>
          <w:szCs w:val="24"/>
        </w:rPr>
      </w:pPr>
      <w:r w:rsidRPr="009B7F62">
        <w:rPr>
          <w:rFonts w:eastAsia="Calibri" w:cs="Times New Roman"/>
          <w:szCs w:val="24"/>
        </w:rPr>
        <w:t>Problem identification and ranking</w:t>
      </w:r>
    </w:p>
    <w:p w14:paraId="0BBBAED6" w14:textId="77777777" w:rsidR="001E36BD" w:rsidRPr="009B7F62" w:rsidRDefault="001E36BD" w:rsidP="00FF0F8B">
      <w:pPr>
        <w:pStyle w:val="ListParagraph"/>
        <w:numPr>
          <w:ilvl w:val="0"/>
          <w:numId w:val="12"/>
        </w:numPr>
        <w:spacing w:before="120" w:after="120" w:line="360" w:lineRule="auto"/>
        <w:rPr>
          <w:rFonts w:eastAsia="Calibri" w:cs="Times New Roman"/>
          <w:szCs w:val="24"/>
        </w:rPr>
      </w:pPr>
      <w:r w:rsidRPr="009B7F62">
        <w:rPr>
          <w:rFonts w:eastAsia="Calibri" w:cs="Times New Roman"/>
          <w:szCs w:val="24"/>
        </w:rPr>
        <w:t>Semi-structured interviews</w:t>
      </w:r>
    </w:p>
    <w:p w14:paraId="2BD3D862" w14:textId="77777777" w:rsidR="001E36BD" w:rsidRPr="009B7F62" w:rsidRDefault="001E36BD" w:rsidP="00FF0F8B">
      <w:pPr>
        <w:pStyle w:val="ListParagraph"/>
        <w:numPr>
          <w:ilvl w:val="0"/>
          <w:numId w:val="12"/>
        </w:numPr>
        <w:spacing w:before="120" w:after="120" w:line="360" w:lineRule="auto"/>
        <w:rPr>
          <w:rFonts w:eastAsia="Calibri" w:cs="Times New Roman"/>
          <w:szCs w:val="24"/>
        </w:rPr>
      </w:pPr>
      <w:r w:rsidRPr="009B7F62">
        <w:rPr>
          <w:rFonts w:eastAsia="Calibri" w:cs="Times New Roman"/>
          <w:szCs w:val="24"/>
        </w:rPr>
        <w:t>Transect walks</w:t>
      </w:r>
    </w:p>
    <w:p w14:paraId="460CE108" w14:textId="77777777" w:rsidR="001E36BD" w:rsidRPr="009B7F62" w:rsidRDefault="001E36BD" w:rsidP="00FF0F8B">
      <w:pPr>
        <w:pStyle w:val="ListParagraph"/>
        <w:numPr>
          <w:ilvl w:val="0"/>
          <w:numId w:val="12"/>
        </w:numPr>
        <w:spacing w:before="120" w:after="120" w:line="360" w:lineRule="auto"/>
        <w:rPr>
          <w:rFonts w:eastAsia="Calibri" w:cs="Times New Roman"/>
          <w:szCs w:val="24"/>
        </w:rPr>
      </w:pPr>
      <w:r w:rsidRPr="009B7F62">
        <w:rPr>
          <w:rFonts w:eastAsia="Calibri" w:cs="Times New Roman"/>
          <w:szCs w:val="24"/>
        </w:rPr>
        <w:t>Village and households mapping</w:t>
      </w:r>
    </w:p>
    <w:p w14:paraId="3662E3BF" w14:textId="77777777" w:rsidR="001E36BD" w:rsidRPr="009B7F62" w:rsidRDefault="001E36BD" w:rsidP="00FF0F8B">
      <w:pPr>
        <w:pStyle w:val="ListParagraph"/>
        <w:numPr>
          <w:ilvl w:val="0"/>
          <w:numId w:val="12"/>
        </w:numPr>
        <w:spacing w:before="120" w:after="120" w:line="360" w:lineRule="auto"/>
        <w:rPr>
          <w:rFonts w:eastAsia="Calibri" w:cs="Times New Roman"/>
          <w:szCs w:val="24"/>
        </w:rPr>
      </w:pPr>
      <w:r w:rsidRPr="009B7F62">
        <w:rPr>
          <w:rFonts w:eastAsia="Calibri" w:cs="Times New Roman"/>
          <w:szCs w:val="24"/>
        </w:rPr>
        <w:t>Soil, vegetation and topographic surveys</w:t>
      </w:r>
    </w:p>
    <w:p w14:paraId="2454B3B0" w14:textId="77777777" w:rsidR="001E36BD" w:rsidRPr="009B7F62" w:rsidRDefault="001E36BD" w:rsidP="00FF0F8B">
      <w:pPr>
        <w:pStyle w:val="ListParagraph"/>
        <w:numPr>
          <w:ilvl w:val="0"/>
          <w:numId w:val="12"/>
        </w:numPr>
        <w:spacing w:before="120" w:after="120" w:line="360" w:lineRule="auto"/>
        <w:rPr>
          <w:rFonts w:eastAsia="Calibri" w:cs="Times New Roman"/>
          <w:szCs w:val="24"/>
        </w:rPr>
      </w:pPr>
      <w:r w:rsidRPr="009B7F62">
        <w:rPr>
          <w:rFonts w:eastAsia="Calibri" w:cs="Times New Roman"/>
          <w:szCs w:val="24"/>
        </w:rPr>
        <w:t>Watershed and community area delineation</w:t>
      </w:r>
    </w:p>
    <w:p w14:paraId="7C7B3223" w14:textId="77777777" w:rsidR="001E36BD" w:rsidRPr="009B7F62" w:rsidRDefault="001E36BD" w:rsidP="00FF0F8B">
      <w:pPr>
        <w:pStyle w:val="ListParagraph"/>
        <w:numPr>
          <w:ilvl w:val="0"/>
          <w:numId w:val="12"/>
        </w:numPr>
        <w:spacing w:before="120" w:after="120" w:line="360" w:lineRule="auto"/>
        <w:rPr>
          <w:rFonts w:eastAsia="Calibri" w:cs="Times New Roman"/>
          <w:szCs w:val="24"/>
        </w:rPr>
      </w:pPr>
      <w:r w:rsidRPr="009B7F62">
        <w:rPr>
          <w:rFonts w:eastAsia="Calibri" w:cs="Times New Roman"/>
          <w:szCs w:val="24"/>
        </w:rPr>
        <w:t>Action planning</w:t>
      </w:r>
    </w:p>
    <w:p w14:paraId="2BE8D90C" w14:textId="491D19FF" w:rsidR="001E36BD" w:rsidRPr="009B7F62" w:rsidRDefault="001E36BD" w:rsidP="00FF0F8B">
      <w:pPr>
        <w:pStyle w:val="ListParagraph"/>
        <w:numPr>
          <w:ilvl w:val="0"/>
          <w:numId w:val="12"/>
        </w:numPr>
        <w:spacing w:before="120" w:after="120" w:line="360" w:lineRule="auto"/>
        <w:rPr>
          <w:rFonts w:eastAsia="Calibri" w:cs="Times New Roman"/>
          <w:szCs w:val="24"/>
        </w:rPr>
      </w:pPr>
      <w:r w:rsidRPr="009B7F62">
        <w:rPr>
          <w:rFonts w:eastAsia="Calibri" w:cs="Times New Roman"/>
          <w:szCs w:val="24"/>
        </w:rPr>
        <w:t>Participatory and result-based monitoring.</w:t>
      </w:r>
    </w:p>
    <w:p w14:paraId="197EF2BC" w14:textId="77777777" w:rsidR="00561330" w:rsidRPr="009B7F62" w:rsidRDefault="00561330" w:rsidP="004E55A9">
      <w:pPr>
        <w:pStyle w:val="ListParagraph"/>
        <w:numPr>
          <w:ilvl w:val="1"/>
          <w:numId w:val="1"/>
        </w:numPr>
        <w:spacing w:before="120" w:after="120" w:line="360" w:lineRule="auto"/>
        <w:rPr>
          <w:rFonts w:eastAsia="Calibri" w:cs="Times New Roman"/>
          <w:b/>
          <w:bCs/>
          <w:szCs w:val="24"/>
        </w:rPr>
      </w:pPr>
      <w:r w:rsidRPr="009B7F62">
        <w:rPr>
          <w:rFonts w:eastAsia="Calibri" w:cs="Times New Roman"/>
          <w:b/>
          <w:bCs/>
          <w:szCs w:val="24"/>
        </w:rPr>
        <w:t>Stakeholder analysis and involvement in watershed management planning</w:t>
      </w:r>
    </w:p>
    <w:p w14:paraId="52B30B01" w14:textId="566B1DE5" w:rsidR="00561330" w:rsidRPr="009B7F62" w:rsidRDefault="00C73C48" w:rsidP="00561330">
      <w:pPr>
        <w:spacing w:before="120" w:after="120" w:line="360" w:lineRule="auto"/>
        <w:rPr>
          <w:rFonts w:cs="Times New Roman"/>
          <w:b/>
          <w:bCs/>
          <w:szCs w:val="24"/>
        </w:rPr>
      </w:pPr>
      <w:r w:rsidRPr="009B7F62">
        <w:rPr>
          <w:rFonts w:cs="Times New Roman"/>
          <w:b/>
          <w:bCs/>
          <w:szCs w:val="24"/>
        </w:rPr>
        <w:lastRenderedPageBreak/>
        <w:t>Wh</w:t>
      </w:r>
      <w:r w:rsidR="00456607" w:rsidRPr="009B7F62">
        <w:rPr>
          <w:rFonts w:cs="Times New Roman"/>
          <w:b/>
          <w:bCs/>
          <w:szCs w:val="24"/>
        </w:rPr>
        <w:t>o</w:t>
      </w:r>
      <w:r w:rsidRPr="009B7F62">
        <w:rPr>
          <w:rFonts w:cs="Times New Roman"/>
          <w:b/>
          <w:bCs/>
          <w:szCs w:val="24"/>
        </w:rPr>
        <w:t xml:space="preserve"> </w:t>
      </w:r>
      <w:r w:rsidR="00E73AFF" w:rsidRPr="009B7F62">
        <w:rPr>
          <w:rFonts w:cs="Times New Roman"/>
          <w:b/>
          <w:bCs/>
          <w:szCs w:val="24"/>
        </w:rPr>
        <w:t>are</w:t>
      </w:r>
      <w:r w:rsidRPr="009B7F62">
        <w:rPr>
          <w:rFonts w:cs="Times New Roman"/>
          <w:b/>
          <w:bCs/>
          <w:szCs w:val="24"/>
        </w:rPr>
        <w:t xml:space="preserve"> stakeholder</w:t>
      </w:r>
      <w:r w:rsidR="00E73AFF" w:rsidRPr="009B7F62">
        <w:rPr>
          <w:rFonts w:cs="Times New Roman"/>
          <w:b/>
          <w:bCs/>
          <w:szCs w:val="24"/>
        </w:rPr>
        <w:t>s</w:t>
      </w:r>
      <w:r w:rsidRPr="009B7F62">
        <w:rPr>
          <w:rFonts w:cs="Times New Roman"/>
          <w:b/>
          <w:bCs/>
          <w:szCs w:val="24"/>
        </w:rPr>
        <w:t>?</w:t>
      </w:r>
    </w:p>
    <w:p w14:paraId="1760D72A" w14:textId="6749D8AD" w:rsidR="00456607" w:rsidRPr="009B7F62" w:rsidRDefault="00456607" w:rsidP="00FF0F8B">
      <w:pPr>
        <w:pStyle w:val="ListParagraph"/>
        <w:numPr>
          <w:ilvl w:val="0"/>
          <w:numId w:val="26"/>
        </w:numPr>
        <w:spacing w:before="120" w:after="120" w:line="360" w:lineRule="auto"/>
        <w:rPr>
          <w:rFonts w:cs="Times New Roman"/>
          <w:szCs w:val="24"/>
        </w:rPr>
      </w:pPr>
      <w:r w:rsidRPr="009B7F62">
        <w:rPr>
          <w:rFonts w:cs="Times New Roman"/>
          <w:szCs w:val="24"/>
        </w:rPr>
        <w:t>A stakeholder is a person (or group) who is responsible for making or implementing a management action, who will be significantly affected by the action, or who can aid or prevent its implementation</w:t>
      </w:r>
    </w:p>
    <w:p w14:paraId="6D7C0D4E" w14:textId="77777777" w:rsidR="005E4789" w:rsidRPr="009B7F62" w:rsidRDefault="00456607" w:rsidP="00FF0F8B">
      <w:pPr>
        <w:pStyle w:val="ListParagraph"/>
        <w:numPr>
          <w:ilvl w:val="0"/>
          <w:numId w:val="26"/>
        </w:numPr>
        <w:spacing w:before="120" w:after="120" w:line="360" w:lineRule="auto"/>
        <w:rPr>
          <w:rFonts w:cs="Times New Roman"/>
          <w:b/>
          <w:bCs/>
          <w:szCs w:val="24"/>
        </w:rPr>
      </w:pPr>
      <w:r w:rsidRPr="009B7F62">
        <w:rPr>
          <w:rFonts w:cs="Times New Roman"/>
          <w:szCs w:val="24"/>
        </w:rPr>
        <w:t xml:space="preserve">Stakeholder groups are formal or informal assemblies that represent a variety of interests and points of view within a watershed. </w:t>
      </w:r>
    </w:p>
    <w:p w14:paraId="34545F32" w14:textId="5274D7FE" w:rsidR="00456607" w:rsidRPr="009B7F62" w:rsidRDefault="005E4789" w:rsidP="00FF0F8B">
      <w:pPr>
        <w:pStyle w:val="ListParagraph"/>
        <w:numPr>
          <w:ilvl w:val="0"/>
          <w:numId w:val="26"/>
        </w:numPr>
        <w:spacing w:before="120" w:after="120" w:line="360" w:lineRule="auto"/>
        <w:rPr>
          <w:rFonts w:cs="Times New Roman"/>
          <w:szCs w:val="24"/>
        </w:rPr>
      </w:pPr>
      <w:r w:rsidRPr="009B7F62">
        <w:rPr>
          <w:rFonts w:cs="Times New Roman"/>
          <w:szCs w:val="24"/>
        </w:rPr>
        <w:t>Stakeholders are those who will make decisions, those who will be affected by them, and those who can stop the process if they disagree.</w:t>
      </w:r>
    </w:p>
    <w:p w14:paraId="22578AE5" w14:textId="77777777" w:rsidR="006F6081" w:rsidRPr="009B7F62" w:rsidRDefault="006F6081" w:rsidP="00FF0F8B">
      <w:pPr>
        <w:pStyle w:val="ListParagraph"/>
        <w:numPr>
          <w:ilvl w:val="0"/>
          <w:numId w:val="26"/>
        </w:numPr>
        <w:spacing w:before="120" w:after="120" w:line="360" w:lineRule="auto"/>
        <w:rPr>
          <w:rFonts w:cs="Times New Roman"/>
          <w:szCs w:val="24"/>
        </w:rPr>
      </w:pPr>
      <w:r w:rsidRPr="009B7F62">
        <w:rPr>
          <w:rFonts w:cs="Times New Roman"/>
          <w:szCs w:val="24"/>
        </w:rPr>
        <w:t xml:space="preserve">Stakeholders can be individuals, organizations or groups. </w:t>
      </w:r>
    </w:p>
    <w:p w14:paraId="678F0602" w14:textId="02111079" w:rsidR="006F6081" w:rsidRPr="009B7F62" w:rsidRDefault="006F6081" w:rsidP="00FF0F8B">
      <w:pPr>
        <w:pStyle w:val="ListParagraph"/>
        <w:numPr>
          <w:ilvl w:val="0"/>
          <w:numId w:val="26"/>
        </w:numPr>
        <w:spacing w:before="120" w:after="120" w:line="360" w:lineRule="auto"/>
        <w:rPr>
          <w:rFonts w:cs="Times New Roman"/>
          <w:szCs w:val="24"/>
        </w:rPr>
      </w:pPr>
      <w:r w:rsidRPr="009B7F62">
        <w:rPr>
          <w:rFonts w:cs="Times New Roman"/>
          <w:szCs w:val="24"/>
        </w:rPr>
        <w:t>Stakeholders include public-sector agencies involved in water resources (for example, departments of agriculture, industry, transportation, recreation), various levels of public-sector agencies in the water sector (state, regional or local), private-sector organizations and companies with water interests, environmental and professional NGOs, and representatives of those people likely to be affected, specifically including people who may have little knowledge of the effects of strategy and who may lack the means to participate.</w:t>
      </w:r>
    </w:p>
    <w:p w14:paraId="63B1AFB2" w14:textId="62E85F42" w:rsidR="00E73AFF" w:rsidRPr="009B7F62" w:rsidRDefault="00091C0B" w:rsidP="00FF0F8B">
      <w:pPr>
        <w:pStyle w:val="ListParagraph"/>
        <w:numPr>
          <w:ilvl w:val="0"/>
          <w:numId w:val="26"/>
        </w:numPr>
        <w:spacing w:before="120" w:after="120" w:line="360" w:lineRule="auto"/>
        <w:rPr>
          <w:rFonts w:cs="Times New Roman"/>
          <w:szCs w:val="24"/>
        </w:rPr>
      </w:pPr>
      <w:r w:rsidRPr="009B7F62">
        <w:rPr>
          <w:rFonts w:cs="Times New Roman"/>
          <w:szCs w:val="24"/>
        </w:rPr>
        <w:t>A</w:t>
      </w:r>
      <w:r w:rsidR="00E73AFF" w:rsidRPr="009B7F62">
        <w:rPr>
          <w:rFonts w:cs="Times New Roman"/>
          <w:szCs w:val="24"/>
        </w:rPr>
        <w:t>ny group or individual who can affect or is affected by the achievement of the organization's objectives (Freeman, 1984)</w:t>
      </w:r>
    </w:p>
    <w:p w14:paraId="6CDE83B3" w14:textId="40CB2536" w:rsidR="00826A3A" w:rsidRPr="009B7F62" w:rsidRDefault="00826A3A" w:rsidP="00FF0F8B">
      <w:pPr>
        <w:pStyle w:val="ListParagraph"/>
        <w:numPr>
          <w:ilvl w:val="0"/>
          <w:numId w:val="26"/>
        </w:numPr>
        <w:spacing w:before="120" w:after="120" w:line="360" w:lineRule="auto"/>
        <w:rPr>
          <w:rFonts w:cs="Times New Roman"/>
          <w:szCs w:val="24"/>
        </w:rPr>
      </w:pPr>
      <w:r w:rsidRPr="009B7F62">
        <w:rPr>
          <w:rFonts w:cs="Times New Roman"/>
          <w:szCs w:val="24"/>
        </w:rPr>
        <w:t>A stakeholder is any individual, community, group or organisation with an interest in the outcome of a programme, either as a result of being affected by it positively or negatively, or by being able to influence the activity in a positive or negative way.</w:t>
      </w:r>
    </w:p>
    <w:p w14:paraId="36DFD2AD" w14:textId="180A309E" w:rsidR="00456607" w:rsidRPr="009B7F62" w:rsidRDefault="005E4789" w:rsidP="00456607">
      <w:pPr>
        <w:spacing w:before="120" w:after="120" w:line="360" w:lineRule="auto"/>
        <w:rPr>
          <w:rFonts w:cs="Times New Roman"/>
          <w:b/>
          <w:bCs/>
          <w:szCs w:val="24"/>
        </w:rPr>
      </w:pPr>
      <w:r w:rsidRPr="009B7F62">
        <w:rPr>
          <w:rFonts w:cs="Times New Roman"/>
          <w:b/>
          <w:bCs/>
          <w:szCs w:val="24"/>
        </w:rPr>
        <w:t>Why involve stakeholders?</w:t>
      </w:r>
    </w:p>
    <w:p w14:paraId="3DAAB827" w14:textId="77777777" w:rsidR="005E4789" w:rsidRPr="009B7F62" w:rsidRDefault="005E4789" w:rsidP="005E4789">
      <w:pPr>
        <w:spacing w:before="120" w:after="120" w:line="360" w:lineRule="auto"/>
        <w:rPr>
          <w:rFonts w:cs="Times New Roman"/>
          <w:szCs w:val="24"/>
        </w:rPr>
      </w:pPr>
      <w:r w:rsidRPr="009B7F62">
        <w:rPr>
          <w:rFonts w:cs="Times New Roman"/>
          <w:szCs w:val="24"/>
        </w:rPr>
        <w:t>Involving stakeholders</w:t>
      </w:r>
    </w:p>
    <w:p w14:paraId="77FCB74E" w14:textId="77777777" w:rsidR="005E4789" w:rsidRPr="009B7F62" w:rsidRDefault="005E4789" w:rsidP="00FF0F8B">
      <w:pPr>
        <w:pStyle w:val="ListParagraph"/>
        <w:numPr>
          <w:ilvl w:val="0"/>
          <w:numId w:val="27"/>
        </w:numPr>
        <w:spacing w:before="120" w:after="120" w:line="360" w:lineRule="auto"/>
        <w:rPr>
          <w:rFonts w:cs="Times New Roman"/>
          <w:szCs w:val="24"/>
        </w:rPr>
      </w:pPr>
      <w:r w:rsidRPr="009B7F62">
        <w:rPr>
          <w:rFonts w:cs="Times New Roman"/>
          <w:szCs w:val="24"/>
        </w:rPr>
        <w:t>Builds trust and support for the process and outcome</w:t>
      </w:r>
    </w:p>
    <w:p w14:paraId="48B0EEB4" w14:textId="77777777" w:rsidR="005E4789" w:rsidRPr="009B7F62" w:rsidRDefault="005E4789" w:rsidP="00FF0F8B">
      <w:pPr>
        <w:pStyle w:val="ListParagraph"/>
        <w:numPr>
          <w:ilvl w:val="0"/>
          <w:numId w:val="27"/>
        </w:numPr>
        <w:spacing w:before="120" w:after="120" w:line="360" w:lineRule="auto"/>
        <w:rPr>
          <w:rFonts w:cs="Times New Roman"/>
          <w:szCs w:val="24"/>
        </w:rPr>
      </w:pPr>
      <w:r w:rsidRPr="009B7F62">
        <w:rPr>
          <w:rFonts w:cs="Times New Roman"/>
          <w:szCs w:val="24"/>
        </w:rPr>
        <w:t>Shares the responsibility for decisions or actions</w:t>
      </w:r>
    </w:p>
    <w:p w14:paraId="3A1FD41D" w14:textId="77777777" w:rsidR="005E4789" w:rsidRPr="009B7F62" w:rsidRDefault="005E4789" w:rsidP="00FF0F8B">
      <w:pPr>
        <w:pStyle w:val="ListParagraph"/>
        <w:numPr>
          <w:ilvl w:val="0"/>
          <w:numId w:val="27"/>
        </w:numPr>
        <w:spacing w:before="120" w:after="120" w:line="360" w:lineRule="auto"/>
        <w:rPr>
          <w:rFonts w:cs="Times New Roman"/>
          <w:szCs w:val="24"/>
        </w:rPr>
      </w:pPr>
      <w:r w:rsidRPr="009B7F62">
        <w:rPr>
          <w:rFonts w:cs="Times New Roman"/>
          <w:szCs w:val="24"/>
        </w:rPr>
        <w:t>Creates solutions more likely to be adopted</w:t>
      </w:r>
    </w:p>
    <w:p w14:paraId="43BE567D" w14:textId="77777777" w:rsidR="005E4789" w:rsidRPr="009B7F62" w:rsidRDefault="005E4789" w:rsidP="00FF0F8B">
      <w:pPr>
        <w:pStyle w:val="ListParagraph"/>
        <w:numPr>
          <w:ilvl w:val="0"/>
          <w:numId w:val="27"/>
        </w:numPr>
        <w:spacing w:before="120" w:after="120" w:line="360" w:lineRule="auto"/>
        <w:rPr>
          <w:rFonts w:cs="Times New Roman"/>
          <w:szCs w:val="24"/>
        </w:rPr>
      </w:pPr>
      <w:r w:rsidRPr="009B7F62">
        <w:rPr>
          <w:rFonts w:cs="Times New Roman"/>
          <w:szCs w:val="24"/>
        </w:rPr>
        <w:t>Leads to better, more cost-effective solutions</w:t>
      </w:r>
    </w:p>
    <w:p w14:paraId="53F0F7A5" w14:textId="77777777" w:rsidR="005E4789" w:rsidRPr="009B7F62" w:rsidRDefault="005E4789" w:rsidP="00FF0F8B">
      <w:pPr>
        <w:pStyle w:val="ListParagraph"/>
        <w:numPr>
          <w:ilvl w:val="0"/>
          <w:numId w:val="27"/>
        </w:numPr>
        <w:spacing w:before="120" w:after="120" w:line="360" w:lineRule="auto"/>
        <w:rPr>
          <w:rFonts w:cs="Times New Roman"/>
          <w:szCs w:val="24"/>
        </w:rPr>
      </w:pPr>
      <w:r w:rsidRPr="009B7F62">
        <w:rPr>
          <w:rFonts w:cs="Times New Roman"/>
          <w:szCs w:val="24"/>
        </w:rPr>
        <w:t>Forges stronger working relationships</w:t>
      </w:r>
    </w:p>
    <w:p w14:paraId="57ECA5E3" w14:textId="77777777" w:rsidR="005E4789" w:rsidRPr="009B7F62" w:rsidRDefault="005E4789" w:rsidP="00FF0F8B">
      <w:pPr>
        <w:pStyle w:val="ListParagraph"/>
        <w:numPr>
          <w:ilvl w:val="0"/>
          <w:numId w:val="27"/>
        </w:numPr>
        <w:spacing w:before="120" w:after="120" w:line="360" w:lineRule="auto"/>
        <w:rPr>
          <w:rFonts w:cs="Times New Roman"/>
          <w:szCs w:val="24"/>
        </w:rPr>
      </w:pPr>
      <w:r w:rsidRPr="009B7F62">
        <w:rPr>
          <w:rFonts w:cs="Times New Roman"/>
          <w:szCs w:val="24"/>
        </w:rPr>
        <w:t>Enhances communication and coordination of resources</w:t>
      </w:r>
    </w:p>
    <w:p w14:paraId="569427D1" w14:textId="3EE0FA3C" w:rsidR="005E4789" w:rsidRPr="009B7F62" w:rsidRDefault="005E4789" w:rsidP="00FF0F8B">
      <w:pPr>
        <w:pStyle w:val="ListParagraph"/>
        <w:numPr>
          <w:ilvl w:val="0"/>
          <w:numId w:val="27"/>
        </w:numPr>
        <w:spacing w:before="120" w:after="120" w:line="360" w:lineRule="auto"/>
        <w:rPr>
          <w:rFonts w:cs="Times New Roman"/>
          <w:szCs w:val="24"/>
        </w:rPr>
      </w:pPr>
      <w:r w:rsidRPr="009B7F62">
        <w:rPr>
          <w:rFonts w:cs="Times New Roman"/>
          <w:szCs w:val="24"/>
        </w:rPr>
        <w:t>Helps to ensure that any environmental justice concerns are identified at an early stage</w:t>
      </w:r>
    </w:p>
    <w:p w14:paraId="59F7E2A2" w14:textId="4CCE10B1" w:rsidR="005E4789" w:rsidRPr="009B7F62" w:rsidRDefault="005E4789" w:rsidP="0052639A">
      <w:pPr>
        <w:spacing w:before="120" w:after="120" w:line="360" w:lineRule="auto"/>
        <w:jc w:val="both"/>
        <w:rPr>
          <w:rFonts w:cs="Times New Roman"/>
          <w:szCs w:val="24"/>
        </w:rPr>
      </w:pPr>
      <w:r w:rsidRPr="009B7F62">
        <w:rPr>
          <w:rFonts w:cs="Times New Roman"/>
          <w:szCs w:val="24"/>
        </w:rPr>
        <w:lastRenderedPageBreak/>
        <w:t xml:space="preserve">It’s important to note that public involvement processes can greatly enhance watershed management efforts, but they can’t override laws and regulations enacted by elected officials and public agencies. In fact, stakeholder group processes are used most often to support and complement legally required actions such as achieving water quality standards, protecting drinking water supplies, restoring habitat, and generally making the nation’s waters fishable and swimmable. Another important aspect of stakeholder involvement is utility. If you convene a group and don’t somehow include their input in the process or product, they’ll likely wonder why they wasted their time. Make sure that stakeholders’ contributions are recognized and are used in some manner to achieve the goals of the watershed program, and that stakeholders are informed about how their participation has affected the outcomes. In addition, a robust stakeholder involvement program can help to identify any potential environmental justice concerns that might be present in the watershed. Including representatives from minority or low-income communities in the stakeholder group can help you to identify any such concerns early in the planning process. Then the watershed plan can include addressing situations in which certain groups are disproportionately affected by water quality problems. </w:t>
      </w:r>
    </w:p>
    <w:p w14:paraId="59A07841" w14:textId="23D4D443" w:rsidR="00C73C48" w:rsidRPr="009B7F62" w:rsidRDefault="00C73C48" w:rsidP="00456607">
      <w:pPr>
        <w:spacing w:before="120" w:after="120" w:line="360" w:lineRule="auto"/>
        <w:rPr>
          <w:rFonts w:cs="Times New Roman"/>
          <w:b/>
          <w:bCs/>
          <w:szCs w:val="24"/>
        </w:rPr>
      </w:pPr>
      <w:r w:rsidRPr="009B7F62">
        <w:rPr>
          <w:rFonts w:cs="Times New Roman"/>
          <w:b/>
          <w:bCs/>
          <w:szCs w:val="24"/>
        </w:rPr>
        <w:t>What is stakeholder analysis?</w:t>
      </w:r>
    </w:p>
    <w:p w14:paraId="1DA3A98E" w14:textId="0EDF6BCD" w:rsidR="006F6081" w:rsidRPr="009B7F62" w:rsidRDefault="00826A3A" w:rsidP="00561330">
      <w:pPr>
        <w:spacing w:before="120" w:after="120" w:line="360" w:lineRule="auto"/>
        <w:rPr>
          <w:rFonts w:cs="Times New Roman"/>
          <w:szCs w:val="24"/>
        </w:rPr>
      </w:pPr>
      <w:bookmarkStart w:id="6" w:name="_Hlk35808872"/>
      <w:r w:rsidRPr="009B7F62">
        <w:rPr>
          <w:rFonts w:cs="Times New Roman"/>
          <w:szCs w:val="24"/>
        </w:rPr>
        <w:t xml:space="preserve">Stakeholder Analysis is the process of identifying the interests of different groups and find ways of harnessing the support of those in </w:t>
      </w:r>
      <w:r w:rsidR="009B7F62" w:rsidRPr="009B7F62">
        <w:rPr>
          <w:rFonts w:cs="Times New Roman"/>
          <w:szCs w:val="24"/>
        </w:rPr>
        <w:t>favor</w:t>
      </w:r>
      <w:r w:rsidRPr="009B7F62">
        <w:rPr>
          <w:rFonts w:cs="Times New Roman"/>
          <w:szCs w:val="24"/>
        </w:rPr>
        <w:t xml:space="preserve"> or the activity, while managing the risks posed by stakeholders who are against it</w:t>
      </w:r>
      <w:r w:rsidR="009F6499" w:rsidRPr="009B7F62">
        <w:rPr>
          <w:rFonts w:cs="Times New Roman"/>
          <w:szCs w:val="24"/>
        </w:rPr>
        <w:t>.</w:t>
      </w:r>
      <w:bookmarkEnd w:id="6"/>
    </w:p>
    <w:p w14:paraId="470FBE1B" w14:textId="4C2C4650" w:rsidR="00C73C48" w:rsidRPr="009B7F62" w:rsidRDefault="00C73C48" w:rsidP="00561330">
      <w:pPr>
        <w:spacing w:before="120" w:after="120" w:line="360" w:lineRule="auto"/>
        <w:rPr>
          <w:rFonts w:cs="Times New Roman"/>
          <w:b/>
          <w:bCs/>
          <w:szCs w:val="24"/>
        </w:rPr>
      </w:pPr>
      <w:r w:rsidRPr="009B7F62">
        <w:rPr>
          <w:rFonts w:cs="Times New Roman"/>
          <w:b/>
          <w:bCs/>
          <w:szCs w:val="24"/>
        </w:rPr>
        <w:t>Methods of stakeholder involvement</w:t>
      </w:r>
    </w:p>
    <w:p w14:paraId="01610DB7" w14:textId="5F32B25F" w:rsidR="006F6081" w:rsidRPr="009B7F62" w:rsidRDefault="006F6081" w:rsidP="006F6081">
      <w:pPr>
        <w:spacing w:before="120" w:after="120" w:line="360" w:lineRule="auto"/>
        <w:rPr>
          <w:rFonts w:cs="Times New Roman"/>
          <w:szCs w:val="24"/>
        </w:rPr>
      </w:pPr>
      <w:r w:rsidRPr="009B7F62">
        <w:rPr>
          <w:rFonts w:cs="Times New Roman"/>
          <w:b/>
          <w:bCs/>
          <w:szCs w:val="24"/>
        </w:rPr>
        <w:t>Stakeholder participation</w:t>
      </w:r>
      <w:r w:rsidR="00166CB4" w:rsidRPr="009B7F62">
        <w:rPr>
          <w:rFonts w:cs="Times New Roman"/>
          <w:b/>
          <w:bCs/>
          <w:szCs w:val="24"/>
        </w:rPr>
        <w:t xml:space="preserve"> (involvement):</w:t>
      </w:r>
      <w:r w:rsidRPr="009B7F62">
        <w:rPr>
          <w:rFonts w:cs="Times New Roman"/>
          <w:szCs w:val="24"/>
        </w:rPr>
        <w:t xml:space="preserve"> is the process of involving those who are affected by and thus have an interest in water resources, and hence in the formulation of water strategy. It is a two-way communication process that explicitly seeks to identify and to clarify the interests at stake, with the ultimate aim of producing a well-informed water management strategy that has a good chance of being implemented. </w:t>
      </w:r>
    </w:p>
    <w:p w14:paraId="0357DE6F" w14:textId="77777777" w:rsidR="006F6081" w:rsidRPr="009B7F62" w:rsidRDefault="006F6081" w:rsidP="006F6081">
      <w:pPr>
        <w:spacing w:before="120" w:after="120" w:line="360" w:lineRule="auto"/>
        <w:rPr>
          <w:rFonts w:cs="Times New Roman"/>
          <w:szCs w:val="24"/>
        </w:rPr>
      </w:pPr>
      <w:r w:rsidRPr="009B7F62">
        <w:rPr>
          <w:rFonts w:cs="Times New Roman"/>
          <w:szCs w:val="24"/>
        </w:rPr>
        <w:t>Stakeholder involvement should be an integral part of the process of developing a strategy, mainly because it can:</w:t>
      </w:r>
    </w:p>
    <w:p w14:paraId="5CFCEE3B" w14:textId="77777777" w:rsidR="006F6081" w:rsidRPr="009B7F62" w:rsidRDefault="006F6081" w:rsidP="00FF0F8B">
      <w:pPr>
        <w:pStyle w:val="ListParagraph"/>
        <w:numPr>
          <w:ilvl w:val="0"/>
          <w:numId w:val="25"/>
        </w:numPr>
        <w:spacing w:before="120" w:after="120" w:line="360" w:lineRule="auto"/>
        <w:rPr>
          <w:rFonts w:cs="Times New Roman"/>
          <w:szCs w:val="24"/>
        </w:rPr>
      </w:pPr>
      <w:r w:rsidRPr="009B7F62">
        <w:rPr>
          <w:rFonts w:cs="Times New Roman"/>
          <w:szCs w:val="24"/>
        </w:rPr>
        <w:t>ensure that alternatives serving a broad range of interests are considered;</w:t>
      </w:r>
    </w:p>
    <w:p w14:paraId="6E4C3710" w14:textId="77777777" w:rsidR="006F6081" w:rsidRPr="009B7F62" w:rsidRDefault="006F6081" w:rsidP="00FF0F8B">
      <w:pPr>
        <w:pStyle w:val="ListParagraph"/>
        <w:numPr>
          <w:ilvl w:val="0"/>
          <w:numId w:val="25"/>
        </w:numPr>
        <w:spacing w:before="120" w:after="120" w:line="360" w:lineRule="auto"/>
        <w:rPr>
          <w:rFonts w:cs="Times New Roman"/>
          <w:szCs w:val="24"/>
        </w:rPr>
      </w:pPr>
      <w:r w:rsidRPr="009B7F62">
        <w:rPr>
          <w:rFonts w:cs="Times New Roman"/>
          <w:szCs w:val="24"/>
        </w:rPr>
        <w:lastRenderedPageBreak/>
        <w:t>help to gather data or information, identify gaps in data or information, and identify those who might provide data or information in the future;</w:t>
      </w:r>
    </w:p>
    <w:p w14:paraId="7CE946DD" w14:textId="77777777" w:rsidR="006F6081" w:rsidRPr="009B7F62" w:rsidRDefault="006F6081" w:rsidP="00FF0F8B">
      <w:pPr>
        <w:pStyle w:val="ListParagraph"/>
        <w:numPr>
          <w:ilvl w:val="0"/>
          <w:numId w:val="25"/>
        </w:numPr>
        <w:spacing w:before="120" w:after="120" w:line="360" w:lineRule="auto"/>
        <w:rPr>
          <w:rFonts w:cs="Times New Roman"/>
          <w:szCs w:val="24"/>
        </w:rPr>
      </w:pPr>
      <w:r w:rsidRPr="009B7F62">
        <w:rPr>
          <w:rFonts w:cs="Times New Roman"/>
          <w:szCs w:val="24"/>
        </w:rPr>
        <w:t>provide transparency and accountability regarding both decisions taken and the process by which those decisions were arrived at;</w:t>
      </w:r>
    </w:p>
    <w:p w14:paraId="1C507569" w14:textId="77777777" w:rsidR="006F6081" w:rsidRPr="009B7F62" w:rsidRDefault="006F6081" w:rsidP="00FF0F8B">
      <w:pPr>
        <w:pStyle w:val="ListParagraph"/>
        <w:numPr>
          <w:ilvl w:val="0"/>
          <w:numId w:val="25"/>
        </w:numPr>
        <w:spacing w:before="120" w:after="120" w:line="360" w:lineRule="auto"/>
        <w:rPr>
          <w:rFonts w:cs="Times New Roman"/>
          <w:szCs w:val="24"/>
        </w:rPr>
      </w:pPr>
      <w:r w:rsidRPr="009B7F62">
        <w:rPr>
          <w:rFonts w:cs="Times New Roman"/>
          <w:szCs w:val="24"/>
        </w:rPr>
        <w:t>accustom stakeholders to the fact that some difficult choices may have to be made in order to manage water resources effectively; and</w:t>
      </w:r>
    </w:p>
    <w:p w14:paraId="55B510FD" w14:textId="77777777" w:rsidR="006F6081" w:rsidRPr="009B7F62" w:rsidRDefault="006F6081" w:rsidP="00FF0F8B">
      <w:pPr>
        <w:pStyle w:val="ListParagraph"/>
        <w:numPr>
          <w:ilvl w:val="0"/>
          <w:numId w:val="25"/>
        </w:numPr>
        <w:spacing w:before="120" w:after="120" w:line="360" w:lineRule="auto"/>
        <w:rPr>
          <w:rFonts w:cs="Times New Roman"/>
          <w:szCs w:val="24"/>
        </w:rPr>
      </w:pPr>
      <w:r w:rsidRPr="009B7F62">
        <w:rPr>
          <w:rFonts w:cs="Times New Roman"/>
          <w:szCs w:val="24"/>
        </w:rPr>
        <w:t>build a broad base of commitment to options by creating an environment that rewards the realistic discussion of benefits, risks and costs of options and that provides a meaningful basis for informed consent to recommendations.</w:t>
      </w:r>
    </w:p>
    <w:p w14:paraId="5C958776" w14:textId="36867E4D" w:rsidR="006F6081" w:rsidRPr="009B7F62" w:rsidRDefault="006F6081" w:rsidP="0052639A">
      <w:pPr>
        <w:spacing w:before="120" w:after="120" w:line="360" w:lineRule="auto"/>
        <w:jc w:val="both"/>
        <w:rPr>
          <w:rFonts w:cs="Times New Roman"/>
          <w:szCs w:val="24"/>
        </w:rPr>
      </w:pPr>
      <w:r w:rsidRPr="009B7F62">
        <w:rPr>
          <w:rFonts w:cs="Times New Roman"/>
          <w:szCs w:val="24"/>
        </w:rPr>
        <w:t xml:space="preserve">In certain situations there may be barriers to effective stakeholder participation in the form of cost, access and prevailing cultural norms. </w:t>
      </w:r>
    </w:p>
    <w:p w14:paraId="7C422A84" w14:textId="78B08104" w:rsidR="006F3EA3" w:rsidRPr="009B7F62" w:rsidRDefault="00456607" w:rsidP="0052639A">
      <w:pPr>
        <w:spacing w:before="120" w:after="120" w:line="360" w:lineRule="auto"/>
        <w:jc w:val="both"/>
        <w:rPr>
          <w:rFonts w:cs="Times New Roman"/>
          <w:szCs w:val="24"/>
        </w:rPr>
      </w:pPr>
      <w:r w:rsidRPr="009B7F62">
        <w:rPr>
          <w:rFonts w:cs="Times New Roman"/>
          <w:szCs w:val="24"/>
        </w:rPr>
        <w:t>Stakeholder involvement</w:t>
      </w:r>
      <w:r w:rsidR="00166CB4" w:rsidRPr="009B7F62">
        <w:rPr>
          <w:rFonts w:cs="Times New Roman"/>
          <w:szCs w:val="24"/>
        </w:rPr>
        <w:t xml:space="preserve"> </w:t>
      </w:r>
      <w:r w:rsidRPr="009B7F62">
        <w:rPr>
          <w:rFonts w:cs="Times New Roman"/>
          <w:szCs w:val="24"/>
        </w:rPr>
        <w:t>is more than just holding a public hearing or seeking public comment on a new regulation. Effective stakeholder involvement provides a method for identifying public concerns and values, developing consensus among affected parties, and producing efficient and effective solutions through an open, inclusive process.</w:t>
      </w:r>
      <w:r w:rsidR="006F6081" w:rsidRPr="009B7F62">
        <w:rPr>
          <w:rFonts w:cs="Times New Roman"/>
          <w:szCs w:val="24"/>
        </w:rPr>
        <w:t xml:space="preserve"> </w:t>
      </w:r>
      <w:r w:rsidRPr="009B7F62">
        <w:rPr>
          <w:rFonts w:cs="Times New Roman"/>
          <w:szCs w:val="24"/>
        </w:rPr>
        <w:t>Although not every single interested party needs to be a member of the board (it’s important to keep the size of the group manageable and efficient), you should make sure all the key groups in the watershed are represented. For example, there might be three farmer organizations in a watershed, but it might not be necessary to include representatives from all three in the stakeholder group. Instead, the participation of one, well</w:t>
      </w:r>
      <w:r w:rsidR="006F6081" w:rsidRPr="009B7F62">
        <w:rPr>
          <w:rFonts w:cs="Times New Roman"/>
          <w:szCs w:val="24"/>
        </w:rPr>
        <w:t xml:space="preserve"> </w:t>
      </w:r>
      <w:r w:rsidRPr="009B7F62">
        <w:rPr>
          <w:rFonts w:cs="Times New Roman"/>
          <w:szCs w:val="24"/>
        </w:rPr>
        <w:t>respected farmer from the community might be adequate.</w:t>
      </w:r>
    </w:p>
    <w:p w14:paraId="68B1B6E6" w14:textId="38F7D6F3" w:rsidR="005E4789" w:rsidRPr="009B7F62" w:rsidRDefault="005E4789" w:rsidP="006F3EA3">
      <w:pPr>
        <w:spacing w:before="120" w:after="120" w:line="360" w:lineRule="auto"/>
        <w:rPr>
          <w:rFonts w:cs="Times New Roman"/>
          <w:b/>
          <w:bCs/>
          <w:szCs w:val="24"/>
        </w:rPr>
      </w:pPr>
      <w:r w:rsidRPr="009B7F62">
        <w:rPr>
          <w:rFonts w:cs="Times New Roman"/>
          <w:b/>
          <w:bCs/>
          <w:szCs w:val="24"/>
        </w:rPr>
        <w:t>What are the methods of identifying stakeholders?</w:t>
      </w:r>
    </w:p>
    <w:p w14:paraId="26EF49BD" w14:textId="77777777" w:rsidR="005E4789" w:rsidRPr="009B7F62" w:rsidRDefault="006F3EA3" w:rsidP="006F3EA3">
      <w:pPr>
        <w:spacing w:before="120" w:after="120" w:line="360" w:lineRule="auto"/>
        <w:rPr>
          <w:rFonts w:cs="Times New Roman"/>
          <w:szCs w:val="24"/>
        </w:rPr>
      </w:pPr>
      <w:r w:rsidRPr="009B7F62">
        <w:rPr>
          <w:rFonts w:cs="Times New Roman"/>
          <w:szCs w:val="24"/>
        </w:rPr>
        <w:t xml:space="preserve">A variety of methods can be used to identify stakeholders. </w:t>
      </w:r>
    </w:p>
    <w:p w14:paraId="174DE4CA" w14:textId="1D2CFD73" w:rsidR="005E4789" w:rsidRPr="009B7F62" w:rsidRDefault="006F6081" w:rsidP="00FF0F8B">
      <w:pPr>
        <w:pStyle w:val="ListParagraph"/>
        <w:numPr>
          <w:ilvl w:val="0"/>
          <w:numId w:val="29"/>
        </w:numPr>
        <w:spacing w:before="120" w:after="120" w:line="360" w:lineRule="auto"/>
        <w:rPr>
          <w:rFonts w:cs="Times New Roman"/>
          <w:b/>
          <w:bCs/>
          <w:szCs w:val="24"/>
        </w:rPr>
      </w:pPr>
      <w:r w:rsidRPr="009B7F62">
        <w:rPr>
          <w:rFonts w:cs="Times New Roman"/>
          <w:b/>
          <w:bCs/>
          <w:szCs w:val="24"/>
        </w:rPr>
        <w:t xml:space="preserve">Self-identification, </w:t>
      </w:r>
    </w:p>
    <w:p w14:paraId="3E907743" w14:textId="0B790462" w:rsidR="004A69E3" w:rsidRPr="009B7F62" w:rsidRDefault="004A69E3" w:rsidP="00FF0F8B">
      <w:pPr>
        <w:pStyle w:val="ListParagraph"/>
        <w:numPr>
          <w:ilvl w:val="0"/>
          <w:numId w:val="30"/>
        </w:numPr>
        <w:spacing w:before="120" w:after="120" w:line="360" w:lineRule="auto"/>
        <w:ind w:left="810"/>
        <w:rPr>
          <w:rFonts w:cs="Times New Roman"/>
          <w:szCs w:val="24"/>
        </w:rPr>
      </w:pPr>
      <w:r w:rsidRPr="009B7F62">
        <w:rPr>
          <w:rFonts w:cs="Times New Roman"/>
          <w:szCs w:val="24"/>
        </w:rPr>
        <w:t xml:space="preserve">Simply means that individuals or groups step forward and indicate an interest in participating. </w:t>
      </w:r>
    </w:p>
    <w:p w14:paraId="45241970" w14:textId="741A7482" w:rsidR="005E4789" w:rsidRPr="009B7F62" w:rsidRDefault="006F6081" w:rsidP="00FF0F8B">
      <w:pPr>
        <w:pStyle w:val="ListParagraph"/>
        <w:numPr>
          <w:ilvl w:val="0"/>
          <w:numId w:val="29"/>
        </w:numPr>
        <w:spacing w:before="120" w:after="120" w:line="360" w:lineRule="auto"/>
        <w:rPr>
          <w:rFonts w:cs="Times New Roman"/>
          <w:b/>
          <w:bCs/>
          <w:szCs w:val="24"/>
        </w:rPr>
      </w:pPr>
      <w:r w:rsidRPr="009B7F62">
        <w:rPr>
          <w:rFonts w:cs="Times New Roman"/>
          <w:b/>
          <w:bCs/>
          <w:szCs w:val="24"/>
        </w:rPr>
        <w:t>Third-party identification</w:t>
      </w:r>
    </w:p>
    <w:p w14:paraId="0F0BBB97" w14:textId="7B7928AB" w:rsidR="004A69E3" w:rsidRPr="009B7F62" w:rsidRDefault="004A69E3" w:rsidP="00FF0F8B">
      <w:pPr>
        <w:pStyle w:val="ListParagraph"/>
        <w:numPr>
          <w:ilvl w:val="0"/>
          <w:numId w:val="30"/>
        </w:numPr>
        <w:spacing w:before="120" w:after="120" w:line="360" w:lineRule="auto"/>
        <w:ind w:left="810"/>
        <w:rPr>
          <w:rFonts w:cs="Times New Roman"/>
          <w:szCs w:val="24"/>
        </w:rPr>
      </w:pPr>
      <w:r w:rsidRPr="009B7F62">
        <w:rPr>
          <w:rFonts w:cs="Times New Roman"/>
          <w:szCs w:val="24"/>
        </w:rPr>
        <w:t xml:space="preserve">Uses knowledgeable parties, such as existing advisory committees, informal or formal community leaders, and representatives of known interests, to suggest people or organizations that should be included. </w:t>
      </w:r>
    </w:p>
    <w:p w14:paraId="205ED93D" w14:textId="5F7161C2" w:rsidR="004A69E3" w:rsidRPr="009B7F62" w:rsidRDefault="006F6081" w:rsidP="00FF0F8B">
      <w:pPr>
        <w:pStyle w:val="ListParagraph"/>
        <w:numPr>
          <w:ilvl w:val="0"/>
          <w:numId w:val="29"/>
        </w:numPr>
        <w:spacing w:before="120" w:after="120" w:line="360" w:lineRule="auto"/>
        <w:rPr>
          <w:rFonts w:cs="Times New Roman"/>
          <w:b/>
          <w:bCs/>
          <w:szCs w:val="24"/>
        </w:rPr>
      </w:pPr>
      <w:r w:rsidRPr="009B7F62">
        <w:rPr>
          <w:rFonts w:cs="Times New Roman"/>
          <w:b/>
          <w:bCs/>
          <w:szCs w:val="24"/>
        </w:rPr>
        <w:t xml:space="preserve">Identification by the strategy team. </w:t>
      </w:r>
    </w:p>
    <w:p w14:paraId="1157ED45" w14:textId="6539E0EF" w:rsidR="00561330" w:rsidRPr="009B7F62" w:rsidRDefault="004A69E3" w:rsidP="00FF0F8B">
      <w:pPr>
        <w:pStyle w:val="ListParagraph"/>
        <w:numPr>
          <w:ilvl w:val="0"/>
          <w:numId w:val="30"/>
        </w:numPr>
        <w:spacing w:before="120" w:after="120" w:line="360" w:lineRule="auto"/>
        <w:ind w:left="810"/>
        <w:rPr>
          <w:rFonts w:cs="Times New Roman"/>
          <w:szCs w:val="24"/>
        </w:rPr>
      </w:pPr>
      <w:r w:rsidRPr="009B7F62">
        <w:rPr>
          <w:rFonts w:cs="Times New Roman"/>
          <w:szCs w:val="24"/>
        </w:rPr>
        <w:lastRenderedPageBreak/>
        <w:t>R</w:t>
      </w:r>
      <w:r w:rsidR="006F3EA3" w:rsidRPr="009B7F62">
        <w:rPr>
          <w:rFonts w:cs="Times New Roman"/>
          <w:szCs w:val="24"/>
        </w:rPr>
        <w:t xml:space="preserve">elies on the team systematically identifying and approaching stakeholders. </w:t>
      </w:r>
    </w:p>
    <w:p w14:paraId="0AEC9B9C" w14:textId="18A63A8B" w:rsidR="00745B6F" w:rsidRPr="009B7F62" w:rsidRDefault="00745B6F" w:rsidP="005E4789">
      <w:pPr>
        <w:spacing w:before="120" w:after="120" w:line="360" w:lineRule="auto"/>
        <w:rPr>
          <w:rFonts w:cs="Times New Roman"/>
          <w:b/>
          <w:bCs/>
          <w:szCs w:val="24"/>
        </w:rPr>
      </w:pPr>
      <w:r w:rsidRPr="009B7F62">
        <w:rPr>
          <w:rFonts w:cs="Times New Roman"/>
          <w:b/>
          <w:bCs/>
          <w:szCs w:val="24"/>
        </w:rPr>
        <w:t>Criteria for stakeholders classification</w:t>
      </w:r>
    </w:p>
    <w:p w14:paraId="020DBE02" w14:textId="5AFA9609" w:rsidR="00745B6F" w:rsidRPr="009B7F62" w:rsidRDefault="009374B9" w:rsidP="00FF0F8B">
      <w:pPr>
        <w:pStyle w:val="ListParagraph"/>
        <w:numPr>
          <w:ilvl w:val="0"/>
          <w:numId w:val="28"/>
        </w:numPr>
        <w:spacing w:before="120" w:after="120" w:line="360" w:lineRule="auto"/>
        <w:rPr>
          <w:rFonts w:cs="Times New Roman"/>
          <w:szCs w:val="24"/>
        </w:rPr>
      </w:pPr>
      <w:r w:rsidRPr="009B7F62">
        <w:rPr>
          <w:rFonts w:cs="Times New Roman"/>
          <w:szCs w:val="24"/>
        </w:rPr>
        <w:t>The stakeholder's power to influence life on the watershed</w:t>
      </w:r>
    </w:p>
    <w:p w14:paraId="201C24D5" w14:textId="6C47EDA3" w:rsidR="00745B6F" w:rsidRPr="009B7F62" w:rsidRDefault="009374B9" w:rsidP="00FF0F8B">
      <w:pPr>
        <w:pStyle w:val="ListParagraph"/>
        <w:numPr>
          <w:ilvl w:val="0"/>
          <w:numId w:val="28"/>
        </w:numPr>
        <w:spacing w:before="120" w:after="120" w:line="360" w:lineRule="auto"/>
        <w:rPr>
          <w:rFonts w:cs="Times New Roman"/>
          <w:szCs w:val="24"/>
        </w:rPr>
      </w:pPr>
      <w:r w:rsidRPr="009B7F62">
        <w:rPr>
          <w:rFonts w:cs="Times New Roman"/>
          <w:szCs w:val="24"/>
        </w:rPr>
        <w:t>The legitimacy of the stakeholder's relationship with the watershed region</w:t>
      </w:r>
    </w:p>
    <w:p w14:paraId="0165A0DA" w14:textId="40D3EFB5" w:rsidR="00121D8A" w:rsidRPr="009B7F62" w:rsidRDefault="009374B9" w:rsidP="00FF0F8B">
      <w:pPr>
        <w:pStyle w:val="ListParagraph"/>
        <w:numPr>
          <w:ilvl w:val="0"/>
          <w:numId w:val="28"/>
        </w:numPr>
        <w:spacing w:before="120" w:after="120" w:line="360" w:lineRule="auto"/>
        <w:rPr>
          <w:rFonts w:cs="Times New Roman"/>
          <w:szCs w:val="24"/>
        </w:rPr>
      </w:pPr>
      <w:r w:rsidRPr="009B7F62">
        <w:rPr>
          <w:rFonts w:cs="Times New Roman"/>
          <w:szCs w:val="24"/>
        </w:rPr>
        <w:t>The urgency of the stakeholder's claim on the watershed area</w:t>
      </w:r>
    </w:p>
    <w:tbl>
      <w:tblPr>
        <w:tblStyle w:val="TableGrid"/>
        <w:tblW w:w="0" w:type="auto"/>
        <w:tblLook w:val="04A0" w:firstRow="1" w:lastRow="0" w:firstColumn="1" w:lastColumn="0" w:noHBand="0" w:noVBand="1"/>
      </w:tblPr>
      <w:tblGrid>
        <w:gridCol w:w="4675"/>
        <w:gridCol w:w="4675"/>
      </w:tblGrid>
      <w:tr w:rsidR="00121D8A" w:rsidRPr="009B7F62" w14:paraId="45FC53F3" w14:textId="77777777" w:rsidTr="00121D8A">
        <w:tc>
          <w:tcPr>
            <w:tcW w:w="4675" w:type="dxa"/>
          </w:tcPr>
          <w:p w14:paraId="5F31322F" w14:textId="5A127636" w:rsidR="00121D8A" w:rsidRPr="009B7F62" w:rsidRDefault="00121D8A" w:rsidP="00121D8A">
            <w:pPr>
              <w:spacing w:line="360" w:lineRule="auto"/>
              <w:rPr>
                <w:rFonts w:cs="Times New Roman"/>
                <w:b/>
                <w:bCs/>
                <w:szCs w:val="24"/>
              </w:rPr>
            </w:pPr>
            <w:r w:rsidRPr="009B7F62">
              <w:rPr>
                <w:rFonts w:cs="Times New Roman"/>
                <w:b/>
                <w:bCs/>
                <w:szCs w:val="24"/>
              </w:rPr>
              <w:t>Type of stakeholders</w:t>
            </w:r>
          </w:p>
        </w:tc>
        <w:tc>
          <w:tcPr>
            <w:tcW w:w="4675" w:type="dxa"/>
          </w:tcPr>
          <w:p w14:paraId="7D5F2431" w14:textId="19427669" w:rsidR="00121D8A" w:rsidRPr="009B7F62" w:rsidRDefault="00121D8A" w:rsidP="00121D8A">
            <w:pPr>
              <w:spacing w:line="360" w:lineRule="auto"/>
              <w:rPr>
                <w:rFonts w:cs="Times New Roman"/>
                <w:b/>
                <w:bCs/>
                <w:szCs w:val="24"/>
              </w:rPr>
            </w:pPr>
            <w:r w:rsidRPr="009B7F62">
              <w:rPr>
                <w:rFonts w:cs="Times New Roman"/>
                <w:b/>
                <w:bCs/>
                <w:szCs w:val="24"/>
              </w:rPr>
              <w:t>Characteristics</w:t>
            </w:r>
          </w:p>
        </w:tc>
      </w:tr>
      <w:tr w:rsidR="00121D8A" w:rsidRPr="009B7F62" w14:paraId="332B6277" w14:textId="77777777" w:rsidTr="00121D8A">
        <w:tc>
          <w:tcPr>
            <w:tcW w:w="4675" w:type="dxa"/>
          </w:tcPr>
          <w:p w14:paraId="7C2D7DB2" w14:textId="68155172" w:rsidR="00121D8A" w:rsidRPr="009B7F62" w:rsidRDefault="00121D8A" w:rsidP="00121D8A">
            <w:pPr>
              <w:spacing w:line="360" w:lineRule="auto"/>
              <w:rPr>
                <w:rFonts w:cs="Times New Roman"/>
                <w:szCs w:val="24"/>
              </w:rPr>
            </w:pPr>
            <w:r w:rsidRPr="009B7F62">
              <w:rPr>
                <w:rFonts w:cs="Times New Roman"/>
                <w:b/>
                <w:bCs/>
                <w:szCs w:val="24"/>
              </w:rPr>
              <w:t>Key stakeholders.</w:t>
            </w:r>
            <w:r w:rsidRPr="009B7F62">
              <w:rPr>
                <w:rFonts w:cs="Times New Roman"/>
                <w:szCs w:val="24"/>
              </w:rPr>
              <w:t xml:space="preserve"> </w:t>
            </w:r>
          </w:p>
        </w:tc>
        <w:tc>
          <w:tcPr>
            <w:tcW w:w="4675" w:type="dxa"/>
          </w:tcPr>
          <w:p w14:paraId="783C0F7F" w14:textId="5D15B627" w:rsidR="00121D8A" w:rsidRPr="009B7F62" w:rsidRDefault="00121D8A" w:rsidP="00121D8A">
            <w:pPr>
              <w:spacing w:line="360" w:lineRule="auto"/>
              <w:rPr>
                <w:rFonts w:cs="Times New Roman"/>
                <w:szCs w:val="24"/>
              </w:rPr>
            </w:pPr>
            <w:r w:rsidRPr="009B7F62">
              <w:rPr>
                <w:rFonts w:cs="Times New Roman"/>
                <w:szCs w:val="24"/>
              </w:rPr>
              <w:t>significantly influence or are important to the success of an activity.</w:t>
            </w:r>
          </w:p>
        </w:tc>
      </w:tr>
      <w:tr w:rsidR="00121D8A" w:rsidRPr="009B7F62" w14:paraId="326602DF" w14:textId="77777777" w:rsidTr="00121D8A">
        <w:tc>
          <w:tcPr>
            <w:tcW w:w="4675" w:type="dxa"/>
          </w:tcPr>
          <w:p w14:paraId="226D354A" w14:textId="6790295D" w:rsidR="00121D8A" w:rsidRPr="009B7F62" w:rsidRDefault="00121D8A" w:rsidP="00121D8A">
            <w:pPr>
              <w:spacing w:line="360" w:lineRule="auto"/>
              <w:rPr>
                <w:rFonts w:cs="Times New Roman"/>
                <w:szCs w:val="24"/>
              </w:rPr>
            </w:pPr>
            <w:r w:rsidRPr="009B7F62">
              <w:rPr>
                <w:rFonts w:cs="Times New Roman"/>
                <w:b/>
                <w:bCs/>
                <w:szCs w:val="24"/>
              </w:rPr>
              <w:t xml:space="preserve">Primary stakeholders </w:t>
            </w:r>
          </w:p>
        </w:tc>
        <w:tc>
          <w:tcPr>
            <w:tcW w:w="4675" w:type="dxa"/>
          </w:tcPr>
          <w:p w14:paraId="52A22B5A" w14:textId="3025E226" w:rsidR="00121D8A" w:rsidRPr="009B7F62" w:rsidRDefault="00121D8A" w:rsidP="00121D8A">
            <w:pPr>
              <w:spacing w:line="360" w:lineRule="auto"/>
              <w:rPr>
                <w:rFonts w:cs="Times New Roman"/>
                <w:szCs w:val="24"/>
              </w:rPr>
            </w:pPr>
            <w:r w:rsidRPr="009B7F62">
              <w:rPr>
                <w:rFonts w:cs="Times New Roman"/>
                <w:szCs w:val="24"/>
              </w:rPr>
              <w:t xml:space="preserve">ultimately affected by an activity, either as beneficiaries (positively impacted) or disbeneficiaries (adversely impacted). </w:t>
            </w:r>
          </w:p>
        </w:tc>
      </w:tr>
      <w:tr w:rsidR="00121D8A" w:rsidRPr="009B7F62" w14:paraId="10F8D35F" w14:textId="77777777" w:rsidTr="00121D8A">
        <w:tc>
          <w:tcPr>
            <w:tcW w:w="4675" w:type="dxa"/>
          </w:tcPr>
          <w:p w14:paraId="0E89036D" w14:textId="61803AAD" w:rsidR="00121D8A" w:rsidRPr="009B7F62" w:rsidRDefault="00121D8A" w:rsidP="00121D8A">
            <w:pPr>
              <w:spacing w:line="360" w:lineRule="auto"/>
              <w:rPr>
                <w:rFonts w:cs="Times New Roman"/>
                <w:szCs w:val="24"/>
              </w:rPr>
            </w:pPr>
            <w:r w:rsidRPr="009B7F62">
              <w:rPr>
                <w:rFonts w:cs="Times New Roman"/>
                <w:b/>
                <w:bCs/>
                <w:szCs w:val="24"/>
              </w:rPr>
              <w:t xml:space="preserve">Secondary stakeholders </w:t>
            </w:r>
          </w:p>
        </w:tc>
        <w:tc>
          <w:tcPr>
            <w:tcW w:w="4675" w:type="dxa"/>
          </w:tcPr>
          <w:p w14:paraId="5FFC3976" w14:textId="77777777" w:rsidR="00121D8A" w:rsidRPr="009B7F62" w:rsidRDefault="00121D8A" w:rsidP="00121D8A">
            <w:pPr>
              <w:spacing w:line="360" w:lineRule="auto"/>
              <w:rPr>
                <w:rFonts w:cs="Times New Roman"/>
                <w:szCs w:val="24"/>
              </w:rPr>
            </w:pPr>
            <w:r w:rsidRPr="009B7F62">
              <w:rPr>
                <w:rFonts w:cs="Times New Roman"/>
                <w:szCs w:val="24"/>
              </w:rPr>
              <w:t>with a stake, interest or intermediary role</w:t>
            </w:r>
          </w:p>
          <w:p w14:paraId="39551AFB" w14:textId="19F43EC1" w:rsidR="00121D8A" w:rsidRPr="009B7F62" w:rsidRDefault="00121D8A" w:rsidP="00121D8A">
            <w:pPr>
              <w:spacing w:line="360" w:lineRule="auto"/>
              <w:rPr>
                <w:rFonts w:cs="Times New Roman"/>
                <w:szCs w:val="24"/>
              </w:rPr>
            </w:pPr>
            <w:r w:rsidRPr="009B7F62">
              <w:rPr>
                <w:rFonts w:cs="Times New Roman"/>
                <w:szCs w:val="24"/>
              </w:rPr>
              <w:t xml:space="preserve">in the activity. </w:t>
            </w:r>
          </w:p>
        </w:tc>
      </w:tr>
    </w:tbl>
    <w:p w14:paraId="73C0F108" w14:textId="77777777" w:rsidR="008F2F2C" w:rsidRPr="009B7F62" w:rsidRDefault="008F2F2C" w:rsidP="00091C0B">
      <w:pPr>
        <w:spacing w:before="240" w:after="60" w:line="240" w:lineRule="auto"/>
        <w:outlineLvl w:val="0"/>
        <w:rPr>
          <w:rFonts w:eastAsia="Times New Roman" w:cs="Times New Roman"/>
          <w:b/>
          <w:bCs/>
          <w:color w:val="2D2D2D"/>
          <w:kern w:val="36"/>
          <w:szCs w:val="24"/>
        </w:rPr>
      </w:pPr>
      <w:r w:rsidRPr="009B7F62">
        <w:rPr>
          <w:rFonts w:eastAsia="Times New Roman" w:cs="Times New Roman"/>
          <w:b/>
          <w:bCs/>
          <w:color w:val="2D2D2D"/>
          <w:kern w:val="36"/>
          <w:szCs w:val="24"/>
        </w:rPr>
        <w:t>Stakeholder Analysis: Importance/Influence Matrix</w:t>
      </w:r>
    </w:p>
    <w:p w14:paraId="72882389" w14:textId="77777777" w:rsidR="008F2F2C" w:rsidRPr="009B7F62" w:rsidRDefault="008F2F2C" w:rsidP="00091C0B">
      <w:pPr>
        <w:spacing w:after="150" w:line="270" w:lineRule="atLeast"/>
        <w:rPr>
          <w:rFonts w:eastAsia="Times New Roman" w:cs="Times New Roman"/>
          <w:color w:val="2D2D2D"/>
          <w:szCs w:val="24"/>
        </w:rPr>
      </w:pPr>
      <w:r w:rsidRPr="009B7F62">
        <w:rPr>
          <w:rFonts w:eastAsia="Times New Roman" w:cs="Times New Roman"/>
          <w:b/>
          <w:bCs/>
          <w:color w:val="2D2D2D"/>
          <w:szCs w:val="24"/>
        </w:rPr>
        <w:t>Importance:</w:t>
      </w:r>
      <w:r w:rsidRPr="009B7F62">
        <w:rPr>
          <w:rFonts w:eastAsia="Times New Roman" w:cs="Times New Roman"/>
          <w:color w:val="2D2D2D"/>
          <w:szCs w:val="24"/>
        </w:rPr>
        <w:t> The priority given to satisfying the needs and interests of each stakeholder.</w:t>
      </w:r>
    </w:p>
    <w:p w14:paraId="6BC8298A" w14:textId="77777777" w:rsidR="008F2F2C" w:rsidRPr="009B7F62" w:rsidRDefault="008F2F2C" w:rsidP="00091C0B">
      <w:pPr>
        <w:spacing w:after="150" w:line="270" w:lineRule="atLeast"/>
        <w:rPr>
          <w:rFonts w:eastAsia="Times New Roman" w:cs="Times New Roman"/>
          <w:color w:val="2D2D2D"/>
          <w:szCs w:val="24"/>
        </w:rPr>
      </w:pPr>
      <w:r w:rsidRPr="009B7F62">
        <w:rPr>
          <w:rFonts w:eastAsia="Times New Roman" w:cs="Times New Roman"/>
          <w:b/>
          <w:bCs/>
          <w:color w:val="2D2D2D"/>
          <w:szCs w:val="24"/>
        </w:rPr>
        <w:t>Influence:</w:t>
      </w:r>
      <w:r w:rsidRPr="009B7F62">
        <w:rPr>
          <w:rFonts w:eastAsia="Times New Roman" w:cs="Times New Roman"/>
          <w:color w:val="2D2D2D"/>
          <w:szCs w:val="24"/>
        </w:rPr>
        <w:t>  The power a stakeholder has to facilitate or impede the achievement of an activity’s objective. The extent to which the stakeholder is able to persuade or coerce others into making decisions, and following a certain course on action.</w:t>
      </w:r>
    </w:p>
    <w:p w14:paraId="12773701" w14:textId="77777777" w:rsidR="00121D8A" w:rsidRPr="009B7F62" w:rsidRDefault="008F2F2C" w:rsidP="00091C0B">
      <w:pPr>
        <w:spacing w:after="150" w:line="270" w:lineRule="atLeast"/>
        <w:rPr>
          <w:rFonts w:eastAsia="Times New Roman" w:cs="Times New Roman"/>
          <w:color w:val="2D2D2D"/>
          <w:szCs w:val="24"/>
        </w:rPr>
      </w:pPr>
      <w:r w:rsidRPr="009B7F62">
        <w:rPr>
          <w:rFonts w:eastAsia="Times New Roman" w:cs="Times New Roman"/>
          <w:noProof/>
          <w:color w:val="2D2D2D"/>
          <w:szCs w:val="24"/>
          <w:lang w:val="en-GB" w:eastAsia="en-GB"/>
        </w:rPr>
        <w:lastRenderedPageBreak/>
        <w:drawing>
          <wp:inline distT="0" distB="0" distL="0" distR="0" wp14:anchorId="6B192FF5" wp14:editId="4051AF4F">
            <wp:extent cx="5165725" cy="3895090"/>
            <wp:effectExtent l="0" t="0" r="0" b="0"/>
            <wp:docPr id="10" name="Picture 10" descr="DFID importance against influence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D importance against influence matri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5725" cy="3895090"/>
                    </a:xfrm>
                    <a:prstGeom prst="rect">
                      <a:avLst/>
                    </a:prstGeom>
                    <a:noFill/>
                    <a:ln>
                      <a:noFill/>
                    </a:ln>
                  </pic:spPr>
                </pic:pic>
              </a:graphicData>
            </a:graphic>
          </wp:inline>
        </w:drawing>
      </w:r>
    </w:p>
    <w:p w14:paraId="72AB6697" w14:textId="3BF3C91D" w:rsidR="008F2F2C" w:rsidRPr="009B7F62" w:rsidRDefault="008F2F2C" w:rsidP="00A26CB8">
      <w:pPr>
        <w:spacing w:before="240" w:after="150" w:line="270" w:lineRule="atLeast"/>
        <w:jc w:val="center"/>
        <w:rPr>
          <w:rFonts w:eastAsia="Times New Roman" w:cs="Times New Roman"/>
          <w:color w:val="2D2D2D"/>
          <w:szCs w:val="24"/>
        </w:rPr>
      </w:pPr>
      <w:r w:rsidRPr="009B7F62">
        <w:rPr>
          <w:rFonts w:eastAsia="Times New Roman" w:cs="Times New Roman"/>
          <w:color w:val="2D2D2D"/>
          <w:szCs w:val="24"/>
        </w:rPr>
        <w:t>Source: APMAS Knowledge Network</w:t>
      </w:r>
    </w:p>
    <w:p w14:paraId="6ED283D8" w14:textId="0D6A3A6F" w:rsidR="00561330" w:rsidRPr="009B7F62" w:rsidRDefault="00EB52EE" w:rsidP="009B7F62">
      <w:pPr>
        <w:spacing w:before="120" w:after="120" w:line="360" w:lineRule="auto"/>
        <w:jc w:val="center"/>
        <w:rPr>
          <w:rFonts w:cs="Times New Roman"/>
          <w:szCs w:val="24"/>
        </w:rPr>
      </w:pPr>
      <w:hyperlink r:id="rId22" w:history="1">
        <w:r w:rsidR="00121D8A" w:rsidRPr="009B7F62">
          <w:rPr>
            <w:rStyle w:val="Hyperlink"/>
            <w:rFonts w:cs="Times New Roman"/>
            <w:szCs w:val="24"/>
          </w:rPr>
          <w:t>Tools for development_A handbook for engaged in development.pdf</w:t>
        </w:r>
      </w:hyperlink>
    </w:p>
    <w:p w14:paraId="5CB33169" w14:textId="617B7E7B" w:rsidR="00561330" w:rsidRPr="009B7F62" w:rsidRDefault="00561330" w:rsidP="00561330">
      <w:pPr>
        <w:spacing w:before="120" w:after="120" w:line="360" w:lineRule="auto"/>
        <w:rPr>
          <w:rFonts w:cs="Times New Roman"/>
          <w:szCs w:val="24"/>
        </w:rPr>
      </w:pPr>
    </w:p>
    <w:p w14:paraId="59B01FC1" w14:textId="2F35E13A" w:rsidR="00561330" w:rsidRPr="009B7F62" w:rsidRDefault="00561330" w:rsidP="00561330">
      <w:pPr>
        <w:spacing w:before="120" w:after="120" w:line="360" w:lineRule="auto"/>
        <w:rPr>
          <w:rFonts w:cs="Times New Roman"/>
          <w:szCs w:val="24"/>
        </w:rPr>
      </w:pPr>
    </w:p>
    <w:p w14:paraId="410E4B82" w14:textId="4980A168" w:rsidR="00593E15" w:rsidRPr="009B7F62" w:rsidRDefault="00593E15" w:rsidP="00561330">
      <w:pPr>
        <w:spacing w:before="120" w:after="120" w:line="360" w:lineRule="auto"/>
        <w:rPr>
          <w:rFonts w:cs="Times New Roman"/>
          <w:szCs w:val="24"/>
        </w:rPr>
      </w:pPr>
    </w:p>
    <w:p w14:paraId="66BCF3F6" w14:textId="79E814C2" w:rsidR="00B41239" w:rsidRPr="009B7F62" w:rsidRDefault="00B41239" w:rsidP="00561330">
      <w:pPr>
        <w:spacing w:before="120" w:after="120" w:line="360" w:lineRule="auto"/>
        <w:rPr>
          <w:rFonts w:cs="Times New Roman"/>
          <w:szCs w:val="24"/>
        </w:rPr>
      </w:pPr>
    </w:p>
    <w:p w14:paraId="577141FF" w14:textId="77777777" w:rsidR="00B41239" w:rsidRPr="009B7F62" w:rsidRDefault="00B41239" w:rsidP="00561330">
      <w:pPr>
        <w:spacing w:before="120" w:after="120" w:line="360" w:lineRule="auto"/>
        <w:rPr>
          <w:rFonts w:cs="Times New Roman"/>
          <w:szCs w:val="24"/>
        </w:rPr>
      </w:pPr>
    </w:p>
    <w:p w14:paraId="562CE291" w14:textId="150E14B1" w:rsidR="00593E15" w:rsidRPr="009B7F62" w:rsidRDefault="00593E15" w:rsidP="00561330">
      <w:pPr>
        <w:spacing w:before="120" w:after="120" w:line="360" w:lineRule="auto"/>
        <w:rPr>
          <w:rFonts w:cs="Times New Roman"/>
          <w:szCs w:val="24"/>
        </w:rPr>
      </w:pPr>
    </w:p>
    <w:p w14:paraId="583C8365" w14:textId="2489A344" w:rsidR="00A26CB8" w:rsidRPr="009B7F62" w:rsidRDefault="00A26CB8" w:rsidP="00561330">
      <w:pPr>
        <w:spacing w:before="120" w:after="120" w:line="360" w:lineRule="auto"/>
        <w:rPr>
          <w:rFonts w:cs="Times New Roman"/>
          <w:szCs w:val="24"/>
        </w:rPr>
      </w:pPr>
    </w:p>
    <w:p w14:paraId="09C13055" w14:textId="5367D0C5" w:rsidR="00A26CB8" w:rsidRPr="009B7F62" w:rsidRDefault="00A26CB8" w:rsidP="00561330">
      <w:pPr>
        <w:spacing w:before="120" w:after="120" w:line="360" w:lineRule="auto"/>
        <w:rPr>
          <w:rFonts w:cs="Times New Roman"/>
          <w:szCs w:val="24"/>
        </w:rPr>
      </w:pPr>
    </w:p>
    <w:p w14:paraId="50C0EFA1" w14:textId="77777777" w:rsidR="00A26CB8" w:rsidRPr="009B7F62" w:rsidRDefault="00A26CB8" w:rsidP="00561330">
      <w:pPr>
        <w:spacing w:before="120" w:after="120" w:line="360" w:lineRule="auto"/>
        <w:rPr>
          <w:rFonts w:cs="Times New Roman"/>
          <w:szCs w:val="24"/>
        </w:rPr>
      </w:pPr>
    </w:p>
    <w:p w14:paraId="14BCA270" w14:textId="77777777" w:rsidR="00561330" w:rsidRPr="009B7F62" w:rsidRDefault="00561330" w:rsidP="004E55A9">
      <w:pPr>
        <w:pStyle w:val="Heading1"/>
        <w:numPr>
          <w:ilvl w:val="0"/>
          <w:numId w:val="1"/>
        </w:numPr>
        <w:rPr>
          <w:rFonts w:cs="Times New Roman"/>
          <w:sz w:val="24"/>
          <w:szCs w:val="24"/>
        </w:rPr>
      </w:pPr>
      <w:r w:rsidRPr="009B7F62">
        <w:rPr>
          <w:rFonts w:cs="Times New Roman"/>
          <w:sz w:val="24"/>
          <w:szCs w:val="24"/>
        </w:rPr>
        <w:lastRenderedPageBreak/>
        <w:t>PLANNING WATERSHED MANAGEMENT</w:t>
      </w:r>
    </w:p>
    <w:p w14:paraId="69FCA370" w14:textId="6AFEBF39" w:rsidR="00A15B6A" w:rsidRPr="009B7F62" w:rsidRDefault="00A15B6A" w:rsidP="00365E55">
      <w:pPr>
        <w:spacing w:before="120" w:after="120" w:line="360" w:lineRule="auto"/>
        <w:rPr>
          <w:rFonts w:cs="Times New Roman"/>
          <w:b/>
          <w:bCs/>
          <w:szCs w:val="24"/>
        </w:rPr>
      </w:pPr>
      <w:r w:rsidRPr="009B7F62">
        <w:rPr>
          <w:rFonts w:cs="Times New Roman"/>
          <w:b/>
          <w:bCs/>
          <w:szCs w:val="24"/>
        </w:rPr>
        <w:t xml:space="preserve">What is watershed </w:t>
      </w:r>
      <w:r w:rsidR="00E11535" w:rsidRPr="009B7F62">
        <w:rPr>
          <w:rFonts w:cs="Times New Roman"/>
          <w:b/>
          <w:bCs/>
          <w:szCs w:val="24"/>
        </w:rPr>
        <w:t xml:space="preserve">management </w:t>
      </w:r>
      <w:r w:rsidRPr="009B7F62">
        <w:rPr>
          <w:rFonts w:cs="Times New Roman"/>
          <w:b/>
          <w:bCs/>
          <w:szCs w:val="24"/>
        </w:rPr>
        <w:t>planning?</w:t>
      </w:r>
    </w:p>
    <w:p w14:paraId="71E9EF47" w14:textId="77777777" w:rsidR="003325C7" w:rsidRPr="009B7F62" w:rsidRDefault="00365E55" w:rsidP="0052639A">
      <w:pPr>
        <w:spacing w:before="120" w:after="120" w:line="360" w:lineRule="auto"/>
        <w:jc w:val="both"/>
        <w:rPr>
          <w:rFonts w:cs="Times New Roman"/>
          <w:szCs w:val="24"/>
        </w:rPr>
      </w:pPr>
      <w:r w:rsidRPr="009B7F62">
        <w:rPr>
          <w:rFonts w:cs="Times New Roman"/>
          <w:szCs w:val="24"/>
        </w:rPr>
        <w:t>Proper planning depends on the human element and not only on physical or technical</w:t>
      </w:r>
      <w:r w:rsidR="00A15B6A" w:rsidRPr="009B7F62">
        <w:rPr>
          <w:rFonts w:cs="Times New Roman"/>
          <w:szCs w:val="24"/>
        </w:rPr>
        <w:t xml:space="preserve"> </w:t>
      </w:r>
      <w:r w:rsidRPr="009B7F62">
        <w:rPr>
          <w:rFonts w:cs="Times New Roman"/>
          <w:szCs w:val="24"/>
        </w:rPr>
        <w:t>aspects. Therefore, planning must start from the bottom. Local farmers, other land users and</w:t>
      </w:r>
      <w:r w:rsidR="00A15B6A" w:rsidRPr="009B7F62">
        <w:rPr>
          <w:rFonts w:cs="Times New Roman"/>
          <w:szCs w:val="24"/>
        </w:rPr>
        <w:t xml:space="preserve"> </w:t>
      </w:r>
      <w:r w:rsidRPr="009B7F62">
        <w:rPr>
          <w:rFonts w:cs="Times New Roman"/>
          <w:szCs w:val="24"/>
        </w:rPr>
        <w:t>the wider community who depend on the land must be involved from the very beginning of</w:t>
      </w:r>
      <w:r w:rsidR="00A15B6A" w:rsidRPr="009B7F62">
        <w:rPr>
          <w:rFonts w:cs="Times New Roman"/>
          <w:szCs w:val="24"/>
        </w:rPr>
        <w:t xml:space="preserve"> </w:t>
      </w:r>
      <w:r w:rsidRPr="009B7F62">
        <w:rPr>
          <w:rFonts w:cs="Times New Roman"/>
          <w:szCs w:val="24"/>
        </w:rPr>
        <w:t>the planning process since they are the ones that will live with its results. Natural resources development, conservation and management constitute</w:t>
      </w:r>
      <w:r w:rsidR="00A15B6A" w:rsidRPr="009B7F62">
        <w:rPr>
          <w:rFonts w:cs="Times New Roman"/>
          <w:szCs w:val="24"/>
        </w:rPr>
        <w:t xml:space="preserve"> </w:t>
      </w:r>
      <w:r w:rsidRPr="009B7F62">
        <w:rPr>
          <w:rFonts w:cs="Times New Roman"/>
          <w:szCs w:val="24"/>
        </w:rPr>
        <w:t>the foundation of watershed planning.</w:t>
      </w:r>
      <w:r w:rsidR="00A15B6A" w:rsidRPr="009B7F62">
        <w:rPr>
          <w:rFonts w:cs="Times New Roman"/>
          <w:szCs w:val="24"/>
        </w:rPr>
        <w:t xml:space="preserve"> </w:t>
      </w:r>
    </w:p>
    <w:p w14:paraId="6A88787D" w14:textId="77777777" w:rsidR="003325C7" w:rsidRPr="009B7F62" w:rsidRDefault="00365E55" w:rsidP="00365E55">
      <w:pPr>
        <w:spacing w:before="120" w:after="120" w:line="360" w:lineRule="auto"/>
        <w:rPr>
          <w:rFonts w:cs="Times New Roman"/>
          <w:szCs w:val="24"/>
        </w:rPr>
      </w:pPr>
      <w:r w:rsidRPr="009B7F62">
        <w:rPr>
          <w:rFonts w:cs="Times New Roman"/>
          <w:szCs w:val="24"/>
        </w:rPr>
        <w:t>The</w:t>
      </w:r>
      <w:r w:rsidR="00A15B6A" w:rsidRPr="009B7F62">
        <w:rPr>
          <w:rFonts w:cs="Times New Roman"/>
          <w:szCs w:val="24"/>
        </w:rPr>
        <w:t xml:space="preserve"> </w:t>
      </w:r>
      <w:r w:rsidRPr="009B7F62">
        <w:rPr>
          <w:rFonts w:cs="Times New Roman"/>
          <w:szCs w:val="24"/>
        </w:rPr>
        <w:t xml:space="preserve">basic elements included in the planning process are </w:t>
      </w:r>
    </w:p>
    <w:p w14:paraId="1A1525F8" w14:textId="18805915" w:rsidR="003325C7" w:rsidRPr="009B7F62" w:rsidRDefault="003325C7" w:rsidP="00FF0F8B">
      <w:pPr>
        <w:pStyle w:val="ListParagraph"/>
        <w:numPr>
          <w:ilvl w:val="0"/>
          <w:numId w:val="24"/>
        </w:numPr>
        <w:spacing w:before="120" w:after="120" w:line="360" w:lineRule="auto"/>
        <w:rPr>
          <w:rFonts w:cs="Times New Roman"/>
          <w:szCs w:val="24"/>
        </w:rPr>
      </w:pPr>
      <w:r w:rsidRPr="009B7F62">
        <w:rPr>
          <w:rFonts w:cs="Times New Roman"/>
          <w:szCs w:val="24"/>
        </w:rPr>
        <w:t xml:space="preserve">Soil conservation and </w:t>
      </w:r>
      <w:r w:rsidR="00365E55" w:rsidRPr="009B7F62">
        <w:rPr>
          <w:rFonts w:cs="Times New Roman"/>
          <w:szCs w:val="24"/>
        </w:rPr>
        <w:t>water harvesting</w:t>
      </w:r>
    </w:p>
    <w:p w14:paraId="6F5C0115" w14:textId="33748617" w:rsidR="003325C7" w:rsidRPr="009B7F62" w:rsidRDefault="003325C7" w:rsidP="00FF0F8B">
      <w:pPr>
        <w:pStyle w:val="ListParagraph"/>
        <w:numPr>
          <w:ilvl w:val="0"/>
          <w:numId w:val="24"/>
        </w:numPr>
        <w:spacing w:before="120" w:after="120" w:line="360" w:lineRule="auto"/>
        <w:rPr>
          <w:rFonts w:cs="Times New Roman"/>
          <w:szCs w:val="24"/>
        </w:rPr>
      </w:pPr>
      <w:r w:rsidRPr="009B7F62">
        <w:rPr>
          <w:rFonts w:cs="Times New Roman"/>
          <w:szCs w:val="24"/>
        </w:rPr>
        <w:t xml:space="preserve">Forestry and </w:t>
      </w:r>
      <w:r w:rsidR="00365E55" w:rsidRPr="009B7F62">
        <w:rPr>
          <w:rFonts w:cs="Times New Roman"/>
          <w:szCs w:val="24"/>
        </w:rPr>
        <w:t>agroforestry</w:t>
      </w:r>
    </w:p>
    <w:p w14:paraId="6E880DE2" w14:textId="582E07FC" w:rsidR="003325C7" w:rsidRPr="009B7F62" w:rsidRDefault="003325C7" w:rsidP="00FF0F8B">
      <w:pPr>
        <w:pStyle w:val="ListParagraph"/>
        <w:numPr>
          <w:ilvl w:val="0"/>
          <w:numId w:val="24"/>
        </w:numPr>
        <w:spacing w:before="120" w:after="120" w:line="360" w:lineRule="auto"/>
        <w:rPr>
          <w:rFonts w:cs="Times New Roman"/>
          <w:szCs w:val="24"/>
        </w:rPr>
      </w:pPr>
      <w:r w:rsidRPr="009B7F62">
        <w:rPr>
          <w:rFonts w:cs="Times New Roman"/>
          <w:szCs w:val="24"/>
        </w:rPr>
        <w:t xml:space="preserve">Crop and livestock production and </w:t>
      </w:r>
    </w:p>
    <w:p w14:paraId="69128796" w14:textId="7300CE45" w:rsidR="003325C7" w:rsidRPr="009B7F62" w:rsidRDefault="003325C7" w:rsidP="00FF0F8B">
      <w:pPr>
        <w:pStyle w:val="ListParagraph"/>
        <w:numPr>
          <w:ilvl w:val="0"/>
          <w:numId w:val="24"/>
        </w:numPr>
        <w:spacing w:before="120" w:after="120" w:line="360" w:lineRule="auto"/>
        <w:rPr>
          <w:rFonts w:cs="Times New Roman"/>
          <w:szCs w:val="24"/>
        </w:rPr>
      </w:pPr>
      <w:r w:rsidRPr="009B7F62">
        <w:rPr>
          <w:rFonts w:cs="Times New Roman"/>
          <w:szCs w:val="24"/>
        </w:rPr>
        <w:t>Small-scale rural infrastructure</w:t>
      </w:r>
      <w:r w:rsidR="00A15B6A" w:rsidRPr="009B7F62">
        <w:rPr>
          <w:rFonts w:cs="Times New Roman"/>
          <w:szCs w:val="24"/>
        </w:rPr>
        <w:t xml:space="preserve"> </w:t>
      </w:r>
      <w:r w:rsidR="00365E55" w:rsidRPr="009B7F62">
        <w:rPr>
          <w:rFonts w:cs="Times New Roman"/>
          <w:szCs w:val="24"/>
        </w:rPr>
        <w:t>(including water, feeder roads, small-scale irrigation)</w:t>
      </w:r>
      <w:r w:rsidRPr="009B7F62">
        <w:rPr>
          <w:rFonts w:cs="Times New Roman"/>
          <w:szCs w:val="24"/>
        </w:rPr>
        <w:t>.</w:t>
      </w:r>
    </w:p>
    <w:p w14:paraId="13462E5C" w14:textId="1B4D6A05" w:rsidR="00365E55" w:rsidRPr="009B7F62" w:rsidRDefault="00365E55" w:rsidP="003325C7">
      <w:pPr>
        <w:spacing w:before="120" w:after="120" w:line="360" w:lineRule="auto"/>
        <w:rPr>
          <w:rFonts w:cs="Times New Roman"/>
          <w:szCs w:val="24"/>
        </w:rPr>
      </w:pPr>
      <w:r w:rsidRPr="009B7F62">
        <w:rPr>
          <w:rFonts w:cs="Times New Roman"/>
          <w:szCs w:val="24"/>
        </w:rPr>
        <w:t>Therefore, agronomists,</w:t>
      </w:r>
      <w:r w:rsidR="00A15B6A" w:rsidRPr="009B7F62">
        <w:rPr>
          <w:rFonts w:cs="Times New Roman"/>
          <w:szCs w:val="24"/>
        </w:rPr>
        <w:t xml:space="preserve"> </w:t>
      </w:r>
      <w:r w:rsidRPr="009B7F62">
        <w:rPr>
          <w:rFonts w:cs="Times New Roman"/>
          <w:szCs w:val="24"/>
        </w:rPr>
        <w:t>livestock’s specialists, foresters</w:t>
      </w:r>
      <w:r w:rsidR="00A15B6A" w:rsidRPr="009B7F62">
        <w:rPr>
          <w:rFonts w:cs="Times New Roman"/>
          <w:szCs w:val="24"/>
        </w:rPr>
        <w:t xml:space="preserve"> </w:t>
      </w:r>
      <w:r w:rsidRPr="009B7F62">
        <w:rPr>
          <w:rFonts w:cs="Times New Roman"/>
          <w:szCs w:val="24"/>
        </w:rPr>
        <w:t>and conservationists should interact</w:t>
      </w:r>
      <w:r w:rsidR="003325C7" w:rsidRPr="009B7F62">
        <w:rPr>
          <w:rFonts w:cs="Times New Roman"/>
          <w:szCs w:val="24"/>
        </w:rPr>
        <w:t xml:space="preserve"> </w:t>
      </w:r>
      <w:r w:rsidRPr="009B7F62">
        <w:rPr>
          <w:rFonts w:cs="Times New Roman"/>
          <w:szCs w:val="24"/>
        </w:rPr>
        <w:t>together, combining skills and experience and their</w:t>
      </w:r>
      <w:r w:rsidR="00A15B6A" w:rsidRPr="009B7F62">
        <w:rPr>
          <w:rFonts w:cs="Times New Roman"/>
          <w:szCs w:val="24"/>
        </w:rPr>
        <w:t xml:space="preserve"> </w:t>
      </w:r>
      <w:r w:rsidRPr="009B7F62">
        <w:rPr>
          <w:rFonts w:cs="Times New Roman"/>
          <w:szCs w:val="24"/>
        </w:rPr>
        <w:t>respective strengths</w:t>
      </w:r>
      <w:r w:rsidR="00A15B6A" w:rsidRPr="009B7F62">
        <w:rPr>
          <w:rFonts w:cs="Times New Roman"/>
          <w:szCs w:val="24"/>
        </w:rPr>
        <w:t xml:space="preserve">. </w:t>
      </w:r>
    </w:p>
    <w:p w14:paraId="23B05CAF" w14:textId="3E09A686" w:rsidR="00561330" w:rsidRPr="009B7F62" w:rsidRDefault="00561330" w:rsidP="004E55A9">
      <w:pPr>
        <w:numPr>
          <w:ilvl w:val="1"/>
          <w:numId w:val="1"/>
        </w:numPr>
        <w:spacing w:before="120" w:after="120" w:line="360" w:lineRule="auto"/>
        <w:rPr>
          <w:rFonts w:cs="Times New Roman"/>
          <w:b/>
          <w:bCs/>
          <w:szCs w:val="24"/>
        </w:rPr>
      </w:pPr>
      <w:r w:rsidRPr="009B7F62">
        <w:rPr>
          <w:rFonts w:cs="Times New Roman"/>
          <w:b/>
          <w:bCs/>
          <w:szCs w:val="24"/>
        </w:rPr>
        <w:t>Getting started at community level</w:t>
      </w:r>
    </w:p>
    <w:p w14:paraId="5ECD1914" w14:textId="7C84F096" w:rsidR="000A5D10" w:rsidRPr="009B7F62" w:rsidRDefault="000A5D10" w:rsidP="004E55A9">
      <w:pPr>
        <w:pStyle w:val="ListParagraph"/>
        <w:numPr>
          <w:ilvl w:val="0"/>
          <w:numId w:val="2"/>
        </w:numPr>
        <w:spacing w:before="120" w:after="120" w:line="360" w:lineRule="auto"/>
        <w:rPr>
          <w:rFonts w:cs="Times New Roman"/>
          <w:szCs w:val="24"/>
        </w:rPr>
      </w:pPr>
      <w:r w:rsidRPr="009B7F62">
        <w:rPr>
          <w:rFonts w:cs="Times New Roman"/>
          <w:b/>
          <w:bCs/>
          <w:szCs w:val="24"/>
        </w:rPr>
        <w:t>Organization and formation of community watershed team (CWT)</w:t>
      </w:r>
    </w:p>
    <w:p w14:paraId="53B8D3EA" w14:textId="3B61A33E" w:rsidR="00F4299F" w:rsidRPr="009B7F62" w:rsidRDefault="00651367" w:rsidP="00FF0F8B">
      <w:pPr>
        <w:pStyle w:val="ListParagraph"/>
        <w:numPr>
          <w:ilvl w:val="0"/>
          <w:numId w:val="31"/>
        </w:numPr>
        <w:spacing w:before="120" w:after="120" w:line="360" w:lineRule="auto"/>
        <w:rPr>
          <w:rFonts w:cs="Times New Roman"/>
          <w:szCs w:val="24"/>
        </w:rPr>
      </w:pPr>
      <w:r w:rsidRPr="009B7F62">
        <w:rPr>
          <w:rFonts w:cs="Times New Roman"/>
          <w:szCs w:val="24"/>
        </w:rPr>
        <w:t>Call g</w:t>
      </w:r>
      <w:r w:rsidR="00E74C38" w:rsidRPr="009B7F62">
        <w:rPr>
          <w:rFonts w:cs="Times New Roman"/>
          <w:szCs w:val="24"/>
        </w:rPr>
        <w:t>eneral assembly Meet</w:t>
      </w:r>
      <w:r w:rsidR="00AC210F" w:rsidRPr="009B7F62">
        <w:rPr>
          <w:rFonts w:cs="Times New Roman"/>
          <w:szCs w:val="24"/>
        </w:rPr>
        <w:t>ing</w:t>
      </w:r>
      <w:r w:rsidR="00E74C38" w:rsidRPr="009B7F62">
        <w:rPr>
          <w:rFonts w:cs="Times New Roman"/>
          <w:szCs w:val="24"/>
        </w:rPr>
        <w:t xml:space="preserve"> </w:t>
      </w:r>
      <w:r w:rsidR="00AC210F" w:rsidRPr="009B7F62">
        <w:rPr>
          <w:rFonts w:cs="Times New Roman"/>
          <w:szCs w:val="24"/>
        </w:rPr>
        <w:t xml:space="preserve">with </w:t>
      </w:r>
      <w:r w:rsidR="00E74C38" w:rsidRPr="009B7F62">
        <w:rPr>
          <w:rFonts w:cs="Times New Roman"/>
          <w:szCs w:val="24"/>
        </w:rPr>
        <w:t xml:space="preserve">community </w:t>
      </w:r>
    </w:p>
    <w:p w14:paraId="5B3D8AAC" w14:textId="44BBF4B7" w:rsidR="00651367" w:rsidRPr="009B7F62" w:rsidRDefault="00F4299F" w:rsidP="00FF0F8B">
      <w:pPr>
        <w:pStyle w:val="ListParagraph"/>
        <w:numPr>
          <w:ilvl w:val="0"/>
          <w:numId w:val="31"/>
        </w:numPr>
        <w:spacing w:before="120" w:after="120" w:line="360" w:lineRule="auto"/>
        <w:rPr>
          <w:rFonts w:cs="Times New Roman"/>
          <w:szCs w:val="24"/>
        </w:rPr>
      </w:pPr>
      <w:r w:rsidRPr="009B7F62">
        <w:rPr>
          <w:rFonts w:cs="Times New Roman"/>
          <w:szCs w:val="24"/>
        </w:rPr>
        <w:t xml:space="preserve">Elect a </w:t>
      </w:r>
      <w:r w:rsidR="00E74C38" w:rsidRPr="009B7F62">
        <w:rPr>
          <w:rFonts w:cs="Times New Roman"/>
          <w:szCs w:val="24"/>
        </w:rPr>
        <w:t>representative community watershed team (CWT)</w:t>
      </w:r>
    </w:p>
    <w:p w14:paraId="1019A82D" w14:textId="0322894E" w:rsidR="00F4299F" w:rsidRPr="009B7F62" w:rsidRDefault="00F4299F" w:rsidP="00E74C38">
      <w:pPr>
        <w:spacing w:before="120" w:after="120" w:line="360" w:lineRule="auto"/>
        <w:rPr>
          <w:rFonts w:cs="Times New Roman"/>
          <w:szCs w:val="24"/>
        </w:rPr>
      </w:pPr>
      <w:r w:rsidRPr="009B7F62">
        <w:rPr>
          <w:rFonts w:cs="Times New Roman"/>
          <w:szCs w:val="24"/>
        </w:rPr>
        <w:t>In order to elect CWT representative, t</w:t>
      </w:r>
      <w:r w:rsidR="00E74C38" w:rsidRPr="009B7F62">
        <w:rPr>
          <w:rFonts w:cs="Times New Roman"/>
          <w:szCs w:val="24"/>
        </w:rPr>
        <w:t>wo options are considered based upon local conditions</w:t>
      </w:r>
      <w:r w:rsidRPr="009B7F62">
        <w:rPr>
          <w:rFonts w:cs="Times New Roman"/>
          <w:szCs w:val="24"/>
        </w:rPr>
        <w:t>:</w:t>
      </w:r>
    </w:p>
    <w:p w14:paraId="1D47F688" w14:textId="12293881" w:rsidR="00F4299F" w:rsidRPr="009B7F62" w:rsidRDefault="00F4299F" w:rsidP="00FF0F8B">
      <w:pPr>
        <w:pStyle w:val="ListParagraph"/>
        <w:numPr>
          <w:ilvl w:val="0"/>
          <w:numId w:val="32"/>
        </w:numPr>
        <w:spacing w:before="120" w:after="120" w:line="360" w:lineRule="auto"/>
        <w:rPr>
          <w:rFonts w:cs="Times New Roman"/>
          <w:szCs w:val="24"/>
        </w:rPr>
      </w:pPr>
      <w:r w:rsidRPr="009B7F62">
        <w:rPr>
          <w:rFonts w:cs="Times New Roman"/>
          <w:szCs w:val="24"/>
        </w:rPr>
        <w:t>O</w:t>
      </w:r>
      <w:r w:rsidR="00E74C38" w:rsidRPr="009B7F62">
        <w:rPr>
          <w:rFonts w:cs="Times New Roman"/>
          <w:szCs w:val="24"/>
        </w:rPr>
        <w:t>ne team</w:t>
      </w:r>
    </w:p>
    <w:p w14:paraId="1DA71354" w14:textId="5EFA176D" w:rsidR="0032103C" w:rsidRPr="009B7F62" w:rsidRDefault="00F4299F" w:rsidP="00FF0F8B">
      <w:pPr>
        <w:pStyle w:val="ListParagraph"/>
        <w:numPr>
          <w:ilvl w:val="0"/>
          <w:numId w:val="32"/>
        </w:numPr>
        <w:spacing w:before="120" w:after="120" w:line="360" w:lineRule="auto"/>
        <w:rPr>
          <w:rFonts w:cs="Times New Roman"/>
          <w:szCs w:val="24"/>
        </w:rPr>
      </w:pPr>
      <w:r w:rsidRPr="009B7F62">
        <w:rPr>
          <w:rFonts w:cs="Times New Roman"/>
          <w:szCs w:val="24"/>
        </w:rPr>
        <w:t>T</w:t>
      </w:r>
      <w:r w:rsidR="00E74C38" w:rsidRPr="009B7F62">
        <w:rPr>
          <w:rFonts w:cs="Times New Roman"/>
          <w:szCs w:val="24"/>
        </w:rPr>
        <w:t>wo teams (by gender)</w:t>
      </w:r>
    </w:p>
    <w:p w14:paraId="3021C671" w14:textId="77777777" w:rsidR="00F4299F" w:rsidRPr="009B7F62" w:rsidRDefault="000A5D10" w:rsidP="00F4299F">
      <w:pPr>
        <w:spacing w:before="120" w:after="120" w:line="360" w:lineRule="auto"/>
        <w:rPr>
          <w:rFonts w:cs="Times New Roman"/>
          <w:b/>
          <w:bCs/>
          <w:szCs w:val="24"/>
        </w:rPr>
      </w:pPr>
      <w:r w:rsidRPr="009B7F62">
        <w:rPr>
          <w:rFonts w:cs="Times New Roman"/>
          <w:b/>
          <w:bCs/>
          <w:szCs w:val="24"/>
        </w:rPr>
        <w:t>Composition of community watershed planning team involves:</w:t>
      </w:r>
    </w:p>
    <w:p w14:paraId="7432A493" w14:textId="01BC590D" w:rsidR="000A5D10" w:rsidRPr="009B7F62" w:rsidRDefault="000A5D10" w:rsidP="00F4299F">
      <w:pPr>
        <w:spacing w:before="120" w:after="120" w:line="360" w:lineRule="auto"/>
        <w:rPr>
          <w:rFonts w:cs="Times New Roman"/>
          <w:b/>
          <w:bCs/>
          <w:szCs w:val="24"/>
        </w:rPr>
      </w:pPr>
      <w:r w:rsidRPr="009B7F62">
        <w:rPr>
          <w:rFonts w:cs="Times New Roman"/>
          <w:szCs w:val="24"/>
        </w:rPr>
        <w:t xml:space="preserve">The creation of </w:t>
      </w:r>
      <w:r w:rsidRPr="009B7F62">
        <w:rPr>
          <w:rFonts w:cs="Times New Roman"/>
          <w:b/>
          <w:bCs/>
          <w:i/>
          <w:iCs/>
          <w:szCs w:val="24"/>
        </w:rPr>
        <w:t>one gender balanced CWT</w:t>
      </w:r>
      <w:r w:rsidRPr="009B7F62">
        <w:rPr>
          <w:rFonts w:cs="Times New Roman"/>
          <w:szCs w:val="24"/>
        </w:rPr>
        <w:t xml:space="preserve"> is the most challenging and therefore the</w:t>
      </w:r>
      <w:r w:rsidR="00F4299F" w:rsidRPr="009B7F62">
        <w:rPr>
          <w:rFonts w:cs="Times New Roman"/>
          <w:szCs w:val="24"/>
        </w:rPr>
        <w:t xml:space="preserve"> </w:t>
      </w:r>
      <w:r w:rsidRPr="009B7F62">
        <w:rPr>
          <w:rFonts w:cs="Times New Roman"/>
          <w:szCs w:val="24"/>
        </w:rPr>
        <w:t xml:space="preserve">recommended option. </w:t>
      </w:r>
      <w:r w:rsidR="00F4299F" w:rsidRPr="009B7F62">
        <w:rPr>
          <w:rFonts w:cs="Times New Roman"/>
          <w:b/>
          <w:bCs/>
          <w:szCs w:val="24"/>
        </w:rPr>
        <w:t xml:space="preserve"> </w:t>
      </w:r>
      <w:r w:rsidR="00F4299F" w:rsidRPr="009B7F62">
        <w:rPr>
          <w:rFonts w:cs="Times New Roman"/>
          <w:szCs w:val="24"/>
        </w:rPr>
        <w:t xml:space="preserve">After wealth ranking exercise, </w:t>
      </w:r>
      <w:r w:rsidRPr="009B7F62">
        <w:rPr>
          <w:rFonts w:cs="Times New Roman"/>
          <w:szCs w:val="24"/>
        </w:rPr>
        <w:t xml:space="preserve">community </w:t>
      </w:r>
      <w:r w:rsidR="00F4299F" w:rsidRPr="009B7F62">
        <w:rPr>
          <w:rFonts w:cs="Times New Roman"/>
          <w:szCs w:val="24"/>
        </w:rPr>
        <w:t xml:space="preserve">should </w:t>
      </w:r>
      <w:r w:rsidRPr="009B7F62">
        <w:rPr>
          <w:rFonts w:cs="Times New Roman"/>
          <w:szCs w:val="24"/>
        </w:rPr>
        <w:t xml:space="preserve">elect 10 people's representatives </w:t>
      </w:r>
      <w:r w:rsidR="00F4299F" w:rsidRPr="009B7F62">
        <w:rPr>
          <w:rFonts w:cs="Times New Roman"/>
          <w:szCs w:val="24"/>
        </w:rPr>
        <w:t xml:space="preserve">with equal gender proportion </w:t>
      </w:r>
      <w:r w:rsidRPr="009B7F62">
        <w:rPr>
          <w:rFonts w:cs="Times New Roman"/>
          <w:szCs w:val="24"/>
        </w:rPr>
        <w:t>and active members of each of the main social groups</w:t>
      </w:r>
      <w:r w:rsidR="00F4299F" w:rsidRPr="009B7F62">
        <w:rPr>
          <w:rFonts w:cs="Times New Roman"/>
          <w:szCs w:val="24"/>
        </w:rPr>
        <w:t xml:space="preserve"> </w:t>
      </w:r>
      <w:r w:rsidRPr="009B7F62">
        <w:rPr>
          <w:rFonts w:cs="Times New Roman"/>
          <w:szCs w:val="24"/>
        </w:rPr>
        <w:t xml:space="preserve">to form the “Community Watershed Team”. </w:t>
      </w:r>
    </w:p>
    <w:p w14:paraId="217FDDD0" w14:textId="77777777" w:rsidR="00F4299F" w:rsidRPr="009B7F62" w:rsidRDefault="000A5D10" w:rsidP="000A5D10">
      <w:pPr>
        <w:spacing w:before="120" w:after="120" w:line="360" w:lineRule="auto"/>
        <w:rPr>
          <w:rFonts w:cs="Times New Roman"/>
          <w:b/>
          <w:bCs/>
          <w:szCs w:val="24"/>
        </w:rPr>
      </w:pPr>
      <w:r w:rsidRPr="009B7F62">
        <w:rPr>
          <w:rFonts w:cs="Times New Roman"/>
          <w:b/>
          <w:bCs/>
          <w:szCs w:val="24"/>
        </w:rPr>
        <w:t>In general, the community should elect a CWT that includes:</w:t>
      </w:r>
    </w:p>
    <w:p w14:paraId="68F1B033" w14:textId="77777777" w:rsidR="00F4299F" w:rsidRPr="009B7F62" w:rsidRDefault="000A5D10" w:rsidP="00FF0F8B">
      <w:pPr>
        <w:pStyle w:val="ListParagraph"/>
        <w:numPr>
          <w:ilvl w:val="0"/>
          <w:numId w:val="33"/>
        </w:numPr>
        <w:spacing w:before="120" w:after="120" w:line="360" w:lineRule="auto"/>
        <w:rPr>
          <w:rFonts w:cs="Times New Roman"/>
          <w:b/>
          <w:bCs/>
          <w:szCs w:val="24"/>
        </w:rPr>
      </w:pPr>
      <w:r w:rsidRPr="009B7F62">
        <w:rPr>
          <w:rFonts w:cs="Times New Roman"/>
          <w:szCs w:val="24"/>
        </w:rPr>
        <w:lastRenderedPageBreak/>
        <w:t>The Community leader (also representing the community at kebele level)</w:t>
      </w:r>
    </w:p>
    <w:p w14:paraId="405613D8" w14:textId="77777777" w:rsidR="00F4299F" w:rsidRPr="009B7F62" w:rsidRDefault="000A5D10" w:rsidP="00FF0F8B">
      <w:pPr>
        <w:pStyle w:val="ListParagraph"/>
        <w:numPr>
          <w:ilvl w:val="0"/>
          <w:numId w:val="33"/>
        </w:numPr>
        <w:spacing w:before="120" w:after="120" w:line="360" w:lineRule="auto"/>
        <w:rPr>
          <w:rFonts w:cs="Times New Roman"/>
          <w:b/>
          <w:bCs/>
          <w:szCs w:val="24"/>
        </w:rPr>
      </w:pPr>
      <w:r w:rsidRPr="009B7F62">
        <w:rPr>
          <w:rFonts w:cs="Times New Roman"/>
          <w:szCs w:val="24"/>
        </w:rPr>
        <w:t>Four male-headed households representing different social groups (including vulnerable)</w:t>
      </w:r>
      <w:r w:rsidR="00AC210F" w:rsidRPr="009B7F62">
        <w:rPr>
          <w:rFonts w:cs="Times New Roman"/>
          <w:szCs w:val="24"/>
        </w:rPr>
        <w:t xml:space="preserve"> </w:t>
      </w:r>
      <w:r w:rsidRPr="009B7F62">
        <w:rPr>
          <w:rFonts w:cs="Times New Roman"/>
          <w:szCs w:val="24"/>
        </w:rPr>
        <w:t>and living in different parts of the community</w:t>
      </w:r>
    </w:p>
    <w:p w14:paraId="11C5BB9A" w14:textId="77777777" w:rsidR="00F4299F" w:rsidRPr="009B7F62" w:rsidRDefault="000A5D10" w:rsidP="00FF0F8B">
      <w:pPr>
        <w:pStyle w:val="ListParagraph"/>
        <w:numPr>
          <w:ilvl w:val="0"/>
          <w:numId w:val="33"/>
        </w:numPr>
        <w:spacing w:before="120" w:after="120" w:line="360" w:lineRule="auto"/>
        <w:rPr>
          <w:rFonts w:cs="Times New Roman"/>
          <w:b/>
          <w:bCs/>
          <w:szCs w:val="24"/>
        </w:rPr>
      </w:pPr>
      <w:r w:rsidRPr="009B7F62">
        <w:rPr>
          <w:rFonts w:cs="Times New Roman"/>
          <w:szCs w:val="24"/>
        </w:rPr>
        <w:t>Four female-headed households representing different social groups (including</w:t>
      </w:r>
      <w:r w:rsidR="00AC210F" w:rsidRPr="009B7F62">
        <w:rPr>
          <w:rFonts w:cs="Times New Roman"/>
          <w:szCs w:val="24"/>
        </w:rPr>
        <w:t xml:space="preserve"> </w:t>
      </w:r>
      <w:r w:rsidRPr="009B7F62">
        <w:rPr>
          <w:rFonts w:cs="Times New Roman"/>
          <w:szCs w:val="24"/>
        </w:rPr>
        <w:t>vulnerable) and living in different strata of the community (down to top)</w:t>
      </w:r>
    </w:p>
    <w:p w14:paraId="15E203E7" w14:textId="77777777" w:rsidR="00F4299F" w:rsidRPr="009B7F62" w:rsidRDefault="000A5D10" w:rsidP="00FF0F8B">
      <w:pPr>
        <w:pStyle w:val="ListParagraph"/>
        <w:numPr>
          <w:ilvl w:val="0"/>
          <w:numId w:val="33"/>
        </w:numPr>
        <w:spacing w:before="120" w:after="120" w:line="360" w:lineRule="auto"/>
        <w:rPr>
          <w:rFonts w:cs="Times New Roman"/>
          <w:b/>
          <w:bCs/>
          <w:szCs w:val="24"/>
        </w:rPr>
      </w:pPr>
      <w:r w:rsidRPr="009B7F62">
        <w:rPr>
          <w:rFonts w:cs="Times New Roman"/>
          <w:szCs w:val="24"/>
        </w:rPr>
        <w:t>One youth representative</w:t>
      </w:r>
    </w:p>
    <w:p w14:paraId="1AA04176" w14:textId="77777777" w:rsidR="00F4299F" w:rsidRPr="009B7F62" w:rsidRDefault="000A5D10" w:rsidP="00FF0F8B">
      <w:pPr>
        <w:pStyle w:val="ListParagraph"/>
        <w:numPr>
          <w:ilvl w:val="0"/>
          <w:numId w:val="33"/>
        </w:numPr>
        <w:spacing w:before="120" w:after="120" w:line="360" w:lineRule="auto"/>
        <w:rPr>
          <w:rFonts w:cs="Times New Roman"/>
          <w:b/>
          <w:bCs/>
          <w:szCs w:val="24"/>
        </w:rPr>
      </w:pPr>
      <w:r w:rsidRPr="009B7F62">
        <w:rPr>
          <w:rFonts w:cs="Times New Roman"/>
          <w:szCs w:val="24"/>
        </w:rPr>
        <w:t>One religious representative</w:t>
      </w:r>
    </w:p>
    <w:p w14:paraId="60FF6787" w14:textId="3363E6F6" w:rsidR="000A5D10" w:rsidRPr="009B7F62" w:rsidRDefault="000A5D10" w:rsidP="00FF0F8B">
      <w:pPr>
        <w:pStyle w:val="ListParagraph"/>
        <w:numPr>
          <w:ilvl w:val="0"/>
          <w:numId w:val="33"/>
        </w:numPr>
        <w:spacing w:before="120" w:after="120" w:line="360" w:lineRule="auto"/>
        <w:rPr>
          <w:rFonts w:cs="Times New Roman"/>
          <w:b/>
          <w:bCs/>
          <w:szCs w:val="24"/>
        </w:rPr>
      </w:pPr>
      <w:r w:rsidRPr="009B7F62">
        <w:rPr>
          <w:rFonts w:cs="Times New Roman"/>
          <w:szCs w:val="24"/>
        </w:rPr>
        <w:t>Others as required by the community (innovative farmers, respected people, women's</w:t>
      </w:r>
      <w:r w:rsidR="00AC210F" w:rsidRPr="009B7F62">
        <w:rPr>
          <w:rFonts w:cs="Times New Roman"/>
          <w:szCs w:val="24"/>
        </w:rPr>
        <w:t xml:space="preserve"> </w:t>
      </w:r>
      <w:r w:rsidRPr="009B7F62">
        <w:rPr>
          <w:rFonts w:cs="Times New Roman"/>
          <w:szCs w:val="24"/>
        </w:rPr>
        <w:t>group, and others).</w:t>
      </w:r>
    </w:p>
    <w:p w14:paraId="119BE1D4" w14:textId="77777777" w:rsidR="00F4299F" w:rsidRPr="009B7F62" w:rsidRDefault="000A5D10" w:rsidP="000A5D10">
      <w:pPr>
        <w:spacing w:before="120" w:after="120" w:line="360" w:lineRule="auto"/>
        <w:rPr>
          <w:rFonts w:cs="Times New Roman"/>
          <w:b/>
          <w:bCs/>
          <w:szCs w:val="24"/>
        </w:rPr>
      </w:pPr>
      <w:r w:rsidRPr="009B7F62">
        <w:rPr>
          <w:rFonts w:cs="Times New Roman"/>
          <w:b/>
          <w:bCs/>
          <w:szCs w:val="24"/>
        </w:rPr>
        <w:t>Functions of the CWT:</w:t>
      </w:r>
    </w:p>
    <w:p w14:paraId="785503A0" w14:textId="77777777" w:rsidR="00F0103D" w:rsidRPr="009B7F62" w:rsidRDefault="000A5D10" w:rsidP="00FF0F8B">
      <w:pPr>
        <w:pStyle w:val="ListParagraph"/>
        <w:numPr>
          <w:ilvl w:val="0"/>
          <w:numId w:val="34"/>
        </w:numPr>
        <w:spacing w:before="120" w:after="120" w:line="360" w:lineRule="auto"/>
        <w:rPr>
          <w:rFonts w:cs="Times New Roman"/>
          <w:b/>
          <w:bCs/>
          <w:szCs w:val="24"/>
        </w:rPr>
      </w:pPr>
      <w:r w:rsidRPr="009B7F62">
        <w:rPr>
          <w:rFonts w:cs="Times New Roman"/>
          <w:szCs w:val="24"/>
        </w:rPr>
        <w:t>Serve as a permanent contact with the DA, the rest of the community/target group and</w:t>
      </w:r>
      <w:r w:rsidR="00F4299F" w:rsidRPr="009B7F62">
        <w:rPr>
          <w:rFonts w:cs="Times New Roman"/>
          <w:szCs w:val="24"/>
        </w:rPr>
        <w:t xml:space="preserve"> </w:t>
      </w:r>
      <w:r w:rsidRPr="009B7F62">
        <w:rPr>
          <w:rFonts w:cs="Times New Roman"/>
          <w:szCs w:val="24"/>
        </w:rPr>
        <w:t>local leaders during planning, implementation and monitoring and evaluation</w:t>
      </w:r>
    </w:p>
    <w:p w14:paraId="5BA19B5B" w14:textId="77777777" w:rsidR="00F0103D" w:rsidRPr="009B7F62" w:rsidRDefault="000A5D10" w:rsidP="00FF0F8B">
      <w:pPr>
        <w:pStyle w:val="ListParagraph"/>
        <w:numPr>
          <w:ilvl w:val="0"/>
          <w:numId w:val="34"/>
        </w:numPr>
        <w:spacing w:before="120" w:after="120" w:line="360" w:lineRule="auto"/>
        <w:rPr>
          <w:rFonts w:cs="Times New Roman"/>
          <w:b/>
          <w:bCs/>
          <w:szCs w:val="24"/>
        </w:rPr>
      </w:pPr>
      <w:r w:rsidRPr="009B7F62">
        <w:rPr>
          <w:rFonts w:cs="Times New Roman"/>
          <w:szCs w:val="24"/>
        </w:rPr>
        <w:t>Responsible to ensure the watershed liaison with other communities located within the</w:t>
      </w:r>
      <w:r w:rsidR="00651367" w:rsidRPr="009B7F62">
        <w:rPr>
          <w:rFonts w:cs="Times New Roman"/>
          <w:szCs w:val="24"/>
        </w:rPr>
        <w:t xml:space="preserve"> </w:t>
      </w:r>
      <w:r w:rsidRPr="009B7F62">
        <w:rPr>
          <w:rFonts w:cs="Times New Roman"/>
          <w:szCs w:val="24"/>
        </w:rPr>
        <w:t>broader watershed unit</w:t>
      </w:r>
    </w:p>
    <w:p w14:paraId="1996EDB8" w14:textId="05321595" w:rsidR="000A5D10" w:rsidRPr="009B7F62" w:rsidRDefault="000A5D10" w:rsidP="004E55A9">
      <w:pPr>
        <w:pStyle w:val="ListParagraph"/>
        <w:numPr>
          <w:ilvl w:val="0"/>
          <w:numId w:val="2"/>
        </w:numPr>
        <w:spacing w:before="120" w:after="120" w:line="360" w:lineRule="auto"/>
        <w:rPr>
          <w:rFonts w:cs="Times New Roman"/>
          <w:b/>
          <w:bCs/>
          <w:szCs w:val="24"/>
        </w:rPr>
      </w:pPr>
      <w:r w:rsidRPr="009B7F62">
        <w:rPr>
          <w:rFonts w:cs="Times New Roman"/>
          <w:b/>
          <w:bCs/>
          <w:szCs w:val="24"/>
        </w:rPr>
        <w:t>Agree on timing for planning work and main tasks</w:t>
      </w:r>
    </w:p>
    <w:p w14:paraId="3FE06FAE" w14:textId="7D90FB04" w:rsidR="00561330" w:rsidRPr="009B7F62" w:rsidRDefault="00561330" w:rsidP="004E55A9">
      <w:pPr>
        <w:numPr>
          <w:ilvl w:val="1"/>
          <w:numId w:val="1"/>
        </w:numPr>
        <w:spacing w:before="120" w:after="120" w:line="360" w:lineRule="auto"/>
        <w:rPr>
          <w:rFonts w:cs="Times New Roman"/>
          <w:b/>
          <w:bCs/>
          <w:szCs w:val="24"/>
        </w:rPr>
      </w:pPr>
      <w:r w:rsidRPr="009B7F62">
        <w:rPr>
          <w:rFonts w:cs="Times New Roman"/>
          <w:b/>
          <w:bCs/>
          <w:szCs w:val="24"/>
        </w:rPr>
        <w:t>Biophysical and socio-economic survey</w:t>
      </w:r>
    </w:p>
    <w:p w14:paraId="3631168B" w14:textId="52331455" w:rsidR="000A5D10" w:rsidRPr="009B7F62" w:rsidRDefault="000A5D10" w:rsidP="004E55A9">
      <w:pPr>
        <w:pStyle w:val="ListParagraph"/>
        <w:numPr>
          <w:ilvl w:val="2"/>
          <w:numId w:val="1"/>
        </w:numPr>
        <w:spacing w:before="120" w:after="120" w:line="360" w:lineRule="auto"/>
        <w:rPr>
          <w:rFonts w:cs="Times New Roman"/>
          <w:b/>
          <w:bCs/>
          <w:szCs w:val="24"/>
        </w:rPr>
      </w:pPr>
      <w:r w:rsidRPr="009B7F62">
        <w:rPr>
          <w:rFonts w:cs="Times New Roman"/>
          <w:b/>
          <w:bCs/>
          <w:szCs w:val="24"/>
        </w:rPr>
        <w:t>Get to know the watershed, people’s interactions, opportunities and limitations</w:t>
      </w:r>
    </w:p>
    <w:p w14:paraId="2263D581" w14:textId="77777777" w:rsidR="001B6084" w:rsidRPr="009B7F62" w:rsidRDefault="000A5D10" w:rsidP="003C7BC2">
      <w:pPr>
        <w:spacing w:before="120" w:after="120" w:line="360" w:lineRule="auto"/>
        <w:rPr>
          <w:rFonts w:cs="Times New Roman"/>
          <w:szCs w:val="24"/>
        </w:rPr>
      </w:pPr>
      <w:r w:rsidRPr="009B7F62">
        <w:rPr>
          <w:rFonts w:cs="Times New Roman"/>
          <w:szCs w:val="24"/>
        </w:rPr>
        <w:t>The CWT and the DAs will proceed</w:t>
      </w:r>
      <w:r w:rsidR="00CE34A3" w:rsidRPr="009B7F62">
        <w:rPr>
          <w:rFonts w:cs="Times New Roman"/>
          <w:szCs w:val="24"/>
        </w:rPr>
        <w:t xml:space="preserve"> </w:t>
      </w:r>
      <w:r w:rsidRPr="009B7F62">
        <w:rPr>
          <w:rFonts w:cs="Times New Roman"/>
          <w:szCs w:val="24"/>
        </w:rPr>
        <w:t xml:space="preserve">with a community and sub-watershed familiarization exercise. </w:t>
      </w:r>
    </w:p>
    <w:p w14:paraId="069FB2DD" w14:textId="7A2BEA10" w:rsidR="001B6084" w:rsidRPr="009B7F62" w:rsidRDefault="000A5D10" w:rsidP="003C7BC2">
      <w:pPr>
        <w:spacing w:before="120" w:after="120" w:line="360" w:lineRule="auto"/>
        <w:rPr>
          <w:rFonts w:cs="Times New Roman"/>
          <w:szCs w:val="24"/>
        </w:rPr>
      </w:pPr>
      <w:r w:rsidRPr="009B7F62">
        <w:rPr>
          <w:rFonts w:cs="Times New Roman"/>
          <w:szCs w:val="24"/>
        </w:rPr>
        <w:t xml:space="preserve">The main </w:t>
      </w:r>
      <w:r w:rsidR="001B6084" w:rsidRPr="009B7F62">
        <w:rPr>
          <w:rFonts w:cs="Times New Roman"/>
          <w:szCs w:val="24"/>
        </w:rPr>
        <w:t>survey techniques include:</w:t>
      </w:r>
    </w:p>
    <w:p w14:paraId="7B5B6E25" w14:textId="64A69B15" w:rsidR="001B6084" w:rsidRPr="009B7F62" w:rsidRDefault="001B6084" w:rsidP="00FF0F8B">
      <w:pPr>
        <w:pStyle w:val="ListParagraph"/>
        <w:numPr>
          <w:ilvl w:val="0"/>
          <w:numId w:val="35"/>
        </w:numPr>
        <w:spacing w:before="120" w:after="120" w:line="360" w:lineRule="auto"/>
        <w:rPr>
          <w:rFonts w:cs="Times New Roman"/>
          <w:szCs w:val="24"/>
        </w:rPr>
      </w:pPr>
      <w:r w:rsidRPr="009B7F62">
        <w:rPr>
          <w:rFonts w:cs="Times New Roman"/>
          <w:szCs w:val="24"/>
        </w:rPr>
        <w:t>P</w:t>
      </w:r>
      <w:r w:rsidR="003C7BC2" w:rsidRPr="009B7F62">
        <w:rPr>
          <w:rFonts w:cs="Times New Roman"/>
          <w:szCs w:val="24"/>
        </w:rPr>
        <w:t>articipatory</w:t>
      </w:r>
      <w:r w:rsidR="00CE34A3" w:rsidRPr="009B7F62">
        <w:rPr>
          <w:rFonts w:cs="Times New Roman"/>
          <w:szCs w:val="24"/>
        </w:rPr>
        <w:t xml:space="preserve"> </w:t>
      </w:r>
      <w:r w:rsidR="003C7BC2" w:rsidRPr="009B7F62">
        <w:rPr>
          <w:rFonts w:cs="Times New Roman"/>
          <w:szCs w:val="24"/>
        </w:rPr>
        <w:t xml:space="preserve">mapping </w:t>
      </w:r>
    </w:p>
    <w:p w14:paraId="729A505F" w14:textId="0BEF5048" w:rsidR="001B6084" w:rsidRPr="009B7F62" w:rsidRDefault="001B6084" w:rsidP="00FF0F8B">
      <w:pPr>
        <w:pStyle w:val="ListParagraph"/>
        <w:numPr>
          <w:ilvl w:val="0"/>
          <w:numId w:val="35"/>
        </w:numPr>
        <w:spacing w:before="120" w:after="120" w:line="360" w:lineRule="auto"/>
        <w:rPr>
          <w:rFonts w:cs="Times New Roman"/>
          <w:szCs w:val="24"/>
        </w:rPr>
      </w:pPr>
      <w:r w:rsidRPr="009B7F62">
        <w:rPr>
          <w:rFonts w:cs="Times New Roman"/>
          <w:szCs w:val="24"/>
        </w:rPr>
        <w:t>T</w:t>
      </w:r>
      <w:r w:rsidR="003C7BC2" w:rsidRPr="009B7F62">
        <w:rPr>
          <w:rFonts w:cs="Times New Roman"/>
          <w:szCs w:val="24"/>
        </w:rPr>
        <w:t>ransects</w:t>
      </w:r>
    </w:p>
    <w:p w14:paraId="4534241C" w14:textId="410C5345" w:rsidR="00CE34A3" w:rsidRPr="009B7F62" w:rsidRDefault="00CE34A3" w:rsidP="004E55A9">
      <w:pPr>
        <w:pStyle w:val="ListParagraph"/>
        <w:numPr>
          <w:ilvl w:val="2"/>
          <w:numId w:val="1"/>
        </w:numPr>
        <w:spacing w:before="120" w:after="120" w:line="360" w:lineRule="auto"/>
        <w:rPr>
          <w:rFonts w:cs="Times New Roman"/>
          <w:b/>
          <w:bCs/>
          <w:szCs w:val="24"/>
        </w:rPr>
      </w:pPr>
      <w:r w:rsidRPr="009B7F62">
        <w:rPr>
          <w:rFonts w:cs="Times New Roman"/>
          <w:b/>
          <w:bCs/>
          <w:szCs w:val="24"/>
        </w:rPr>
        <w:t>Get to know people’s needs, strengths and aspirations</w:t>
      </w:r>
    </w:p>
    <w:p w14:paraId="0AC4F029" w14:textId="33D24AD4" w:rsidR="001B6084" w:rsidRPr="009B7F62" w:rsidRDefault="001074C3" w:rsidP="00FF0F8B">
      <w:pPr>
        <w:pStyle w:val="ListParagraph"/>
        <w:numPr>
          <w:ilvl w:val="0"/>
          <w:numId w:val="40"/>
        </w:numPr>
        <w:spacing w:before="120" w:after="120" w:line="360" w:lineRule="auto"/>
        <w:rPr>
          <w:rFonts w:cs="Times New Roman"/>
          <w:b/>
          <w:bCs/>
          <w:szCs w:val="24"/>
        </w:rPr>
      </w:pPr>
      <w:r w:rsidRPr="009B7F62">
        <w:rPr>
          <w:rFonts w:cs="Times New Roman"/>
          <w:b/>
          <w:bCs/>
          <w:szCs w:val="24"/>
        </w:rPr>
        <w:t>P</w:t>
      </w:r>
      <w:r w:rsidR="00CE34A3" w:rsidRPr="009B7F62">
        <w:rPr>
          <w:rFonts w:cs="Times New Roman"/>
          <w:b/>
          <w:bCs/>
          <w:szCs w:val="24"/>
        </w:rPr>
        <w:t>roblem identification (PI) and ranking</w:t>
      </w:r>
      <w:r w:rsidRPr="009B7F62">
        <w:rPr>
          <w:rFonts w:cs="Times New Roman"/>
          <w:b/>
          <w:bCs/>
          <w:szCs w:val="24"/>
        </w:rPr>
        <w:t xml:space="preserve"> in order to:</w:t>
      </w:r>
    </w:p>
    <w:p w14:paraId="7D8A2FDD" w14:textId="48D25E1F" w:rsidR="001074C3" w:rsidRPr="009B7F62" w:rsidRDefault="001074C3" w:rsidP="00FF0F8B">
      <w:pPr>
        <w:pStyle w:val="ListParagraph"/>
        <w:numPr>
          <w:ilvl w:val="0"/>
          <w:numId w:val="36"/>
        </w:numPr>
        <w:spacing w:before="120" w:after="120" w:line="360" w:lineRule="auto"/>
        <w:rPr>
          <w:rFonts w:cs="Times New Roman"/>
          <w:szCs w:val="24"/>
        </w:rPr>
      </w:pPr>
      <w:r w:rsidRPr="009B7F62">
        <w:rPr>
          <w:rFonts w:cs="Times New Roman"/>
          <w:szCs w:val="24"/>
        </w:rPr>
        <w:t>T</w:t>
      </w:r>
      <w:r w:rsidR="00CE34A3" w:rsidRPr="009B7F62">
        <w:rPr>
          <w:rFonts w:cs="Times New Roman"/>
          <w:szCs w:val="24"/>
        </w:rPr>
        <w:t xml:space="preserve">o identify the most important problems of the community and target group(s) </w:t>
      </w:r>
    </w:p>
    <w:p w14:paraId="06627D15" w14:textId="25DDBEE1" w:rsidR="001074C3" w:rsidRPr="009B7F62" w:rsidRDefault="001074C3" w:rsidP="00FF0F8B">
      <w:pPr>
        <w:pStyle w:val="ListParagraph"/>
        <w:numPr>
          <w:ilvl w:val="0"/>
          <w:numId w:val="36"/>
        </w:numPr>
        <w:spacing w:before="120" w:after="120" w:line="360" w:lineRule="auto"/>
        <w:rPr>
          <w:rFonts w:cs="Times New Roman"/>
          <w:szCs w:val="24"/>
        </w:rPr>
      </w:pPr>
      <w:r w:rsidRPr="009B7F62">
        <w:rPr>
          <w:rFonts w:cs="Times New Roman"/>
          <w:szCs w:val="24"/>
        </w:rPr>
        <w:t>T</w:t>
      </w:r>
      <w:r w:rsidR="00CE34A3" w:rsidRPr="009B7F62">
        <w:rPr>
          <w:rFonts w:cs="Times New Roman"/>
          <w:szCs w:val="24"/>
        </w:rPr>
        <w:t xml:space="preserve">o accomplish preliminary assessment of possible solutions. </w:t>
      </w:r>
    </w:p>
    <w:p w14:paraId="239F1758" w14:textId="77777777" w:rsidR="001074C3" w:rsidRPr="009B7F62" w:rsidRDefault="00CE34A3" w:rsidP="00CE34A3">
      <w:pPr>
        <w:spacing w:before="120" w:after="120" w:line="360" w:lineRule="auto"/>
        <w:rPr>
          <w:rFonts w:cs="Times New Roman"/>
          <w:szCs w:val="24"/>
        </w:rPr>
      </w:pPr>
      <w:r w:rsidRPr="009B7F62">
        <w:rPr>
          <w:rFonts w:cs="Times New Roman"/>
          <w:szCs w:val="24"/>
        </w:rPr>
        <w:t xml:space="preserve">In defining problems, it is important to pay attention to the following </w:t>
      </w:r>
      <w:r w:rsidR="001074C3" w:rsidRPr="009B7F62">
        <w:rPr>
          <w:rFonts w:cs="Times New Roman"/>
          <w:szCs w:val="24"/>
        </w:rPr>
        <w:t>3</w:t>
      </w:r>
      <w:r w:rsidRPr="009B7F62">
        <w:rPr>
          <w:rFonts w:cs="Times New Roman"/>
          <w:szCs w:val="24"/>
        </w:rPr>
        <w:t xml:space="preserve"> issues:</w:t>
      </w:r>
    </w:p>
    <w:p w14:paraId="7823DCEA" w14:textId="77777777" w:rsidR="001074C3" w:rsidRPr="009B7F62" w:rsidRDefault="00CE34A3" w:rsidP="00FF0F8B">
      <w:pPr>
        <w:pStyle w:val="ListParagraph"/>
        <w:numPr>
          <w:ilvl w:val="0"/>
          <w:numId w:val="37"/>
        </w:numPr>
        <w:spacing w:before="120" w:after="120" w:line="360" w:lineRule="auto"/>
        <w:rPr>
          <w:rFonts w:cs="Times New Roman"/>
          <w:szCs w:val="24"/>
        </w:rPr>
      </w:pPr>
      <w:r w:rsidRPr="009B7F62">
        <w:rPr>
          <w:rFonts w:cs="Times New Roman"/>
          <w:szCs w:val="24"/>
        </w:rPr>
        <w:t>Distinguishing problems from causes and effects</w:t>
      </w:r>
    </w:p>
    <w:p w14:paraId="0BC65F3A" w14:textId="77777777" w:rsidR="001074C3" w:rsidRPr="009B7F62" w:rsidRDefault="00CE34A3" w:rsidP="00FF0F8B">
      <w:pPr>
        <w:pStyle w:val="ListParagraph"/>
        <w:numPr>
          <w:ilvl w:val="0"/>
          <w:numId w:val="37"/>
        </w:numPr>
        <w:spacing w:before="120" w:after="120" w:line="360" w:lineRule="auto"/>
        <w:rPr>
          <w:rFonts w:cs="Times New Roman"/>
          <w:szCs w:val="24"/>
        </w:rPr>
      </w:pPr>
      <w:r w:rsidRPr="009B7F62">
        <w:rPr>
          <w:rFonts w:cs="Times New Roman"/>
          <w:szCs w:val="24"/>
        </w:rPr>
        <w:lastRenderedPageBreak/>
        <w:t>Distinguishing between symptoms and problems</w:t>
      </w:r>
    </w:p>
    <w:p w14:paraId="690FC858" w14:textId="69054F76" w:rsidR="00CE34A3" w:rsidRPr="009B7F62" w:rsidRDefault="00CE34A3" w:rsidP="00FF0F8B">
      <w:pPr>
        <w:pStyle w:val="ListParagraph"/>
        <w:numPr>
          <w:ilvl w:val="0"/>
          <w:numId w:val="37"/>
        </w:numPr>
        <w:spacing w:before="120" w:after="120" w:line="360" w:lineRule="auto"/>
        <w:rPr>
          <w:rFonts w:cs="Times New Roman"/>
          <w:szCs w:val="24"/>
        </w:rPr>
      </w:pPr>
      <w:r w:rsidRPr="009B7F62">
        <w:rPr>
          <w:rFonts w:cs="Times New Roman"/>
          <w:szCs w:val="24"/>
        </w:rPr>
        <w:t>Interactions between problems.</w:t>
      </w:r>
    </w:p>
    <w:p w14:paraId="6F180939" w14:textId="1391A9DA" w:rsidR="001074C3" w:rsidRPr="009B7F62" w:rsidRDefault="001074C3" w:rsidP="00CE34A3">
      <w:pPr>
        <w:spacing w:before="120" w:after="120" w:line="360" w:lineRule="auto"/>
        <w:rPr>
          <w:rFonts w:cs="Times New Roman"/>
          <w:szCs w:val="24"/>
        </w:rPr>
      </w:pPr>
      <w:r w:rsidRPr="009B7F62">
        <w:rPr>
          <w:rFonts w:cs="Times New Roman"/>
          <w:szCs w:val="24"/>
        </w:rPr>
        <w:t xml:space="preserve">4 </w:t>
      </w:r>
      <w:r w:rsidR="00CE34A3" w:rsidRPr="009B7F62">
        <w:rPr>
          <w:rFonts w:cs="Times New Roman"/>
          <w:szCs w:val="24"/>
        </w:rPr>
        <w:t xml:space="preserve">types of </w:t>
      </w:r>
      <w:r w:rsidRPr="009B7F62">
        <w:rPr>
          <w:rFonts w:cs="Times New Roman"/>
          <w:szCs w:val="24"/>
        </w:rPr>
        <w:t xml:space="preserve">problem </w:t>
      </w:r>
      <w:r w:rsidR="00CE34A3" w:rsidRPr="009B7F62">
        <w:rPr>
          <w:rFonts w:cs="Times New Roman"/>
          <w:szCs w:val="24"/>
        </w:rPr>
        <w:t>ranking commonly used in participatory planning</w:t>
      </w:r>
    </w:p>
    <w:p w14:paraId="49122319" w14:textId="1691FC1F" w:rsidR="001074C3" w:rsidRPr="009B7F62" w:rsidRDefault="001074C3" w:rsidP="00FF0F8B">
      <w:pPr>
        <w:pStyle w:val="ListParagraph"/>
        <w:numPr>
          <w:ilvl w:val="0"/>
          <w:numId w:val="38"/>
        </w:numPr>
        <w:spacing w:before="120" w:after="120" w:line="360" w:lineRule="auto"/>
        <w:rPr>
          <w:rFonts w:cs="Times New Roman"/>
          <w:szCs w:val="24"/>
        </w:rPr>
      </w:pPr>
      <w:r w:rsidRPr="009B7F62">
        <w:rPr>
          <w:rFonts w:cs="Times New Roman"/>
          <w:szCs w:val="24"/>
        </w:rPr>
        <w:t>P</w:t>
      </w:r>
      <w:r w:rsidR="00CE34A3" w:rsidRPr="009B7F62">
        <w:rPr>
          <w:rFonts w:cs="Times New Roman"/>
          <w:szCs w:val="24"/>
        </w:rPr>
        <w:t>reference</w:t>
      </w:r>
      <w:r w:rsidRPr="009B7F62">
        <w:rPr>
          <w:rFonts w:cs="Times New Roman"/>
          <w:szCs w:val="24"/>
        </w:rPr>
        <w:t xml:space="preserve"> </w:t>
      </w:r>
      <w:r w:rsidR="00CE34A3" w:rsidRPr="009B7F62">
        <w:rPr>
          <w:rFonts w:cs="Times New Roman"/>
          <w:szCs w:val="24"/>
        </w:rPr>
        <w:t>ranking (ranking by voting)</w:t>
      </w:r>
    </w:p>
    <w:p w14:paraId="48B62D11" w14:textId="17DA74A6" w:rsidR="001074C3" w:rsidRPr="009B7F62" w:rsidRDefault="001074C3" w:rsidP="00FF0F8B">
      <w:pPr>
        <w:pStyle w:val="ListParagraph"/>
        <w:numPr>
          <w:ilvl w:val="0"/>
          <w:numId w:val="38"/>
        </w:numPr>
        <w:spacing w:before="120" w:after="120" w:line="360" w:lineRule="auto"/>
        <w:rPr>
          <w:rFonts w:cs="Times New Roman"/>
          <w:szCs w:val="24"/>
        </w:rPr>
      </w:pPr>
      <w:r w:rsidRPr="009B7F62">
        <w:rPr>
          <w:rFonts w:cs="Times New Roman"/>
          <w:szCs w:val="24"/>
        </w:rPr>
        <w:t xml:space="preserve">Direct </w:t>
      </w:r>
      <w:r w:rsidR="00CE34A3" w:rsidRPr="009B7F62">
        <w:rPr>
          <w:rFonts w:cs="Times New Roman"/>
          <w:szCs w:val="24"/>
        </w:rPr>
        <w:t xml:space="preserve">matrix ranking </w:t>
      </w:r>
    </w:p>
    <w:p w14:paraId="638FDCAA" w14:textId="0EDE2E20" w:rsidR="001074C3" w:rsidRPr="009B7F62" w:rsidRDefault="001074C3" w:rsidP="00FF0F8B">
      <w:pPr>
        <w:pStyle w:val="ListParagraph"/>
        <w:numPr>
          <w:ilvl w:val="0"/>
          <w:numId w:val="38"/>
        </w:numPr>
        <w:spacing w:before="120" w:after="120" w:line="360" w:lineRule="auto"/>
        <w:rPr>
          <w:rFonts w:cs="Times New Roman"/>
          <w:szCs w:val="24"/>
        </w:rPr>
      </w:pPr>
      <w:r w:rsidRPr="009B7F62">
        <w:rPr>
          <w:rFonts w:cs="Times New Roman"/>
          <w:szCs w:val="24"/>
        </w:rPr>
        <w:t>Pair</w:t>
      </w:r>
      <w:r w:rsidR="00CE34A3" w:rsidRPr="009B7F62">
        <w:rPr>
          <w:rFonts w:cs="Times New Roman"/>
          <w:szCs w:val="24"/>
        </w:rPr>
        <w:t xml:space="preserve">-wise ranking </w:t>
      </w:r>
    </w:p>
    <w:p w14:paraId="3055FD98" w14:textId="7C9C279C" w:rsidR="00CE34A3" w:rsidRPr="009B7F62" w:rsidRDefault="001074C3" w:rsidP="00FF0F8B">
      <w:pPr>
        <w:pStyle w:val="ListParagraph"/>
        <w:numPr>
          <w:ilvl w:val="0"/>
          <w:numId w:val="38"/>
        </w:numPr>
        <w:spacing w:before="120" w:after="120" w:line="360" w:lineRule="auto"/>
        <w:rPr>
          <w:rFonts w:cs="Times New Roman"/>
          <w:szCs w:val="24"/>
        </w:rPr>
      </w:pPr>
      <w:r w:rsidRPr="009B7F62">
        <w:rPr>
          <w:rFonts w:cs="Times New Roman"/>
          <w:szCs w:val="24"/>
        </w:rPr>
        <w:t xml:space="preserve">Wealth </w:t>
      </w:r>
      <w:r w:rsidR="00CE34A3" w:rsidRPr="009B7F62">
        <w:rPr>
          <w:rFonts w:cs="Times New Roman"/>
          <w:szCs w:val="24"/>
        </w:rPr>
        <w:t>ranking</w:t>
      </w:r>
    </w:p>
    <w:p w14:paraId="6E8D28A9" w14:textId="7EC636A4" w:rsidR="001074C3" w:rsidRPr="009B7F62" w:rsidRDefault="00CE34A3" w:rsidP="00FF0F8B">
      <w:pPr>
        <w:pStyle w:val="ListParagraph"/>
        <w:numPr>
          <w:ilvl w:val="0"/>
          <w:numId w:val="40"/>
        </w:numPr>
        <w:spacing w:before="120" w:after="120" w:line="360" w:lineRule="auto"/>
        <w:rPr>
          <w:rFonts w:cs="Times New Roman"/>
          <w:szCs w:val="24"/>
        </w:rPr>
      </w:pPr>
      <w:r w:rsidRPr="009B7F62">
        <w:rPr>
          <w:rFonts w:cs="Times New Roman"/>
          <w:b/>
          <w:bCs/>
          <w:szCs w:val="24"/>
        </w:rPr>
        <w:t>Community level socio-economic survey</w:t>
      </w:r>
    </w:p>
    <w:p w14:paraId="3EB54D1B" w14:textId="77777777" w:rsidR="001074C3" w:rsidRPr="009B7F62" w:rsidRDefault="00CE34A3" w:rsidP="00CE34A3">
      <w:pPr>
        <w:spacing w:before="120" w:after="120" w:line="360" w:lineRule="auto"/>
        <w:rPr>
          <w:rFonts w:cs="Times New Roman"/>
          <w:szCs w:val="24"/>
        </w:rPr>
      </w:pPr>
      <w:r w:rsidRPr="009B7F62">
        <w:rPr>
          <w:rFonts w:cs="Times New Roman"/>
          <w:szCs w:val="24"/>
        </w:rPr>
        <w:t>the sources of information and methods to undertake this survey.</w:t>
      </w:r>
    </w:p>
    <w:p w14:paraId="7BB495F0" w14:textId="77777777" w:rsidR="001074C3" w:rsidRPr="009B7F62" w:rsidRDefault="00CE34A3" w:rsidP="00FF0F8B">
      <w:pPr>
        <w:pStyle w:val="ListParagraph"/>
        <w:numPr>
          <w:ilvl w:val="0"/>
          <w:numId w:val="39"/>
        </w:numPr>
        <w:spacing w:before="120" w:after="120" w:line="360" w:lineRule="auto"/>
        <w:rPr>
          <w:rFonts w:cs="Times New Roman"/>
          <w:szCs w:val="24"/>
        </w:rPr>
      </w:pPr>
      <w:r w:rsidRPr="009B7F62">
        <w:rPr>
          <w:rFonts w:cs="Times New Roman"/>
          <w:szCs w:val="24"/>
        </w:rPr>
        <w:t>Review of existing reports</w:t>
      </w:r>
    </w:p>
    <w:p w14:paraId="2D5BD4B2" w14:textId="1F67404E" w:rsidR="00363BF8" w:rsidRPr="009B7F62" w:rsidRDefault="00CE34A3" w:rsidP="00FF0F8B">
      <w:pPr>
        <w:pStyle w:val="ListParagraph"/>
        <w:numPr>
          <w:ilvl w:val="0"/>
          <w:numId w:val="39"/>
        </w:numPr>
        <w:spacing w:before="120" w:after="120" w:line="360" w:lineRule="auto"/>
        <w:rPr>
          <w:rFonts w:cs="Times New Roman"/>
          <w:szCs w:val="24"/>
        </w:rPr>
      </w:pPr>
      <w:r w:rsidRPr="009B7F62">
        <w:rPr>
          <w:rFonts w:cs="Times New Roman"/>
          <w:szCs w:val="24"/>
        </w:rPr>
        <w:t>Socio economic survey acts also as a baseline for M</w:t>
      </w:r>
      <w:r w:rsidR="00357219" w:rsidRPr="009B7F62">
        <w:rPr>
          <w:rFonts w:cs="Times New Roman"/>
          <w:szCs w:val="24"/>
        </w:rPr>
        <w:t>onitoring</w:t>
      </w:r>
      <w:r w:rsidRPr="009B7F62">
        <w:rPr>
          <w:rFonts w:cs="Times New Roman"/>
          <w:szCs w:val="24"/>
        </w:rPr>
        <w:t xml:space="preserve"> and E</w:t>
      </w:r>
      <w:r w:rsidR="00357219" w:rsidRPr="009B7F62">
        <w:rPr>
          <w:rFonts w:cs="Times New Roman"/>
          <w:szCs w:val="24"/>
        </w:rPr>
        <w:t>valuation</w:t>
      </w:r>
    </w:p>
    <w:p w14:paraId="076AC096" w14:textId="0459D7F6" w:rsidR="00CE34A3" w:rsidRPr="009B7F62" w:rsidRDefault="00CE34A3" w:rsidP="004E55A9">
      <w:pPr>
        <w:pStyle w:val="ListParagraph"/>
        <w:numPr>
          <w:ilvl w:val="2"/>
          <w:numId w:val="1"/>
        </w:numPr>
        <w:spacing w:before="120" w:after="120" w:line="360" w:lineRule="auto"/>
        <w:rPr>
          <w:rFonts w:cs="Times New Roman"/>
          <w:b/>
          <w:bCs/>
          <w:szCs w:val="24"/>
        </w:rPr>
      </w:pPr>
      <w:r w:rsidRPr="009B7F62">
        <w:rPr>
          <w:rFonts w:cs="Times New Roman"/>
          <w:b/>
          <w:bCs/>
          <w:szCs w:val="24"/>
        </w:rPr>
        <w:t>Detailed biophysical survey and mapping</w:t>
      </w:r>
    </w:p>
    <w:p w14:paraId="1124212F" w14:textId="12E212C4" w:rsidR="00CE34A3" w:rsidRPr="009B7F62" w:rsidRDefault="00CE34A3" w:rsidP="00CE34A3">
      <w:pPr>
        <w:spacing w:before="120" w:after="120" w:line="360" w:lineRule="auto"/>
        <w:rPr>
          <w:rFonts w:cs="Times New Roman"/>
          <w:szCs w:val="24"/>
        </w:rPr>
      </w:pPr>
      <w:r w:rsidRPr="009B7F62">
        <w:rPr>
          <w:rFonts w:cs="Times New Roman"/>
          <w:szCs w:val="24"/>
        </w:rPr>
        <w:t xml:space="preserve">Mapping is undertaken using </w:t>
      </w:r>
      <w:r w:rsidRPr="009B7F62">
        <w:rPr>
          <w:rFonts w:cs="Times New Roman"/>
          <w:b/>
          <w:bCs/>
          <w:i/>
          <w:iCs/>
          <w:szCs w:val="24"/>
        </w:rPr>
        <w:t>1:50,000</w:t>
      </w:r>
      <w:r w:rsidRPr="009B7F62">
        <w:rPr>
          <w:rFonts w:cs="Times New Roman"/>
          <w:szCs w:val="24"/>
        </w:rPr>
        <w:t xml:space="preserve"> topomaps or sketch maps for this purpose.</w:t>
      </w:r>
    </w:p>
    <w:p w14:paraId="3219C717" w14:textId="1DBE87D7" w:rsidR="00CE34A3" w:rsidRPr="009B7F62" w:rsidRDefault="00CE34A3" w:rsidP="00CE34A3">
      <w:pPr>
        <w:spacing w:before="120" w:after="120" w:line="360" w:lineRule="auto"/>
        <w:rPr>
          <w:rFonts w:cs="Times New Roman"/>
          <w:b/>
          <w:bCs/>
          <w:szCs w:val="24"/>
        </w:rPr>
      </w:pPr>
      <w:r w:rsidRPr="009B7F62">
        <w:rPr>
          <w:rFonts w:cs="Times New Roman"/>
          <w:b/>
          <w:bCs/>
          <w:szCs w:val="24"/>
        </w:rPr>
        <w:t>Mapping work</w:t>
      </w:r>
      <w:r w:rsidR="00363BF8" w:rsidRPr="009B7F62">
        <w:rPr>
          <w:rFonts w:cs="Times New Roman"/>
          <w:b/>
          <w:bCs/>
          <w:szCs w:val="24"/>
        </w:rPr>
        <w:t xml:space="preserve"> include</w:t>
      </w:r>
      <w:r w:rsidRPr="009B7F62">
        <w:rPr>
          <w:rFonts w:cs="Times New Roman"/>
          <w:b/>
          <w:bCs/>
          <w:szCs w:val="24"/>
        </w:rPr>
        <w:t>:</w:t>
      </w:r>
    </w:p>
    <w:p w14:paraId="2589357B" w14:textId="77777777" w:rsidR="00363BF8" w:rsidRPr="009B7F62" w:rsidRDefault="00363BF8" w:rsidP="00FF0F8B">
      <w:pPr>
        <w:pStyle w:val="ListParagraph"/>
        <w:numPr>
          <w:ilvl w:val="0"/>
          <w:numId w:val="41"/>
        </w:numPr>
        <w:spacing w:before="120" w:after="120" w:line="360" w:lineRule="auto"/>
        <w:rPr>
          <w:rFonts w:cs="Times New Roman"/>
          <w:szCs w:val="24"/>
        </w:rPr>
      </w:pPr>
      <w:r w:rsidRPr="009B7F62">
        <w:rPr>
          <w:rFonts w:cs="Times New Roman"/>
          <w:szCs w:val="24"/>
        </w:rPr>
        <w:t>Demarcate community b</w:t>
      </w:r>
      <w:r w:rsidR="00CE34A3" w:rsidRPr="009B7F62">
        <w:rPr>
          <w:rFonts w:cs="Times New Roman"/>
          <w:szCs w:val="24"/>
        </w:rPr>
        <w:t>oundaries and sub-watersheds</w:t>
      </w:r>
    </w:p>
    <w:p w14:paraId="695A533D" w14:textId="11F38A88" w:rsidR="00363BF8" w:rsidRPr="009B7F62" w:rsidRDefault="00363BF8" w:rsidP="00FF0F8B">
      <w:pPr>
        <w:pStyle w:val="ListParagraph"/>
        <w:numPr>
          <w:ilvl w:val="0"/>
          <w:numId w:val="41"/>
        </w:numPr>
        <w:spacing w:before="120" w:after="120" w:line="360" w:lineRule="auto"/>
        <w:rPr>
          <w:rFonts w:cs="Times New Roman"/>
          <w:szCs w:val="24"/>
        </w:rPr>
      </w:pPr>
      <w:r w:rsidRPr="009B7F62">
        <w:rPr>
          <w:rFonts w:cs="Times New Roman"/>
          <w:szCs w:val="24"/>
        </w:rPr>
        <w:t>Identify l</w:t>
      </w:r>
      <w:r w:rsidR="00CE34A3" w:rsidRPr="009B7F62">
        <w:rPr>
          <w:rFonts w:cs="Times New Roman"/>
          <w:szCs w:val="24"/>
        </w:rPr>
        <w:t>and use, topography, soils and past erosion</w:t>
      </w:r>
    </w:p>
    <w:p w14:paraId="709F0BEE" w14:textId="0AB3661D" w:rsidR="00D843A6" w:rsidRPr="009B7F62" w:rsidRDefault="00D843A6" w:rsidP="004E55A9">
      <w:pPr>
        <w:pStyle w:val="ListParagraph"/>
        <w:numPr>
          <w:ilvl w:val="2"/>
          <w:numId w:val="1"/>
        </w:numPr>
        <w:spacing w:before="120" w:after="120" w:line="360" w:lineRule="auto"/>
        <w:rPr>
          <w:rFonts w:cs="Times New Roman"/>
          <w:szCs w:val="24"/>
        </w:rPr>
      </w:pPr>
      <w:r w:rsidRPr="009B7F62">
        <w:rPr>
          <w:rFonts w:cs="Times New Roman"/>
          <w:b/>
          <w:bCs/>
          <w:szCs w:val="24"/>
        </w:rPr>
        <w:t>Relationship between biophysical and socio-economic survey results:</w:t>
      </w:r>
      <w:r w:rsidR="00221B06" w:rsidRPr="009B7F62">
        <w:rPr>
          <w:rFonts w:cs="Times New Roman"/>
          <w:b/>
          <w:bCs/>
          <w:szCs w:val="24"/>
        </w:rPr>
        <w:t xml:space="preserve"> </w:t>
      </w:r>
      <w:r w:rsidRPr="009B7F62">
        <w:rPr>
          <w:rFonts w:cs="Times New Roman"/>
          <w:b/>
          <w:bCs/>
          <w:szCs w:val="24"/>
        </w:rPr>
        <w:t>Analysis of</w:t>
      </w:r>
      <w:r w:rsidR="00221B06" w:rsidRPr="009B7F62">
        <w:rPr>
          <w:rFonts w:cs="Times New Roman"/>
          <w:b/>
          <w:bCs/>
          <w:szCs w:val="24"/>
        </w:rPr>
        <w:t xml:space="preserve"> </w:t>
      </w:r>
      <w:r w:rsidRPr="009B7F62">
        <w:rPr>
          <w:rFonts w:cs="Times New Roman"/>
          <w:b/>
          <w:bCs/>
          <w:szCs w:val="24"/>
        </w:rPr>
        <w:t>focus areas and priorities</w:t>
      </w:r>
    </w:p>
    <w:p w14:paraId="0DBF2F5E" w14:textId="77777777" w:rsidR="00363BF8" w:rsidRPr="009B7F62" w:rsidRDefault="00D843A6" w:rsidP="00D843A6">
      <w:pPr>
        <w:spacing w:before="120" w:after="120" w:line="360" w:lineRule="auto"/>
        <w:rPr>
          <w:rFonts w:cs="Times New Roman"/>
          <w:szCs w:val="24"/>
        </w:rPr>
      </w:pPr>
      <w:r w:rsidRPr="009B7F62">
        <w:rPr>
          <w:rFonts w:cs="Times New Roman"/>
          <w:szCs w:val="24"/>
        </w:rPr>
        <w:t>The DA and the CWT should then analyze</w:t>
      </w:r>
      <w:r w:rsidR="00363BF8" w:rsidRPr="009B7F62">
        <w:rPr>
          <w:rFonts w:cs="Times New Roman"/>
          <w:szCs w:val="24"/>
        </w:rPr>
        <w:t xml:space="preserve"> </w:t>
      </w:r>
      <w:r w:rsidRPr="009B7F62">
        <w:rPr>
          <w:rFonts w:cs="Times New Roman"/>
          <w:szCs w:val="24"/>
        </w:rPr>
        <w:t>the relationship between the identified problem and socio-economic survey results, as well</w:t>
      </w:r>
      <w:r w:rsidR="00363BF8" w:rsidRPr="009B7F62">
        <w:rPr>
          <w:rFonts w:cs="Times New Roman"/>
          <w:szCs w:val="24"/>
        </w:rPr>
        <w:t xml:space="preserve"> </w:t>
      </w:r>
      <w:r w:rsidRPr="009B7F62">
        <w:rPr>
          <w:rFonts w:cs="Times New Roman"/>
          <w:szCs w:val="24"/>
        </w:rPr>
        <w:t xml:space="preserve">as the biophysical resources assessed. </w:t>
      </w:r>
    </w:p>
    <w:p w14:paraId="6FBE3535" w14:textId="10F03A9C" w:rsidR="00363BF8" w:rsidRPr="009B7F62" w:rsidRDefault="00363BF8" w:rsidP="00D843A6">
      <w:pPr>
        <w:spacing w:before="120" w:after="120" w:line="360" w:lineRule="auto"/>
        <w:rPr>
          <w:rFonts w:cs="Times New Roman"/>
          <w:szCs w:val="24"/>
        </w:rPr>
      </w:pPr>
      <w:r w:rsidRPr="009B7F62">
        <w:rPr>
          <w:rFonts w:cs="Times New Roman"/>
          <w:szCs w:val="24"/>
        </w:rPr>
        <w:t>Important of analysis of the relationship between biophysical and socio-economic surveys:</w:t>
      </w:r>
    </w:p>
    <w:p w14:paraId="56DBE87B" w14:textId="77777777" w:rsidR="00363BF8" w:rsidRPr="009B7F62" w:rsidRDefault="00D843A6" w:rsidP="00FF0F8B">
      <w:pPr>
        <w:pStyle w:val="ListParagraph"/>
        <w:numPr>
          <w:ilvl w:val="0"/>
          <w:numId w:val="42"/>
        </w:numPr>
        <w:spacing w:before="120" w:after="120" w:line="360" w:lineRule="auto"/>
        <w:rPr>
          <w:rFonts w:cs="Times New Roman"/>
          <w:szCs w:val="24"/>
        </w:rPr>
      </w:pPr>
      <w:r w:rsidRPr="009B7F62">
        <w:rPr>
          <w:rFonts w:cs="Times New Roman"/>
          <w:szCs w:val="24"/>
        </w:rPr>
        <w:t xml:space="preserve">help to identify existing opportunities </w:t>
      </w:r>
    </w:p>
    <w:p w14:paraId="5A325B94" w14:textId="77777777" w:rsidR="00363BF8" w:rsidRPr="009B7F62" w:rsidRDefault="00D843A6" w:rsidP="00FF0F8B">
      <w:pPr>
        <w:pStyle w:val="ListParagraph"/>
        <w:numPr>
          <w:ilvl w:val="0"/>
          <w:numId w:val="42"/>
        </w:numPr>
        <w:spacing w:before="120" w:after="120" w:line="360" w:lineRule="auto"/>
        <w:rPr>
          <w:rFonts w:cs="Times New Roman"/>
          <w:szCs w:val="24"/>
        </w:rPr>
      </w:pPr>
      <w:r w:rsidRPr="009B7F62">
        <w:rPr>
          <w:rFonts w:cs="Times New Roman"/>
          <w:szCs w:val="24"/>
        </w:rPr>
        <w:t xml:space="preserve">show which areas should be focused as a key and priority needs. </w:t>
      </w:r>
    </w:p>
    <w:p w14:paraId="1F60A83D" w14:textId="77777777" w:rsidR="00363BF8" w:rsidRPr="009B7F62" w:rsidRDefault="00D843A6" w:rsidP="00FF0F8B">
      <w:pPr>
        <w:pStyle w:val="ListParagraph"/>
        <w:numPr>
          <w:ilvl w:val="0"/>
          <w:numId w:val="42"/>
        </w:numPr>
        <w:spacing w:before="120" w:after="120" w:line="360" w:lineRule="auto"/>
        <w:rPr>
          <w:rFonts w:cs="Times New Roman"/>
          <w:szCs w:val="24"/>
        </w:rPr>
      </w:pPr>
      <w:r w:rsidRPr="009B7F62">
        <w:rPr>
          <w:rFonts w:cs="Times New Roman"/>
          <w:szCs w:val="24"/>
        </w:rPr>
        <w:t>it would be possible to fulfill short, medium, and long-term objectives.</w:t>
      </w:r>
    </w:p>
    <w:p w14:paraId="0E9AB0DC" w14:textId="77777777" w:rsidR="00820A3A" w:rsidRPr="009B7F62" w:rsidRDefault="00D843A6" w:rsidP="00FF0F8B">
      <w:pPr>
        <w:pStyle w:val="ListParagraph"/>
        <w:numPr>
          <w:ilvl w:val="0"/>
          <w:numId w:val="42"/>
        </w:numPr>
        <w:spacing w:before="120" w:after="120" w:line="360" w:lineRule="auto"/>
        <w:rPr>
          <w:rFonts w:cs="Times New Roman"/>
          <w:szCs w:val="24"/>
        </w:rPr>
      </w:pPr>
      <w:r w:rsidRPr="009B7F62">
        <w:rPr>
          <w:rFonts w:cs="Times New Roman"/>
          <w:szCs w:val="24"/>
        </w:rPr>
        <w:t xml:space="preserve">BASE MAP is </w:t>
      </w:r>
      <w:r w:rsidR="00363BF8" w:rsidRPr="009B7F62">
        <w:rPr>
          <w:rFonts w:cs="Times New Roman"/>
          <w:szCs w:val="24"/>
        </w:rPr>
        <w:t>produced with s</w:t>
      </w:r>
      <w:r w:rsidRPr="009B7F62">
        <w:rPr>
          <w:rFonts w:cs="Times New Roman"/>
          <w:szCs w:val="24"/>
        </w:rPr>
        <w:t xml:space="preserve">uitable scale </w:t>
      </w:r>
      <w:r w:rsidR="00363BF8" w:rsidRPr="009B7F62">
        <w:rPr>
          <w:rFonts w:cs="Times New Roman"/>
          <w:szCs w:val="24"/>
        </w:rPr>
        <w:t>(</w:t>
      </w:r>
      <w:r w:rsidRPr="009B7F62">
        <w:rPr>
          <w:rFonts w:cs="Times New Roman"/>
          <w:szCs w:val="24"/>
        </w:rPr>
        <w:t>1:2000 to 1: 5000</w:t>
      </w:r>
      <w:r w:rsidR="00363BF8" w:rsidRPr="009B7F62">
        <w:rPr>
          <w:rFonts w:cs="Times New Roman"/>
          <w:szCs w:val="24"/>
        </w:rPr>
        <w:t>)</w:t>
      </w:r>
      <w:r w:rsidRPr="009B7F62">
        <w:rPr>
          <w:rFonts w:cs="Times New Roman"/>
          <w:szCs w:val="24"/>
        </w:rPr>
        <w:t xml:space="preserve"> scale for community</w:t>
      </w:r>
      <w:r w:rsidR="00363BF8" w:rsidRPr="009B7F62">
        <w:rPr>
          <w:rFonts w:cs="Times New Roman"/>
          <w:szCs w:val="24"/>
        </w:rPr>
        <w:t xml:space="preserve"> </w:t>
      </w:r>
      <w:r w:rsidRPr="009B7F62">
        <w:rPr>
          <w:rFonts w:cs="Times New Roman"/>
          <w:szCs w:val="24"/>
        </w:rPr>
        <w:t>maps.</w:t>
      </w:r>
    </w:p>
    <w:p w14:paraId="758961F3" w14:textId="77777777" w:rsidR="00636AFD" w:rsidRPr="009B7F62" w:rsidRDefault="00D843A6" w:rsidP="00FF0F8B">
      <w:pPr>
        <w:pStyle w:val="ListParagraph"/>
        <w:numPr>
          <w:ilvl w:val="0"/>
          <w:numId w:val="42"/>
        </w:numPr>
        <w:spacing w:before="120" w:after="120" w:line="360" w:lineRule="auto"/>
        <w:rPr>
          <w:rFonts w:cs="Times New Roman"/>
          <w:szCs w:val="24"/>
        </w:rPr>
      </w:pPr>
      <w:r w:rsidRPr="009B7F62">
        <w:rPr>
          <w:rFonts w:cs="Times New Roman"/>
          <w:szCs w:val="24"/>
        </w:rPr>
        <w:t>Farmers’ maps and transects should be also reported on paper for reference and for</w:t>
      </w:r>
      <w:r w:rsidR="00820A3A" w:rsidRPr="009B7F62">
        <w:rPr>
          <w:rFonts w:cs="Times New Roman"/>
          <w:szCs w:val="24"/>
        </w:rPr>
        <w:t xml:space="preserve"> </w:t>
      </w:r>
      <w:r w:rsidRPr="009B7F62">
        <w:rPr>
          <w:rFonts w:cs="Times New Roman"/>
          <w:szCs w:val="24"/>
        </w:rPr>
        <w:t>comparing these maps with base maps.</w:t>
      </w:r>
    </w:p>
    <w:p w14:paraId="1371BCE9" w14:textId="5105B001" w:rsidR="00363BF8" w:rsidRPr="009B7F62" w:rsidRDefault="00636AFD" w:rsidP="00636AFD">
      <w:pPr>
        <w:spacing w:before="120" w:after="120" w:line="360" w:lineRule="auto"/>
        <w:ind w:left="360"/>
        <w:rPr>
          <w:rFonts w:cs="Times New Roman"/>
          <w:szCs w:val="24"/>
        </w:rPr>
      </w:pPr>
      <w:r w:rsidRPr="009B7F62">
        <w:rPr>
          <w:rFonts w:cs="Times New Roman"/>
          <w:szCs w:val="24"/>
        </w:rPr>
        <w:lastRenderedPageBreak/>
        <w:t>At the end of this stage, t</w:t>
      </w:r>
      <w:r w:rsidR="00D843A6" w:rsidRPr="009B7F62">
        <w:rPr>
          <w:rFonts w:cs="Times New Roman"/>
          <w:szCs w:val="24"/>
        </w:rPr>
        <w:t xml:space="preserve">he general assembly meeting </w:t>
      </w:r>
      <w:r w:rsidRPr="009B7F62">
        <w:rPr>
          <w:rFonts w:cs="Times New Roman"/>
          <w:szCs w:val="24"/>
        </w:rPr>
        <w:t xml:space="preserve">will be conducted. </w:t>
      </w:r>
    </w:p>
    <w:p w14:paraId="20293257" w14:textId="4C7F164C" w:rsidR="00561330" w:rsidRPr="009B7F62" w:rsidRDefault="00561330" w:rsidP="004E55A9">
      <w:pPr>
        <w:numPr>
          <w:ilvl w:val="1"/>
          <w:numId w:val="1"/>
        </w:numPr>
        <w:spacing w:before="120" w:after="120" w:line="360" w:lineRule="auto"/>
        <w:rPr>
          <w:rFonts w:cs="Times New Roman"/>
          <w:b/>
          <w:bCs/>
          <w:szCs w:val="24"/>
        </w:rPr>
      </w:pPr>
      <w:r w:rsidRPr="009B7F62">
        <w:rPr>
          <w:rFonts w:cs="Times New Roman"/>
          <w:b/>
          <w:bCs/>
          <w:szCs w:val="24"/>
        </w:rPr>
        <w:t>Identification and prioritization of major biophysical problems and management options (Erosion, flood, sedimentation, deforestation etc.)</w:t>
      </w:r>
    </w:p>
    <w:p w14:paraId="18AAC83A" w14:textId="72714D08" w:rsidR="002C4D5A" w:rsidRPr="009B7F62" w:rsidRDefault="00D843A6" w:rsidP="00D843A6">
      <w:pPr>
        <w:spacing w:before="120" w:after="120" w:line="360" w:lineRule="auto"/>
        <w:rPr>
          <w:rFonts w:cs="Times New Roman"/>
          <w:szCs w:val="24"/>
        </w:rPr>
      </w:pPr>
      <w:r w:rsidRPr="009B7F62">
        <w:rPr>
          <w:rFonts w:cs="Times New Roman"/>
          <w:szCs w:val="24"/>
        </w:rPr>
        <w:t xml:space="preserve">Now relate the various socio-economic issues with bio-physical elements within and outside the community watershed to select the different interventions that bring change. </w:t>
      </w:r>
      <w:r w:rsidR="002C4D5A" w:rsidRPr="009B7F62">
        <w:rPr>
          <w:rFonts w:cs="Times New Roman"/>
          <w:szCs w:val="24"/>
        </w:rPr>
        <w:t xml:space="preserve"> </w:t>
      </w:r>
      <w:r w:rsidRPr="009B7F62">
        <w:rPr>
          <w:rFonts w:cs="Times New Roman"/>
          <w:szCs w:val="24"/>
        </w:rPr>
        <w:t>Interventions should be technically correct and implemented following quality criteria and in the correct</w:t>
      </w:r>
      <w:r w:rsidR="002C4D5A" w:rsidRPr="009B7F62">
        <w:rPr>
          <w:rFonts w:cs="Times New Roman"/>
          <w:szCs w:val="24"/>
        </w:rPr>
        <w:t xml:space="preserve"> </w:t>
      </w:r>
      <w:r w:rsidRPr="009B7F62">
        <w:rPr>
          <w:rFonts w:cs="Times New Roman"/>
          <w:szCs w:val="24"/>
        </w:rPr>
        <w:t xml:space="preserve">sequence. </w:t>
      </w:r>
    </w:p>
    <w:p w14:paraId="5420E197" w14:textId="0F771BE6" w:rsidR="00D843A6" w:rsidRPr="009B7F62" w:rsidRDefault="00D843A6" w:rsidP="004E55A9">
      <w:pPr>
        <w:pStyle w:val="ListParagraph"/>
        <w:numPr>
          <w:ilvl w:val="2"/>
          <w:numId w:val="1"/>
        </w:numPr>
        <w:spacing w:before="120" w:after="120" w:line="360" w:lineRule="auto"/>
        <w:rPr>
          <w:rFonts w:cs="Times New Roman"/>
          <w:b/>
          <w:bCs/>
          <w:szCs w:val="24"/>
        </w:rPr>
      </w:pPr>
      <w:r w:rsidRPr="009B7F62">
        <w:rPr>
          <w:rFonts w:cs="Times New Roman"/>
          <w:b/>
          <w:bCs/>
          <w:szCs w:val="24"/>
        </w:rPr>
        <w:t>Identification of interventions and prioritization elements</w:t>
      </w:r>
    </w:p>
    <w:p w14:paraId="635B299D" w14:textId="437710BB" w:rsidR="002C4D5A" w:rsidRPr="009B7F62" w:rsidRDefault="00D843A6" w:rsidP="00FF0F8B">
      <w:pPr>
        <w:pStyle w:val="ListParagraph"/>
        <w:numPr>
          <w:ilvl w:val="0"/>
          <w:numId w:val="43"/>
        </w:numPr>
        <w:spacing w:before="120" w:after="120" w:line="360" w:lineRule="auto"/>
        <w:rPr>
          <w:rFonts w:cs="Times New Roman"/>
          <w:szCs w:val="24"/>
        </w:rPr>
      </w:pPr>
      <w:r w:rsidRPr="009B7F62">
        <w:rPr>
          <w:rFonts w:cs="Times New Roman"/>
          <w:b/>
          <w:bCs/>
          <w:szCs w:val="24"/>
        </w:rPr>
        <w:t>Pool of experience and options:</w:t>
      </w:r>
      <w:r w:rsidRPr="009B7F62">
        <w:rPr>
          <w:rFonts w:cs="Times New Roman"/>
          <w:szCs w:val="24"/>
        </w:rPr>
        <w:t xml:space="preserve"> To properly select from the different measures, particularly those related to natural resource development and productivity enhancement, the DA and the CWT should </w:t>
      </w:r>
    </w:p>
    <w:p w14:paraId="3E2BED04" w14:textId="77777777" w:rsidR="002C4D5A" w:rsidRPr="009B7F62" w:rsidRDefault="002C4D5A" w:rsidP="00FF0F8B">
      <w:pPr>
        <w:pStyle w:val="ListParagraph"/>
        <w:numPr>
          <w:ilvl w:val="0"/>
          <w:numId w:val="30"/>
        </w:numPr>
        <w:spacing w:before="120" w:after="120" w:line="360" w:lineRule="auto"/>
        <w:rPr>
          <w:rFonts w:cs="Times New Roman"/>
          <w:szCs w:val="24"/>
        </w:rPr>
      </w:pPr>
      <w:r w:rsidRPr="009B7F62">
        <w:rPr>
          <w:rFonts w:cs="Times New Roman"/>
          <w:szCs w:val="24"/>
        </w:rPr>
        <w:t>C</w:t>
      </w:r>
      <w:r w:rsidR="00D843A6" w:rsidRPr="009B7F62">
        <w:rPr>
          <w:rFonts w:cs="Times New Roman"/>
          <w:szCs w:val="24"/>
        </w:rPr>
        <w:t xml:space="preserve">arefully look at land use, soil, slope and vegetation features. </w:t>
      </w:r>
    </w:p>
    <w:p w14:paraId="7B7AE3DE" w14:textId="6FE71552" w:rsidR="002C4D5A" w:rsidRPr="009B7F62" w:rsidRDefault="00D843A6" w:rsidP="00FF0F8B">
      <w:pPr>
        <w:pStyle w:val="ListParagraph"/>
        <w:numPr>
          <w:ilvl w:val="0"/>
          <w:numId w:val="30"/>
        </w:numPr>
        <w:spacing w:before="120" w:after="120" w:line="360" w:lineRule="auto"/>
        <w:rPr>
          <w:rFonts w:cs="Times New Roman"/>
          <w:szCs w:val="24"/>
        </w:rPr>
      </w:pPr>
      <w:r w:rsidRPr="009B7F62">
        <w:rPr>
          <w:rFonts w:cs="Times New Roman"/>
          <w:szCs w:val="24"/>
        </w:rPr>
        <w:t xml:space="preserve">identify </w:t>
      </w:r>
      <w:r w:rsidR="002C4D5A" w:rsidRPr="009B7F62">
        <w:rPr>
          <w:rFonts w:cs="Times New Roman"/>
          <w:szCs w:val="24"/>
        </w:rPr>
        <w:t xml:space="preserve">the </w:t>
      </w:r>
      <w:r w:rsidRPr="009B7F62">
        <w:rPr>
          <w:rFonts w:cs="Times New Roman"/>
          <w:szCs w:val="24"/>
        </w:rPr>
        <w:t xml:space="preserve">most suitable </w:t>
      </w:r>
      <w:r w:rsidR="002C4D5A" w:rsidRPr="009B7F62">
        <w:rPr>
          <w:rFonts w:cs="Times New Roman"/>
          <w:szCs w:val="24"/>
        </w:rPr>
        <w:t>measure</w:t>
      </w:r>
      <w:r w:rsidR="007D0FF7" w:rsidRPr="009B7F62">
        <w:rPr>
          <w:rFonts w:cs="Times New Roman"/>
          <w:szCs w:val="24"/>
        </w:rPr>
        <w:t xml:space="preserve">s </w:t>
      </w:r>
      <w:r w:rsidRPr="009B7F62">
        <w:rPr>
          <w:rFonts w:cs="Times New Roman"/>
          <w:szCs w:val="24"/>
        </w:rPr>
        <w:t xml:space="preserve">under different agro-ecological conditions based on the problems and demands or priorities expressed by the community. </w:t>
      </w:r>
    </w:p>
    <w:p w14:paraId="30ECA69B" w14:textId="77777777" w:rsidR="007D0FF7" w:rsidRPr="009B7F62" w:rsidRDefault="00D843A6" w:rsidP="00FF0F8B">
      <w:pPr>
        <w:pStyle w:val="ListParagraph"/>
        <w:numPr>
          <w:ilvl w:val="0"/>
          <w:numId w:val="43"/>
        </w:numPr>
        <w:spacing w:before="120" w:after="120" w:line="360" w:lineRule="auto"/>
        <w:rPr>
          <w:rFonts w:cs="Times New Roman"/>
          <w:szCs w:val="24"/>
        </w:rPr>
      </w:pPr>
      <w:r w:rsidRPr="009B7F62">
        <w:rPr>
          <w:rFonts w:cs="Times New Roman"/>
          <w:b/>
          <w:bCs/>
          <w:szCs w:val="24"/>
        </w:rPr>
        <w:t>Role of traditional knowledge:</w:t>
      </w:r>
      <w:r w:rsidRPr="009B7F62">
        <w:rPr>
          <w:rFonts w:cs="Times New Roman"/>
          <w:szCs w:val="24"/>
        </w:rPr>
        <w:t xml:space="preserve"> </w:t>
      </w:r>
    </w:p>
    <w:p w14:paraId="6CF6E674" w14:textId="77777777" w:rsidR="007D0FF7" w:rsidRPr="009B7F62" w:rsidRDefault="00D843A6" w:rsidP="00FF0F8B">
      <w:pPr>
        <w:pStyle w:val="ListParagraph"/>
        <w:numPr>
          <w:ilvl w:val="0"/>
          <w:numId w:val="44"/>
        </w:numPr>
        <w:spacing w:before="120" w:after="120" w:line="360" w:lineRule="auto"/>
        <w:rPr>
          <w:rFonts w:cs="Times New Roman"/>
          <w:szCs w:val="24"/>
        </w:rPr>
      </w:pPr>
      <w:r w:rsidRPr="009B7F62">
        <w:rPr>
          <w:rFonts w:cs="Times New Roman"/>
          <w:szCs w:val="24"/>
        </w:rPr>
        <w:t xml:space="preserve">Regardless of their performance, traditional experience and knowledge in SWC and farming should be capitalized by field technicians and used effectively to identify, select, design and implement improved natural resources development and productivity intensification measures. </w:t>
      </w:r>
    </w:p>
    <w:p w14:paraId="4DBC6BDD" w14:textId="296A1D6A" w:rsidR="007D0FF7" w:rsidRPr="009B7F62" w:rsidRDefault="00D843A6" w:rsidP="00FF0F8B">
      <w:pPr>
        <w:pStyle w:val="ListParagraph"/>
        <w:numPr>
          <w:ilvl w:val="0"/>
          <w:numId w:val="43"/>
        </w:numPr>
        <w:spacing w:before="120" w:after="120" w:line="360" w:lineRule="auto"/>
        <w:rPr>
          <w:rFonts w:cs="Times New Roman"/>
          <w:szCs w:val="24"/>
        </w:rPr>
      </w:pPr>
      <w:r w:rsidRPr="009B7F62">
        <w:rPr>
          <w:rFonts w:cs="Times New Roman"/>
          <w:b/>
          <w:bCs/>
          <w:szCs w:val="24"/>
        </w:rPr>
        <w:t>Measures and target groups:</w:t>
      </w:r>
      <w:r w:rsidRPr="009B7F62">
        <w:rPr>
          <w:rFonts w:cs="Times New Roman"/>
          <w:szCs w:val="24"/>
        </w:rPr>
        <w:t xml:space="preserve"> There are measures that are implemented at individual, group,</w:t>
      </w:r>
      <w:r w:rsidR="00221B06" w:rsidRPr="009B7F62">
        <w:rPr>
          <w:rFonts w:cs="Times New Roman"/>
          <w:szCs w:val="24"/>
        </w:rPr>
        <w:t xml:space="preserve"> </w:t>
      </w:r>
      <w:r w:rsidRPr="009B7F62">
        <w:rPr>
          <w:rFonts w:cs="Times New Roman"/>
          <w:szCs w:val="24"/>
        </w:rPr>
        <w:t>community, and inter-community levels. They are often all connected and need a common</w:t>
      </w:r>
      <w:r w:rsidR="00221B06" w:rsidRPr="009B7F62">
        <w:rPr>
          <w:rFonts w:cs="Times New Roman"/>
          <w:szCs w:val="24"/>
        </w:rPr>
        <w:t xml:space="preserve"> </w:t>
      </w:r>
      <w:r w:rsidRPr="009B7F62">
        <w:rPr>
          <w:rFonts w:cs="Times New Roman"/>
          <w:szCs w:val="24"/>
        </w:rPr>
        <w:t>understanding on which activity to start first or simultaneously that will be most logical and</w:t>
      </w:r>
      <w:r w:rsidR="00221B06" w:rsidRPr="009B7F62">
        <w:rPr>
          <w:rFonts w:cs="Times New Roman"/>
          <w:szCs w:val="24"/>
        </w:rPr>
        <w:t xml:space="preserve"> </w:t>
      </w:r>
      <w:r w:rsidRPr="009B7F62">
        <w:rPr>
          <w:rFonts w:cs="Times New Roman"/>
          <w:szCs w:val="24"/>
        </w:rPr>
        <w:t xml:space="preserve">advantageous. </w:t>
      </w:r>
    </w:p>
    <w:p w14:paraId="1AA29683" w14:textId="77777777" w:rsidR="007D0FF7" w:rsidRPr="009B7F62" w:rsidRDefault="00221B06" w:rsidP="00FF0F8B">
      <w:pPr>
        <w:pStyle w:val="ListParagraph"/>
        <w:numPr>
          <w:ilvl w:val="0"/>
          <w:numId w:val="43"/>
        </w:numPr>
        <w:spacing w:before="120" w:after="120" w:line="360" w:lineRule="auto"/>
        <w:rPr>
          <w:rFonts w:cs="Times New Roman"/>
          <w:szCs w:val="24"/>
        </w:rPr>
      </w:pPr>
      <w:r w:rsidRPr="009B7F62">
        <w:rPr>
          <w:rFonts w:cs="Times New Roman"/>
          <w:b/>
          <w:bCs/>
          <w:szCs w:val="24"/>
        </w:rPr>
        <w:t>The Role of the Development Agent:</w:t>
      </w:r>
      <w:r w:rsidRPr="009B7F62">
        <w:rPr>
          <w:rFonts w:cs="Times New Roman"/>
          <w:szCs w:val="24"/>
        </w:rPr>
        <w:t xml:space="preserve"> </w:t>
      </w:r>
    </w:p>
    <w:p w14:paraId="00B5EA3D" w14:textId="13F32445" w:rsidR="00221B06" w:rsidRPr="009B7F62" w:rsidRDefault="00221B06" w:rsidP="00FF0F8B">
      <w:pPr>
        <w:pStyle w:val="ListParagraph"/>
        <w:numPr>
          <w:ilvl w:val="0"/>
          <w:numId w:val="44"/>
        </w:numPr>
        <w:spacing w:before="120" w:after="120" w:line="360" w:lineRule="auto"/>
        <w:rPr>
          <w:rFonts w:cs="Times New Roman"/>
          <w:szCs w:val="24"/>
        </w:rPr>
      </w:pPr>
      <w:r w:rsidRPr="009B7F62">
        <w:rPr>
          <w:rFonts w:cs="Times New Roman"/>
          <w:szCs w:val="24"/>
        </w:rPr>
        <w:t>The DA plays a facilitating and technical role, leaving the CWT to own the planning process.</w:t>
      </w:r>
    </w:p>
    <w:p w14:paraId="6C584276" w14:textId="77777777" w:rsidR="007D0FF7" w:rsidRPr="009B7F62" w:rsidRDefault="00221B06" w:rsidP="00FF0F8B">
      <w:pPr>
        <w:pStyle w:val="ListParagraph"/>
        <w:numPr>
          <w:ilvl w:val="0"/>
          <w:numId w:val="43"/>
        </w:numPr>
        <w:spacing w:before="120" w:after="120" w:line="360" w:lineRule="auto"/>
        <w:rPr>
          <w:rFonts w:cs="Times New Roman"/>
          <w:szCs w:val="24"/>
        </w:rPr>
      </w:pPr>
      <w:r w:rsidRPr="009B7F62">
        <w:rPr>
          <w:rFonts w:cs="Times New Roman"/>
          <w:b/>
          <w:bCs/>
          <w:szCs w:val="24"/>
        </w:rPr>
        <w:t>Addressing women’s needs:</w:t>
      </w:r>
      <w:r w:rsidR="007D0FF7" w:rsidRPr="009B7F62">
        <w:rPr>
          <w:rFonts w:cs="Times New Roman"/>
          <w:szCs w:val="24"/>
        </w:rPr>
        <w:t xml:space="preserve"> </w:t>
      </w:r>
    </w:p>
    <w:p w14:paraId="58DB1109" w14:textId="77777777" w:rsidR="007D0FF7" w:rsidRPr="009B7F62" w:rsidRDefault="00221B06" w:rsidP="00FF0F8B">
      <w:pPr>
        <w:pStyle w:val="ListParagraph"/>
        <w:numPr>
          <w:ilvl w:val="0"/>
          <w:numId w:val="44"/>
        </w:numPr>
        <w:spacing w:before="120" w:after="120" w:line="360" w:lineRule="auto"/>
        <w:rPr>
          <w:rFonts w:cs="Times New Roman"/>
          <w:szCs w:val="24"/>
        </w:rPr>
      </w:pPr>
      <w:r w:rsidRPr="009B7F62">
        <w:rPr>
          <w:rFonts w:cs="Times New Roman"/>
          <w:szCs w:val="24"/>
        </w:rPr>
        <w:t>It means the promotion of activities that benefit women</w:t>
      </w:r>
      <w:r w:rsidR="007D0FF7" w:rsidRPr="009B7F62">
        <w:rPr>
          <w:rFonts w:cs="Times New Roman"/>
          <w:szCs w:val="24"/>
        </w:rPr>
        <w:t xml:space="preserve">. </w:t>
      </w:r>
      <w:r w:rsidRPr="009B7F62">
        <w:rPr>
          <w:rFonts w:cs="Times New Roman"/>
          <w:szCs w:val="24"/>
        </w:rPr>
        <w:t xml:space="preserve">For example, women would be very much interested in treatment of upper watersheds mostly because of their effect on water-tables, thus on springs, wells or filling of ponds. </w:t>
      </w:r>
    </w:p>
    <w:p w14:paraId="53462794" w14:textId="77777777" w:rsidR="007D0FF7" w:rsidRPr="009B7F62" w:rsidRDefault="007172EF" w:rsidP="00FF0F8B">
      <w:pPr>
        <w:pStyle w:val="ListParagraph"/>
        <w:numPr>
          <w:ilvl w:val="0"/>
          <w:numId w:val="43"/>
        </w:numPr>
        <w:spacing w:before="120" w:after="120" w:line="360" w:lineRule="auto"/>
        <w:rPr>
          <w:rFonts w:cs="Times New Roman"/>
          <w:szCs w:val="24"/>
        </w:rPr>
      </w:pPr>
      <w:r w:rsidRPr="009B7F62">
        <w:rPr>
          <w:rFonts w:cs="Times New Roman"/>
          <w:b/>
          <w:bCs/>
          <w:szCs w:val="24"/>
        </w:rPr>
        <w:lastRenderedPageBreak/>
        <w:t>Promote participatory technology development for new and untested measures.</w:t>
      </w:r>
      <w:r w:rsidRPr="009B7F62">
        <w:rPr>
          <w:rFonts w:cs="Times New Roman"/>
          <w:szCs w:val="24"/>
        </w:rPr>
        <w:t xml:space="preserve"> </w:t>
      </w:r>
    </w:p>
    <w:p w14:paraId="04144276" w14:textId="062385DF" w:rsidR="007D0FF7" w:rsidRPr="009B7F62" w:rsidRDefault="007172EF" w:rsidP="00FF0F8B">
      <w:pPr>
        <w:pStyle w:val="ListParagraph"/>
        <w:numPr>
          <w:ilvl w:val="0"/>
          <w:numId w:val="44"/>
        </w:numPr>
        <w:spacing w:before="120" w:after="120" w:line="360" w:lineRule="auto"/>
        <w:rPr>
          <w:rFonts w:cs="Times New Roman"/>
          <w:szCs w:val="24"/>
        </w:rPr>
      </w:pPr>
      <w:r w:rsidRPr="009B7F62">
        <w:rPr>
          <w:rFonts w:cs="Times New Roman"/>
          <w:szCs w:val="24"/>
        </w:rPr>
        <w:t>It is always advisable to initiate small-scale trials where</w:t>
      </w:r>
      <w:r w:rsidR="005B02DB" w:rsidRPr="009B7F62">
        <w:rPr>
          <w:rFonts w:cs="Times New Roman"/>
          <w:szCs w:val="24"/>
        </w:rPr>
        <w:t xml:space="preserve"> </w:t>
      </w:r>
      <w:r w:rsidRPr="009B7F62">
        <w:rPr>
          <w:rFonts w:cs="Times New Roman"/>
          <w:szCs w:val="24"/>
        </w:rPr>
        <w:t xml:space="preserve">the farmers (and yourself) can assess the performance of the measures. </w:t>
      </w:r>
    </w:p>
    <w:p w14:paraId="17E9FB00" w14:textId="5A5BBDBA" w:rsidR="00A12EE6" w:rsidRPr="009B7F62" w:rsidRDefault="00A12EE6" w:rsidP="004E55A9">
      <w:pPr>
        <w:pStyle w:val="ListParagraph"/>
        <w:numPr>
          <w:ilvl w:val="2"/>
          <w:numId w:val="1"/>
        </w:numPr>
        <w:spacing w:before="120" w:after="120" w:line="360" w:lineRule="auto"/>
        <w:rPr>
          <w:rFonts w:cs="Times New Roman"/>
          <w:b/>
          <w:bCs/>
          <w:szCs w:val="24"/>
        </w:rPr>
      </w:pPr>
      <w:r w:rsidRPr="009B7F62">
        <w:rPr>
          <w:rFonts w:cs="Times New Roman"/>
          <w:b/>
          <w:bCs/>
          <w:szCs w:val="24"/>
        </w:rPr>
        <w:t>General technical and social aspects related to watershed planning</w:t>
      </w:r>
    </w:p>
    <w:p w14:paraId="334B4E66" w14:textId="7AC76B80" w:rsidR="00332D97" w:rsidRPr="009B7F62" w:rsidRDefault="00A12EE6" w:rsidP="00A12EE6">
      <w:pPr>
        <w:spacing w:before="120" w:after="120" w:line="360" w:lineRule="auto"/>
        <w:rPr>
          <w:rFonts w:cs="Times New Roman"/>
          <w:szCs w:val="24"/>
        </w:rPr>
      </w:pPr>
      <w:r w:rsidRPr="009B7F62">
        <w:rPr>
          <w:rFonts w:cs="Times New Roman"/>
          <w:szCs w:val="24"/>
        </w:rPr>
        <w:t>In planning development activities, the DA will notice that for problems of common interest</w:t>
      </w:r>
      <w:r w:rsidR="00332D97" w:rsidRPr="009B7F62">
        <w:rPr>
          <w:rFonts w:cs="Times New Roman"/>
          <w:szCs w:val="24"/>
        </w:rPr>
        <w:t xml:space="preserve"> </w:t>
      </w:r>
      <w:r w:rsidRPr="009B7F62">
        <w:rPr>
          <w:rFonts w:cs="Times New Roman"/>
          <w:szCs w:val="24"/>
        </w:rPr>
        <w:t>to households, it is easy to reach agreement on what measures should be implemented.</w:t>
      </w:r>
    </w:p>
    <w:p w14:paraId="787AE89F" w14:textId="6F116DC0" w:rsidR="00A12EE6" w:rsidRPr="009B7F62" w:rsidRDefault="00A12EE6" w:rsidP="004E55A9">
      <w:pPr>
        <w:pStyle w:val="ListParagraph"/>
        <w:numPr>
          <w:ilvl w:val="2"/>
          <w:numId w:val="1"/>
        </w:numPr>
        <w:spacing w:before="120" w:after="120" w:line="360" w:lineRule="auto"/>
        <w:rPr>
          <w:rFonts w:cs="Times New Roman"/>
          <w:b/>
          <w:bCs/>
          <w:szCs w:val="24"/>
        </w:rPr>
      </w:pPr>
      <w:r w:rsidRPr="009B7F62">
        <w:rPr>
          <w:rFonts w:cs="Times New Roman"/>
          <w:b/>
          <w:bCs/>
          <w:szCs w:val="24"/>
        </w:rPr>
        <w:t>Key integration requirements and sequencing of activities</w:t>
      </w:r>
    </w:p>
    <w:p w14:paraId="1E3B0F87" w14:textId="77777777" w:rsidR="00A12EE6" w:rsidRPr="009B7F62" w:rsidRDefault="00A12EE6" w:rsidP="00A12EE6">
      <w:pPr>
        <w:spacing w:before="120" w:after="120" w:line="360" w:lineRule="auto"/>
        <w:rPr>
          <w:rFonts w:cs="Times New Roman"/>
          <w:b/>
          <w:bCs/>
          <w:szCs w:val="24"/>
        </w:rPr>
      </w:pPr>
      <w:r w:rsidRPr="009B7F62">
        <w:rPr>
          <w:rFonts w:cs="Times New Roman"/>
          <w:b/>
          <w:bCs/>
          <w:szCs w:val="24"/>
        </w:rPr>
        <w:t>Integration has different aspects:</w:t>
      </w:r>
    </w:p>
    <w:p w14:paraId="0A80E484" w14:textId="72869F0D" w:rsidR="00332D97" w:rsidRPr="009B7F62" w:rsidRDefault="00332D97" w:rsidP="00FF0F8B">
      <w:pPr>
        <w:pStyle w:val="ListParagraph"/>
        <w:numPr>
          <w:ilvl w:val="0"/>
          <w:numId w:val="45"/>
        </w:numPr>
        <w:spacing w:before="120" w:after="120" w:line="360" w:lineRule="auto"/>
        <w:rPr>
          <w:rFonts w:cs="Times New Roman"/>
          <w:szCs w:val="24"/>
        </w:rPr>
      </w:pPr>
      <w:r w:rsidRPr="009B7F62">
        <w:rPr>
          <w:rFonts w:cs="Times New Roman"/>
          <w:b/>
          <w:bCs/>
          <w:szCs w:val="24"/>
        </w:rPr>
        <w:t>M</w:t>
      </w:r>
      <w:r w:rsidR="00A12EE6" w:rsidRPr="009B7F62">
        <w:rPr>
          <w:rFonts w:cs="Times New Roman"/>
          <w:b/>
          <w:bCs/>
          <w:szCs w:val="24"/>
        </w:rPr>
        <w:t>easure</w:t>
      </w:r>
      <w:r w:rsidRPr="009B7F62">
        <w:rPr>
          <w:rFonts w:cs="Times New Roman"/>
          <w:b/>
          <w:bCs/>
          <w:szCs w:val="24"/>
        </w:rPr>
        <w:t>s (Technologies)</w:t>
      </w:r>
    </w:p>
    <w:p w14:paraId="6C077B3F" w14:textId="132A20DF" w:rsidR="00332D97" w:rsidRPr="009B7F62" w:rsidRDefault="00332D97" w:rsidP="00FF0F8B">
      <w:pPr>
        <w:pStyle w:val="ListParagraph"/>
        <w:numPr>
          <w:ilvl w:val="0"/>
          <w:numId w:val="44"/>
        </w:numPr>
        <w:spacing w:before="120" w:after="120" w:line="360" w:lineRule="auto"/>
        <w:rPr>
          <w:rFonts w:cs="Times New Roman"/>
          <w:szCs w:val="24"/>
        </w:rPr>
      </w:pPr>
      <w:r w:rsidRPr="009B7F62">
        <w:rPr>
          <w:rFonts w:cs="Times New Roman"/>
          <w:szCs w:val="24"/>
        </w:rPr>
        <w:t>E</w:t>
      </w:r>
      <w:r w:rsidR="00A12EE6" w:rsidRPr="009B7F62">
        <w:rPr>
          <w:rFonts w:cs="Times New Roman"/>
          <w:szCs w:val="24"/>
        </w:rPr>
        <w:t>ach technology in a watershed and land-use system is not applied in isolation and needs to be integrated with other measures to:</w:t>
      </w:r>
    </w:p>
    <w:p w14:paraId="523BCBAD" w14:textId="00BB4BC3" w:rsidR="00332D97" w:rsidRPr="009B7F62" w:rsidRDefault="00332D97" w:rsidP="00332D97">
      <w:pPr>
        <w:spacing w:before="120" w:after="120" w:line="360" w:lineRule="auto"/>
        <w:rPr>
          <w:rFonts w:cs="Times New Roman"/>
          <w:szCs w:val="24"/>
        </w:rPr>
      </w:pPr>
      <w:r w:rsidRPr="009B7F62">
        <w:rPr>
          <w:rFonts w:cs="Times New Roman"/>
          <w:szCs w:val="24"/>
        </w:rPr>
        <w:t>Important of technologies integration</w:t>
      </w:r>
    </w:p>
    <w:p w14:paraId="615E7C96" w14:textId="6683B7A8" w:rsidR="00332D97" w:rsidRPr="009B7F62" w:rsidRDefault="00332D97" w:rsidP="00FF0F8B">
      <w:pPr>
        <w:pStyle w:val="ListParagraph"/>
        <w:numPr>
          <w:ilvl w:val="0"/>
          <w:numId w:val="46"/>
        </w:numPr>
        <w:spacing w:before="120" w:after="120" w:line="360" w:lineRule="auto"/>
        <w:rPr>
          <w:rFonts w:cs="Times New Roman"/>
          <w:szCs w:val="24"/>
        </w:rPr>
      </w:pPr>
      <w:r w:rsidRPr="009B7F62">
        <w:rPr>
          <w:rFonts w:cs="Times New Roman"/>
          <w:szCs w:val="24"/>
        </w:rPr>
        <w:t>Further strengthen the measur</w:t>
      </w:r>
      <w:r w:rsidR="00A12EE6" w:rsidRPr="009B7F62">
        <w:rPr>
          <w:rFonts w:cs="Times New Roman"/>
          <w:szCs w:val="24"/>
        </w:rPr>
        <w:t>e and improve its efficiency,</w:t>
      </w:r>
    </w:p>
    <w:p w14:paraId="464E37BE" w14:textId="637EC1A1" w:rsidR="00332D97" w:rsidRPr="009B7F62" w:rsidRDefault="00332D97" w:rsidP="00FF0F8B">
      <w:pPr>
        <w:pStyle w:val="ListParagraph"/>
        <w:numPr>
          <w:ilvl w:val="0"/>
          <w:numId w:val="46"/>
        </w:numPr>
        <w:spacing w:before="120" w:after="120" w:line="360" w:lineRule="auto"/>
        <w:rPr>
          <w:rFonts w:cs="Times New Roman"/>
          <w:szCs w:val="24"/>
        </w:rPr>
      </w:pPr>
      <w:r w:rsidRPr="009B7F62">
        <w:rPr>
          <w:rFonts w:cs="Times New Roman"/>
          <w:szCs w:val="24"/>
        </w:rPr>
        <w:t>Improve its productivity</w:t>
      </w:r>
    </w:p>
    <w:p w14:paraId="4DAE19F7" w14:textId="26B242AC" w:rsidR="00332D97" w:rsidRPr="009B7F62" w:rsidRDefault="00332D97" w:rsidP="00FF0F8B">
      <w:pPr>
        <w:pStyle w:val="ListParagraph"/>
        <w:numPr>
          <w:ilvl w:val="0"/>
          <w:numId w:val="46"/>
        </w:numPr>
        <w:spacing w:before="120" w:after="120" w:line="360" w:lineRule="auto"/>
        <w:rPr>
          <w:rFonts w:cs="Times New Roman"/>
          <w:szCs w:val="24"/>
        </w:rPr>
      </w:pPr>
      <w:r w:rsidRPr="009B7F62">
        <w:rPr>
          <w:rFonts w:cs="Times New Roman"/>
          <w:szCs w:val="24"/>
        </w:rPr>
        <w:t>Reduce maintenance costs</w:t>
      </w:r>
    </w:p>
    <w:p w14:paraId="447EBB73" w14:textId="6C07910D" w:rsidR="00A12EE6" w:rsidRPr="009B7F62" w:rsidRDefault="00332D97" w:rsidP="00FF0F8B">
      <w:pPr>
        <w:pStyle w:val="ListParagraph"/>
        <w:numPr>
          <w:ilvl w:val="0"/>
          <w:numId w:val="46"/>
        </w:numPr>
        <w:spacing w:before="120" w:after="120" w:line="360" w:lineRule="auto"/>
        <w:rPr>
          <w:rFonts w:cs="Times New Roman"/>
          <w:szCs w:val="24"/>
        </w:rPr>
      </w:pPr>
      <w:r w:rsidRPr="009B7F62">
        <w:rPr>
          <w:rFonts w:cs="Times New Roman"/>
          <w:szCs w:val="24"/>
        </w:rPr>
        <w:t>Generate multiple benefits</w:t>
      </w:r>
      <w:r w:rsidR="00A12EE6" w:rsidRPr="009B7F62">
        <w:rPr>
          <w:rFonts w:cs="Times New Roman"/>
          <w:szCs w:val="24"/>
        </w:rPr>
        <w:t xml:space="preserve"> </w:t>
      </w:r>
    </w:p>
    <w:p w14:paraId="348ADCE8" w14:textId="2760B138" w:rsidR="00332D97" w:rsidRPr="009B7F62" w:rsidRDefault="00332D97" w:rsidP="00FF0F8B">
      <w:pPr>
        <w:pStyle w:val="ListParagraph"/>
        <w:numPr>
          <w:ilvl w:val="0"/>
          <w:numId w:val="45"/>
        </w:numPr>
        <w:spacing w:before="120" w:after="120" w:line="360" w:lineRule="auto"/>
        <w:rPr>
          <w:rFonts w:cs="Times New Roman"/>
          <w:szCs w:val="24"/>
        </w:rPr>
      </w:pPr>
      <w:r w:rsidRPr="009B7F62">
        <w:rPr>
          <w:rFonts w:cs="Times New Roman"/>
          <w:b/>
          <w:bCs/>
          <w:szCs w:val="24"/>
        </w:rPr>
        <w:t>M</w:t>
      </w:r>
      <w:r w:rsidR="00A12EE6" w:rsidRPr="009B7F62">
        <w:rPr>
          <w:rFonts w:cs="Times New Roman"/>
          <w:b/>
          <w:bCs/>
          <w:szCs w:val="24"/>
        </w:rPr>
        <w:t>icro-watershed</w:t>
      </w:r>
    </w:p>
    <w:p w14:paraId="03820F99" w14:textId="787A5F4D" w:rsidR="00A12EE6" w:rsidRPr="009B7F62" w:rsidRDefault="00A12EE6" w:rsidP="00A12EE6">
      <w:pPr>
        <w:spacing w:before="120" w:after="120" w:line="360" w:lineRule="auto"/>
        <w:rPr>
          <w:rFonts w:cs="Times New Roman"/>
          <w:szCs w:val="24"/>
        </w:rPr>
      </w:pPr>
      <w:r w:rsidRPr="009B7F62">
        <w:rPr>
          <w:rFonts w:cs="Times New Roman"/>
          <w:szCs w:val="24"/>
        </w:rPr>
        <w:t>The next level of interactions includes mutually reinforcing</w:t>
      </w:r>
      <w:r w:rsidR="00332D97" w:rsidRPr="009B7F62">
        <w:rPr>
          <w:rFonts w:cs="Times New Roman"/>
          <w:szCs w:val="24"/>
        </w:rPr>
        <w:t xml:space="preserve"> </w:t>
      </w:r>
      <w:r w:rsidRPr="009B7F62">
        <w:rPr>
          <w:rFonts w:cs="Times New Roman"/>
          <w:szCs w:val="24"/>
        </w:rPr>
        <w:t>activities and basic linkages between activities within a micro-watershed unit (few hectares).</w:t>
      </w:r>
    </w:p>
    <w:p w14:paraId="6664D40A" w14:textId="77777777" w:rsidR="002552E8" w:rsidRPr="009B7F62" w:rsidRDefault="00CE1F65" w:rsidP="00FF0F8B">
      <w:pPr>
        <w:pStyle w:val="ListParagraph"/>
        <w:numPr>
          <w:ilvl w:val="0"/>
          <w:numId w:val="45"/>
        </w:numPr>
        <w:spacing w:before="120" w:after="120" w:line="360" w:lineRule="auto"/>
        <w:rPr>
          <w:rFonts w:cs="Times New Roman"/>
          <w:szCs w:val="24"/>
        </w:rPr>
      </w:pPr>
      <w:r w:rsidRPr="009B7F62">
        <w:rPr>
          <w:rFonts w:cs="Times New Roman"/>
          <w:b/>
          <w:bCs/>
          <w:szCs w:val="24"/>
        </w:rPr>
        <w:t>C</w:t>
      </w:r>
      <w:r w:rsidR="00835885" w:rsidRPr="009B7F62">
        <w:rPr>
          <w:rFonts w:cs="Times New Roman"/>
          <w:b/>
          <w:bCs/>
          <w:szCs w:val="24"/>
        </w:rPr>
        <w:t>ommunity watershed and the overall critical watershed</w:t>
      </w:r>
    </w:p>
    <w:p w14:paraId="5FA1A992" w14:textId="77777777" w:rsidR="004424BA" w:rsidRPr="009B7F62" w:rsidRDefault="00835885" w:rsidP="00FF0F8B">
      <w:pPr>
        <w:pStyle w:val="ListParagraph"/>
        <w:numPr>
          <w:ilvl w:val="0"/>
          <w:numId w:val="44"/>
        </w:numPr>
        <w:spacing w:before="120" w:after="120" w:line="360" w:lineRule="auto"/>
        <w:rPr>
          <w:rFonts w:cs="Times New Roman"/>
          <w:szCs w:val="24"/>
        </w:rPr>
      </w:pPr>
      <w:r w:rsidRPr="009B7F62">
        <w:rPr>
          <w:rFonts w:cs="Times New Roman"/>
          <w:szCs w:val="24"/>
        </w:rPr>
        <w:t>The interactions and integration requirements at this level are essential to guide the sequence of activities and increase the range and quality of conservation and development opportunities that can be generated from systematic treatment within and between sub-watershed and broader units.</w:t>
      </w:r>
    </w:p>
    <w:p w14:paraId="62BD5CA2" w14:textId="77777777" w:rsidR="004424BA" w:rsidRPr="009B7F62" w:rsidRDefault="00835885" w:rsidP="00FF0F8B">
      <w:pPr>
        <w:pStyle w:val="ListParagraph"/>
        <w:numPr>
          <w:ilvl w:val="0"/>
          <w:numId w:val="45"/>
        </w:numPr>
        <w:spacing w:before="120" w:after="120" w:line="360" w:lineRule="auto"/>
        <w:rPr>
          <w:rFonts w:cs="Times New Roman"/>
          <w:szCs w:val="24"/>
        </w:rPr>
      </w:pPr>
      <w:r w:rsidRPr="009B7F62">
        <w:rPr>
          <w:rFonts w:cs="Times New Roman"/>
          <w:b/>
          <w:bCs/>
          <w:szCs w:val="24"/>
        </w:rPr>
        <w:t>Integration, interactions and sequencing interventions following watershed logic</w:t>
      </w:r>
    </w:p>
    <w:p w14:paraId="287F27A1" w14:textId="3EAF28F6" w:rsidR="00835885" w:rsidRPr="009B7F62" w:rsidRDefault="00835885" w:rsidP="004424BA">
      <w:pPr>
        <w:spacing w:before="120" w:after="120" w:line="360" w:lineRule="auto"/>
        <w:rPr>
          <w:rFonts w:cs="Times New Roman"/>
          <w:szCs w:val="24"/>
        </w:rPr>
      </w:pPr>
      <w:r w:rsidRPr="009B7F62">
        <w:rPr>
          <w:rFonts w:cs="Times New Roman"/>
          <w:szCs w:val="24"/>
        </w:rPr>
        <w:t>The type of treatments to consider in community-based watershed planning can be divided into</w:t>
      </w:r>
      <w:r w:rsidR="00906FCE" w:rsidRPr="009B7F62">
        <w:rPr>
          <w:rFonts w:cs="Times New Roman"/>
          <w:szCs w:val="24"/>
        </w:rPr>
        <w:t>:</w:t>
      </w:r>
    </w:p>
    <w:p w14:paraId="31200C87" w14:textId="12F40E88" w:rsidR="00835885" w:rsidRPr="009B7F62" w:rsidRDefault="00835885" w:rsidP="00835885">
      <w:pPr>
        <w:spacing w:before="120" w:after="120" w:line="360" w:lineRule="auto"/>
        <w:rPr>
          <w:rFonts w:cs="Times New Roman"/>
          <w:szCs w:val="24"/>
        </w:rPr>
      </w:pPr>
      <w:r w:rsidRPr="009B7F62">
        <w:rPr>
          <w:rFonts w:cs="Times New Roman"/>
          <w:szCs w:val="24"/>
        </w:rPr>
        <w:t xml:space="preserve">1. Treatment of overall community and/or inter-community-based watershed </w:t>
      </w:r>
    </w:p>
    <w:p w14:paraId="358D63FF" w14:textId="5F84059D" w:rsidR="00835885" w:rsidRPr="009B7F62" w:rsidRDefault="00835885" w:rsidP="00835885">
      <w:pPr>
        <w:spacing w:before="120" w:after="120" w:line="360" w:lineRule="auto"/>
        <w:rPr>
          <w:rFonts w:cs="Times New Roman"/>
          <w:szCs w:val="24"/>
        </w:rPr>
      </w:pPr>
      <w:r w:rsidRPr="009B7F62">
        <w:rPr>
          <w:rFonts w:cs="Times New Roman"/>
          <w:szCs w:val="24"/>
        </w:rPr>
        <w:t>2. Treatment of small sub-watersheds</w:t>
      </w:r>
    </w:p>
    <w:p w14:paraId="371BF1FD" w14:textId="461F4FC6" w:rsidR="00906FCE" w:rsidRPr="009B7F62" w:rsidRDefault="00835885" w:rsidP="00835885">
      <w:pPr>
        <w:spacing w:before="120" w:after="120" w:line="360" w:lineRule="auto"/>
        <w:rPr>
          <w:rFonts w:cs="Times New Roman"/>
          <w:szCs w:val="24"/>
        </w:rPr>
      </w:pPr>
      <w:r w:rsidRPr="009B7F62">
        <w:rPr>
          <w:rFonts w:cs="Times New Roman"/>
          <w:szCs w:val="24"/>
        </w:rPr>
        <w:lastRenderedPageBreak/>
        <w:t>3. Treatment of small micro-watersheds</w:t>
      </w:r>
    </w:p>
    <w:p w14:paraId="319B7C30" w14:textId="3CF550F9" w:rsidR="00835885" w:rsidRPr="009B7F62" w:rsidRDefault="00835885" w:rsidP="004E55A9">
      <w:pPr>
        <w:pStyle w:val="ListParagraph"/>
        <w:numPr>
          <w:ilvl w:val="2"/>
          <w:numId w:val="1"/>
        </w:numPr>
        <w:spacing w:before="120" w:after="120" w:line="360" w:lineRule="auto"/>
        <w:rPr>
          <w:rFonts w:cs="Times New Roman"/>
          <w:b/>
          <w:bCs/>
          <w:szCs w:val="24"/>
        </w:rPr>
      </w:pPr>
      <w:r w:rsidRPr="009B7F62">
        <w:rPr>
          <w:rFonts w:cs="Times New Roman"/>
          <w:b/>
          <w:bCs/>
          <w:szCs w:val="24"/>
        </w:rPr>
        <w:t>Intervention areas</w:t>
      </w:r>
    </w:p>
    <w:p w14:paraId="4F67C6BE" w14:textId="5B403FD0" w:rsidR="00906FCE" w:rsidRPr="009B7F62" w:rsidRDefault="00906FCE" w:rsidP="00835885">
      <w:pPr>
        <w:spacing w:before="120" w:after="120" w:line="360" w:lineRule="auto"/>
        <w:rPr>
          <w:rFonts w:cs="Times New Roman"/>
          <w:szCs w:val="24"/>
        </w:rPr>
      </w:pPr>
      <w:r w:rsidRPr="009B7F62">
        <w:rPr>
          <w:rFonts w:cs="Times New Roman"/>
          <w:szCs w:val="24"/>
        </w:rPr>
        <w:t xml:space="preserve">Different intervention are applied in different agro-ecology and </w:t>
      </w:r>
      <w:r w:rsidR="00835885" w:rsidRPr="009B7F62">
        <w:rPr>
          <w:rFonts w:cs="Times New Roman"/>
          <w:szCs w:val="24"/>
        </w:rPr>
        <w:t xml:space="preserve"> several measures have multiple</w:t>
      </w:r>
      <w:r w:rsidRPr="009B7F62">
        <w:rPr>
          <w:rFonts w:cs="Times New Roman"/>
          <w:szCs w:val="24"/>
        </w:rPr>
        <w:t xml:space="preserve"> </w:t>
      </w:r>
      <w:r w:rsidR="00835885" w:rsidRPr="009B7F62">
        <w:rPr>
          <w:rFonts w:cs="Times New Roman"/>
          <w:szCs w:val="24"/>
        </w:rPr>
        <w:t>functions (for instance both for forestry and fodder, for water harvesting and conservation,</w:t>
      </w:r>
      <w:r w:rsidRPr="009B7F62">
        <w:rPr>
          <w:rFonts w:cs="Times New Roman"/>
          <w:szCs w:val="24"/>
        </w:rPr>
        <w:t xml:space="preserve"> </w:t>
      </w:r>
      <w:r w:rsidR="00835885" w:rsidRPr="009B7F62">
        <w:rPr>
          <w:rFonts w:cs="Times New Roman"/>
          <w:szCs w:val="24"/>
        </w:rPr>
        <w:t xml:space="preserve">for soil fertility improvement and moisture conservation, etc). </w:t>
      </w:r>
    </w:p>
    <w:p w14:paraId="677CFC0F" w14:textId="0C73CFB4" w:rsidR="00561330" w:rsidRPr="009B7F62" w:rsidRDefault="00561330" w:rsidP="004E55A9">
      <w:pPr>
        <w:numPr>
          <w:ilvl w:val="1"/>
          <w:numId w:val="1"/>
        </w:numPr>
        <w:spacing w:before="120" w:after="120" w:line="360" w:lineRule="auto"/>
        <w:rPr>
          <w:rFonts w:cs="Times New Roman"/>
          <w:b/>
          <w:bCs/>
          <w:szCs w:val="24"/>
        </w:rPr>
      </w:pPr>
      <w:r w:rsidRPr="009B7F62">
        <w:rPr>
          <w:rFonts w:cs="Times New Roman"/>
          <w:b/>
          <w:bCs/>
          <w:szCs w:val="24"/>
        </w:rPr>
        <w:t>Development map, inputs and action plan preparation</w:t>
      </w:r>
    </w:p>
    <w:p w14:paraId="5124A780" w14:textId="141ADBDE" w:rsidR="00906FCE" w:rsidRPr="009B7F62" w:rsidRDefault="00A75E5C" w:rsidP="00FF0F8B">
      <w:pPr>
        <w:pStyle w:val="ListParagraph"/>
        <w:numPr>
          <w:ilvl w:val="0"/>
          <w:numId w:val="48"/>
        </w:numPr>
        <w:spacing w:before="120" w:after="120" w:line="360" w:lineRule="auto"/>
        <w:ind w:left="360"/>
        <w:rPr>
          <w:rStyle w:val="fontstyle21"/>
          <w:rFonts w:ascii="Times New Roman" w:hAnsi="Times New Roman" w:cs="Times New Roman"/>
          <w:sz w:val="24"/>
          <w:szCs w:val="24"/>
        </w:rPr>
      </w:pPr>
      <w:r w:rsidRPr="009B7F62">
        <w:rPr>
          <w:rStyle w:val="fontstyle01"/>
          <w:rFonts w:ascii="Times New Roman" w:hAnsi="Times New Roman" w:cs="Times New Roman"/>
          <w:sz w:val="24"/>
          <w:szCs w:val="24"/>
        </w:rPr>
        <w:t>Development map</w:t>
      </w:r>
      <w:r w:rsidRPr="009B7F62">
        <w:rPr>
          <w:rFonts w:cs="Times New Roman"/>
          <w:b/>
          <w:bCs/>
          <w:color w:val="242021"/>
          <w:szCs w:val="24"/>
        </w:rPr>
        <w:br/>
      </w:r>
      <w:r w:rsidRPr="009B7F62">
        <w:rPr>
          <w:rStyle w:val="fontstyle21"/>
          <w:rFonts w:ascii="Times New Roman" w:hAnsi="Times New Roman" w:cs="Times New Roman"/>
          <w:sz w:val="24"/>
          <w:szCs w:val="24"/>
        </w:rPr>
        <w:t>The development map is an essential instrument that</w:t>
      </w:r>
      <w:r w:rsidR="00906FCE" w:rsidRPr="009B7F62">
        <w:rPr>
          <w:rFonts w:cs="Times New Roman"/>
          <w:color w:val="242021"/>
          <w:szCs w:val="24"/>
        </w:rPr>
        <w:t xml:space="preserve"> </w:t>
      </w:r>
      <w:r w:rsidRPr="009B7F62">
        <w:rPr>
          <w:rStyle w:val="fontstyle21"/>
          <w:rFonts w:ascii="Times New Roman" w:hAnsi="Times New Roman" w:cs="Times New Roman"/>
          <w:sz w:val="24"/>
          <w:szCs w:val="24"/>
        </w:rPr>
        <w:t>shows the actual placement of sites of development interventions in type with respect to land</w:t>
      </w:r>
      <w:r w:rsidR="00906FCE" w:rsidRPr="009B7F62">
        <w:rPr>
          <w:rStyle w:val="fontstyle21"/>
          <w:rFonts w:ascii="Times New Roman" w:hAnsi="Times New Roman" w:cs="Times New Roman"/>
          <w:sz w:val="24"/>
          <w:szCs w:val="24"/>
        </w:rPr>
        <w:t xml:space="preserve"> </w:t>
      </w:r>
      <w:r w:rsidRPr="009B7F62">
        <w:rPr>
          <w:rStyle w:val="fontstyle21"/>
          <w:rFonts w:ascii="Times New Roman" w:hAnsi="Times New Roman" w:cs="Times New Roman"/>
          <w:sz w:val="24"/>
          <w:szCs w:val="24"/>
        </w:rPr>
        <w:t xml:space="preserve">use types. </w:t>
      </w:r>
    </w:p>
    <w:p w14:paraId="5B1163F2" w14:textId="77777777" w:rsidR="00906FCE" w:rsidRPr="009B7F62" w:rsidRDefault="00A75E5C" w:rsidP="00906FCE">
      <w:pPr>
        <w:spacing w:before="120" w:after="120" w:line="360" w:lineRule="auto"/>
        <w:rPr>
          <w:rFonts w:cs="Times New Roman"/>
          <w:color w:val="242021"/>
          <w:szCs w:val="24"/>
        </w:rPr>
      </w:pPr>
      <w:r w:rsidRPr="009B7F62">
        <w:rPr>
          <w:rStyle w:val="fontstyle21"/>
          <w:rFonts w:ascii="Times New Roman" w:hAnsi="Times New Roman" w:cs="Times New Roman"/>
          <w:sz w:val="24"/>
          <w:szCs w:val="24"/>
        </w:rPr>
        <w:t>Points to be considered when preparing a development map:</w:t>
      </w:r>
    </w:p>
    <w:p w14:paraId="7D239678" w14:textId="77777777" w:rsidR="00906FCE" w:rsidRPr="009B7F62" w:rsidRDefault="00A75E5C" w:rsidP="00FF0F8B">
      <w:pPr>
        <w:pStyle w:val="ListParagraph"/>
        <w:numPr>
          <w:ilvl w:val="0"/>
          <w:numId w:val="47"/>
        </w:numPr>
        <w:spacing w:before="120" w:after="120" w:line="360" w:lineRule="auto"/>
        <w:rPr>
          <w:rFonts w:cs="Times New Roman"/>
          <w:color w:val="242021"/>
          <w:szCs w:val="24"/>
        </w:rPr>
      </w:pPr>
      <w:r w:rsidRPr="009B7F62">
        <w:rPr>
          <w:rStyle w:val="fontstyle21"/>
          <w:rFonts w:ascii="Times New Roman" w:hAnsi="Times New Roman" w:cs="Times New Roman"/>
          <w:sz w:val="24"/>
          <w:szCs w:val="24"/>
        </w:rPr>
        <w:t>The scale should be the same as that of the base map.</w:t>
      </w:r>
    </w:p>
    <w:p w14:paraId="49323AF8" w14:textId="77777777" w:rsidR="00906FCE" w:rsidRPr="009B7F62" w:rsidRDefault="00A75E5C" w:rsidP="00FF0F8B">
      <w:pPr>
        <w:pStyle w:val="ListParagraph"/>
        <w:numPr>
          <w:ilvl w:val="0"/>
          <w:numId w:val="47"/>
        </w:numPr>
        <w:spacing w:before="120" w:after="120" w:line="360" w:lineRule="auto"/>
        <w:rPr>
          <w:rFonts w:cs="Times New Roman"/>
          <w:color w:val="242021"/>
          <w:szCs w:val="24"/>
        </w:rPr>
      </w:pPr>
      <w:r w:rsidRPr="009B7F62">
        <w:rPr>
          <w:rStyle w:val="fontstyle21"/>
          <w:rFonts w:ascii="Times New Roman" w:hAnsi="Times New Roman" w:cs="Times New Roman"/>
          <w:sz w:val="24"/>
          <w:szCs w:val="24"/>
        </w:rPr>
        <w:t>It should show compartments of the development blocks in accordance with phasing.</w:t>
      </w:r>
    </w:p>
    <w:p w14:paraId="5285818B" w14:textId="77777777" w:rsidR="00906FCE" w:rsidRPr="009B7F62" w:rsidRDefault="00A75E5C" w:rsidP="00FF0F8B">
      <w:pPr>
        <w:pStyle w:val="ListParagraph"/>
        <w:numPr>
          <w:ilvl w:val="0"/>
          <w:numId w:val="47"/>
        </w:numPr>
        <w:spacing w:before="120" w:after="120" w:line="360" w:lineRule="auto"/>
        <w:rPr>
          <w:rFonts w:cs="Times New Roman"/>
          <w:color w:val="242021"/>
          <w:szCs w:val="24"/>
        </w:rPr>
      </w:pPr>
      <w:r w:rsidRPr="009B7F62">
        <w:rPr>
          <w:rStyle w:val="fontstyle21"/>
          <w:rFonts w:ascii="Times New Roman" w:hAnsi="Times New Roman" w:cs="Times New Roman"/>
          <w:sz w:val="24"/>
          <w:szCs w:val="24"/>
        </w:rPr>
        <w:t>Any major community asset and development works that have been previously implemented</w:t>
      </w:r>
      <w:r w:rsidR="00906FCE" w:rsidRPr="009B7F62">
        <w:rPr>
          <w:rFonts w:cs="Times New Roman"/>
          <w:color w:val="242021"/>
          <w:szCs w:val="24"/>
        </w:rPr>
        <w:t xml:space="preserve"> </w:t>
      </w:r>
      <w:r w:rsidRPr="009B7F62">
        <w:rPr>
          <w:rStyle w:val="fontstyle21"/>
          <w:rFonts w:ascii="Times New Roman" w:hAnsi="Times New Roman" w:cs="Times New Roman"/>
          <w:sz w:val="24"/>
          <w:szCs w:val="24"/>
        </w:rPr>
        <w:t>should be transferred to the development map.</w:t>
      </w:r>
    </w:p>
    <w:p w14:paraId="50C09B1D" w14:textId="77777777" w:rsidR="00906FCE" w:rsidRPr="009B7F62" w:rsidRDefault="00A75E5C" w:rsidP="00FF0F8B">
      <w:pPr>
        <w:pStyle w:val="ListParagraph"/>
        <w:numPr>
          <w:ilvl w:val="0"/>
          <w:numId w:val="47"/>
        </w:numPr>
        <w:spacing w:before="120" w:after="120" w:line="360" w:lineRule="auto"/>
        <w:rPr>
          <w:rFonts w:cs="Times New Roman"/>
          <w:color w:val="242021"/>
          <w:szCs w:val="24"/>
        </w:rPr>
      </w:pPr>
      <w:r w:rsidRPr="009B7F62">
        <w:rPr>
          <w:rStyle w:val="fontstyle21"/>
          <w:rFonts w:ascii="Times New Roman" w:hAnsi="Times New Roman" w:cs="Times New Roman"/>
          <w:sz w:val="24"/>
          <w:szCs w:val="24"/>
        </w:rPr>
        <w:t>Proposed development works, including maintenance or rehabilitation of existing</w:t>
      </w:r>
      <w:r w:rsidRPr="009B7F62">
        <w:rPr>
          <w:rFonts w:cs="Times New Roman"/>
          <w:color w:val="242021"/>
          <w:szCs w:val="24"/>
        </w:rPr>
        <w:br/>
      </w:r>
      <w:r w:rsidRPr="009B7F62">
        <w:rPr>
          <w:rStyle w:val="fontstyle21"/>
          <w:rFonts w:ascii="Times New Roman" w:hAnsi="Times New Roman" w:cs="Times New Roman"/>
          <w:sz w:val="24"/>
          <w:szCs w:val="24"/>
        </w:rPr>
        <w:t>measures should be shown.</w:t>
      </w:r>
    </w:p>
    <w:p w14:paraId="203D9ABC" w14:textId="77777777" w:rsidR="00906FCE" w:rsidRPr="009B7F62" w:rsidRDefault="00A75E5C" w:rsidP="00FF0F8B">
      <w:pPr>
        <w:pStyle w:val="ListParagraph"/>
        <w:numPr>
          <w:ilvl w:val="0"/>
          <w:numId w:val="47"/>
        </w:numPr>
        <w:spacing w:before="120" w:after="120" w:line="360" w:lineRule="auto"/>
        <w:rPr>
          <w:rFonts w:cs="Times New Roman"/>
          <w:color w:val="242021"/>
          <w:szCs w:val="24"/>
        </w:rPr>
      </w:pPr>
      <w:r w:rsidRPr="009B7F62">
        <w:rPr>
          <w:rStyle w:val="fontstyle21"/>
          <w:rFonts w:ascii="Times New Roman" w:hAnsi="Times New Roman" w:cs="Times New Roman"/>
          <w:sz w:val="24"/>
          <w:szCs w:val="24"/>
        </w:rPr>
        <w:t>Symbols should be used to show the development interventions and other necessary</w:t>
      </w:r>
      <w:r w:rsidRPr="009B7F62">
        <w:rPr>
          <w:rFonts w:cs="Times New Roman"/>
          <w:color w:val="242021"/>
          <w:szCs w:val="24"/>
        </w:rPr>
        <w:br/>
      </w:r>
      <w:r w:rsidRPr="009B7F62">
        <w:rPr>
          <w:rStyle w:val="fontstyle21"/>
          <w:rFonts w:ascii="Times New Roman" w:hAnsi="Times New Roman" w:cs="Times New Roman"/>
          <w:sz w:val="24"/>
          <w:szCs w:val="24"/>
        </w:rPr>
        <w:t>information.</w:t>
      </w:r>
    </w:p>
    <w:p w14:paraId="24F5B500" w14:textId="77777777" w:rsidR="00906FCE" w:rsidRPr="009B7F62" w:rsidRDefault="00A75E5C" w:rsidP="00FF0F8B">
      <w:pPr>
        <w:pStyle w:val="ListParagraph"/>
        <w:numPr>
          <w:ilvl w:val="0"/>
          <w:numId w:val="47"/>
        </w:numPr>
        <w:spacing w:before="120" w:after="120" w:line="360" w:lineRule="auto"/>
        <w:rPr>
          <w:rFonts w:cs="Times New Roman"/>
          <w:color w:val="242021"/>
          <w:szCs w:val="24"/>
        </w:rPr>
      </w:pPr>
      <w:r w:rsidRPr="009B7F62">
        <w:rPr>
          <w:rStyle w:val="fontstyle21"/>
          <w:rFonts w:ascii="Times New Roman" w:hAnsi="Times New Roman" w:cs="Times New Roman"/>
          <w:sz w:val="24"/>
          <w:szCs w:val="24"/>
        </w:rPr>
        <w:t>The map should be provided with standard legend so that the user can easily read and use</w:t>
      </w:r>
      <w:r w:rsidRPr="009B7F62">
        <w:rPr>
          <w:rFonts w:cs="Times New Roman"/>
          <w:color w:val="242021"/>
          <w:szCs w:val="24"/>
        </w:rPr>
        <w:br/>
      </w:r>
      <w:r w:rsidRPr="009B7F62">
        <w:rPr>
          <w:rStyle w:val="fontstyle21"/>
          <w:rFonts w:ascii="Times New Roman" w:hAnsi="Times New Roman" w:cs="Times New Roman"/>
          <w:sz w:val="24"/>
          <w:szCs w:val="24"/>
        </w:rPr>
        <w:t>the map.</w:t>
      </w:r>
    </w:p>
    <w:p w14:paraId="2EB00527" w14:textId="77777777" w:rsidR="00D47B17" w:rsidRPr="009B7F62" w:rsidRDefault="00A75E5C" w:rsidP="00FF0F8B">
      <w:pPr>
        <w:pStyle w:val="ListParagraph"/>
        <w:numPr>
          <w:ilvl w:val="0"/>
          <w:numId w:val="48"/>
        </w:numPr>
        <w:spacing w:before="120" w:after="120" w:line="360" w:lineRule="auto"/>
        <w:ind w:left="360"/>
        <w:rPr>
          <w:rStyle w:val="fontstyle11"/>
          <w:rFonts w:ascii="Times New Roman" w:hAnsi="Times New Roman" w:cs="Times New Roman"/>
          <w:sz w:val="24"/>
          <w:szCs w:val="24"/>
        </w:rPr>
      </w:pPr>
      <w:r w:rsidRPr="009B7F62">
        <w:rPr>
          <w:rStyle w:val="fontstyle01"/>
          <w:rFonts w:ascii="Times New Roman" w:hAnsi="Times New Roman" w:cs="Times New Roman"/>
          <w:sz w:val="24"/>
          <w:szCs w:val="24"/>
        </w:rPr>
        <w:t>Inputs</w:t>
      </w:r>
      <w:r w:rsidRPr="009B7F62">
        <w:rPr>
          <w:rFonts w:cs="Times New Roman"/>
          <w:b/>
          <w:bCs/>
          <w:color w:val="242021"/>
          <w:szCs w:val="24"/>
        </w:rPr>
        <w:br/>
      </w:r>
      <w:r w:rsidRPr="009B7F62">
        <w:rPr>
          <w:rStyle w:val="fontstyle11"/>
          <w:rFonts w:ascii="Times New Roman" w:hAnsi="Times New Roman" w:cs="Times New Roman"/>
          <w:sz w:val="24"/>
          <w:szCs w:val="24"/>
        </w:rPr>
        <w:t>The inputs include the labor and planting/</w:t>
      </w:r>
      <w:r w:rsidR="00D47B17" w:rsidRPr="009B7F62">
        <w:rPr>
          <w:rFonts w:cs="Times New Roman"/>
          <w:color w:val="242021"/>
          <w:szCs w:val="24"/>
        </w:rPr>
        <w:t xml:space="preserve"> </w:t>
      </w:r>
      <w:r w:rsidRPr="009B7F62">
        <w:rPr>
          <w:rStyle w:val="fontstyle11"/>
          <w:rFonts w:ascii="Times New Roman" w:hAnsi="Times New Roman" w:cs="Times New Roman"/>
          <w:sz w:val="24"/>
          <w:szCs w:val="24"/>
        </w:rPr>
        <w:t xml:space="preserve">working/construction materials. </w:t>
      </w:r>
    </w:p>
    <w:p w14:paraId="0303090B" w14:textId="0E350EE0" w:rsidR="00D47B17" w:rsidRPr="009B7F62" w:rsidRDefault="00D47B17" w:rsidP="00D47B17">
      <w:pPr>
        <w:spacing w:before="120" w:after="120" w:line="360" w:lineRule="auto"/>
        <w:rPr>
          <w:rStyle w:val="fontstyle11"/>
          <w:rFonts w:ascii="Times New Roman" w:hAnsi="Times New Roman" w:cs="Times New Roman"/>
          <w:sz w:val="24"/>
          <w:szCs w:val="24"/>
        </w:rPr>
      </w:pPr>
      <w:r w:rsidRPr="009B7F62">
        <w:rPr>
          <w:rStyle w:val="fontstyle11"/>
          <w:rFonts w:ascii="Times New Roman" w:hAnsi="Times New Roman" w:cs="Times New Roman"/>
          <w:sz w:val="24"/>
          <w:szCs w:val="24"/>
        </w:rPr>
        <w:t>Factors that influence the volume of an input are:</w:t>
      </w:r>
    </w:p>
    <w:p w14:paraId="44D4CC51" w14:textId="098EBD9F" w:rsidR="00D47B17" w:rsidRPr="009B7F62" w:rsidRDefault="00A75E5C" w:rsidP="00FF0F8B">
      <w:pPr>
        <w:pStyle w:val="ListParagraph"/>
        <w:numPr>
          <w:ilvl w:val="0"/>
          <w:numId w:val="44"/>
        </w:numPr>
        <w:spacing w:before="120" w:after="120" w:line="360" w:lineRule="auto"/>
        <w:rPr>
          <w:rFonts w:cs="Times New Roman"/>
          <w:color w:val="242021"/>
          <w:szCs w:val="24"/>
        </w:rPr>
      </w:pPr>
      <w:r w:rsidRPr="009B7F62">
        <w:rPr>
          <w:rFonts w:cs="Times New Roman"/>
          <w:color w:val="242021"/>
          <w:szCs w:val="24"/>
        </w:rPr>
        <w:t>The extent of the work (area)</w:t>
      </w:r>
    </w:p>
    <w:p w14:paraId="03F2E5A9" w14:textId="138B3726" w:rsidR="00D47B17" w:rsidRPr="009B7F62" w:rsidRDefault="00D47B17" w:rsidP="00FF0F8B">
      <w:pPr>
        <w:pStyle w:val="ListParagraph"/>
        <w:numPr>
          <w:ilvl w:val="0"/>
          <w:numId w:val="44"/>
        </w:numPr>
        <w:spacing w:before="120" w:after="120" w:line="360" w:lineRule="auto"/>
        <w:rPr>
          <w:rFonts w:cs="Times New Roman"/>
          <w:color w:val="242021"/>
          <w:szCs w:val="24"/>
        </w:rPr>
      </w:pPr>
      <w:r w:rsidRPr="009B7F62">
        <w:rPr>
          <w:rFonts w:cs="Times New Roman"/>
          <w:color w:val="242021"/>
          <w:szCs w:val="24"/>
        </w:rPr>
        <w:t>Specification</w:t>
      </w:r>
    </w:p>
    <w:p w14:paraId="6638C5B5" w14:textId="5642C998" w:rsidR="00D47B17" w:rsidRPr="009B7F62" w:rsidRDefault="00D47B17" w:rsidP="00FF0F8B">
      <w:pPr>
        <w:pStyle w:val="ListParagraph"/>
        <w:numPr>
          <w:ilvl w:val="0"/>
          <w:numId w:val="44"/>
        </w:numPr>
        <w:spacing w:before="120" w:after="120" w:line="360" w:lineRule="auto"/>
        <w:rPr>
          <w:rFonts w:cs="Times New Roman"/>
          <w:color w:val="242021"/>
          <w:szCs w:val="24"/>
        </w:rPr>
      </w:pPr>
      <w:r w:rsidRPr="009B7F62">
        <w:rPr>
          <w:rFonts w:cs="Times New Roman"/>
          <w:color w:val="242021"/>
          <w:szCs w:val="24"/>
        </w:rPr>
        <w:t>Deg</w:t>
      </w:r>
      <w:r w:rsidR="00A75E5C" w:rsidRPr="009B7F62">
        <w:rPr>
          <w:rFonts w:cs="Times New Roman"/>
          <w:color w:val="242021"/>
          <w:szCs w:val="24"/>
        </w:rPr>
        <w:t>ree of slope</w:t>
      </w:r>
    </w:p>
    <w:p w14:paraId="724AD591" w14:textId="3FD28999" w:rsidR="00D47B17" w:rsidRPr="009B7F62" w:rsidRDefault="00D47B17" w:rsidP="00FF0F8B">
      <w:pPr>
        <w:pStyle w:val="ListParagraph"/>
        <w:numPr>
          <w:ilvl w:val="0"/>
          <w:numId w:val="44"/>
        </w:numPr>
        <w:spacing w:before="120" w:after="120" w:line="360" w:lineRule="auto"/>
        <w:rPr>
          <w:rFonts w:cs="Times New Roman"/>
          <w:color w:val="242021"/>
          <w:szCs w:val="24"/>
        </w:rPr>
      </w:pPr>
      <w:r w:rsidRPr="009B7F62">
        <w:rPr>
          <w:rFonts w:cs="Times New Roman"/>
          <w:color w:val="242021"/>
          <w:szCs w:val="24"/>
        </w:rPr>
        <w:t xml:space="preserve">Soil </w:t>
      </w:r>
      <w:r w:rsidR="00A75E5C" w:rsidRPr="009B7F62">
        <w:rPr>
          <w:rFonts w:cs="Times New Roman"/>
          <w:color w:val="242021"/>
          <w:szCs w:val="24"/>
        </w:rPr>
        <w:t>texture</w:t>
      </w:r>
      <w:r w:rsidRPr="009B7F62">
        <w:rPr>
          <w:rFonts w:cs="Times New Roman"/>
          <w:color w:val="242021"/>
          <w:szCs w:val="24"/>
        </w:rPr>
        <w:t xml:space="preserve"> </w:t>
      </w:r>
      <w:r w:rsidR="00A75E5C" w:rsidRPr="009B7F62">
        <w:rPr>
          <w:rFonts w:cs="Times New Roman"/>
          <w:color w:val="242021"/>
          <w:szCs w:val="24"/>
        </w:rPr>
        <w:t>and condition (wet</w:t>
      </w:r>
      <w:r w:rsidRPr="009B7F62">
        <w:rPr>
          <w:rFonts w:cs="Times New Roman"/>
          <w:color w:val="242021"/>
          <w:szCs w:val="24"/>
        </w:rPr>
        <w:t xml:space="preserve"> </w:t>
      </w:r>
      <w:r w:rsidR="00A75E5C" w:rsidRPr="009B7F62">
        <w:rPr>
          <w:rFonts w:cs="Times New Roman"/>
          <w:color w:val="242021"/>
          <w:szCs w:val="24"/>
        </w:rPr>
        <w:t>or dry)</w:t>
      </w:r>
    </w:p>
    <w:p w14:paraId="02D5363C" w14:textId="074FD179" w:rsidR="00D47B17" w:rsidRPr="009B7F62" w:rsidRDefault="00D47B17" w:rsidP="00FF0F8B">
      <w:pPr>
        <w:pStyle w:val="ListParagraph"/>
        <w:numPr>
          <w:ilvl w:val="0"/>
          <w:numId w:val="44"/>
        </w:numPr>
        <w:spacing w:before="120" w:after="120" w:line="360" w:lineRule="auto"/>
        <w:rPr>
          <w:rFonts w:cs="Times New Roman"/>
          <w:color w:val="242021"/>
          <w:szCs w:val="24"/>
        </w:rPr>
      </w:pPr>
      <w:r w:rsidRPr="009B7F62">
        <w:rPr>
          <w:rFonts w:cs="Times New Roman"/>
          <w:color w:val="242021"/>
          <w:szCs w:val="24"/>
        </w:rPr>
        <w:t xml:space="preserve">The </w:t>
      </w:r>
      <w:r w:rsidR="00A75E5C" w:rsidRPr="009B7F62">
        <w:rPr>
          <w:rFonts w:cs="Times New Roman"/>
          <w:color w:val="242021"/>
          <w:szCs w:val="24"/>
        </w:rPr>
        <w:t xml:space="preserve">working pattern </w:t>
      </w:r>
    </w:p>
    <w:p w14:paraId="15CEEA41" w14:textId="234B8979" w:rsidR="00D47B17" w:rsidRPr="009B7F62" w:rsidRDefault="00D47B17" w:rsidP="00FF0F8B">
      <w:pPr>
        <w:pStyle w:val="ListParagraph"/>
        <w:numPr>
          <w:ilvl w:val="0"/>
          <w:numId w:val="44"/>
        </w:numPr>
        <w:spacing w:before="120" w:after="120" w:line="360" w:lineRule="auto"/>
        <w:rPr>
          <w:rFonts w:cs="Times New Roman"/>
          <w:color w:val="242021"/>
          <w:szCs w:val="24"/>
        </w:rPr>
      </w:pPr>
      <w:r w:rsidRPr="009B7F62">
        <w:rPr>
          <w:rFonts w:cs="Times New Roman"/>
          <w:color w:val="242021"/>
          <w:szCs w:val="24"/>
        </w:rPr>
        <w:t xml:space="preserve">Tools </w:t>
      </w:r>
      <w:r w:rsidR="00A75E5C" w:rsidRPr="009B7F62">
        <w:rPr>
          <w:rFonts w:cs="Times New Roman"/>
          <w:color w:val="242021"/>
          <w:szCs w:val="24"/>
        </w:rPr>
        <w:t xml:space="preserve">of the workers </w:t>
      </w:r>
    </w:p>
    <w:p w14:paraId="0DDD8B7A" w14:textId="48036D67" w:rsidR="00A75E5C" w:rsidRPr="009B7F62" w:rsidRDefault="00D47B17" w:rsidP="00FF0F8B">
      <w:pPr>
        <w:pStyle w:val="ListParagraph"/>
        <w:numPr>
          <w:ilvl w:val="0"/>
          <w:numId w:val="44"/>
        </w:numPr>
        <w:spacing w:before="120" w:after="120" w:line="360" w:lineRule="auto"/>
        <w:rPr>
          <w:rFonts w:cs="Times New Roman"/>
          <w:color w:val="242021"/>
          <w:szCs w:val="24"/>
        </w:rPr>
      </w:pPr>
      <w:r w:rsidRPr="009B7F62">
        <w:rPr>
          <w:rFonts w:cs="Times New Roman"/>
          <w:color w:val="242021"/>
          <w:szCs w:val="24"/>
        </w:rPr>
        <w:lastRenderedPageBreak/>
        <w:t>P</w:t>
      </w:r>
      <w:r w:rsidR="00A75E5C" w:rsidRPr="009B7F62">
        <w:rPr>
          <w:rFonts w:cs="Times New Roman"/>
          <w:color w:val="242021"/>
          <w:szCs w:val="24"/>
        </w:rPr>
        <w:t>lanting materials</w:t>
      </w:r>
    </w:p>
    <w:p w14:paraId="781391FA" w14:textId="65086564" w:rsidR="00A75E5C" w:rsidRPr="009B7F62" w:rsidRDefault="00A75E5C" w:rsidP="00FF0F8B">
      <w:pPr>
        <w:pStyle w:val="ListParagraph"/>
        <w:numPr>
          <w:ilvl w:val="0"/>
          <w:numId w:val="48"/>
        </w:numPr>
        <w:spacing w:before="120" w:after="120" w:line="360" w:lineRule="auto"/>
        <w:rPr>
          <w:rFonts w:cs="Times New Roman"/>
          <w:b/>
          <w:bCs/>
          <w:szCs w:val="24"/>
        </w:rPr>
      </w:pPr>
      <w:r w:rsidRPr="009B7F62">
        <w:rPr>
          <w:rFonts w:cs="Times New Roman"/>
          <w:b/>
          <w:bCs/>
          <w:szCs w:val="24"/>
        </w:rPr>
        <w:t>Action plan</w:t>
      </w:r>
    </w:p>
    <w:p w14:paraId="5C6C3948" w14:textId="77777777" w:rsidR="00D47B17" w:rsidRPr="009B7F62" w:rsidRDefault="00D47B17" w:rsidP="00FF0F8B">
      <w:pPr>
        <w:pStyle w:val="ListParagraph"/>
        <w:numPr>
          <w:ilvl w:val="0"/>
          <w:numId w:val="49"/>
        </w:numPr>
        <w:spacing w:before="120" w:after="120" w:line="360" w:lineRule="auto"/>
        <w:rPr>
          <w:rFonts w:cs="Times New Roman"/>
          <w:szCs w:val="24"/>
        </w:rPr>
      </w:pPr>
      <w:r w:rsidRPr="009B7F62">
        <w:rPr>
          <w:rFonts w:cs="Times New Roman"/>
          <w:szCs w:val="24"/>
        </w:rPr>
        <w:t xml:space="preserve">It </w:t>
      </w:r>
      <w:r w:rsidR="00A75E5C" w:rsidRPr="009B7F62">
        <w:rPr>
          <w:rFonts w:cs="Times New Roman"/>
          <w:szCs w:val="24"/>
        </w:rPr>
        <w:t>should be carefully and accurately developed on the basis of what has been</w:t>
      </w:r>
      <w:r w:rsidRPr="009B7F62">
        <w:rPr>
          <w:rFonts w:cs="Times New Roman"/>
          <w:szCs w:val="24"/>
        </w:rPr>
        <w:t xml:space="preserve"> </w:t>
      </w:r>
      <w:r w:rsidR="00A75E5C" w:rsidRPr="009B7F62">
        <w:rPr>
          <w:rFonts w:cs="Times New Roman"/>
          <w:szCs w:val="24"/>
        </w:rPr>
        <w:t xml:space="preserve">agreed upon with the community for the implementation of the proposed measures. </w:t>
      </w:r>
    </w:p>
    <w:p w14:paraId="4D695A54" w14:textId="175A0642" w:rsidR="00D47B17" w:rsidRPr="009B7F62" w:rsidRDefault="00A75E5C" w:rsidP="00FF0F8B">
      <w:pPr>
        <w:pStyle w:val="ListParagraph"/>
        <w:numPr>
          <w:ilvl w:val="0"/>
          <w:numId w:val="49"/>
        </w:numPr>
        <w:spacing w:before="120" w:after="120" w:line="360" w:lineRule="auto"/>
        <w:rPr>
          <w:rFonts w:cs="Times New Roman"/>
          <w:szCs w:val="24"/>
        </w:rPr>
      </w:pPr>
      <w:r w:rsidRPr="009B7F62">
        <w:rPr>
          <w:rFonts w:cs="Times New Roman"/>
          <w:szCs w:val="24"/>
        </w:rPr>
        <w:t>It should</w:t>
      </w:r>
      <w:r w:rsidR="00D47B17" w:rsidRPr="009B7F62">
        <w:rPr>
          <w:rFonts w:cs="Times New Roman"/>
          <w:szCs w:val="24"/>
        </w:rPr>
        <w:t xml:space="preserve"> </w:t>
      </w:r>
      <w:r w:rsidRPr="009B7F62">
        <w:rPr>
          <w:rFonts w:cs="Times New Roman"/>
          <w:szCs w:val="24"/>
        </w:rPr>
        <w:t xml:space="preserve">show a multi-year plan </w:t>
      </w:r>
      <w:r w:rsidR="00D47B17" w:rsidRPr="009B7F62">
        <w:rPr>
          <w:rFonts w:cs="Times New Roman"/>
          <w:szCs w:val="24"/>
        </w:rPr>
        <w:t>(1</w:t>
      </w:r>
      <w:r w:rsidR="00D47B17" w:rsidRPr="009B7F62">
        <w:rPr>
          <w:rFonts w:cs="Times New Roman"/>
          <w:szCs w:val="24"/>
          <w:vertAlign w:val="superscript"/>
        </w:rPr>
        <w:t>st</w:t>
      </w:r>
      <w:r w:rsidR="00D47B17" w:rsidRPr="009B7F62">
        <w:rPr>
          <w:rFonts w:cs="Times New Roman"/>
          <w:szCs w:val="24"/>
        </w:rPr>
        <w:t xml:space="preserve"> </w:t>
      </w:r>
      <w:r w:rsidRPr="009B7F62">
        <w:rPr>
          <w:rFonts w:cs="Times New Roman"/>
          <w:szCs w:val="24"/>
        </w:rPr>
        <w:t>year plan prepared in detail quarterly and monthly</w:t>
      </w:r>
      <w:r w:rsidR="00D47B17" w:rsidRPr="009B7F62">
        <w:rPr>
          <w:rFonts w:cs="Times New Roman"/>
          <w:szCs w:val="24"/>
        </w:rPr>
        <w:t xml:space="preserve"> and </w:t>
      </w:r>
      <w:r w:rsidRPr="009B7F62">
        <w:rPr>
          <w:rFonts w:cs="Times New Roman"/>
          <w:szCs w:val="24"/>
        </w:rPr>
        <w:t>other years are strategic projections</w:t>
      </w:r>
      <w:r w:rsidR="00D47B17" w:rsidRPr="009B7F62">
        <w:rPr>
          <w:rFonts w:cs="Times New Roman"/>
          <w:szCs w:val="24"/>
        </w:rPr>
        <w:t xml:space="preserve"> ) </w:t>
      </w:r>
      <w:r w:rsidRPr="009B7F62">
        <w:rPr>
          <w:rFonts w:cs="Times New Roman"/>
          <w:szCs w:val="24"/>
        </w:rPr>
        <w:t>to be adjusted and/</w:t>
      </w:r>
      <w:r w:rsidR="00D47B17" w:rsidRPr="009B7F62">
        <w:rPr>
          <w:rFonts w:cs="Times New Roman"/>
          <w:szCs w:val="24"/>
        </w:rPr>
        <w:t xml:space="preserve"> </w:t>
      </w:r>
      <w:r w:rsidRPr="009B7F62">
        <w:rPr>
          <w:rFonts w:cs="Times New Roman"/>
          <w:szCs w:val="24"/>
        </w:rPr>
        <w:t>or modified after the first</w:t>
      </w:r>
      <w:r w:rsidR="00D47B17" w:rsidRPr="009B7F62">
        <w:rPr>
          <w:rFonts w:cs="Times New Roman"/>
          <w:szCs w:val="24"/>
        </w:rPr>
        <w:t xml:space="preserve"> </w:t>
      </w:r>
      <w:r w:rsidRPr="009B7F62">
        <w:rPr>
          <w:rFonts w:cs="Times New Roman"/>
          <w:szCs w:val="24"/>
        </w:rPr>
        <w:t xml:space="preserve">year implementation and results. </w:t>
      </w:r>
    </w:p>
    <w:p w14:paraId="430604F0" w14:textId="74DC3622" w:rsidR="00561330" w:rsidRPr="009B7F62" w:rsidRDefault="00561330" w:rsidP="00D47B17">
      <w:pPr>
        <w:numPr>
          <w:ilvl w:val="1"/>
          <w:numId w:val="1"/>
        </w:numPr>
        <w:spacing w:before="120" w:after="120" w:line="360" w:lineRule="auto"/>
        <w:ind w:left="360"/>
        <w:rPr>
          <w:rFonts w:cs="Times New Roman"/>
          <w:b/>
          <w:bCs/>
          <w:szCs w:val="24"/>
        </w:rPr>
      </w:pPr>
      <w:r w:rsidRPr="009B7F62">
        <w:rPr>
          <w:rFonts w:cs="Times New Roman"/>
          <w:b/>
          <w:bCs/>
          <w:szCs w:val="24"/>
        </w:rPr>
        <w:t>Implementation strategies</w:t>
      </w:r>
      <w:r w:rsidR="00CF2566" w:rsidRPr="009B7F62">
        <w:rPr>
          <w:rFonts w:cs="Times New Roman"/>
          <w:b/>
          <w:bCs/>
          <w:szCs w:val="24"/>
        </w:rPr>
        <w:t>,</w:t>
      </w:r>
      <w:r w:rsidRPr="009B7F62">
        <w:rPr>
          <w:rFonts w:cs="Times New Roman"/>
          <w:b/>
          <w:bCs/>
          <w:szCs w:val="24"/>
        </w:rPr>
        <w:t xml:space="preserve"> Monitoring and evaluation</w:t>
      </w:r>
    </w:p>
    <w:p w14:paraId="4698738E" w14:textId="77777777" w:rsidR="00F26F4F" w:rsidRPr="007D4392" w:rsidRDefault="00173ACA" w:rsidP="00F26F4F">
      <w:pPr>
        <w:pStyle w:val="ListParagraph"/>
        <w:numPr>
          <w:ilvl w:val="2"/>
          <w:numId w:val="1"/>
        </w:numPr>
        <w:spacing w:before="120" w:after="120" w:line="360" w:lineRule="auto"/>
        <w:ind w:left="0" w:firstLine="0"/>
        <w:rPr>
          <w:rStyle w:val="fontstyle21"/>
          <w:rFonts w:ascii="Times New Roman" w:hAnsi="Times New Roman" w:cs="Times New Roman"/>
          <w:color w:val="auto"/>
          <w:sz w:val="24"/>
          <w:szCs w:val="24"/>
        </w:rPr>
      </w:pPr>
      <w:r w:rsidRPr="009B7F62">
        <w:rPr>
          <w:rStyle w:val="fontstyle01"/>
          <w:rFonts w:ascii="Times New Roman" w:hAnsi="Times New Roman" w:cs="Times New Roman"/>
          <w:sz w:val="24"/>
          <w:szCs w:val="24"/>
        </w:rPr>
        <w:t>Implementation strategy</w:t>
      </w:r>
      <w:r w:rsidRPr="009B7F62">
        <w:rPr>
          <w:rFonts w:cs="Times New Roman"/>
          <w:color w:val="242021"/>
          <w:szCs w:val="24"/>
        </w:rPr>
        <w:br/>
      </w:r>
      <w:r w:rsidRPr="007D4392">
        <w:rPr>
          <w:rStyle w:val="fontstyle21"/>
          <w:rFonts w:ascii="Times New Roman" w:hAnsi="Times New Roman" w:cs="Times New Roman"/>
          <w:color w:val="auto"/>
          <w:sz w:val="24"/>
          <w:szCs w:val="24"/>
        </w:rPr>
        <w:t xml:space="preserve">Once </w:t>
      </w:r>
      <w:r w:rsidR="00F26F4F" w:rsidRPr="007D4392">
        <w:rPr>
          <w:rStyle w:val="fontstyle21"/>
          <w:rFonts w:ascii="Times New Roman" w:hAnsi="Times New Roman" w:cs="Times New Roman"/>
          <w:color w:val="auto"/>
          <w:sz w:val="24"/>
          <w:szCs w:val="24"/>
        </w:rPr>
        <w:t xml:space="preserve">the preparation for implementation </w:t>
      </w:r>
      <w:r w:rsidRPr="007D4392">
        <w:rPr>
          <w:rStyle w:val="fontstyle21"/>
          <w:rFonts w:ascii="Times New Roman" w:hAnsi="Times New Roman" w:cs="Times New Roman"/>
          <w:color w:val="auto"/>
          <w:sz w:val="24"/>
          <w:szCs w:val="24"/>
        </w:rPr>
        <w:t xml:space="preserve">completed, </w:t>
      </w:r>
    </w:p>
    <w:p w14:paraId="57B550CA" w14:textId="3F827D24" w:rsidR="00F26F4F" w:rsidRPr="007D4392" w:rsidRDefault="00F26F4F" w:rsidP="00FF0F8B">
      <w:pPr>
        <w:pStyle w:val="ListParagraph"/>
        <w:numPr>
          <w:ilvl w:val="0"/>
          <w:numId w:val="50"/>
        </w:numPr>
        <w:spacing w:before="120" w:after="120" w:line="360" w:lineRule="auto"/>
        <w:rPr>
          <w:rStyle w:val="fontstyle21"/>
          <w:rFonts w:ascii="Times New Roman" w:hAnsi="Times New Roman" w:cs="Times New Roman"/>
          <w:color w:val="auto"/>
          <w:sz w:val="24"/>
          <w:szCs w:val="24"/>
        </w:rPr>
      </w:pPr>
      <w:r w:rsidRPr="007D4392">
        <w:rPr>
          <w:rStyle w:val="fontstyle21"/>
          <w:rFonts w:ascii="Times New Roman" w:hAnsi="Times New Roman" w:cs="Times New Roman"/>
          <w:color w:val="auto"/>
          <w:sz w:val="24"/>
          <w:szCs w:val="24"/>
        </w:rPr>
        <w:t>The</w:t>
      </w:r>
      <w:r w:rsidR="00173ACA" w:rsidRPr="007D4392">
        <w:rPr>
          <w:rStyle w:val="fontstyle21"/>
          <w:rFonts w:ascii="Times New Roman" w:hAnsi="Times New Roman" w:cs="Times New Roman"/>
          <w:color w:val="auto"/>
          <w:sz w:val="24"/>
          <w:szCs w:val="24"/>
        </w:rPr>
        <w:t xml:space="preserve"> DAs should send the plans to the </w:t>
      </w:r>
      <w:r w:rsidR="00173ACA" w:rsidRPr="007D4392">
        <w:rPr>
          <w:rStyle w:val="fontstyle31"/>
          <w:rFonts w:cs="Times New Roman"/>
          <w:color w:val="auto"/>
          <w:sz w:val="24"/>
          <w:szCs w:val="24"/>
        </w:rPr>
        <w:t>wereda</w:t>
      </w:r>
      <w:r w:rsidR="00173ACA" w:rsidRPr="007D4392">
        <w:rPr>
          <w:rFonts w:cs="Times New Roman"/>
          <w:i/>
          <w:iCs/>
          <w:szCs w:val="24"/>
        </w:rPr>
        <w:t xml:space="preserve"> </w:t>
      </w:r>
      <w:r w:rsidR="00173ACA" w:rsidRPr="007D4392">
        <w:rPr>
          <w:rStyle w:val="fontstyle21"/>
          <w:rFonts w:ascii="Times New Roman" w:hAnsi="Times New Roman" w:cs="Times New Roman"/>
          <w:color w:val="auto"/>
          <w:sz w:val="24"/>
          <w:szCs w:val="24"/>
        </w:rPr>
        <w:t xml:space="preserve">for final consolidation and approval. </w:t>
      </w:r>
    </w:p>
    <w:p w14:paraId="4E31FC6D" w14:textId="77777777" w:rsidR="00F26F4F" w:rsidRPr="007D4392" w:rsidRDefault="00173ACA" w:rsidP="00FF0F8B">
      <w:pPr>
        <w:pStyle w:val="ListParagraph"/>
        <w:numPr>
          <w:ilvl w:val="0"/>
          <w:numId w:val="50"/>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Then the WWT should forward a summary of the plans</w:t>
      </w:r>
      <w:r w:rsidRPr="007D4392">
        <w:rPr>
          <w:rFonts w:cs="Times New Roman"/>
          <w:szCs w:val="24"/>
        </w:rPr>
        <w:t xml:space="preserve"> </w:t>
      </w:r>
      <w:r w:rsidRPr="007D4392">
        <w:rPr>
          <w:rStyle w:val="fontstyle21"/>
          <w:rFonts w:ascii="Times New Roman" w:hAnsi="Times New Roman" w:cs="Times New Roman"/>
          <w:color w:val="auto"/>
          <w:sz w:val="24"/>
          <w:szCs w:val="24"/>
        </w:rPr>
        <w:t>(maps and main input requirements) to the zone and/or to the region, where necessary.</w:t>
      </w:r>
      <w:r w:rsidRPr="007D4392">
        <w:rPr>
          <w:rFonts w:cs="Times New Roman"/>
          <w:szCs w:val="24"/>
        </w:rPr>
        <w:t xml:space="preserve"> </w:t>
      </w:r>
    </w:p>
    <w:p w14:paraId="34956A8D" w14:textId="77777777" w:rsidR="00B55FE7" w:rsidRPr="007D4392" w:rsidRDefault="00173ACA" w:rsidP="00FF0F8B">
      <w:pPr>
        <w:pStyle w:val="ListParagraph"/>
        <w:numPr>
          <w:ilvl w:val="0"/>
          <w:numId w:val="58"/>
        </w:numPr>
        <w:spacing w:before="120" w:after="120" w:line="360" w:lineRule="auto"/>
        <w:rPr>
          <w:rFonts w:cs="Times New Roman"/>
          <w:b/>
          <w:bCs/>
          <w:szCs w:val="24"/>
        </w:rPr>
      </w:pPr>
      <w:r w:rsidRPr="007D4392">
        <w:rPr>
          <w:rStyle w:val="fontstyle41"/>
          <w:rFonts w:ascii="Times New Roman" w:hAnsi="Times New Roman" w:cs="Times New Roman"/>
          <w:b/>
          <w:bCs/>
          <w:color w:val="auto"/>
        </w:rPr>
        <w:t>Institutional organization and terms of reference</w:t>
      </w:r>
      <w:r w:rsidRPr="007D4392">
        <w:rPr>
          <w:rFonts w:cs="Times New Roman"/>
          <w:b/>
          <w:bCs/>
          <w:szCs w:val="24"/>
        </w:rPr>
        <w:br/>
      </w:r>
      <w:r w:rsidRPr="007D4392">
        <w:rPr>
          <w:rStyle w:val="fontstyle41"/>
          <w:rFonts w:ascii="Times New Roman" w:hAnsi="Times New Roman" w:cs="Times New Roman"/>
          <w:b/>
          <w:bCs/>
          <w:color w:val="auto"/>
        </w:rPr>
        <w:t>General roles and responsibilities for P</w:t>
      </w:r>
      <w:r w:rsidR="00F26F4F" w:rsidRPr="007D4392">
        <w:rPr>
          <w:rStyle w:val="fontstyle41"/>
          <w:rFonts w:ascii="Times New Roman" w:hAnsi="Times New Roman" w:cs="Times New Roman"/>
          <w:b/>
          <w:bCs/>
          <w:color w:val="auto"/>
        </w:rPr>
        <w:t>articipatory watershed development planning (P</w:t>
      </w:r>
      <w:r w:rsidRPr="007D4392">
        <w:rPr>
          <w:rStyle w:val="fontstyle41"/>
          <w:rFonts w:ascii="Times New Roman" w:hAnsi="Times New Roman" w:cs="Times New Roman"/>
          <w:b/>
          <w:bCs/>
          <w:color w:val="auto"/>
        </w:rPr>
        <w:t>WDP</w:t>
      </w:r>
      <w:r w:rsidR="00F26F4F" w:rsidRPr="007D4392">
        <w:rPr>
          <w:rStyle w:val="fontstyle41"/>
          <w:rFonts w:ascii="Times New Roman" w:hAnsi="Times New Roman" w:cs="Times New Roman"/>
          <w:b/>
          <w:bCs/>
          <w:color w:val="auto"/>
        </w:rPr>
        <w:t>)</w:t>
      </w:r>
      <w:r w:rsidRPr="007D4392">
        <w:rPr>
          <w:rFonts w:cs="Times New Roman"/>
          <w:b/>
          <w:bCs/>
          <w:szCs w:val="24"/>
        </w:rPr>
        <w:br/>
      </w:r>
      <w:r w:rsidRPr="007D4392">
        <w:rPr>
          <w:rStyle w:val="fontstyle21"/>
          <w:rFonts w:ascii="Times New Roman" w:hAnsi="Times New Roman" w:cs="Times New Roman"/>
          <w:color w:val="auto"/>
          <w:sz w:val="24"/>
          <w:szCs w:val="24"/>
        </w:rPr>
        <w:t xml:space="preserve">1. Regional, zonal (if applicable), </w:t>
      </w:r>
      <w:r w:rsidRPr="007D4392">
        <w:rPr>
          <w:rStyle w:val="fontstyle31"/>
          <w:rFonts w:cs="Times New Roman"/>
          <w:color w:val="auto"/>
          <w:sz w:val="24"/>
          <w:szCs w:val="24"/>
        </w:rPr>
        <w:t xml:space="preserve">wereda </w:t>
      </w:r>
      <w:r w:rsidRPr="007D4392">
        <w:rPr>
          <w:rStyle w:val="fontstyle21"/>
          <w:rFonts w:ascii="Times New Roman" w:hAnsi="Times New Roman" w:cs="Times New Roman"/>
          <w:color w:val="auto"/>
          <w:sz w:val="24"/>
          <w:szCs w:val="24"/>
        </w:rPr>
        <w:t>experts and DAs are responsible to propose</w:t>
      </w:r>
      <w:r w:rsidRPr="007D4392">
        <w:rPr>
          <w:rFonts w:cs="Times New Roman"/>
          <w:szCs w:val="24"/>
        </w:rPr>
        <w:br/>
      </w:r>
      <w:r w:rsidRPr="007D4392">
        <w:rPr>
          <w:rStyle w:val="fontstyle21"/>
          <w:rFonts w:ascii="Times New Roman" w:hAnsi="Times New Roman" w:cs="Times New Roman"/>
          <w:color w:val="auto"/>
          <w:sz w:val="24"/>
          <w:szCs w:val="24"/>
        </w:rPr>
        <w:t>and arrange training for land users before and during implementation based on local</w:t>
      </w:r>
      <w:r w:rsidRPr="007D4392">
        <w:rPr>
          <w:rFonts w:cs="Times New Roman"/>
          <w:szCs w:val="24"/>
        </w:rPr>
        <w:br/>
      </w:r>
      <w:r w:rsidRPr="007D4392">
        <w:rPr>
          <w:rStyle w:val="fontstyle21"/>
          <w:rFonts w:ascii="Times New Roman" w:hAnsi="Times New Roman" w:cs="Times New Roman"/>
          <w:color w:val="auto"/>
          <w:sz w:val="24"/>
          <w:szCs w:val="24"/>
        </w:rPr>
        <w:t>conditions and specific needs.</w:t>
      </w:r>
      <w:r w:rsidRPr="007D4392">
        <w:rPr>
          <w:rFonts w:cs="Times New Roman"/>
          <w:szCs w:val="24"/>
        </w:rPr>
        <w:br/>
      </w:r>
      <w:r w:rsidRPr="007D4392">
        <w:rPr>
          <w:rStyle w:val="fontstyle21"/>
          <w:rFonts w:ascii="Times New Roman" w:hAnsi="Times New Roman" w:cs="Times New Roman"/>
          <w:color w:val="auto"/>
          <w:sz w:val="24"/>
          <w:szCs w:val="24"/>
        </w:rPr>
        <w:t xml:space="preserve">2. DAs and </w:t>
      </w:r>
      <w:r w:rsidRPr="007D4392">
        <w:rPr>
          <w:rStyle w:val="fontstyle31"/>
          <w:rFonts w:cs="Times New Roman"/>
          <w:color w:val="auto"/>
          <w:sz w:val="24"/>
          <w:szCs w:val="24"/>
        </w:rPr>
        <w:t xml:space="preserve">wereda </w:t>
      </w:r>
      <w:r w:rsidRPr="007D4392">
        <w:rPr>
          <w:rStyle w:val="fontstyle21"/>
          <w:rFonts w:ascii="Times New Roman" w:hAnsi="Times New Roman" w:cs="Times New Roman"/>
          <w:color w:val="auto"/>
          <w:sz w:val="24"/>
          <w:szCs w:val="24"/>
        </w:rPr>
        <w:t>experts are responsible to follow-up trials and development of on-farm</w:t>
      </w:r>
      <w:r w:rsidRPr="007D4392">
        <w:rPr>
          <w:rFonts w:cs="Times New Roman"/>
          <w:szCs w:val="24"/>
        </w:rPr>
        <w:t xml:space="preserve"> </w:t>
      </w:r>
      <w:r w:rsidRPr="007D4392">
        <w:rPr>
          <w:rStyle w:val="fontstyle21"/>
          <w:rFonts w:ascii="Times New Roman" w:hAnsi="Times New Roman" w:cs="Times New Roman"/>
          <w:color w:val="auto"/>
          <w:sz w:val="24"/>
          <w:szCs w:val="24"/>
        </w:rPr>
        <w:t>participatory technology for innovative measures to be tested in specific areas.</w:t>
      </w:r>
      <w:r w:rsidRPr="007D4392">
        <w:rPr>
          <w:rFonts w:cs="Times New Roman"/>
          <w:szCs w:val="24"/>
        </w:rPr>
        <w:br/>
      </w:r>
      <w:r w:rsidRPr="007D4392">
        <w:rPr>
          <w:rStyle w:val="fontstyle21"/>
          <w:rFonts w:ascii="Times New Roman" w:hAnsi="Times New Roman" w:cs="Times New Roman"/>
          <w:color w:val="auto"/>
          <w:sz w:val="24"/>
          <w:szCs w:val="24"/>
        </w:rPr>
        <w:t xml:space="preserve">3. DAs and </w:t>
      </w:r>
      <w:r w:rsidRPr="007D4392">
        <w:rPr>
          <w:rStyle w:val="fontstyle31"/>
          <w:rFonts w:cs="Times New Roman"/>
          <w:color w:val="auto"/>
          <w:sz w:val="24"/>
          <w:szCs w:val="24"/>
        </w:rPr>
        <w:t xml:space="preserve">wereda </w:t>
      </w:r>
      <w:r w:rsidRPr="007D4392">
        <w:rPr>
          <w:rStyle w:val="fontstyle21"/>
          <w:rFonts w:ascii="Times New Roman" w:hAnsi="Times New Roman" w:cs="Times New Roman"/>
          <w:color w:val="auto"/>
          <w:sz w:val="24"/>
          <w:szCs w:val="24"/>
        </w:rPr>
        <w:t>experts will play a major role in strengthening the communication between</w:t>
      </w:r>
      <w:r w:rsidRPr="007D4392">
        <w:rPr>
          <w:rFonts w:cs="Times New Roman"/>
          <w:szCs w:val="24"/>
        </w:rPr>
        <w:t xml:space="preserve"> </w:t>
      </w:r>
      <w:r w:rsidRPr="007D4392">
        <w:rPr>
          <w:rStyle w:val="fontstyle21"/>
          <w:rFonts w:ascii="Times New Roman" w:hAnsi="Times New Roman" w:cs="Times New Roman"/>
          <w:color w:val="auto"/>
          <w:sz w:val="24"/>
          <w:szCs w:val="24"/>
        </w:rPr>
        <w:t>the various sector agencies operating in the area by involving their experts and using</w:t>
      </w:r>
      <w:r w:rsidRPr="007D4392">
        <w:rPr>
          <w:rFonts w:cs="Times New Roman"/>
          <w:szCs w:val="24"/>
        </w:rPr>
        <w:t xml:space="preserve"> </w:t>
      </w:r>
      <w:r w:rsidRPr="007D4392">
        <w:rPr>
          <w:rStyle w:val="fontstyle21"/>
          <w:rFonts w:ascii="Times New Roman" w:hAnsi="Times New Roman" w:cs="Times New Roman"/>
          <w:color w:val="auto"/>
          <w:sz w:val="24"/>
          <w:szCs w:val="24"/>
        </w:rPr>
        <w:t>their resources whenever required; for instance, education and health experts, resources,</w:t>
      </w:r>
      <w:r w:rsidRPr="007D4392">
        <w:rPr>
          <w:rFonts w:cs="Times New Roman"/>
          <w:szCs w:val="24"/>
        </w:rPr>
        <w:t xml:space="preserve"> </w:t>
      </w:r>
      <w:r w:rsidRPr="007D4392">
        <w:rPr>
          <w:rStyle w:val="fontstyle21"/>
          <w:rFonts w:ascii="Times New Roman" w:hAnsi="Times New Roman" w:cs="Times New Roman"/>
          <w:color w:val="auto"/>
          <w:sz w:val="24"/>
          <w:szCs w:val="24"/>
        </w:rPr>
        <w:t>NGOs and others.</w:t>
      </w:r>
      <w:r w:rsidRPr="007D4392">
        <w:rPr>
          <w:rFonts w:cs="Times New Roman"/>
          <w:szCs w:val="24"/>
        </w:rPr>
        <w:br/>
      </w:r>
      <w:r w:rsidRPr="007D4392">
        <w:rPr>
          <w:rStyle w:val="fontstyle21"/>
          <w:rFonts w:ascii="Times New Roman" w:hAnsi="Times New Roman" w:cs="Times New Roman"/>
          <w:color w:val="auto"/>
          <w:sz w:val="24"/>
          <w:szCs w:val="24"/>
        </w:rPr>
        <w:t>4. DAs and land users will also discuss the possible modifications that may occur to the plan</w:t>
      </w:r>
      <w:r w:rsidRPr="007D4392">
        <w:rPr>
          <w:rFonts w:cs="Times New Roman"/>
          <w:szCs w:val="24"/>
        </w:rPr>
        <w:t xml:space="preserve"> </w:t>
      </w:r>
      <w:r w:rsidRPr="007D4392">
        <w:rPr>
          <w:rStyle w:val="fontstyle21"/>
          <w:rFonts w:ascii="Times New Roman" w:hAnsi="Times New Roman" w:cs="Times New Roman"/>
          <w:color w:val="auto"/>
          <w:sz w:val="24"/>
          <w:szCs w:val="24"/>
        </w:rPr>
        <w:t>during implementation</w:t>
      </w:r>
    </w:p>
    <w:p w14:paraId="7FF04E9E" w14:textId="11F9BB5C" w:rsidR="002C6B64" w:rsidRPr="007D4392" w:rsidRDefault="00173ACA" w:rsidP="00FF0F8B">
      <w:pPr>
        <w:pStyle w:val="ListParagraph"/>
        <w:numPr>
          <w:ilvl w:val="0"/>
          <w:numId w:val="58"/>
        </w:numPr>
        <w:spacing w:before="120" w:after="120" w:line="360" w:lineRule="auto"/>
        <w:rPr>
          <w:rFonts w:cs="Times New Roman"/>
          <w:b/>
          <w:bCs/>
          <w:szCs w:val="24"/>
        </w:rPr>
      </w:pPr>
      <w:r w:rsidRPr="007D4392">
        <w:rPr>
          <w:rStyle w:val="fontstyle01"/>
          <w:rFonts w:ascii="Times New Roman" w:hAnsi="Times New Roman" w:cs="Times New Roman"/>
          <w:color w:val="auto"/>
          <w:sz w:val="24"/>
          <w:szCs w:val="24"/>
        </w:rPr>
        <w:t>Resource identification and mobilization</w:t>
      </w:r>
    </w:p>
    <w:p w14:paraId="74420403" w14:textId="77777777" w:rsidR="002C6B64" w:rsidRPr="007D4392" w:rsidRDefault="00173ACA" w:rsidP="00FF0F8B">
      <w:pPr>
        <w:pStyle w:val="ListParagraph"/>
        <w:numPr>
          <w:ilvl w:val="0"/>
          <w:numId w:val="51"/>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Self-help contributions and empowerment</w:t>
      </w:r>
    </w:p>
    <w:p w14:paraId="6F55E94A" w14:textId="481C2447" w:rsidR="00B915D1" w:rsidRPr="007D4392" w:rsidRDefault="00173ACA" w:rsidP="00FF0F8B">
      <w:pPr>
        <w:pStyle w:val="ListParagraph"/>
        <w:numPr>
          <w:ilvl w:val="0"/>
          <w:numId w:val="51"/>
        </w:numPr>
        <w:spacing w:before="120" w:after="120" w:line="360" w:lineRule="auto"/>
        <w:rPr>
          <w:rStyle w:val="fontstyle21"/>
          <w:rFonts w:ascii="Times New Roman" w:hAnsi="Times New Roman" w:cs="Times New Roman"/>
          <w:color w:val="auto"/>
          <w:sz w:val="24"/>
          <w:szCs w:val="24"/>
        </w:rPr>
      </w:pPr>
      <w:r w:rsidRPr="007D4392">
        <w:rPr>
          <w:rStyle w:val="fontstyle21"/>
          <w:rFonts w:ascii="Times New Roman" w:hAnsi="Times New Roman" w:cs="Times New Roman"/>
          <w:color w:val="auto"/>
          <w:sz w:val="24"/>
          <w:szCs w:val="24"/>
        </w:rPr>
        <w:t>Linkage with existing forms of support (safety nets, food security, other projects)</w:t>
      </w:r>
    </w:p>
    <w:p w14:paraId="7E75A54A" w14:textId="77777777" w:rsidR="002C6B64" w:rsidRPr="007D4392" w:rsidRDefault="00173ACA" w:rsidP="003F155A">
      <w:pPr>
        <w:pStyle w:val="ListParagraph"/>
        <w:spacing w:before="120" w:after="120" w:line="360" w:lineRule="auto"/>
        <w:ind w:left="0"/>
        <w:rPr>
          <w:rFonts w:cs="Times New Roman"/>
          <w:b/>
          <w:bCs/>
          <w:szCs w:val="24"/>
        </w:rPr>
      </w:pPr>
      <w:r w:rsidRPr="007D4392">
        <w:rPr>
          <w:rStyle w:val="fontstyle01"/>
          <w:rFonts w:ascii="Times New Roman" w:hAnsi="Times New Roman" w:cs="Times New Roman"/>
          <w:color w:val="auto"/>
          <w:sz w:val="24"/>
          <w:szCs w:val="24"/>
        </w:rPr>
        <w:lastRenderedPageBreak/>
        <w:t>Participatory monitoring and evaluation</w:t>
      </w:r>
      <w:r w:rsidRPr="007D4392">
        <w:rPr>
          <w:rFonts w:cs="Times New Roman"/>
          <w:b/>
          <w:bCs/>
          <w:szCs w:val="24"/>
        </w:rPr>
        <w:br/>
      </w:r>
      <w:r w:rsidRPr="007D4392">
        <w:rPr>
          <w:rStyle w:val="fontstyle21"/>
          <w:rFonts w:ascii="Times New Roman" w:hAnsi="Times New Roman" w:cs="Times New Roman"/>
          <w:color w:val="auto"/>
          <w:sz w:val="24"/>
          <w:szCs w:val="24"/>
        </w:rPr>
        <w:t>The</w:t>
      </w:r>
      <w:r w:rsidR="002C6B64" w:rsidRPr="007D4392">
        <w:rPr>
          <w:rFonts w:cs="Times New Roman"/>
          <w:szCs w:val="24"/>
        </w:rPr>
        <w:t xml:space="preserve"> </w:t>
      </w:r>
      <w:r w:rsidRPr="007D4392">
        <w:rPr>
          <w:rStyle w:val="fontstyle21"/>
          <w:rFonts w:ascii="Times New Roman" w:hAnsi="Times New Roman" w:cs="Times New Roman"/>
          <w:color w:val="auto"/>
          <w:sz w:val="24"/>
          <w:szCs w:val="24"/>
        </w:rPr>
        <w:t>planned list of activities, targets, technical designs, reasons for selection, maps, and others,</w:t>
      </w:r>
      <w:r w:rsidR="0076110A" w:rsidRPr="007D4392">
        <w:rPr>
          <w:rFonts w:cs="Times New Roman"/>
          <w:szCs w:val="24"/>
        </w:rPr>
        <w:t xml:space="preserve"> </w:t>
      </w:r>
      <w:r w:rsidRPr="007D4392">
        <w:rPr>
          <w:rStyle w:val="fontstyle21"/>
          <w:rFonts w:ascii="Times New Roman" w:hAnsi="Times New Roman" w:cs="Times New Roman"/>
          <w:color w:val="auto"/>
          <w:sz w:val="24"/>
          <w:szCs w:val="24"/>
        </w:rPr>
        <w:t>should be considered as benchmarks, which allow field staff to compare achievements and</w:t>
      </w:r>
      <w:r w:rsidR="0076110A" w:rsidRPr="007D4392">
        <w:rPr>
          <w:rFonts w:cs="Times New Roman"/>
          <w:szCs w:val="24"/>
        </w:rPr>
        <w:t xml:space="preserve"> </w:t>
      </w:r>
      <w:r w:rsidRPr="007D4392">
        <w:rPr>
          <w:rStyle w:val="fontstyle21"/>
          <w:rFonts w:ascii="Times New Roman" w:hAnsi="Times New Roman" w:cs="Times New Roman"/>
          <w:color w:val="auto"/>
          <w:sz w:val="24"/>
          <w:szCs w:val="24"/>
        </w:rPr>
        <w:t>their impact against original purposes.</w:t>
      </w:r>
      <w:r w:rsidR="002C6B64" w:rsidRPr="007D4392">
        <w:rPr>
          <w:rFonts w:cs="Times New Roman"/>
          <w:szCs w:val="24"/>
        </w:rPr>
        <w:t xml:space="preserve"> </w:t>
      </w:r>
      <w:r w:rsidRPr="007D4392">
        <w:rPr>
          <w:rStyle w:val="fontstyle21"/>
          <w:rFonts w:ascii="Times New Roman" w:hAnsi="Times New Roman" w:cs="Times New Roman"/>
          <w:color w:val="auto"/>
          <w:sz w:val="24"/>
          <w:szCs w:val="24"/>
        </w:rPr>
        <w:t>Participatory monitoring and evaluation (PM&amp;E) is different from conventional monitoring and</w:t>
      </w:r>
      <w:r w:rsidR="002C6B64" w:rsidRPr="007D4392">
        <w:rPr>
          <w:rFonts w:cs="Times New Roman"/>
          <w:szCs w:val="24"/>
        </w:rPr>
        <w:t xml:space="preserve"> </w:t>
      </w:r>
      <w:r w:rsidRPr="007D4392">
        <w:rPr>
          <w:rStyle w:val="fontstyle21"/>
          <w:rFonts w:ascii="Times New Roman" w:hAnsi="Times New Roman" w:cs="Times New Roman"/>
          <w:color w:val="auto"/>
          <w:sz w:val="24"/>
          <w:szCs w:val="24"/>
        </w:rPr>
        <w:t xml:space="preserve">evaluation in its focus on participation. </w:t>
      </w:r>
      <w:r w:rsidRPr="007D4392">
        <w:rPr>
          <w:rFonts w:cs="Times New Roman"/>
          <w:szCs w:val="24"/>
        </w:rPr>
        <w:br/>
      </w:r>
      <w:r w:rsidRPr="007D4392">
        <w:rPr>
          <w:rStyle w:val="fontstyle21"/>
          <w:rFonts w:ascii="Times New Roman" w:hAnsi="Times New Roman" w:cs="Times New Roman"/>
          <w:b/>
          <w:bCs/>
          <w:color w:val="auto"/>
          <w:sz w:val="24"/>
          <w:szCs w:val="24"/>
        </w:rPr>
        <w:t>Benefits of PM&amp;E:</w:t>
      </w:r>
    </w:p>
    <w:p w14:paraId="7306CC11" w14:textId="77777777" w:rsidR="002C6B64" w:rsidRPr="007D4392" w:rsidRDefault="00173ACA" w:rsidP="00FF0F8B">
      <w:pPr>
        <w:pStyle w:val="ListParagraph"/>
        <w:numPr>
          <w:ilvl w:val="0"/>
          <w:numId w:val="52"/>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Increases consensus on project goals, objectives and activities</w:t>
      </w:r>
    </w:p>
    <w:p w14:paraId="174B8A87" w14:textId="77777777" w:rsidR="002C6B64" w:rsidRPr="007D4392" w:rsidRDefault="00173ACA" w:rsidP="00FF0F8B">
      <w:pPr>
        <w:pStyle w:val="ListParagraph"/>
        <w:numPr>
          <w:ilvl w:val="0"/>
          <w:numId w:val="52"/>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Creates ownership over evaluation results</w:t>
      </w:r>
    </w:p>
    <w:p w14:paraId="4DF3879B" w14:textId="77777777" w:rsidR="002C6B64" w:rsidRPr="007D4392" w:rsidRDefault="00173ACA" w:rsidP="00FF0F8B">
      <w:pPr>
        <w:pStyle w:val="ListParagraph"/>
        <w:numPr>
          <w:ilvl w:val="0"/>
          <w:numId w:val="52"/>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Increases cost-effectiveness of ME information</w:t>
      </w:r>
    </w:p>
    <w:p w14:paraId="1D6BD2DE" w14:textId="77777777" w:rsidR="002C6B64" w:rsidRPr="007D4392" w:rsidRDefault="00173ACA" w:rsidP="00FF0F8B">
      <w:pPr>
        <w:pStyle w:val="ListParagraph"/>
        <w:numPr>
          <w:ilvl w:val="0"/>
          <w:numId w:val="52"/>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Provides timely and reliable information for decision making</w:t>
      </w:r>
    </w:p>
    <w:p w14:paraId="703C51DA" w14:textId="77777777" w:rsidR="002C6B64" w:rsidRPr="007D4392" w:rsidRDefault="00173ACA" w:rsidP="00FF0F8B">
      <w:pPr>
        <w:pStyle w:val="ListParagraph"/>
        <w:numPr>
          <w:ilvl w:val="0"/>
          <w:numId w:val="52"/>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Enhances learning by local stakeholders</w:t>
      </w:r>
    </w:p>
    <w:p w14:paraId="2F1EB31A" w14:textId="77777777" w:rsidR="002C6B64" w:rsidRPr="007D4392" w:rsidRDefault="00173ACA" w:rsidP="00FF0F8B">
      <w:pPr>
        <w:pStyle w:val="ListParagraph"/>
        <w:numPr>
          <w:ilvl w:val="0"/>
          <w:numId w:val="52"/>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Enhances skills and confidence of local people on management of development</w:t>
      </w:r>
      <w:r w:rsidR="0076110A" w:rsidRPr="007D4392">
        <w:rPr>
          <w:rFonts w:cs="Times New Roman"/>
          <w:szCs w:val="24"/>
        </w:rPr>
        <w:t xml:space="preserve"> </w:t>
      </w:r>
      <w:r w:rsidRPr="007D4392">
        <w:rPr>
          <w:rStyle w:val="fontstyle21"/>
          <w:rFonts w:ascii="Times New Roman" w:hAnsi="Times New Roman" w:cs="Times New Roman"/>
          <w:color w:val="auto"/>
          <w:sz w:val="24"/>
          <w:szCs w:val="24"/>
        </w:rPr>
        <w:t>projects</w:t>
      </w:r>
    </w:p>
    <w:p w14:paraId="5F3282FE" w14:textId="77777777" w:rsidR="002C6B64" w:rsidRPr="007D4392" w:rsidRDefault="00173ACA" w:rsidP="00FF0F8B">
      <w:pPr>
        <w:pStyle w:val="ListParagraph"/>
        <w:numPr>
          <w:ilvl w:val="0"/>
          <w:numId w:val="52"/>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Utilizes local knowledge.</w:t>
      </w:r>
    </w:p>
    <w:p w14:paraId="24BA8E8B" w14:textId="77777777" w:rsidR="002C6B64" w:rsidRPr="007D4392" w:rsidRDefault="00173ACA" w:rsidP="002C6B64">
      <w:pPr>
        <w:spacing w:before="120" w:after="120" w:line="360" w:lineRule="auto"/>
        <w:ind w:left="360"/>
        <w:rPr>
          <w:rFonts w:cs="Times New Roman"/>
          <w:szCs w:val="24"/>
        </w:rPr>
      </w:pPr>
      <w:r w:rsidRPr="007D4392">
        <w:rPr>
          <w:rStyle w:val="fontstyle21"/>
          <w:rFonts w:ascii="Times New Roman" w:hAnsi="Times New Roman" w:cs="Times New Roman"/>
          <w:color w:val="auto"/>
          <w:sz w:val="24"/>
          <w:szCs w:val="24"/>
        </w:rPr>
        <w:t>A participatory monitoring and evaluation system with the following characteristics should</w:t>
      </w:r>
      <w:r w:rsidR="0076110A" w:rsidRPr="007D4392">
        <w:rPr>
          <w:rFonts w:cs="Times New Roman"/>
          <w:szCs w:val="24"/>
        </w:rPr>
        <w:t xml:space="preserve"> </w:t>
      </w:r>
      <w:r w:rsidRPr="007D4392">
        <w:rPr>
          <w:rStyle w:val="fontstyle21"/>
          <w:rFonts w:ascii="Times New Roman" w:hAnsi="Times New Roman" w:cs="Times New Roman"/>
          <w:color w:val="auto"/>
          <w:sz w:val="24"/>
          <w:szCs w:val="24"/>
        </w:rPr>
        <w:t>be developed for effective implementation of watershed development:</w:t>
      </w:r>
    </w:p>
    <w:p w14:paraId="5A1D1356" w14:textId="77777777" w:rsidR="00881175" w:rsidRPr="007D4392" w:rsidRDefault="00173ACA" w:rsidP="00FF0F8B">
      <w:pPr>
        <w:pStyle w:val="ListParagraph"/>
        <w:numPr>
          <w:ilvl w:val="0"/>
          <w:numId w:val="52"/>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Simple to apply</w:t>
      </w:r>
    </w:p>
    <w:p w14:paraId="4FD4B698" w14:textId="77777777" w:rsidR="00881175" w:rsidRPr="007D4392" w:rsidRDefault="00173ACA" w:rsidP="00FF0F8B">
      <w:pPr>
        <w:pStyle w:val="ListParagraph"/>
        <w:numPr>
          <w:ilvl w:val="0"/>
          <w:numId w:val="52"/>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Fully involves communities</w:t>
      </w:r>
    </w:p>
    <w:p w14:paraId="527998FA" w14:textId="77777777" w:rsidR="00881175" w:rsidRPr="007D4392" w:rsidRDefault="00173ACA" w:rsidP="00FF0F8B">
      <w:pPr>
        <w:pStyle w:val="ListParagraph"/>
        <w:numPr>
          <w:ilvl w:val="0"/>
          <w:numId w:val="52"/>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Should be consistent with already existing government system</w:t>
      </w:r>
    </w:p>
    <w:p w14:paraId="08896B01" w14:textId="77777777" w:rsidR="00881175" w:rsidRPr="007D4392" w:rsidRDefault="00173ACA" w:rsidP="00FF0F8B">
      <w:pPr>
        <w:pStyle w:val="ListParagraph"/>
        <w:numPr>
          <w:ilvl w:val="0"/>
          <w:numId w:val="52"/>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 xml:space="preserve">It should be universally applicable in all </w:t>
      </w:r>
      <w:r w:rsidRPr="007D4392">
        <w:rPr>
          <w:rStyle w:val="fontstyle31"/>
          <w:rFonts w:cs="Times New Roman"/>
          <w:color w:val="auto"/>
          <w:sz w:val="24"/>
          <w:szCs w:val="24"/>
        </w:rPr>
        <w:t>wereda</w:t>
      </w:r>
      <w:r w:rsidRPr="007D4392">
        <w:rPr>
          <w:rStyle w:val="fontstyle21"/>
          <w:rFonts w:ascii="Times New Roman" w:hAnsi="Times New Roman" w:cs="Times New Roman"/>
          <w:color w:val="auto"/>
          <w:sz w:val="24"/>
          <w:szCs w:val="24"/>
        </w:rPr>
        <w:t>s</w:t>
      </w:r>
    </w:p>
    <w:p w14:paraId="4617C031" w14:textId="77777777" w:rsidR="00881175" w:rsidRPr="007D4392" w:rsidRDefault="00173ACA" w:rsidP="00FF0F8B">
      <w:pPr>
        <w:pStyle w:val="ListParagraph"/>
        <w:numPr>
          <w:ilvl w:val="0"/>
          <w:numId w:val="52"/>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Promotes accountability</w:t>
      </w:r>
    </w:p>
    <w:p w14:paraId="1A8502C4" w14:textId="77777777" w:rsidR="00881175" w:rsidRPr="007D4392" w:rsidRDefault="00173ACA" w:rsidP="00FF0F8B">
      <w:pPr>
        <w:pStyle w:val="ListParagraph"/>
        <w:numPr>
          <w:ilvl w:val="0"/>
          <w:numId w:val="52"/>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Should use existing data to the extent possible</w:t>
      </w:r>
    </w:p>
    <w:p w14:paraId="3D0C497A" w14:textId="2F81D85C" w:rsidR="00881175" w:rsidRPr="007D4392" w:rsidRDefault="00173ACA" w:rsidP="00FF0F8B">
      <w:pPr>
        <w:pStyle w:val="ListParagraph"/>
        <w:numPr>
          <w:ilvl w:val="0"/>
          <w:numId w:val="52"/>
        </w:numPr>
        <w:spacing w:before="120" w:after="120" w:line="360" w:lineRule="auto"/>
        <w:rPr>
          <w:rStyle w:val="fontstyle21"/>
          <w:rFonts w:ascii="Times New Roman" w:hAnsi="Times New Roman" w:cs="Times New Roman"/>
          <w:color w:val="auto"/>
          <w:sz w:val="24"/>
          <w:szCs w:val="24"/>
        </w:rPr>
      </w:pPr>
      <w:r w:rsidRPr="007D4392">
        <w:rPr>
          <w:rStyle w:val="fontstyle21"/>
          <w:rFonts w:ascii="Times New Roman" w:hAnsi="Times New Roman" w:cs="Times New Roman"/>
          <w:color w:val="auto"/>
          <w:sz w:val="24"/>
          <w:szCs w:val="24"/>
        </w:rPr>
        <w:t>Should assist in replanning and correction of failed interventions</w:t>
      </w:r>
    </w:p>
    <w:p w14:paraId="4AA6876A" w14:textId="77777777" w:rsidR="00881175" w:rsidRPr="007D4392" w:rsidRDefault="00173ACA" w:rsidP="00FF0F8B">
      <w:pPr>
        <w:pStyle w:val="ListParagraph"/>
        <w:numPr>
          <w:ilvl w:val="0"/>
          <w:numId w:val="52"/>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should also assist in</w:t>
      </w:r>
      <w:r w:rsidR="00881175" w:rsidRPr="007D4392">
        <w:rPr>
          <w:rFonts w:cs="Times New Roman"/>
          <w:szCs w:val="24"/>
        </w:rPr>
        <w:t xml:space="preserve"> </w:t>
      </w:r>
      <w:r w:rsidRPr="007D4392">
        <w:rPr>
          <w:rStyle w:val="fontstyle21"/>
          <w:rFonts w:ascii="Times New Roman" w:hAnsi="Times New Roman" w:cs="Times New Roman"/>
          <w:color w:val="auto"/>
          <w:sz w:val="24"/>
          <w:szCs w:val="24"/>
        </w:rPr>
        <w:t>introducing new innovative activities.</w:t>
      </w:r>
    </w:p>
    <w:p w14:paraId="3B2B5E7B" w14:textId="23122F59" w:rsidR="00881175" w:rsidRPr="007D4392" w:rsidRDefault="00173ACA" w:rsidP="003E00E3">
      <w:pPr>
        <w:spacing w:before="120" w:after="120" w:line="360" w:lineRule="auto"/>
        <w:rPr>
          <w:rFonts w:cs="Times New Roman"/>
          <w:szCs w:val="24"/>
        </w:rPr>
      </w:pPr>
      <w:r w:rsidRPr="007D4392">
        <w:rPr>
          <w:rStyle w:val="fontstyle01"/>
          <w:rFonts w:ascii="Times New Roman" w:hAnsi="Times New Roman" w:cs="Times New Roman"/>
          <w:color w:val="auto"/>
          <w:sz w:val="24"/>
          <w:szCs w:val="24"/>
        </w:rPr>
        <w:t>Participatory monitoring</w:t>
      </w:r>
      <w:r w:rsidRPr="007D4392">
        <w:rPr>
          <w:rFonts w:cs="Times New Roman"/>
          <w:b/>
          <w:bCs/>
          <w:szCs w:val="24"/>
        </w:rPr>
        <w:br/>
      </w:r>
      <w:r w:rsidRPr="007D4392">
        <w:rPr>
          <w:rStyle w:val="fontstyle21"/>
          <w:rFonts w:ascii="Times New Roman" w:hAnsi="Times New Roman" w:cs="Times New Roman"/>
          <w:b/>
          <w:bCs/>
          <w:i/>
          <w:iCs/>
          <w:color w:val="auto"/>
          <w:sz w:val="24"/>
          <w:szCs w:val="24"/>
        </w:rPr>
        <w:t>Monitoring</w:t>
      </w:r>
      <w:r w:rsidR="009B7F62" w:rsidRPr="007D4392">
        <w:rPr>
          <w:rStyle w:val="fontstyle21"/>
          <w:rFonts w:ascii="Times New Roman" w:hAnsi="Times New Roman" w:cs="Times New Roman"/>
          <w:b/>
          <w:bCs/>
          <w:i/>
          <w:iCs/>
          <w:color w:val="auto"/>
          <w:sz w:val="24"/>
          <w:szCs w:val="24"/>
        </w:rPr>
        <w:t>:</w:t>
      </w:r>
      <w:r w:rsidR="009B7F62" w:rsidRPr="007D4392">
        <w:rPr>
          <w:rStyle w:val="fontstyle21"/>
          <w:rFonts w:ascii="Times New Roman" w:hAnsi="Times New Roman" w:cs="Times New Roman"/>
          <w:color w:val="auto"/>
          <w:sz w:val="24"/>
          <w:szCs w:val="24"/>
        </w:rPr>
        <w:t xml:space="preserve"> </w:t>
      </w:r>
      <w:r w:rsidRPr="007D4392">
        <w:rPr>
          <w:rStyle w:val="fontstyle21"/>
          <w:rFonts w:ascii="Times New Roman" w:hAnsi="Times New Roman" w:cs="Times New Roman"/>
          <w:color w:val="auto"/>
          <w:sz w:val="24"/>
          <w:szCs w:val="24"/>
        </w:rPr>
        <w:t xml:space="preserve">is the collection of raw data or information for evaluation purposes. </w:t>
      </w:r>
      <w:r w:rsidR="009B7F62" w:rsidRPr="007D4392">
        <w:rPr>
          <w:rStyle w:val="fontstyle21"/>
          <w:rFonts w:ascii="Times New Roman" w:hAnsi="Times New Roman" w:cs="Times New Roman"/>
          <w:color w:val="auto"/>
          <w:sz w:val="24"/>
          <w:szCs w:val="24"/>
        </w:rPr>
        <w:t xml:space="preserve"> It </w:t>
      </w:r>
      <w:r w:rsidRPr="007D4392">
        <w:rPr>
          <w:rStyle w:val="fontstyle21"/>
          <w:rFonts w:ascii="Times New Roman" w:hAnsi="Times New Roman" w:cs="Times New Roman"/>
          <w:color w:val="auto"/>
          <w:sz w:val="24"/>
          <w:szCs w:val="24"/>
        </w:rPr>
        <w:t>is a management tool which</w:t>
      </w:r>
      <w:r w:rsidR="0076110A" w:rsidRPr="007D4392">
        <w:rPr>
          <w:rFonts w:cs="Times New Roman"/>
          <w:szCs w:val="24"/>
        </w:rPr>
        <w:t xml:space="preserve"> </w:t>
      </w:r>
      <w:r w:rsidRPr="007D4392">
        <w:rPr>
          <w:rStyle w:val="fontstyle21"/>
          <w:rFonts w:ascii="Times New Roman" w:hAnsi="Times New Roman" w:cs="Times New Roman"/>
          <w:color w:val="auto"/>
          <w:sz w:val="24"/>
          <w:szCs w:val="24"/>
        </w:rPr>
        <w:t>facilitates continuous learning and provides quality information on which to base</w:t>
      </w:r>
      <w:r w:rsidR="009B7F62" w:rsidRPr="007D4392">
        <w:rPr>
          <w:rStyle w:val="fontstyle21"/>
          <w:rFonts w:ascii="Times New Roman" w:hAnsi="Times New Roman" w:cs="Times New Roman"/>
          <w:color w:val="auto"/>
          <w:sz w:val="24"/>
          <w:szCs w:val="24"/>
        </w:rPr>
        <w:t xml:space="preserve"> </w:t>
      </w:r>
      <w:r w:rsidRPr="007D4392">
        <w:rPr>
          <w:rStyle w:val="fontstyle21"/>
          <w:rFonts w:ascii="Times New Roman" w:hAnsi="Times New Roman" w:cs="Times New Roman"/>
          <w:color w:val="auto"/>
          <w:sz w:val="24"/>
          <w:szCs w:val="24"/>
        </w:rPr>
        <w:t>evaluation.</w:t>
      </w:r>
      <w:r w:rsidR="0076110A" w:rsidRPr="007D4392">
        <w:rPr>
          <w:rFonts w:cs="Times New Roman"/>
          <w:szCs w:val="24"/>
        </w:rPr>
        <w:t xml:space="preserve"> </w:t>
      </w:r>
    </w:p>
    <w:p w14:paraId="4EF1710B" w14:textId="77777777" w:rsidR="00881175" w:rsidRPr="007D4392" w:rsidRDefault="00173ACA" w:rsidP="00881175">
      <w:pPr>
        <w:spacing w:before="120" w:after="120" w:line="360" w:lineRule="auto"/>
        <w:rPr>
          <w:rStyle w:val="fontstyle21"/>
          <w:rFonts w:ascii="Times New Roman" w:hAnsi="Times New Roman" w:cs="Times New Roman"/>
          <w:color w:val="auto"/>
          <w:sz w:val="24"/>
          <w:szCs w:val="24"/>
        </w:rPr>
      </w:pPr>
      <w:r w:rsidRPr="007D4392">
        <w:rPr>
          <w:rStyle w:val="fontstyle21"/>
          <w:rFonts w:ascii="Times New Roman" w:hAnsi="Times New Roman" w:cs="Times New Roman"/>
          <w:b/>
          <w:bCs/>
          <w:color w:val="auto"/>
          <w:sz w:val="24"/>
          <w:szCs w:val="24"/>
        </w:rPr>
        <w:t>Participatory monitoring</w:t>
      </w:r>
      <w:r w:rsidR="00881175" w:rsidRPr="007D4392">
        <w:rPr>
          <w:rStyle w:val="fontstyle21"/>
          <w:rFonts w:ascii="Times New Roman" w:hAnsi="Times New Roman" w:cs="Times New Roman"/>
          <w:b/>
          <w:bCs/>
          <w:color w:val="auto"/>
          <w:sz w:val="24"/>
          <w:szCs w:val="24"/>
        </w:rPr>
        <w:t>:</w:t>
      </w:r>
      <w:r w:rsidRPr="007D4392">
        <w:rPr>
          <w:rStyle w:val="fontstyle21"/>
          <w:rFonts w:ascii="Times New Roman" w:hAnsi="Times New Roman" w:cs="Times New Roman"/>
          <w:color w:val="auto"/>
          <w:sz w:val="24"/>
          <w:szCs w:val="24"/>
        </w:rPr>
        <w:t xml:space="preserve"> </w:t>
      </w:r>
    </w:p>
    <w:p w14:paraId="26B5B130" w14:textId="77777777" w:rsidR="009B7F62" w:rsidRPr="007D4392" w:rsidRDefault="00173ACA" w:rsidP="00FF0F8B">
      <w:pPr>
        <w:pStyle w:val="ListParagraph"/>
        <w:numPr>
          <w:ilvl w:val="0"/>
          <w:numId w:val="53"/>
        </w:numPr>
        <w:spacing w:before="120" w:after="120" w:line="360" w:lineRule="auto"/>
        <w:rPr>
          <w:rStyle w:val="fontstyle21"/>
          <w:rFonts w:ascii="Times New Roman" w:hAnsi="Times New Roman" w:cs="Times New Roman"/>
          <w:color w:val="auto"/>
          <w:sz w:val="24"/>
          <w:szCs w:val="24"/>
        </w:rPr>
      </w:pPr>
      <w:r w:rsidRPr="007D4392">
        <w:rPr>
          <w:rStyle w:val="fontstyle21"/>
          <w:rFonts w:ascii="Times New Roman" w:hAnsi="Times New Roman" w:cs="Times New Roman"/>
          <w:color w:val="auto"/>
          <w:sz w:val="24"/>
          <w:szCs w:val="24"/>
        </w:rPr>
        <w:lastRenderedPageBreak/>
        <w:t>is the systematic recording and periodic analysis of information</w:t>
      </w:r>
      <w:r w:rsidR="0076110A" w:rsidRPr="007D4392">
        <w:rPr>
          <w:rFonts w:cs="Times New Roman"/>
          <w:szCs w:val="24"/>
        </w:rPr>
        <w:t xml:space="preserve"> </w:t>
      </w:r>
      <w:r w:rsidRPr="007D4392">
        <w:rPr>
          <w:rStyle w:val="fontstyle21"/>
          <w:rFonts w:ascii="Times New Roman" w:hAnsi="Times New Roman" w:cs="Times New Roman"/>
          <w:color w:val="auto"/>
          <w:sz w:val="24"/>
          <w:szCs w:val="24"/>
        </w:rPr>
        <w:t xml:space="preserve">that has been chosen and recorded by insiders with the help of outsiders. </w:t>
      </w:r>
    </w:p>
    <w:p w14:paraId="298CDFB3" w14:textId="77777777" w:rsidR="009B7F62" w:rsidRPr="007D4392" w:rsidRDefault="00881175" w:rsidP="00FF0F8B">
      <w:pPr>
        <w:pStyle w:val="ListParagraph"/>
        <w:numPr>
          <w:ilvl w:val="0"/>
          <w:numId w:val="53"/>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 xml:space="preserve">It </w:t>
      </w:r>
      <w:r w:rsidR="00173ACA" w:rsidRPr="007D4392">
        <w:rPr>
          <w:rStyle w:val="fontstyle21"/>
          <w:rFonts w:ascii="Times New Roman" w:hAnsi="Times New Roman" w:cs="Times New Roman"/>
          <w:color w:val="auto"/>
          <w:sz w:val="24"/>
          <w:szCs w:val="24"/>
        </w:rPr>
        <w:t>means that each stakeholder</w:t>
      </w:r>
      <w:r w:rsidRPr="007D4392">
        <w:rPr>
          <w:rFonts w:cs="Times New Roman"/>
          <w:szCs w:val="24"/>
        </w:rPr>
        <w:t xml:space="preserve"> </w:t>
      </w:r>
      <w:r w:rsidR="00173ACA" w:rsidRPr="007D4392">
        <w:rPr>
          <w:rStyle w:val="fontstyle21"/>
          <w:rFonts w:ascii="Times New Roman" w:hAnsi="Times New Roman" w:cs="Times New Roman"/>
          <w:color w:val="auto"/>
          <w:sz w:val="24"/>
          <w:szCs w:val="24"/>
        </w:rPr>
        <w:t xml:space="preserve">is involved in identifying the indicators and in measuring them. </w:t>
      </w:r>
      <w:r w:rsidR="00173ACA" w:rsidRPr="007D4392">
        <w:rPr>
          <w:rFonts w:cs="Times New Roman"/>
          <w:szCs w:val="24"/>
        </w:rPr>
        <w:br/>
      </w:r>
      <w:r w:rsidR="00173ACA" w:rsidRPr="007D4392">
        <w:rPr>
          <w:rStyle w:val="fontstyle21"/>
          <w:rFonts w:ascii="Times New Roman" w:hAnsi="Times New Roman" w:cs="Times New Roman"/>
          <w:b/>
          <w:bCs/>
          <w:color w:val="auto"/>
          <w:sz w:val="24"/>
          <w:szCs w:val="24"/>
        </w:rPr>
        <w:t>Examples of data to be monitored</w:t>
      </w:r>
      <w:r w:rsidR="0076110A" w:rsidRPr="007D4392">
        <w:rPr>
          <w:rFonts w:cs="Times New Roman"/>
          <w:b/>
          <w:bCs/>
          <w:szCs w:val="24"/>
        </w:rPr>
        <w:t xml:space="preserve"> </w:t>
      </w:r>
      <w:r w:rsidR="00173ACA" w:rsidRPr="007D4392">
        <w:rPr>
          <w:rStyle w:val="fontstyle21"/>
          <w:rFonts w:ascii="Times New Roman" w:hAnsi="Times New Roman" w:cs="Times New Roman"/>
          <w:b/>
          <w:bCs/>
          <w:color w:val="auto"/>
          <w:sz w:val="24"/>
          <w:szCs w:val="24"/>
        </w:rPr>
        <w:t>regularly:</w:t>
      </w:r>
    </w:p>
    <w:p w14:paraId="3BA54051" w14:textId="77777777" w:rsidR="009B7F62" w:rsidRPr="007D4392" w:rsidRDefault="00173ACA" w:rsidP="00FF0F8B">
      <w:pPr>
        <w:pStyle w:val="ListParagraph"/>
        <w:numPr>
          <w:ilvl w:val="0"/>
          <w:numId w:val="53"/>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Quantity of SWC measures (physical and biological) constructed/established</w:t>
      </w:r>
    </w:p>
    <w:p w14:paraId="47360CF0" w14:textId="77777777" w:rsidR="009B7F62" w:rsidRPr="007D4392" w:rsidRDefault="00173ACA" w:rsidP="00FF0F8B">
      <w:pPr>
        <w:pStyle w:val="ListParagraph"/>
        <w:numPr>
          <w:ilvl w:val="0"/>
          <w:numId w:val="53"/>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Quality of the SWC measures (physical and biological) constructed/established</w:t>
      </w:r>
    </w:p>
    <w:p w14:paraId="6DAF029A" w14:textId="77777777" w:rsidR="009B7F62" w:rsidRPr="007D4392" w:rsidRDefault="00173ACA" w:rsidP="00FF0F8B">
      <w:pPr>
        <w:pStyle w:val="ListParagraph"/>
        <w:numPr>
          <w:ilvl w:val="0"/>
          <w:numId w:val="53"/>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Area of land treated with different measures</w:t>
      </w:r>
    </w:p>
    <w:p w14:paraId="60FFC6B8" w14:textId="77777777" w:rsidR="009B7F62" w:rsidRPr="007D4392" w:rsidRDefault="00173ACA" w:rsidP="00FF0F8B">
      <w:pPr>
        <w:pStyle w:val="ListParagraph"/>
        <w:numPr>
          <w:ilvl w:val="0"/>
          <w:numId w:val="53"/>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Improved seeds supplied</w:t>
      </w:r>
    </w:p>
    <w:p w14:paraId="107015D3" w14:textId="77777777" w:rsidR="009B7F62" w:rsidRPr="007D4392" w:rsidRDefault="00173ACA" w:rsidP="00FF0F8B">
      <w:pPr>
        <w:pStyle w:val="ListParagraph"/>
        <w:numPr>
          <w:ilvl w:val="0"/>
          <w:numId w:val="53"/>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Participation in planning and selection of beneficiaries</w:t>
      </w:r>
    </w:p>
    <w:p w14:paraId="47FABE24" w14:textId="77777777" w:rsidR="009B7F62" w:rsidRPr="007D4392" w:rsidRDefault="00173ACA" w:rsidP="00FF0F8B">
      <w:pPr>
        <w:pStyle w:val="ListParagraph"/>
        <w:numPr>
          <w:ilvl w:val="0"/>
          <w:numId w:val="53"/>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Number of planting material produced by type</w:t>
      </w:r>
    </w:p>
    <w:p w14:paraId="62CF81B6" w14:textId="77777777" w:rsidR="009B7F62" w:rsidRPr="007D4392" w:rsidRDefault="00173ACA" w:rsidP="00FF0F8B">
      <w:pPr>
        <w:pStyle w:val="ListParagraph"/>
        <w:numPr>
          <w:ilvl w:val="0"/>
          <w:numId w:val="53"/>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Number of trees planted</w:t>
      </w:r>
    </w:p>
    <w:p w14:paraId="720DF997" w14:textId="77777777" w:rsidR="009B7F62" w:rsidRPr="007D4392" w:rsidRDefault="00173ACA" w:rsidP="00FF0F8B">
      <w:pPr>
        <w:pStyle w:val="ListParagraph"/>
        <w:numPr>
          <w:ilvl w:val="0"/>
          <w:numId w:val="53"/>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Area under irrigation</w:t>
      </w:r>
    </w:p>
    <w:p w14:paraId="42CA4F9A" w14:textId="77777777" w:rsidR="009B7F62" w:rsidRPr="007D4392" w:rsidRDefault="00173ACA" w:rsidP="00FF0F8B">
      <w:pPr>
        <w:pStyle w:val="ListParagraph"/>
        <w:numPr>
          <w:ilvl w:val="0"/>
          <w:numId w:val="53"/>
        </w:numPr>
        <w:spacing w:before="120" w:after="120" w:line="360" w:lineRule="auto"/>
        <w:rPr>
          <w:rFonts w:cs="Times New Roman"/>
          <w:szCs w:val="24"/>
        </w:rPr>
      </w:pPr>
      <w:r w:rsidRPr="007D4392">
        <w:rPr>
          <w:rStyle w:val="fontstyle21"/>
          <w:rFonts w:ascii="Times New Roman" w:hAnsi="Times New Roman" w:cs="Times New Roman"/>
          <w:color w:val="auto"/>
          <w:sz w:val="24"/>
          <w:szCs w:val="24"/>
        </w:rPr>
        <w:t>Participants by activity and gender segregated</w:t>
      </w:r>
    </w:p>
    <w:p w14:paraId="0407D44F" w14:textId="715D071D" w:rsidR="00881175" w:rsidRPr="007D4392" w:rsidRDefault="00173ACA" w:rsidP="00FF0F8B">
      <w:pPr>
        <w:pStyle w:val="ListParagraph"/>
        <w:numPr>
          <w:ilvl w:val="0"/>
          <w:numId w:val="53"/>
        </w:numPr>
        <w:spacing w:before="120" w:after="120" w:line="360" w:lineRule="auto"/>
        <w:ind w:left="0" w:firstLine="0"/>
        <w:rPr>
          <w:rFonts w:cs="Times New Roman"/>
          <w:szCs w:val="24"/>
        </w:rPr>
      </w:pPr>
      <w:r w:rsidRPr="007D4392">
        <w:rPr>
          <w:rStyle w:val="fontstyle21"/>
          <w:rFonts w:ascii="Times New Roman" w:hAnsi="Times New Roman" w:cs="Times New Roman"/>
          <w:color w:val="auto"/>
          <w:sz w:val="24"/>
          <w:szCs w:val="24"/>
        </w:rPr>
        <w:t>Others of relevance.</w:t>
      </w:r>
      <w:r w:rsidRPr="007D4392">
        <w:rPr>
          <w:rFonts w:cs="Times New Roman"/>
          <w:szCs w:val="24"/>
        </w:rPr>
        <w:br/>
      </w:r>
      <w:r w:rsidRPr="007D4392">
        <w:rPr>
          <w:rStyle w:val="fontstyle01"/>
          <w:rFonts w:ascii="Times New Roman" w:hAnsi="Times New Roman" w:cs="Times New Roman"/>
          <w:color w:val="auto"/>
          <w:sz w:val="24"/>
          <w:szCs w:val="24"/>
        </w:rPr>
        <w:t>Participatory evaluation</w:t>
      </w:r>
      <w:r w:rsidRPr="007D4392">
        <w:rPr>
          <w:rFonts w:cs="Times New Roman"/>
          <w:b/>
          <w:bCs/>
          <w:szCs w:val="24"/>
        </w:rPr>
        <w:br/>
      </w:r>
      <w:r w:rsidRPr="007D4392">
        <w:rPr>
          <w:rStyle w:val="fontstyle21"/>
          <w:rFonts w:ascii="Times New Roman" w:hAnsi="Times New Roman" w:cs="Times New Roman"/>
          <w:b/>
          <w:bCs/>
          <w:i/>
          <w:iCs/>
          <w:color w:val="auto"/>
          <w:sz w:val="24"/>
          <w:szCs w:val="24"/>
        </w:rPr>
        <w:t>Evaluation</w:t>
      </w:r>
      <w:r w:rsidR="009B7F62" w:rsidRPr="007D4392">
        <w:rPr>
          <w:rStyle w:val="fontstyle21"/>
          <w:rFonts w:ascii="Times New Roman" w:hAnsi="Times New Roman" w:cs="Times New Roman"/>
          <w:b/>
          <w:bCs/>
          <w:i/>
          <w:iCs/>
          <w:color w:val="auto"/>
          <w:sz w:val="24"/>
          <w:szCs w:val="24"/>
        </w:rPr>
        <w:t xml:space="preserve">: </w:t>
      </w:r>
      <w:r w:rsidRPr="007D4392">
        <w:rPr>
          <w:rStyle w:val="fontstyle21"/>
          <w:rFonts w:ascii="Times New Roman" w:hAnsi="Times New Roman" w:cs="Times New Roman"/>
          <w:color w:val="auto"/>
          <w:sz w:val="24"/>
          <w:szCs w:val="24"/>
        </w:rPr>
        <w:t xml:space="preserve">is a process in which judgments on success and failures are made. </w:t>
      </w:r>
    </w:p>
    <w:p w14:paraId="26F813B4" w14:textId="77777777" w:rsidR="00881175" w:rsidRPr="007D4392" w:rsidRDefault="00881175" w:rsidP="00881175">
      <w:pPr>
        <w:spacing w:before="120" w:after="120" w:line="360" w:lineRule="auto"/>
        <w:rPr>
          <w:rFonts w:cs="Times New Roman"/>
          <w:b/>
          <w:bCs/>
          <w:i/>
          <w:iCs/>
          <w:szCs w:val="24"/>
        </w:rPr>
      </w:pPr>
      <w:r w:rsidRPr="007D4392">
        <w:rPr>
          <w:rStyle w:val="fontstyle21"/>
          <w:rFonts w:ascii="Times New Roman" w:hAnsi="Times New Roman" w:cs="Times New Roman"/>
          <w:b/>
          <w:bCs/>
          <w:color w:val="auto"/>
          <w:sz w:val="24"/>
          <w:szCs w:val="24"/>
        </w:rPr>
        <w:t xml:space="preserve">Three types of evaluations: </w:t>
      </w:r>
    </w:p>
    <w:p w14:paraId="50BB86FC" w14:textId="77777777" w:rsidR="00881175" w:rsidRPr="007D4392" w:rsidRDefault="00173ACA" w:rsidP="00FF0F8B">
      <w:pPr>
        <w:pStyle w:val="ListParagraph"/>
        <w:numPr>
          <w:ilvl w:val="0"/>
          <w:numId w:val="54"/>
        </w:numPr>
        <w:spacing w:before="120" w:after="120" w:line="360" w:lineRule="auto"/>
        <w:rPr>
          <w:rStyle w:val="fontstyle91"/>
          <w:rFonts w:cs="Times New Roman"/>
          <w:i w:val="0"/>
          <w:iCs w:val="0"/>
          <w:color w:val="auto"/>
          <w:sz w:val="24"/>
          <w:szCs w:val="24"/>
        </w:rPr>
      </w:pPr>
      <w:r w:rsidRPr="007D4392">
        <w:rPr>
          <w:rStyle w:val="fontstyle91"/>
          <w:rFonts w:cs="Times New Roman"/>
          <w:i w:val="0"/>
          <w:iCs w:val="0"/>
          <w:color w:val="auto"/>
          <w:sz w:val="24"/>
          <w:szCs w:val="24"/>
        </w:rPr>
        <w:t>Process evaluation</w:t>
      </w:r>
    </w:p>
    <w:p w14:paraId="62CB46B3" w14:textId="2005FB9D" w:rsidR="00881175" w:rsidRPr="007D4392" w:rsidRDefault="008E7B34" w:rsidP="00FF0F8B">
      <w:pPr>
        <w:pStyle w:val="ListParagraph"/>
        <w:numPr>
          <w:ilvl w:val="0"/>
          <w:numId w:val="55"/>
        </w:numPr>
        <w:spacing w:before="120" w:after="120" w:line="360" w:lineRule="auto"/>
        <w:rPr>
          <w:rStyle w:val="fontstyle21"/>
          <w:rFonts w:ascii="Times New Roman" w:hAnsi="Times New Roman" w:cs="Times New Roman"/>
          <w:b/>
          <w:bCs/>
          <w:color w:val="auto"/>
          <w:sz w:val="24"/>
          <w:szCs w:val="24"/>
        </w:rPr>
      </w:pPr>
      <w:r w:rsidRPr="007D4392">
        <w:rPr>
          <w:rStyle w:val="fontstyle21"/>
          <w:rFonts w:ascii="Times New Roman" w:hAnsi="Times New Roman" w:cs="Times New Roman"/>
          <w:color w:val="auto"/>
          <w:sz w:val="24"/>
          <w:szCs w:val="24"/>
        </w:rPr>
        <w:t>Measures the implementation of activities and h</w:t>
      </w:r>
      <w:r w:rsidR="00173ACA" w:rsidRPr="007D4392">
        <w:rPr>
          <w:rStyle w:val="fontstyle21"/>
          <w:rFonts w:ascii="Times New Roman" w:hAnsi="Times New Roman" w:cs="Times New Roman"/>
          <w:color w:val="auto"/>
          <w:sz w:val="24"/>
          <w:szCs w:val="24"/>
        </w:rPr>
        <w:t>ow effectively this is</w:t>
      </w:r>
      <w:r w:rsidR="005B3AE3" w:rsidRPr="007D4392">
        <w:rPr>
          <w:rFonts w:cs="Times New Roman"/>
          <w:szCs w:val="24"/>
        </w:rPr>
        <w:t xml:space="preserve"> </w:t>
      </w:r>
      <w:r w:rsidR="00173ACA" w:rsidRPr="007D4392">
        <w:rPr>
          <w:rStyle w:val="fontstyle21"/>
          <w:rFonts w:ascii="Times New Roman" w:hAnsi="Times New Roman" w:cs="Times New Roman"/>
          <w:color w:val="auto"/>
          <w:sz w:val="24"/>
          <w:szCs w:val="24"/>
        </w:rPr>
        <w:t xml:space="preserve">done. </w:t>
      </w:r>
    </w:p>
    <w:p w14:paraId="0792559A" w14:textId="300588CD" w:rsidR="00F71BDB" w:rsidRPr="007D4392" w:rsidRDefault="008E7B34" w:rsidP="00FF0F8B">
      <w:pPr>
        <w:pStyle w:val="ListParagraph"/>
        <w:numPr>
          <w:ilvl w:val="0"/>
          <w:numId w:val="55"/>
        </w:numPr>
        <w:spacing w:before="120" w:after="120" w:line="360" w:lineRule="auto"/>
        <w:rPr>
          <w:rStyle w:val="fontstyle21"/>
          <w:rFonts w:ascii="Times New Roman" w:hAnsi="Times New Roman" w:cs="Times New Roman"/>
          <w:b/>
          <w:bCs/>
          <w:color w:val="auto"/>
          <w:sz w:val="24"/>
          <w:szCs w:val="24"/>
        </w:rPr>
      </w:pPr>
      <w:r w:rsidRPr="007D4392">
        <w:rPr>
          <w:rStyle w:val="fontstyle21"/>
          <w:rFonts w:ascii="Times New Roman" w:hAnsi="Times New Roman" w:cs="Times New Roman"/>
          <w:color w:val="auto"/>
          <w:sz w:val="24"/>
          <w:szCs w:val="24"/>
        </w:rPr>
        <w:t>Enables the stakeholders to develop a better understanding of the functioning of the</w:t>
      </w:r>
      <w:r w:rsidR="005B3AE3" w:rsidRPr="007D4392">
        <w:rPr>
          <w:rFonts w:cs="Times New Roman"/>
          <w:szCs w:val="24"/>
        </w:rPr>
        <w:t xml:space="preserve"> </w:t>
      </w:r>
      <w:r w:rsidR="00173ACA" w:rsidRPr="007D4392">
        <w:rPr>
          <w:rStyle w:val="fontstyle21"/>
          <w:rFonts w:ascii="Times New Roman" w:hAnsi="Times New Roman" w:cs="Times New Roman"/>
          <w:color w:val="auto"/>
          <w:sz w:val="24"/>
          <w:szCs w:val="24"/>
        </w:rPr>
        <w:t xml:space="preserve">program. </w:t>
      </w:r>
    </w:p>
    <w:p w14:paraId="7273AC8F" w14:textId="30D79D93" w:rsidR="00F71BDB" w:rsidRPr="007D4392" w:rsidRDefault="008E7B34" w:rsidP="00FF0F8B">
      <w:pPr>
        <w:pStyle w:val="ListParagraph"/>
        <w:numPr>
          <w:ilvl w:val="0"/>
          <w:numId w:val="55"/>
        </w:numPr>
        <w:spacing w:before="120" w:after="120" w:line="360" w:lineRule="auto"/>
        <w:rPr>
          <w:rStyle w:val="fontstyle21"/>
          <w:rFonts w:ascii="Times New Roman" w:hAnsi="Times New Roman" w:cs="Times New Roman"/>
          <w:b/>
          <w:bCs/>
          <w:color w:val="auto"/>
          <w:sz w:val="24"/>
          <w:szCs w:val="24"/>
        </w:rPr>
      </w:pPr>
      <w:r w:rsidRPr="007D4392">
        <w:rPr>
          <w:rStyle w:val="fontstyle21"/>
          <w:rFonts w:ascii="Times New Roman" w:hAnsi="Times New Roman" w:cs="Times New Roman"/>
          <w:color w:val="auto"/>
          <w:sz w:val="24"/>
          <w:szCs w:val="24"/>
        </w:rPr>
        <w:t>It allows the stakeholders to un</w:t>
      </w:r>
      <w:r w:rsidR="00173ACA" w:rsidRPr="007D4392">
        <w:rPr>
          <w:rStyle w:val="fontstyle21"/>
          <w:rFonts w:ascii="Times New Roman" w:hAnsi="Times New Roman" w:cs="Times New Roman"/>
          <w:color w:val="auto"/>
          <w:sz w:val="24"/>
          <w:szCs w:val="24"/>
        </w:rPr>
        <w:t>derstand the links between resource</w:t>
      </w:r>
      <w:r w:rsidR="005B3AE3" w:rsidRPr="007D4392">
        <w:rPr>
          <w:rFonts w:cs="Times New Roman"/>
          <w:szCs w:val="24"/>
        </w:rPr>
        <w:t xml:space="preserve"> </w:t>
      </w:r>
      <w:r w:rsidR="00173ACA" w:rsidRPr="007D4392">
        <w:rPr>
          <w:rStyle w:val="fontstyle21"/>
          <w:rFonts w:ascii="Times New Roman" w:hAnsi="Times New Roman" w:cs="Times New Roman"/>
          <w:color w:val="auto"/>
          <w:sz w:val="24"/>
          <w:szCs w:val="24"/>
        </w:rPr>
        <w:t>use, program activities, the intended and unintended immediate effects of those activities,</w:t>
      </w:r>
      <w:r w:rsidR="005B3AE3" w:rsidRPr="007D4392">
        <w:rPr>
          <w:rFonts w:cs="Times New Roman"/>
          <w:szCs w:val="24"/>
        </w:rPr>
        <w:t xml:space="preserve"> </w:t>
      </w:r>
      <w:r w:rsidR="00173ACA" w:rsidRPr="007D4392">
        <w:rPr>
          <w:rStyle w:val="fontstyle21"/>
          <w:rFonts w:ascii="Times New Roman" w:hAnsi="Times New Roman" w:cs="Times New Roman"/>
          <w:color w:val="auto"/>
          <w:sz w:val="24"/>
          <w:szCs w:val="24"/>
        </w:rPr>
        <w:t>the predetermined objectives,</w:t>
      </w:r>
      <w:r w:rsidR="00F71BDB" w:rsidRPr="007D4392">
        <w:rPr>
          <w:rStyle w:val="fontstyle21"/>
          <w:rFonts w:ascii="Times New Roman" w:hAnsi="Times New Roman" w:cs="Times New Roman"/>
          <w:color w:val="auto"/>
          <w:sz w:val="24"/>
          <w:szCs w:val="24"/>
        </w:rPr>
        <w:t xml:space="preserve"> </w:t>
      </w:r>
      <w:r w:rsidR="00173ACA" w:rsidRPr="007D4392">
        <w:rPr>
          <w:rStyle w:val="fontstyle21"/>
          <w:rFonts w:ascii="Times New Roman" w:hAnsi="Times New Roman" w:cs="Times New Roman"/>
          <w:color w:val="auto"/>
          <w:sz w:val="24"/>
          <w:szCs w:val="24"/>
        </w:rPr>
        <w:t>which are pursued, and the contribution of the program to</w:t>
      </w:r>
      <w:r w:rsidR="005B3AE3" w:rsidRPr="007D4392">
        <w:rPr>
          <w:rFonts w:cs="Times New Roman"/>
          <w:szCs w:val="24"/>
        </w:rPr>
        <w:t xml:space="preserve"> </w:t>
      </w:r>
      <w:r w:rsidR="00173ACA" w:rsidRPr="007D4392">
        <w:rPr>
          <w:rStyle w:val="fontstyle21"/>
          <w:rFonts w:ascii="Times New Roman" w:hAnsi="Times New Roman" w:cs="Times New Roman"/>
          <w:color w:val="auto"/>
          <w:sz w:val="24"/>
          <w:szCs w:val="24"/>
        </w:rPr>
        <w:t>some long-term vision.</w:t>
      </w:r>
      <w:r w:rsidR="005B3AE3" w:rsidRPr="007D4392">
        <w:rPr>
          <w:rFonts w:cs="Times New Roman"/>
          <w:szCs w:val="24"/>
        </w:rPr>
        <w:t xml:space="preserve"> </w:t>
      </w:r>
    </w:p>
    <w:p w14:paraId="43896EF4" w14:textId="77777777" w:rsidR="00F71BDB" w:rsidRPr="007D4392" w:rsidRDefault="00173ACA" w:rsidP="00FF0F8B">
      <w:pPr>
        <w:pStyle w:val="ListParagraph"/>
        <w:numPr>
          <w:ilvl w:val="0"/>
          <w:numId w:val="54"/>
        </w:numPr>
        <w:spacing w:before="120" w:after="120" w:line="360" w:lineRule="auto"/>
        <w:rPr>
          <w:rStyle w:val="fontstyle91"/>
          <w:rFonts w:cs="Times New Roman"/>
          <w:i w:val="0"/>
          <w:iCs w:val="0"/>
          <w:color w:val="auto"/>
          <w:sz w:val="24"/>
          <w:szCs w:val="24"/>
        </w:rPr>
      </w:pPr>
      <w:r w:rsidRPr="007D4392">
        <w:rPr>
          <w:rStyle w:val="fontstyle91"/>
          <w:rFonts w:cs="Times New Roman"/>
          <w:i w:val="0"/>
          <w:iCs w:val="0"/>
          <w:color w:val="auto"/>
          <w:sz w:val="24"/>
          <w:szCs w:val="24"/>
        </w:rPr>
        <w:t xml:space="preserve">Outcome evaluation </w:t>
      </w:r>
    </w:p>
    <w:p w14:paraId="6BF05E42" w14:textId="4F07C1F2" w:rsidR="00F71BDB" w:rsidRPr="007D4392" w:rsidRDefault="008E7B34" w:rsidP="00FF0F8B">
      <w:pPr>
        <w:pStyle w:val="ListParagraph"/>
        <w:numPr>
          <w:ilvl w:val="0"/>
          <w:numId w:val="56"/>
        </w:numPr>
        <w:spacing w:before="120" w:after="120" w:line="360" w:lineRule="auto"/>
        <w:rPr>
          <w:rStyle w:val="fontstyle21"/>
          <w:rFonts w:ascii="Times New Roman" w:hAnsi="Times New Roman" w:cs="Times New Roman"/>
          <w:b/>
          <w:bCs/>
          <w:color w:val="auto"/>
          <w:sz w:val="24"/>
          <w:szCs w:val="24"/>
        </w:rPr>
      </w:pPr>
      <w:r w:rsidRPr="007D4392">
        <w:rPr>
          <w:rStyle w:val="fontstyle21"/>
          <w:rFonts w:ascii="Times New Roman" w:hAnsi="Times New Roman" w:cs="Times New Roman"/>
          <w:color w:val="auto"/>
          <w:sz w:val="24"/>
          <w:szCs w:val="24"/>
        </w:rPr>
        <w:t>Measures the ef</w:t>
      </w:r>
      <w:r w:rsidR="00173ACA" w:rsidRPr="007D4392">
        <w:rPr>
          <w:rStyle w:val="fontstyle21"/>
          <w:rFonts w:ascii="Times New Roman" w:hAnsi="Times New Roman" w:cs="Times New Roman"/>
          <w:color w:val="auto"/>
          <w:sz w:val="24"/>
          <w:szCs w:val="24"/>
        </w:rPr>
        <w:t>fect of the activities that have been undertaken, mainly</w:t>
      </w:r>
      <w:r w:rsidR="005B3AE3" w:rsidRPr="007D4392">
        <w:rPr>
          <w:rFonts w:cs="Times New Roman"/>
          <w:szCs w:val="24"/>
        </w:rPr>
        <w:t xml:space="preserve"> </w:t>
      </w:r>
      <w:r w:rsidR="00173ACA" w:rsidRPr="007D4392">
        <w:rPr>
          <w:rStyle w:val="fontstyle21"/>
          <w:rFonts w:ascii="Times New Roman" w:hAnsi="Times New Roman" w:cs="Times New Roman"/>
          <w:color w:val="auto"/>
          <w:sz w:val="24"/>
          <w:szCs w:val="24"/>
        </w:rPr>
        <w:t>the more immediate,</w:t>
      </w:r>
      <w:r w:rsidR="00F71BDB" w:rsidRPr="007D4392">
        <w:rPr>
          <w:rStyle w:val="fontstyle21"/>
          <w:rFonts w:ascii="Times New Roman" w:hAnsi="Times New Roman" w:cs="Times New Roman"/>
          <w:color w:val="auto"/>
          <w:sz w:val="24"/>
          <w:szCs w:val="24"/>
        </w:rPr>
        <w:t xml:space="preserve"> </w:t>
      </w:r>
      <w:r w:rsidR="00173ACA" w:rsidRPr="007D4392">
        <w:rPr>
          <w:rStyle w:val="fontstyle21"/>
          <w:rFonts w:ascii="Times New Roman" w:hAnsi="Times New Roman" w:cs="Times New Roman"/>
          <w:color w:val="auto"/>
          <w:sz w:val="24"/>
          <w:szCs w:val="24"/>
        </w:rPr>
        <w:t xml:space="preserve">tangible or observable changes. </w:t>
      </w:r>
    </w:p>
    <w:p w14:paraId="0E24BE9D" w14:textId="77777777" w:rsidR="00F71BDB" w:rsidRPr="007D4392" w:rsidRDefault="00173ACA" w:rsidP="00FF0F8B">
      <w:pPr>
        <w:pStyle w:val="ListParagraph"/>
        <w:numPr>
          <w:ilvl w:val="0"/>
          <w:numId w:val="56"/>
        </w:numPr>
        <w:spacing w:before="120" w:after="120" w:line="360" w:lineRule="auto"/>
        <w:rPr>
          <w:rFonts w:cs="Times New Roman"/>
          <w:b/>
          <w:bCs/>
          <w:szCs w:val="24"/>
        </w:rPr>
      </w:pPr>
      <w:r w:rsidRPr="007D4392">
        <w:rPr>
          <w:rStyle w:val="fontstyle21"/>
          <w:rFonts w:ascii="Times New Roman" w:hAnsi="Times New Roman" w:cs="Times New Roman"/>
          <w:color w:val="auto"/>
          <w:sz w:val="24"/>
          <w:szCs w:val="24"/>
        </w:rPr>
        <w:lastRenderedPageBreak/>
        <w:t>It enables the participants to apply the</w:t>
      </w:r>
      <w:r w:rsidR="005B3AE3" w:rsidRPr="007D4392">
        <w:rPr>
          <w:rFonts w:cs="Times New Roman"/>
          <w:szCs w:val="24"/>
        </w:rPr>
        <w:t xml:space="preserve"> </w:t>
      </w:r>
      <w:r w:rsidRPr="007D4392">
        <w:rPr>
          <w:rStyle w:val="fontstyle21"/>
          <w:rFonts w:ascii="Times New Roman" w:hAnsi="Times New Roman" w:cs="Times New Roman"/>
          <w:color w:val="auto"/>
          <w:sz w:val="24"/>
          <w:szCs w:val="24"/>
        </w:rPr>
        <w:t>understanding, which they developed in the process evaluation to assess</w:t>
      </w:r>
      <w:r w:rsidR="005B3AE3" w:rsidRPr="007D4392">
        <w:rPr>
          <w:rStyle w:val="fontstyle21"/>
          <w:rFonts w:ascii="Times New Roman" w:hAnsi="Times New Roman" w:cs="Times New Roman"/>
          <w:color w:val="auto"/>
          <w:sz w:val="24"/>
          <w:szCs w:val="24"/>
        </w:rPr>
        <w:t xml:space="preserve"> </w:t>
      </w:r>
      <w:r w:rsidRPr="007D4392">
        <w:rPr>
          <w:rStyle w:val="fontstyle21"/>
          <w:rFonts w:ascii="Times New Roman" w:hAnsi="Times New Roman" w:cs="Times New Roman"/>
          <w:color w:val="auto"/>
          <w:sz w:val="24"/>
          <w:szCs w:val="24"/>
        </w:rPr>
        <w:t>which of their goals</w:t>
      </w:r>
      <w:r w:rsidR="00F71BDB" w:rsidRPr="007D4392">
        <w:rPr>
          <w:rFonts w:cs="Times New Roman"/>
          <w:szCs w:val="24"/>
        </w:rPr>
        <w:t xml:space="preserve"> </w:t>
      </w:r>
      <w:r w:rsidRPr="007D4392">
        <w:rPr>
          <w:rStyle w:val="fontstyle21"/>
          <w:rFonts w:ascii="Times New Roman" w:hAnsi="Times New Roman" w:cs="Times New Roman"/>
          <w:color w:val="auto"/>
          <w:sz w:val="24"/>
          <w:szCs w:val="24"/>
        </w:rPr>
        <w:t xml:space="preserve">are achieved, and how well </w:t>
      </w:r>
      <w:r w:rsidR="00F71BDB" w:rsidRPr="007D4392">
        <w:rPr>
          <w:rStyle w:val="fontstyle21"/>
          <w:rFonts w:ascii="Times New Roman" w:hAnsi="Times New Roman" w:cs="Times New Roman"/>
          <w:color w:val="auto"/>
          <w:sz w:val="24"/>
          <w:szCs w:val="24"/>
        </w:rPr>
        <w:t xml:space="preserve">it is </w:t>
      </w:r>
      <w:r w:rsidRPr="007D4392">
        <w:rPr>
          <w:rStyle w:val="fontstyle21"/>
          <w:rFonts w:ascii="Times New Roman" w:hAnsi="Times New Roman" w:cs="Times New Roman"/>
          <w:color w:val="auto"/>
          <w:sz w:val="24"/>
          <w:szCs w:val="24"/>
        </w:rPr>
        <w:t>done.</w:t>
      </w:r>
    </w:p>
    <w:p w14:paraId="59A4E9F2" w14:textId="77777777" w:rsidR="00F71BDB" w:rsidRPr="007D4392" w:rsidRDefault="00173ACA" w:rsidP="00FF0F8B">
      <w:pPr>
        <w:pStyle w:val="ListParagraph"/>
        <w:numPr>
          <w:ilvl w:val="0"/>
          <w:numId w:val="54"/>
        </w:numPr>
        <w:spacing w:before="120" w:after="120" w:line="360" w:lineRule="auto"/>
        <w:rPr>
          <w:rStyle w:val="fontstyle91"/>
          <w:rFonts w:cs="Times New Roman"/>
          <w:i w:val="0"/>
          <w:iCs w:val="0"/>
          <w:color w:val="auto"/>
          <w:sz w:val="24"/>
          <w:szCs w:val="24"/>
        </w:rPr>
      </w:pPr>
      <w:r w:rsidRPr="007D4392">
        <w:rPr>
          <w:rStyle w:val="fontstyle91"/>
          <w:rFonts w:cs="Times New Roman"/>
          <w:i w:val="0"/>
          <w:iCs w:val="0"/>
          <w:color w:val="auto"/>
          <w:sz w:val="24"/>
          <w:szCs w:val="24"/>
        </w:rPr>
        <w:t xml:space="preserve">Impact assessment </w:t>
      </w:r>
    </w:p>
    <w:p w14:paraId="6C80462D" w14:textId="0C7B28EF" w:rsidR="00F71BDB" w:rsidRPr="007D4392" w:rsidRDefault="008E7B34" w:rsidP="00FF0F8B">
      <w:pPr>
        <w:pStyle w:val="ListParagraph"/>
        <w:numPr>
          <w:ilvl w:val="0"/>
          <w:numId w:val="57"/>
        </w:numPr>
        <w:spacing w:before="120" w:after="120" w:line="360" w:lineRule="auto"/>
        <w:rPr>
          <w:rFonts w:cs="Times New Roman"/>
          <w:b/>
          <w:bCs/>
          <w:szCs w:val="24"/>
        </w:rPr>
      </w:pPr>
      <w:r w:rsidRPr="007D4392">
        <w:rPr>
          <w:rStyle w:val="fontstyle21"/>
          <w:rFonts w:ascii="Times New Roman" w:hAnsi="Times New Roman" w:cs="Times New Roman"/>
          <w:color w:val="auto"/>
          <w:sz w:val="24"/>
          <w:szCs w:val="24"/>
        </w:rPr>
        <w:t xml:space="preserve">Measures the long-term </w:t>
      </w:r>
      <w:r w:rsidR="00173ACA" w:rsidRPr="007D4392">
        <w:rPr>
          <w:rStyle w:val="fontstyle21"/>
          <w:rFonts w:ascii="Times New Roman" w:hAnsi="Times New Roman" w:cs="Times New Roman"/>
          <w:color w:val="auto"/>
          <w:sz w:val="24"/>
          <w:szCs w:val="24"/>
        </w:rPr>
        <w:t>widespread consequences of the interventions.</w:t>
      </w:r>
      <w:r w:rsidR="005B3AE3" w:rsidRPr="007D4392">
        <w:rPr>
          <w:rFonts w:cs="Times New Roman"/>
          <w:szCs w:val="24"/>
        </w:rPr>
        <w:t xml:space="preserve"> </w:t>
      </w:r>
    </w:p>
    <w:p w14:paraId="7E1D8C95" w14:textId="77777777" w:rsidR="00F71BDB" w:rsidRPr="007D4392" w:rsidRDefault="00173ACA" w:rsidP="00FF0F8B">
      <w:pPr>
        <w:pStyle w:val="ListParagraph"/>
        <w:numPr>
          <w:ilvl w:val="0"/>
          <w:numId w:val="57"/>
        </w:numPr>
        <w:spacing w:before="120" w:after="120" w:line="360" w:lineRule="auto"/>
        <w:rPr>
          <w:rStyle w:val="fontstyle21"/>
          <w:rFonts w:ascii="Times New Roman" w:hAnsi="Times New Roman" w:cs="Times New Roman"/>
          <w:b/>
          <w:bCs/>
          <w:color w:val="auto"/>
          <w:sz w:val="24"/>
          <w:szCs w:val="24"/>
        </w:rPr>
      </w:pPr>
      <w:r w:rsidRPr="007D4392">
        <w:rPr>
          <w:rStyle w:val="fontstyle21"/>
          <w:rFonts w:ascii="Times New Roman" w:hAnsi="Times New Roman" w:cs="Times New Roman"/>
          <w:color w:val="auto"/>
          <w:sz w:val="24"/>
          <w:szCs w:val="24"/>
        </w:rPr>
        <w:t>Comparison is made between the situation at the beginning of interventions and the situation</w:t>
      </w:r>
      <w:r w:rsidR="005B3AE3" w:rsidRPr="007D4392">
        <w:rPr>
          <w:rFonts w:cs="Times New Roman"/>
          <w:szCs w:val="24"/>
        </w:rPr>
        <w:t xml:space="preserve"> </w:t>
      </w:r>
      <w:r w:rsidRPr="007D4392">
        <w:rPr>
          <w:rStyle w:val="fontstyle21"/>
          <w:rFonts w:ascii="Times New Roman" w:hAnsi="Times New Roman" w:cs="Times New Roman"/>
          <w:color w:val="auto"/>
          <w:sz w:val="24"/>
          <w:szCs w:val="24"/>
        </w:rPr>
        <w:t xml:space="preserve">after few years of interventions. </w:t>
      </w:r>
    </w:p>
    <w:p w14:paraId="3E8AFD5A" w14:textId="54AC60BB" w:rsidR="0030204C" w:rsidRPr="007D4392" w:rsidRDefault="00173ACA" w:rsidP="00FF0F8B">
      <w:pPr>
        <w:pStyle w:val="ListParagraph"/>
        <w:numPr>
          <w:ilvl w:val="0"/>
          <w:numId w:val="57"/>
        </w:numPr>
        <w:spacing w:before="120" w:after="120" w:line="360" w:lineRule="auto"/>
        <w:rPr>
          <w:rFonts w:cs="Times New Roman"/>
          <w:b/>
          <w:bCs/>
          <w:szCs w:val="24"/>
        </w:rPr>
      </w:pPr>
      <w:r w:rsidRPr="007D4392">
        <w:rPr>
          <w:rStyle w:val="fontstyle21"/>
          <w:rFonts w:ascii="Times New Roman" w:hAnsi="Times New Roman" w:cs="Times New Roman"/>
          <w:color w:val="auto"/>
          <w:sz w:val="24"/>
          <w:szCs w:val="24"/>
        </w:rPr>
        <w:t>It is also made by comparing the intervention area with an</w:t>
      </w:r>
      <w:r w:rsidR="005B3AE3" w:rsidRPr="007D4392">
        <w:rPr>
          <w:rFonts w:cs="Times New Roman"/>
          <w:szCs w:val="24"/>
        </w:rPr>
        <w:t xml:space="preserve"> </w:t>
      </w:r>
      <w:r w:rsidRPr="007D4392">
        <w:rPr>
          <w:rStyle w:val="fontstyle21"/>
          <w:rFonts w:ascii="Times New Roman" w:hAnsi="Times New Roman" w:cs="Times New Roman"/>
          <w:color w:val="auto"/>
          <w:sz w:val="24"/>
          <w:szCs w:val="24"/>
        </w:rPr>
        <w:t>area, which did not receive any intervention during the period under observation.</w:t>
      </w:r>
    </w:p>
    <w:sectPr w:rsidR="0030204C" w:rsidRPr="007D4392" w:rsidSect="00CB7CC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43AF2" w14:textId="77777777" w:rsidR="00EB52EE" w:rsidRDefault="00EB52EE" w:rsidP="0030204C">
      <w:pPr>
        <w:spacing w:after="0" w:line="240" w:lineRule="auto"/>
      </w:pPr>
      <w:r>
        <w:separator/>
      </w:r>
    </w:p>
  </w:endnote>
  <w:endnote w:type="continuationSeparator" w:id="0">
    <w:p w14:paraId="7B282072" w14:textId="77777777" w:rsidR="00EB52EE" w:rsidRDefault="00EB52EE" w:rsidP="00302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BoldMT">
    <w:altName w:val="Arial"/>
    <w:panose1 w:val="00000000000000000000"/>
    <w:charset w:val="00"/>
    <w:family w:val="roman"/>
    <w:notTrueType/>
    <w:pitch w:val="default"/>
  </w:font>
  <w:font w:name="NewBaskerville-Roman-Identity-H">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 w:name="Univers-Bold">
    <w:altName w:val="Univers"/>
    <w:panose1 w:val="00000000000000000000"/>
    <w:charset w:val="00"/>
    <w:family w:val="roman"/>
    <w:notTrueType/>
    <w:pitch w:val="default"/>
  </w:font>
  <w:font w:name="SymbolMT">
    <w:altName w:val="Cambria"/>
    <w:panose1 w:val="00000000000000000000"/>
    <w:charset w:val="00"/>
    <w:family w:val="roman"/>
    <w:notTrueType/>
    <w:pitch w:val="default"/>
  </w:font>
  <w:font w:name="NewBaskerville-Bold-Identity-H">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516236"/>
      <w:docPartObj>
        <w:docPartGallery w:val="Page Numbers (Bottom of Page)"/>
        <w:docPartUnique/>
      </w:docPartObj>
    </w:sdtPr>
    <w:sdtEndPr>
      <w:rPr>
        <w:rFonts w:cs="Times New Roman"/>
        <w:color w:val="7F7F7F" w:themeColor="background1" w:themeShade="7F"/>
        <w:spacing w:val="60"/>
        <w:szCs w:val="24"/>
      </w:rPr>
    </w:sdtEndPr>
    <w:sdtContent>
      <w:p w14:paraId="2D0F7AB3" w14:textId="2BDA900D" w:rsidR="00990019" w:rsidRPr="0030204C" w:rsidRDefault="00990019">
        <w:pPr>
          <w:pStyle w:val="Footer"/>
          <w:pBdr>
            <w:top w:val="single" w:sz="4" w:space="1" w:color="D9D9D9" w:themeColor="background1" w:themeShade="D9"/>
          </w:pBdr>
          <w:rPr>
            <w:rFonts w:cs="Times New Roman"/>
            <w:szCs w:val="24"/>
          </w:rPr>
        </w:pPr>
        <w:r w:rsidRPr="0030204C">
          <w:rPr>
            <w:rFonts w:cs="Times New Roman"/>
            <w:szCs w:val="24"/>
          </w:rPr>
          <w:fldChar w:fldCharType="begin"/>
        </w:r>
        <w:r w:rsidRPr="0030204C">
          <w:rPr>
            <w:rFonts w:cs="Times New Roman"/>
            <w:szCs w:val="24"/>
          </w:rPr>
          <w:instrText xml:space="preserve"> PAGE   \* MERGEFORMAT </w:instrText>
        </w:r>
        <w:r w:rsidRPr="0030204C">
          <w:rPr>
            <w:rFonts w:cs="Times New Roman"/>
            <w:szCs w:val="24"/>
          </w:rPr>
          <w:fldChar w:fldCharType="separate"/>
        </w:r>
        <w:r w:rsidR="009C5D3A">
          <w:rPr>
            <w:rFonts w:cs="Times New Roman"/>
            <w:noProof/>
            <w:szCs w:val="24"/>
          </w:rPr>
          <w:t>1</w:t>
        </w:r>
        <w:r w:rsidRPr="0030204C">
          <w:rPr>
            <w:rFonts w:cs="Times New Roman"/>
            <w:noProof/>
            <w:szCs w:val="24"/>
          </w:rPr>
          <w:fldChar w:fldCharType="end"/>
        </w:r>
        <w:r w:rsidRPr="0030204C">
          <w:rPr>
            <w:rFonts w:cs="Times New Roman"/>
            <w:szCs w:val="24"/>
          </w:rPr>
          <w:t xml:space="preserve"> | </w:t>
        </w:r>
        <w:r w:rsidRPr="0030204C">
          <w:rPr>
            <w:rFonts w:cs="Times New Roman"/>
            <w:color w:val="7F7F7F" w:themeColor="background1" w:themeShade="7F"/>
            <w:spacing w:val="60"/>
            <w:szCs w:val="24"/>
          </w:rPr>
          <w:t>Page</w:t>
        </w:r>
      </w:p>
    </w:sdtContent>
  </w:sdt>
  <w:p w14:paraId="7D2EB7FE" w14:textId="77777777" w:rsidR="00990019" w:rsidRDefault="009900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EE5A8D" w14:textId="77777777" w:rsidR="00EB52EE" w:rsidRDefault="00EB52EE" w:rsidP="0030204C">
      <w:pPr>
        <w:spacing w:after="0" w:line="240" w:lineRule="auto"/>
      </w:pPr>
      <w:r>
        <w:separator/>
      </w:r>
    </w:p>
  </w:footnote>
  <w:footnote w:type="continuationSeparator" w:id="0">
    <w:p w14:paraId="2ECC9321" w14:textId="77777777" w:rsidR="00EB52EE" w:rsidRDefault="00EB52EE" w:rsidP="003020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5222"/>
    <w:multiLevelType w:val="hybridMultilevel"/>
    <w:tmpl w:val="C9F8B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76826"/>
    <w:multiLevelType w:val="hybridMultilevel"/>
    <w:tmpl w:val="EA00B1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F120E"/>
    <w:multiLevelType w:val="hybridMultilevel"/>
    <w:tmpl w:val="05166D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AF047E"/>
    <w:multiLevelType w:val="hybridMultilevel"/>
    <w:tmpl w:val="2E6084BA"/>
    <w:lvl w:ilvl="0" w:tplc="88D02C68">
      <w:start w:val="1"/>
      <w:numFmt w:val="bullet"/>
      <w:lvlText w:val=""/>
      <w:lvlJc w:val="left"/>
      <w:pPr>
        <w:ind w:left="1800" w:hanging="360"/>
      </w:pPr>
      <w:rPr>
        <w:rFonts w:ascii="Symbol" w:hAnsi="Symbol" w:hint="default"/>
        <w:b/>
        <w:bCs/>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933BEF"/>
    <w:multiLevelType w:val="hybridMultilevel"/>
    <w:tmpl w:val="E67A6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555138"/>
    <w:multiLevelType w:val="hybridMultilevel"/>
    <w:tmpl w:val="1F101A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D2B67C4"/>
    <w:multiLevelType w:val="hybridMultilevel"/>
    <w:tmpl w:val="1EA05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83149F"/>
    <w:multiLevelType w:val="hybridMultilevel"/>
    <w:tmpl w:val="7ED2A178"/>
    <w:lvl w:ilvl="0" w:tplc="88D02C68">
      <w:start w:val="1"/>
      <w:numFmt w:val="bullet"/>
      <w:lvlText w:val=""/>
      <w:lvlJc w:val="left"/>
      <w:pPr>
        <w:ind w:left="1440" w:hanging="360"/>
      </w:pPr>
      <w:rPr>
        <w:rFonts w:ascii="Symbol" w:hAnsi="Symbol"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E32A62"/>
    <w:multiLevelType w:val="hybridMultilevel"/>
    <w:tmpl w:val="29445C04"/>
    <w:lvl w:ilvl="0" w:tplc="B28640B8">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F5519C"/>
    <w:multiLevelType w:val="hybridMultilevel"/>
    <w:tmpl w:val="241484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454B98"/>
    <w:multiLevelType w:val="hybridMultilevel"/>
    <w:tmpl w:val="806EA506"/>
    <w:lvl w:ilvl="0" w:tplc="88D02C68">
      <w:start w:val="1"/>
      <w:numFmt w:val="bullet"/>
      <w:lvlText w:val=""/>
      <w:lvlJc w:val="left"/>
      <w:pPr>
        <w:ind w:left="1440" w:hanging="360"/>
      </w:pPr>
      <w:rPr>
        <w:rFonts w:ascii="Symbol" w:hAnsi="Symbol" w:hint="default"/>
        <w:b/>
        <w:bCs/>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DE46D14"/>
    <w:multiLevelType w:val="hybridMultilevel"/>
    <w:tmpl w:val="E3D4D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7F2D7E"/>
    <w:multiLevelType w:val="hybridMultilevel"/>
    <w:tmpl w:val="06A42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263EA0"/>
    <w:multiLevelType w:val="hybridMultilevel"/>
    <w:tmpl w:val="6F4C1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8A1FA8"/>
    <w:multiLevelType w:val="hybridMultilevel"/>
    <w:tmpl w:val="8C10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592DAB"/>
    <w:multiLevelType w:val="hybridMultilevel"/>
    <w:tmpl w:val="E7126226"/>
    <w:lvl w:ilvl="0" w:tplc="88D02C68">
      <w:start w:val="1"/>
      <w:numFmt w:val="bullet"/>
      <w:lvlText w:val=""/>
      <w:lvlJc w:val="left"/>
      <w:pPr>
        <w:ind w:left="720" w:hanging="360"/>
      </w:pPr>
      <w:rPr>
        <w:rFonts w:ascii="Symbol" w:hAnsi="Symbol"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0A45F0"/>
    <w:multiLevelType w:val="hybridMultilevel"/>
    <w:tmpl w:val="2AF8C9CE"/>
    <w:lvl w:ilvl="0" w:tplc="9474A40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913750"/>
    <w:multiLevelType w:val="hybridMultilevel"/>
    <w:tmpl w:val="520603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F65C0D"/>
    <w:multiLevelType w:val="hybridMultilevel"/>
    <w:tmpl w:val="57AE1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325B27"/>
    <w:multiLevelType w:val="hybridMultilevel"/>
    <w:tmpl w:val="459E1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3270A0"/>
    <w:multiLevelType w:val="hybridMultilevel"/>
    <w:tmpl w:val="E06651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626AC9"/>
    <w:multiLevelType w:val="hybridMultilevel"/>
    <w:tmpl w:val="6EF2A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623F50"/>
    <w:multiLevelType w:val="hybridMultilevel"/>
    <w:tmpl w:val="3A064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4C4AE5"/>
    <w:multiLevelType w:val="hybridMultilevel"/>
    <w:tmpl w:val="F61EA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F25CFC"/>
    <w:multiLevelType w:val="hybridMultilevel"/>
    <w:tmpl w:val="E5CC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632C15"/>
    <w:multiLevelType w:val="hybridMultilevel"/>
    <w:tmpl w:val="B9CEB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450B1B"/>
    <w:multiLevelType w:val="hybridMultilevel"/>
    <w:tmpl w:val="736C850C"/>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3EAE6861"/>
    <w:multiLevelType w:val="hybridMultilevel"/>
    <w:tmpl w:val="49268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6C149F"/>
    <w:multiLevelType w:val="hybridMultilevel"/>
    <w:tmpl w:val="ACF6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C84701"/>
    <w:multiLevelType w:val="hybridMultilevel"/>
    <w:tmpl w:val="923A2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69232C"/>
    <w:multiLevelType w:val="hybridMultilevel"/>
    <w:tmpl w:val="0A8ABE1A"/>
    <w:lvl w:ilvl="0" w:tplc="88D02C68">
      <w:start w:val="1"/>
      <w:numFmt w:val="bullet"/>
      <w:lvlText w:val=""/>
      <w:lvlJc w:val="left"/>
      <w:pPr>
        <w:ind w:left="1080" w:hanging="360"/>
      </w:pPr>
      <w:rPr>
        <w:rFonts w:ascii="Symbol" w:hAnsi="Symbol" w:hint="default"/>
        <w:b/>
        <w:bCs/>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9C95B11"/>
    <w:multiLevelType w:val="hybridMultilevel"/>
    <w:tmpl w:val="02664592"/>
    <w:lvl w:ilvl="0" w:tplc="88E2C7B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F67640"/>
    <w:multiLevelType w:val="hybridMultilevel"/>
    <w:tmpl w:val="9CFC0D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C9D5A01"/>
    <w:multiLevelType w:val="hybridMultilevel"/>
    <w:tmpl w:val="5AB2F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CB7B60"/>
    <w:multiLevelType w:val="hybridMultilevel"/>
    <w:tmpl w:val="D6C28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6675C3"/>
    <w:multiLevelType w:val="hybridMultilevel"/>
    <w:tmpl w:val="0438572E"/>
    <w:lvl w:ilvl="0" w:tplc="EE3E58A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DE55EA"/>
    <w:multiLevelType w:val="hybridMultilevel"/>
    <w:tmpl w:val="88E2D04E"/>
    <w:lvl w:ilvl="0" w:tplc="B1D8499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9DF7F09"/>
    <w:multiLevelType w:val="hybridMultilevel"/>
    <w:tmpl w:val="6D54A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005DA9"/>
    <w:multiLevelType w:val="hybridMultilevel"/>
    <w:tmpl w:val="F47E4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AF007F"/>
    <w:multiLevelType w:val="hybridMultilevel"/>
    <w:tmpl w:val="53622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E2A3482"/>
    <w:multiLevelType w:val="hybridMultilevel"/>
    <w:tmpl w:val="24E48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F175092"/>
    <w:multiLevelType w:val="hybridMultilevel"/>
    <w:tmpl w:val="510E0C1C"/>
    <w:lvl w:ilvl="0" w:tplc="F4DEB2A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0E8678C"/>
    <w:multiLevelType w:val="hybridMultilevel"/>
    <w:tmpl w:val="5470A9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1954F24"/>
    <w:multiLevelType w:val="hybridMultilevel"/>
    <w:tmpl w:val="AD7E62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20349AD"/>
    <w:multiLevelType w:val="hybridMultilevel"/>
    <w:tmpl w:val="1F1CF6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522956"/>
    <w:multiLevelType w:val="hybridMultilevel"/>
    <w:tmpl w:val="5052A828"/>
    <w:lvl w:ilvl="0" w:tplc="B150BD4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28425DD"/>
    <w:multiLevelType w:val="hybridMultilevel"/>
    <w:tmpl w:val="2CD43D9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64F01D7E"/>
    <w:multiLevelType w:val="hybridMultilevel"/>
    <w:tmpl w:val="59B28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570517E"/>
    <w:multiLevelType w:val="hybridMultilevel"/>
    <w:tmpl w:val="B39ACB48"/>
    <w:lvl w:ilvl="0" w:tplc="0AC4457A">
      <w:start w:val="1"/>
      <w:numFmt w:val="upperLetter"/>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5BB094F"/>
    <w:multiLevelType w:val="hybridMultilevel"/>
    <w:tmpl w:val="73F03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5CF0371"/>
    <w:multiLevelType w:val="hybridMultilevel"/>
    <w:tmpl w:val="F6327254"/>
    <w:lvl w:ilvl="0" w:tplc="813A2B7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A7838DE"/>
    <w:multiLevelType w:val="hybridMultilevel"/>
    <w:tmpl w:val="597C5296"/>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0A83B89"/>
    <w:multiLevelType w:val="hybridMultilevel"/>
    <w:tmpl w:val="8DC8D05C"/>
    <w:lvl w:ilvl="0" w:tplc="88D02C68">
      <w:start w:val="1"/>
      <w:numFmt w:val="bullet"/>
      <w:lvlText w:val=""/>
      <w:lvlJc w:val="left"/>
      <w:pPr>
        <w:ind w:left="1440" w:hanging="360"/>
      </w:pPr>
      <w:rPr>
        <w:rFonts w:ascii="Symbol" w:hAnsi="Symbol"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40066D9"/>
    <w:multiLevelType w:val="hybridMultilevel"/>
    <w:tmpl w:val="14B61282"/>
    <w:lvl w:ilvl="0" w:tplc="3126EA4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88D18BA"/>
    <w:multiLevelType w:val="multilevel"/>
    <w:tmpl w:val="AAE4663A"/>
    <w:lvl w:ilvl="0">
      <w:start w:val="1"/>
      <w:numFmt w:val="decimal"/>
      <w:lvlText w:val="%1."/>
      <w:lvlJc w:val="left"/>
      <w:pPr>
        <w:ind w:left="720" w:hanging="360"/>
      </w:p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78B628B3"/>
    <w:multiLevelType w:val="hybridMultilevel"/>
    <w:tmpl w:val="562A01C0"/>
    <w:lvl w:ilvl="0" w:tplc="4CFCB4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C650449"/>
    <w:multiLevelType w:val="hybridMultilevel"/>
    <w:tmpl w:val="A06A6B2A"/>
    <w:lvl w:ilvl="0" w:tplc="88D02C68">
      <w:start w:val="1"/>
      <w:numFmt w:val="bullet"/>
      <w:lvlText w:val=""/>
      <w:lvlJc w:val="left"/>
      <w:pPr>
        <w:ind w:left="720" w:hanging="360"/>
      </w:pPr>
      <w:rPr>
        <w:rFonts w:ascii="Symbol" w:hAnsi="Symbol"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E12495D"/>
    <w:multiLevelType w:val="hybridMultilevel"/>
    <w:tmpl w:val="A0A42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53"/>
  </w:num>
  <w:num w:numId="3">
    <w:abstractNumId w:val="23"/>
  </w:num>
  <w:num w:numId="4">
    <w:abstractNumId w:val="5"/>
  </w:num>
  <w:num w:numId="5">
    <w:abstractNumId w:val="49"/>
  </w:num>
  <w:num w:numId="6">
    <w:abstractNumId w:val="55"/>
  </w:num>
  <w:num w:numId="7">
    <w:abstractNumId w:val="16"/>
  </w:num>
  <w:num w:numId="8">
    <w:abstractNumId w:val="56"/>
  </w:num>
  <w:num w:numId="9">
    <w:abstractNumId w:val="30"/>
  </w:num>
  <w:num w:numId="10">
    <w:abstractNumId w:val="10"/>
  </w:num>
  <w:num w:numId="11">
    <w:abstractNumId w:val="15"/>
  </w:num>
  <w:num w:numId="12">
    <w:abstractNumId w:val="22"/>
  </w:num>
  <w:num w:numId="13">
    <w:abstractNumId w:val="33"/>
  </w:num>
  <w:num w:numId="14">
    <w:abstractNumId w:val="13"/>
  </w:num>
  <w:num w:numId="15">
    <w:abstractNumId w:val="32"/>
  </w:num>
  <w:num w:numId="16">
    <w:abstractNumId w:val="2"/>
  </w:num>
  <w:num w:numId="17">
    <w:abstractNumId w:val="18"/>
  </w:num>
  <w:num w:numId="18">
    <w:abstractNumId w:val="39"/>
  </w:num>
  <w:num w:numId="19">
    <w:abstractNumId w:val="24"/>
  </w:num>
  <w:num w:numId="20">
    <w:abstractNumId w:val="34"/>
  </w:num>
  <w:num w:numId="21">
    <w:abstractNumId w:val="12"/>
  </w:num>
  <w:num w:numId="22">
    <w:abstractNumId w:val="4"/>
  </w:num>
  <w:num w:numId="23">
    <w:abstractNumId w:val="3"/>
  </w:num>
  <w:num w:numId="24">
    <w:abstractNumId w:val="7"/>
  </w:num>
  <w:num w:numId="25">
    <w:abstractNumId w:val="52"/>
  </w:num>
  <w:num w:numId="26">
    <w:abstractNumId w:val="11"/>
  </w:num>
  <w:num w:numId="27">
    <w:abstractNumId w:val="35"/>
  </w:num>
  <w:num w:numId="28">
    <w:abstractNumId w:val="37"/>
  </w:num>
  <w:num w:numId="29">
    <w:abstractNumId w:val="44"/>
  </w:num>
  <w:num w:numId="30">
    <w:abstractNumId w:val="46"/>
  </w:num>
  <w:num w:numId="31">
    <w:abstractNumId w:val="21"/>
  </w:num>
  <w:num w:numId="32">
    <w:abstractNumId w:val="38"/>
  </w:num>
  <w:num w:numId="33">
    <w:abstractNumId w:val="28"/>
  </w:num>
  <w:num w:numId="34">
    <w:abstractNumId w:val="19"/>
  </w:num>
  <w:num w:numId="35">
    <w:abstractNumId w:val="29"/>
  </w:num>
  <w:num w:numId="36">
    <w:abstractNumId w:val="40"/>
  </w:num>
  <w:num w:numId="37">
    <w:abstractNumId w:val="6"/>
  </w:num>
  <w:num w:numId="38">
    <w:abstractNumId w:val="0"/>
  </w:num>
  <w:num w:numId="39">
    <w:abstractNumId w:val="51"/>
  </w:num>
  <w:num w:numId="40">
    <w:abstractNumId w:val="45"/>
  </w:num>
  <w:num w:numId="41">
    <w:abstractNumId w:val="50"/>
  </w:num>
  <w:num w:numId="42">
    <w:abstractNumId w:val="27"/>
  </w:num>
  <w:num w:numId="43">
    <w:abstractNumId w:val="31"/>
  </w:num>
  <w:num w:numId="44">
    <w:abstractNumId w:val="1"/>
  </w:num>
  <w:num w:numId="45">
    <w:abstractNumId w:val="41"/>
  </w:num>
  <w:num w:numId="46">
    <w:abstractNumId w:val="25"/>
  </w:num>
  <w:num w:numId="47">
    <w:abstractNumId w:val="57"/>
  </w:num>
  <w:num w:numId="48">
    <w:abstractNumId w:val="48"/>
  </w:num>
  <w:num w:numId="49">
    <w:abstractNumId w:val="20"/>
  </w:num>
  <w:num w:numId="50">
    <w:abstractNumId w:val="43"/>
  </w:num>
  <w:num w:numId="51">
    <w:abstractNumId w:val="8"/>
  </w:num>
  <w:num w:numId="52">
    <w:abstractNumId w:val="47"/>
  </w:num>
  <w:num w:numId="53">
    <w:abstractNumId w:val="14"/>
  </w:num>
  <w:num w:numId="54">
    <w:abstractNumId w:val="36"/>
  </w:num>
  <w:num w:numId="55">
    <w:abstractNumId w:val="26"/>
  </w:num>
  <w:num w:numId="56">
    <w:abstractNumId w:val="9"/>
  </w:num>
  <w:num w:numId="57">
    <w:abstractNumId w:val="42"/>
  </w:num>
  <w:num w:numId="58">
    <w:abstractNumId w:val="1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CB5"/>
    <w:rsid w:val="00013AA0"/>
    <w:rsid w:val="00014141"/>
    <w:rsid w:val="00030925"/>
    <w:rsid w:val="00033DD6"/>
    <w:rsid w:val="000664DB"/>
    <w:rsid w:val="00091C0B"/>
    <w:rsid w:val="000A3333"/>
    <w:rsid w:val="000A5D10"/>
    <w:rsid w:val="000B7D9D"/>
    <w:rsid w:val="000D0406"/>
    <w:rsid w:val="000E6445"/>
    <w:rsid w:val="001074C3"/>
    <w:rsid w:val="00114888"/>
    <w:rsid w:val="001214A8"/>
    <w:rsid w:val="00121D8A"/>
    <w:rsid w:val="00130CC9"/>
    <w:rsid w:val="00132550"/>
    <w:rsid w:val="001329BB"/>
    <w:rsid w:val="00151BA4"/>
    <w:rsid w:val="00166CB4"/>
    <w:rsid w:val="00173ACA"/>
    <w:rsid w:val="00175186"/>
    <w:rsid w:val="001752FE"/>
    <w:rsid w:val="001A3F8A"/>
    <w:rsid w:val="001B0BBE"/>
    <w:rsid w:val="001B6084"/>
    <w:rsid w:val="001C12B8"/>
    <w:rsid w:val="001C311E"/>
    <w:rsid w:val="001C31FA"/>
    <w:rsid w:val="001C4B97"/>
    <w:rsid w:val="001E36BD"/>
    <w:rsid w:val="00221B06"/>
    <w:rsid w:val="0022344A"/>
    <w:rsid w:val="0022535B"/>
    <w:rsid w:val="0025491B"/>
    <w:rsid w:val="002552E8"/>
    <w:rsid w:val="002730F9"/>
    <w:rsid w:val="002804F8"/>
    <w:rsid w:val="00281C7B"/>
    <w:rsid w:val="002857D3"/>
    <w:rsid w:val="002C4D5A"/>
    <w:rsid w:val="002C6B64"/>
    <w:rsid w:val="0030204C"/>
    <w:rsid w:val="003101E0"/>
    <w:rsid w:val="0031294F"/>
    <w:rsid w:val="0032103C"/>
    <w:rsid w:val="003325C7"/>
    <w:rsid w:val="00332D97"/>
    <w:rsid w:val="00357219"/>
    <w:rsid w:val="00363BF8"/>
    <w:rsid w:val="00365E55"/>
    <w:rsid w:val="003A5AFE"/>
    <w:rsid w:val="003B450A"/>
    <w:rsid w:val="003C7BC2"/>
    <w:rsid w:val="003D4C30"/>
    <w:rsid w:val="003D6049"/>
    <w:rsid w:val="003E00E3"/>
    <w:rsid w:val="003F155A"/>
    <w:rsid w:val="00403813"/>
    <w:rsid w:val="0043664C"/>
    <w:rsid w:val="00436943"/>
    <w:rsid w:val="004424BA"/>
    <w:rsid w:val="00451282"/>
    <w:rsid w:val="00456607"/>
    <w:rsid w:val="004616EB"/>
    <w:rsid w:val="00463233"/>
    <w:rsid w:val="004929C2"/>
    <w:rsid w:val="00494740"/>
    <w:rsid w:val="004A69E3"/>
    <w:rsid w:val="004A714B"/>
    <w:rsid w:val="004B443F"/>
    <w:rsid w:val="004C4A58"/>
    <w:rsid w:val="004C53D8"/>
    <w:rsid w:val="004E55A9"/>
    <w:rsid w:val="004F5B23"/>
    <w:rsid w:val="0052639A"/>
    <w:rsid w:val="00527069"/>
    <w:rsid w:val="00556044"/>
    <w:rsid w:val="00561330"/>
    <w:rsid w:val="00593E15"/>
    <w:rsid w:val="005B02DB"/>
    <w:rsid w:val="005B3AE3"/>
    <w:rsid w:val="005C03CF"/>
    <w:rsid w:val="005C220E"/>
    <w:rsid w:val="005C3095"/>
    <w:rsid w:val="005C4FE1"/>
    <w:rsid w:val="005C50C0"/>
    <w:rsid w:val="005E4789"/>
    <w:rsid w:val="00602552"/>
    <w:rsid w:val="0063029E"/>
    <w:rsid w:val="00633594"/>
    <w:rsid w:val="00636AFD"/>
    <w:rsid w:val="00651367"/>
    <w:rsid w:val="00663464"/>
    <w:rsid w:val="00667DB9"/>
    <w:rsid w:val="00670621"/>
    <w:rsid w:val="00677D48"/>
    <w:rsid w:val="00680133"/>
    <w:rsid w:val="006C4AF4"/>
    <w:rsid w:val="006E027D"/>
    <w:rsid w:val="006E34FF"/>
    <w:rsid w:val="006F3EA3"/>
    <w:rsid w:val="006F6081"/>
    <w:rsid w:val="007172EF"/>
    <w:rsid w:val="007219AB"/>
    <w:rsid w:val="007226FC"/>
    <w:rsid w:val="0073447C"/>
    <w:rsid w:val="00745B6F"/>
    <w:rsid w:val="0076110A"/>
    <w:rsid w:val="00764142"/>
    <w:rsid w:val="00770BE9"/>
    <w:rsid w:val="00780378"/>
    <w:rsid w:val="00786EAD"/>
    <w:rsid w:val="00791AC6"/>
    <w:rsid w:val="00795409"/>
    <w:rsid w:val="007971D7"/>
    <w:rsid w:val="007B0366"/>
    <w:rsid w:val="007B5E99"/>
    <w:rsid w:val="007C374E"/>
    <w:rsid w:val="007D0FF7"/>
    <w:rsid w:val="007D4392"/>
    <w:rsid w:val="007D56FF"/>
    <w:rsid w:val="007E0E57"/>
    <w:rsid w:val="007E67B0"/>
    <w:rsid w:val="00810748"/>
    <w:rsid w:val="00811627"/>
    <w:rsid w:val="008159D3"/>
    <w:rsid w:val="008203D9"/>
    <w:rsid w:val="00820A3A"/>
    <w:rsid w:val="008227BB"/>
    <w:rsid w:val="00826A3A"/>
    <w:rsid w:val="00835885"/>
    <w:rsid w:val="00836787"/>
    <w:rsid w:val="00856ECB"/>
    <w:rsid w:val="00867460"/>
    <w:rsid w:val="0087310C"/>
    <w:rsid w:val="00873200"/>
    <w:rsid w:val="00881175"/>
    <w:rsid w:val="00895BD8"/>
    <w:rsid w:val="00897569"/>
    <w:rsid w:val="008E0828"/>
    <w:rsid w:val="008E310C"/>
    <w:rsid w:val="008E7B34"/>
    <w:rsid w:val="008F1871"/>
    <w:rsid w:val="008F2F2C"/>
    <w:rsid w:val="008F539E"/>
    <w:rsid w:val="00903948"/>
    <w:rsid w:val="00906FCE"/>
    <w:rsid w:val="00925CB5"/>
    <w:rsid w:val="00933BCC"/>
    <w:rsid w:val="009350A9"/>
    <w:rsid w:val="009374B9"/>
    <w:rsid w:val="00971252"/>
    <w:rsid w:val="00990019"/>
    <w:rsid w:val="009971A4"/>
    <w:rsid w:val="009A1E50"/>
    <w:rsid w:val="009A54A7"/>
    <w:rsid w:val="009B7F62"/>
    <w:rsid w:val="009C5D3A"/>
    <w:rsid w:val="009F6499"/>
    <w:rsid w:val="00A07089"/>
    <w:rsid w:val="00A12EE6"/>
    <w:rsid w:val="00A15B6A"/>
    <w:rsid w:val="00A26CB8"/>
    <w:rsid w:val="00A31263"/>
    <w:rsid w:val="00A361CA"/>
    <w:rsid w:val="00A55C63"/>
    <w:rsid w:val="00A735A2"/>
    <w:rsid w:val="00A75E5C"/>
    <w:rsid w:val="00AC210F"/>
    <w:rsid w:val="00AE52D3"/>
    <w:rsid w:val="00B27B2C"/>
    <w:rsid w:val="00B31621"/>
    <w:rsid w:val="00B41239"/>
    <w:rsid w:val="00B55FE7"/>
    <w:rsid w:val="00B72EDF"/>
    <w:rsid w:val="00B915D1"/>
    <w:rsid w:val="00BB2829"/>
    <w:rsid w:val="00BC07C8"/>
    <w:rsid w:val="00BE5F7F"/>
    <w:rsid w:val="00BE6F04"/>
    <w:rsid w:val="00C162C5"/>
    <w:rsid w:val="00C21047"/>
    <w:rsid w:val="00C24301"/>
    <w:rsid w:val="00C520A1"/>
    <w:rsid w:val="00C73C48"/>
    <w:rsid w:val="00CA0372"/>
    <w:rsid w:val="00CA1D13"/>
    <w:rsid w:val="00CA5E1D"/>
    <w:rsid w:val="00CB7CC4"/>
    <w:rsid w:val="00CC37D9"/>
    <w:rsid w:val="00CE1F65"/>
    <w:rsid w:val="00CE34A3"/>
    <w:rsid w:val="00CE6484"/>
    <w:rsid w:val="00CF2566"/>
    <w:rsid w:val="00D0159C"/>
    <w:rsid w:val="00D0450E"/>
    <w:rsid w:val="00D06937"/>
    <w:rsid w:val="00D35146"/>
    <w:rsid w:val="00D44513"/>
    <w:rsid w:val="00D47B17"/>
    <w:rsid w:val="00D502F6"/>
    <w:rsid w:val="00D657D1"/>
    <w:rsid w:val="00D843A6"/>
    <w:rsid w:val="00D856FD"/>
    <w:rsid w:val="00DA16F6"/>
    <w:rsid w:val="00DB70F1"/>
    <w:rsid w:val="00DB7D69"/>
    <w:rsid w:val="00DF46D4"/>
    <w:rsid w:val="00DF57B8"/>
    <w:rsid w:val="00E00EEA"/>
    <w:rsid w:val="00E10735"/>
    <w:rsid w:val="00E112A8"/>
    <w:rsid w:val="00E11535"/>
    <w:rsid w:val="00E163F2"/>
    <w:rsid w:val="00E23134"/>
    <w:rsid w:val="00E3557D"/>
    <w:rsid w:val="00E73AFF"/>
    <w:rsid w:val="00E7403C"/>
    <w:rsid w:val="00E74C38"/>
    <w:rsid w:val="00E84C7F"/>
    <w:rsid w:val="00E8708B"/>
    <w:rsid w:val="00EA43DE"/>
    <w:rsid w:val="00EB52EE"/>
    <w:rsid w:val="00EC66F7"/>
    <w:rsid w:val="00ED5122"/>
    <w:rsid w:val="00EF395F"/>
    <w:rsid w:val="00EF7049"/>
    <w:rsid w:val="00F0103D"/>
    <w:rsid w:val="00F20884"/>
    <w:rsid w:val="00F20D4B"/>
    <w:rsid w:val="00F26F4F"/>
    <w:rsid w:val="00F42044"/>
    <w:rsid w:val="00F427A4"/>
    <w:rsid w:val="00F4299F"/>
    <w:rsid w:val="00F55580"/>
    <w:rsid w:val="00F568C0"/>
    <w:rsid w:val="00F71BDB"/>
    <w:rsid w:val="00FA5517"/>
    <w:rsid w:val="00FB7AE5"/>
    <w:rsid w:val="00FC3784"/>
    <w:rsid w:val="00FC3E69"/>
    <w:rsid w:val="00FC54C4"/>
    <w:rsid w:val="00FF0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8B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3DE"/>
    <w:rPr>
      <w:rFonts w:ascii="Times New Roman" w:hAnsi="Times New Roman"/>
      <w:sz w:val="24"/>
    </w:rPr>
  </w:style>
  <w:style w:type="paragraph" w:styleId="Heading1">
    <w:name w:val="heading 1"/>
    <w:basedOn w:val="Normal"/>
    <w:next w:val="Normal"/>
    <w:link w:val="Heading1Char"/>
    <w:uiPriority w:val="9"/>
    <w:qFormat/>
    <w:rsid w:val="00D0450E"/>
    <w:pPr>
      <w:keepNext/>
      <w:keepLines/>
      <w:pBdr>
        <w:bottom w:val="single" w:sz="4" w:space="2" w:color="ED7D31" w:themeColor="accent2"/>
      </w:pBdr>
      <w:spacing w:before="360" w:after="120" w:line="240" w:lineRule="auto"/>
      <w:jc w:val="center"/>
      <w:outlineLvl w:val="0"/>
    </w:pPr>
    <w:rPr>
      <w:rFonts w:eastAsiaTheme="majorEastAsia" w:cstheme="majorBidi"/>
      <w:b/>
      <w:sz w:val="28"/>
      <w:szCs w:val="40"/>
    </w:rPr>
  </w:style>
  <w:style w:type="paragraph" w:styleId="Heading2">
    <w:name w:val="heading 2"/>
    <w:basedOn w:val="Normal"/>
    <w:next w:val="Normal"/>
    <w:link w:val="Heading2Char"/>
    <w:uiPriority w:val="9"/>
    <w:semiHidden/>
    <w:unhideWhenUsed/>
    <w:qFormat/>
    <w:rsid w:val="003A5AFE"/>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3A5AFE"/>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3A5AFE"/>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3A5AFE"/>
    <w:pPr>
      <w:keepNext/>
      <w:keepLines/>
      <w:spacing w:before="80" w:after="0" w:line="240" w:lineRule="auto"/>
      <w:outlineLvl w:val="4"/>
    </w:pPr>
    <w:rPr>
      <w:rFonts w:asciiTheme="majorHAnsi" w:eastAsiaTheme="majorEastAsia" w:hAnsiTheme="majorHAnsi" w:cstheme="majorBidi"/>
      <w:color w:val="C45911" w:themeColor="accent2" w:themeShade="BF"/>
      <w:szCs w:val="24"/>
    </w:rPr>
  </w:style>
  <w:style w:type="paragraph" w:styleId="Heading6">
    <w:name w:val="heading 6"/>
    <w:basedOn w:val="Normal"/>
    <w:next w:val="Normal"/>
    <w:link w:val="Heading6Char"/>
    <w:uiPriority w:val="9"/>
    <w:semiHidden/>
    <w:unhideWhenUsed/>
    <w:qFormat/>
    <w:rsid w:val="003A5AFE"/>
    <w:pPr>
      <w:keepNext/>
      <w:keepLines/>
      <w:spacing w:before="80" w:after="0" w:line="240" w:lineRule="auto"/>
      <w:outlineLvl w:val="5"/>
    </w:pPr>
    <w:rPr>
      <w:rFonts w:asciiTheme="majorHAnsi" w:eastAsiaTheme="majorEastAsia" w:hAnsiTheme="majorHAnsi" w:cstheme="majorBidi"/>
      <w:i/>
      <w:iCs/>
      <w:color w:val="833C0B" w:themeColor="accent2" w:themeShade="80"/>
      <w:szCs w:val="24"/>
    </w:rPr>
  </w:style>
  <w:style w:type="paragraph" w:styleId="Heading7">
    <w:name w:val="heading 7"/>
    <w:basedOn w:val="Normal"/>
    <w:next w:val="Normal"/>
    <w:link w:val="Heading7Char"/>
    <w:uiPriority w:val="9"/>
    <w:semiHidden/>
    <w:unhideWhenUsed/>
    <w:qFormat/>
    <w:rsid w:val="003A5AFE"/>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3A5AFE"/>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3A5AFE"/>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50E"/>
    <w:rPr>
      <w:rFonts w:ascii="Times New Roman" w:eastAsiaTheme="majorEastAsia" w:hAnsi="Times New Roman" w:cstheme="majorBidi"/>
      <w:b/>
      <w:sz w:val="28"/>
      <w:szCs w:val="40"/>
    </w:rPr>
  </w:style>
  <w:style w:type="character" w:customStyle="1" w:styleId="Heading2Char">
    <w:name w:val="Heading 2 Char"/>
    <w:basedOn w:val="DefaultParagraphFont"/>
    <w:link w:val="Heading2"/>
    <w:uiPriority w:val="9"/>
    <w:semiHidden/>
    <w:rsid w:val="003A5AFE"/>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3A5AFE"/>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3A5AFE"/>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3A5AFE"/>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3A5AFE"/>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3A5AFE"/>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3A5AFE"/>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3A5AFE"/>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3A5AFE"/>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3A5AFE"/>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3A5AFE"/>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3A5AFE"/>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3A5AFE"/>
    <w:rPr>
      <w:caps/>
      <w:color w:val="404040" w:themeColor="text1" w:themeTint="BF"/>
      <w:spacing w:val="20"/>
      <w:sz w:val="28"/>
      <w:szCs w:val="28"/>
    </w:rPr>
  </w:style>
  <w:style w:type="character" w:styleId="Strong">
    <w:name w:val="Strong"/>
    <w:basedOn w:val="DefaultParagraphFont"/>
    <w:uiPriority w:val="22"/>
    <w:qFormat/>
    <w:rsid w:val="003A5AFE"/>
    <w:rPr>
      <w:b/>
      <w:bCs/>
    </w:rPr>
  </w:style>
  <w:style w:type="character" w:styleId="Emphasis">
    <w:name w:val="Emphasis"/>
    <w:basedOn w:val="DefaultParagraphFont"/>
    <w:uiPriority w:val="20"/>
    <w:qFormat/>
    <w:rsid w:val="003A5AFE"/>
    <w:rPr>
      <w:i/>
      <w:iCs/>
      <w:color w:val="000000" w:themeColor="text1"/>
    </w:rPr>
  </w:style>
  <w:style w:type="paragraph" w:styleId="NoSpacing">
    <w:name w:val="No Spacing"/>
    <w:uiPriority w:val="1"/>
    <w:qFormat/>
    <w:rsid w:val="003A5AFE"/>
    <w:pPr>
      <w:spacing w:after="0" w:line="240" w:lineRule="auto"/>
    </w:pPr>
  </w:style>
  <w:style w:type="paragraph" w:styleId="Quote">
    <w:name w:val="Quote"/>
    <w:basedOn w:val="Normal"/>
    <w:next w:val="Normal"/>
    <w:link w:val="QuoteChar"/>
    <w:uiPriority w:val="29"/>
    <w:qFormat/>
    <w:rsid w:val="003A5AFE"/>
    <w:pPr>
      <w:spacing w:before="160"/>
      <w:ind w:left="720" w:right="720"/>
      <w:jc w:val="center"/>
    </w:pPr>
    <w:rPr>
      <w:rFonts w:asciiTheme="majorHAnsi" w:eastAsiaTheme="majorEastAsia" w:hAnsiTheme="majorHAnsi" w:cstheme="majorBidi"/>
      <w:color w:val="000000" w:themeColor="text1"/>
      <w:szCs w:val="24"/>
    </w:rPr>
  </w:style>
  <w:style w:type="character" w:customStyle="1" w:styleId="QuoteChar">
    <w:name w:val="Quote Char"/>
    <w:basedOn w:val="DefaultParagraphFont"/>
    <w:link w:val="Quote"/>
    <w:uiPriority w:val="29"/>
    <w:rsid w:val="003A5AFE"/>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3A5AFE"/>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Cs w:val="24"/>
    </w:rPr>
  </w:style>
  <w:style w:type="character" w:customStyle="1" w:styleId="IntenseQuoteChar">
    <w:name w:val="Intense Quote Char"/>
    <w:basedOn w:val="DefaultParagraphFont"/>
    <w:link w:val="IntenseQuote"/>
    <w:uiPriority w:val="30"/>
    <w:rsid w:val="003A5AFE"/>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3A5AFE"/>
    <w:rPr>
      <w:i/>
      <w:iCs/>
      <w:color w:val="595959" w:themeColor="text1" w:themeTint="A6"/>
    </w:rPr>
  </w:style>
  <w:style w:type="character" w:styleId="IntenseEmphasis">
    <w:name w:val="Intense Emphasis"/>
    <w:basedOn w:val="DefaultParagraphFont"/>
    <w:uiPriority w:val="21"/>
    <w:qFormat/>
    <w:rsid w:val="003A5AFE"/>
    <w:rPr>
      <w:b/>
      <w:bCs/>
      <w:i/>
      <w:iCs/>
      <w:caps w:val="0"/>
      <w:smallCaps w:val="0"/>
      <w:strike w:val="0"/>
      <w:dstrike w:val="0"/>
      <w:color w:val="ED7D31" w:themeColor="accent2"/>
    </w:rPr>
  </w:style>
  <w:style w:type="character" w:styleId="SubtleReference">
    <w:name w:val="Subtle Reference"/>
    <w:basedOn w:val="DefaultParagraphFont"/>
    <w:uiPriority w:val="31"/>
    <w:qFormat/>
    <w:rsid w:val="003A5AF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3A5AFE"/>
    <w:rPr>
      <w:b/>
      <w:bCs/>
      <w:caps w:val="0"/>
      <w:smallCaps/>
      <w:color w:val="auto"/>
      <w:spacing w:val="0"/>
      <w:u w:val="single"/>
    </w:rPr>
  </w:style>
  <w:style w:type="character" w:styleId="BookTitle">
    <w:name w:val="Book Title"/>
    <w:basedOn w:val="DefaultParagraphFont"/>
    <w:uiPriority w:val="33"/>
    <w:qFormat/>
    <w:rsid w:val="003A5AFE"/>
    <w:rPr>
      <w:b/>
      <w:bCs/>
      <w:caps w:val="0"/>
      <w:smallCaps/>
      <w:spacing w:val="0"/>
    </w:rPr>
  </w:style>
  <w:style w:type="paragraph" w:styleId="TOCHeading">
    <w:name w:val="TOC Heading"/>
    <w:basedOn w:val="Heading1"/>
    <w:next w:val="Normal"/>
    <w:uiPriority w:val="39"/>
    <w:semiHidden/>
    <w:unhideWhenUsed/>
    <w:qFormat/>
    <w:rsid w:val="003A5AFE"/>
    <w:pPr>
      <w:outlineLvl w:val="9"/>
    </w:pPr>
  </w:style>
  <w:style w:type="paragraph" w:styleId="ListParagraph">
    <w:name w:val="List Paragraph"/>
    <w:basedOn w:val="Normal"/>
    <w:link w:val="ListParagraphChar"/>
    <w:qFormat/>
    <w:rsid w:val="00D502F6"/>
    <w:pPr>
      <w:ind w:left="720"/>
      <w:contextualSpacing/>
    </w:pPr>
  </w:style>
  <w:style w:type="paragraph" w:styleId="Header">
    <w:name w:val="header"/>
    <w:basedOn w:val="Normal"/>
    <w:link w:val="HeaderChar"/>
    <w:uiPriority w:val="99"/>
    <w:unhideWhenUsed/>
    <w:rsid w:val="003020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04C"/>
  </w:style>
  <w:style w:type="paragraph" w:styleId="Footer">
    <w:name w:val="footer"/>
    <w:basedOn w:val="Normal"/>
    <w:link w:val="FooterChar"/>
    <w:uiPriority w:val="99"/>
    <w:unhideWhenUsed/>
    <w:rsid w:val="00302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04C"/>
  </w:style>
  <w:style w:type="character" w:customStyle="1" w:styleId="ListParagraphChar">
    <w:name w:val="List Paragraph Char"/>
    <w:link w:val="ListParagraph"/>
    <w:rsid w:val="00561330"/>
  </w:style>
  <w:style w:type="paragraph" w:styleId="BodyText">
    <w:name w:val="Body Text"/>
    <w:basedOn w:val="Normal"/>
    <w:link w:val="BodyTextChar"/>
    <w:rsid w:val="007E0E57"/>
    <w:pPr>
      <w:spacing w:after="0" w:line="240" w:lineRule="auto"/>
      <w:jc w:val="both"/>
    </w:pPr>
    <w:rPr>
      <w:rFonts w:eastAsia="Times New Roman" w:cs="Times New Roman"/>
      <w:szCs w:val="20"/>
      <w:lang w:val="en-GB"/>
    </w:rPr>
  </w:style>
  <w:style w:type="character" w:customStyle="1" w:styleId="BodyTextChar">
    <w:name w:val="Body Text Char"/>
    <w:basedOn w:val="DefaultParagraphFont"/>
    <w:link w:val="BodyText"/>
    <w:rsid w:val="007E0E57"/>
    <w:rPr>
      <w:rFonts w:ascii="Times New Roman" w:eastAsia="Times New Roman" w:hAnsi="Times New Roman" w:cs="Times New Roman"/>
      <w:sz w:val="24"/>
      <w:szCs w:val="20"/>
      <w:lang w:val="en-GB"/>
    </w:rPr>
  </w:style>
  <w:style w:type="character" w:customStyle="1" w:styleId="fontstyle01">
    <w:name w:val="fontstyle01"/>
    <w:basedOn w:val="DefaultParagraphFont"/>
    <w:rsid w:val="00A75E5C"/>
    <w:rPr>
      <w:rFonts w:ascii="Arial-BoldMT" w:hAnsi="Arial-BoldMT" w:hint="default"/>
      <w:b/>
      <w:bCs/>
      <w:i w:val="0"/>
      <w:iCs w:val="0"/>
      <w:color w:val="242021"/>
      <w:sz w:val="20"/>
      <w:szCs w:val="20"/>
    </w:rPr>
  </w:style>
  <w:style w:type="character" w:customStyle="1" w:styleId="fontstyle21">
    <w:name w:val="fontstyle21"/>
    <w:basedOn w:val="DefaultParagraphFont"/>
    <w:rsid w:val="00A75E5C"/>
    <w:rPr>
      <w:rFonts w:ascii="NewBaskerville-Roman-Identity-H" w:hAnsi="NewBaskerville-Roman-Identity-H" w:hint="default"/>
      <w:b w:val="0"/>
      <w:bCs w:val="0"/>
      <w:i w:val="0"/>
      <w:iCs w:val="0"/>
      <w:color w:val="242021"/>
      <w:sz w:val="22"/>
      <w:szCs w:val="22"/>
    </w:rPr>
  </w:style>
  <w:style w:type="character" w:customStyle="1" w:styleId="fontstyle31">
    <w:name w:val="fontstyle31"/>
    <w:basedOn w:val="DefaultParagraphFont"/>
    <w:rsid w:val="00A75E5C"/>
    <w:rPr>
      <w:b w:val="0"/>
      <w:bCs w:val="0"/>
      <w:i/>
      <w:iCs/>
      <w:color w:val="242021"/>
      <w:sz w:val="22"/>
      <w:szCs w:val="22"/>
    </w:rPr>
  </w:style>
  <w:style w:type="character" w:customStyle="1" w:styleId="fontstyle11">
    <w:name w:val="fontstyle11"/>
    <w:basedOn w:val="DefaultParagraphFont"/>
    <w:rsid w:val="00A75E5C"/>
    <w:rPr>
      <w:rFonts w:ascii="NewBaskerville-Roman-Identity-H" w:hAnsi="NewBaskerville-Roman-Identity-H" w:hint="default"/>
      <w:b w:val="0"/>
      <w:bCs w:val="0"/>
      <w:i w:val="0"/>
      <w:iCs w:val="0"/>
      <w:color w:val="242021"/>
      <w:sz w:val="22"/>
      <w:szCs w:val="22"/>
    </w:rPr>
  </w:style>
  <w:style w:type="character" w:customStyle="1" w:styleId="fontstyle41">
    <w:name w:val="fontstyle41"/>
    <w:basedOn w:val="DefaultParagraphFont"/>
    <w:rsid w:val="00173ACA"/>
    <w:rPr>
      <w:rFonts w:ascii="TimesNewRomanPSMT" w:hAnsi="TimesNewRomanPSMT" w:hint="default"/>
      <w:b w:val="0"/>
      <w:bCs w:val="0"/>
      <w:i w:val="0"/>
      <w:iCs w:val="0"/>
      <w:color w:val="242021"/>
      <w:sz w:val="24"/>
      <w:szCs w:val="24"/>
    </w:rPr>
  </w:style>
  <w:style w:type="character" w:customStyle="1" w:styleId="fontstyle51">
    <w:name w:val="fontstyle51"/>
    <w:basedOn w:val="DefaultParagraphFont"/>
    <w:rsid w:val="00173ACA"/>
    <w:rPr>
      <w:rFonts w:ascii="ArialMT" w:hAnsi="ArialMT" w:hint="default"/>
      <w:b w:val="0"/>
      <w:bCs w:val="0"/>
      <w:i w:val="0"/>
      <w:iCs w:val="0"/>
      <w:color w:val="242021"/>
      <w:sz w:val="18"/>
      <w:szCs w:val="18"/>
    </w:rPr>
  </w:style>
  <w:style w:type="character" w:customStyle="1" w:styleId="fontstyle61">
    <w:name w:val="fontstyle61"/>
    <w:basedOn w:val="DefaultParagraphFont"/>
    <w:rsid w:val="00173ACA"/>
    <w:rPr>
      <w:rFonts w:ascii="Univers-Bold" w:hAnsi="Univers-Bold" w:hint="default"/>
      <w:b/>
      <w:bCs/>
      <w:i w:val="0"/>
      <w:iCs w:val="0"/>
      <w:color w:val="242021"/>
      <w:sz w:val="20"/>
      <w:szCs w:val="20"/>
    </w:rPr>
  </w:style>
  <w:style w:type="character" w:customStyle="1" w:styleId="fontstyle71">
    <w:name w:val="fontstyle71"/>
    <w:basedOn w:val="DefaultParagraphFont"/>
    <w:rsid w:val="00173ACA"/>
    <w:rPr>
      <w:rFonts w:ascii="SymbolMT" w:hAnsi="SymbolMT" w:hint="default"/>
      <w:b w:val="0"/>
      <w:bCs w:val="0"/>
      <w:i w:val="0"/>
      <w:iCs w:val="0"/>
      <w:color w:val="242021"/>
      <w:sz w:val="22"/>
      <w:szCs w:val="22"/>
    </w:rPr>
  </w:style>
  <w:style w:type="character" w:customStyle="1" w:styleId="fontstyle81">
    <w:name w:val="fontstyle81"/>
    <w:basedOn w:val="DefaultParagraphFont"/>
    <w:rsid w:val="00173ACA"/>
    <w:rPr>
      <w:rFonts w:ascii="NewBaskerville-Bold-Identity-H" w:hAnsi="NewBaskerville-Bold-Identity-H" w:hint="default"/>
      <w:b/>
      <w:bCs/>
      <w:i w:val="0"/>
      <w:iCs w:val="0"/>
      <w:color w:val="242021"/>
      <w:sz w:val="22"/>
      <w:szCs w:val="22"/>
    </w:rPr>
  </w:style>
  <w:style w:type="character" w:customStyle="1" w:styleId="fontstyle91">
    <w:name w:val="fontstyle91"/>
    <w:basedOn w:val="DefaultParagraphFont"/>
    <w:rsid w:val="00173ACA"/>
    <w:rPr>
      <w:b/>
      <w:bCs/>
      <w:i/>
      <w:iCs/>
      <w:color w:val="242021"/>
      <w:sz w:val="22"/>
      <w:szCs w:val="22"/>
    </w:rPr>
  </w:style>
  <w:style w:type="character" w:styleId="Hyperlink">
    <w:name w:val="Hyperlink"/>
    <w:basedOn w:val="DefaultParagraphFont"/>
    <w:uiPriority w:val="99"/>
    <w:unhideWhenUsed/>
    <w:rsid w:val="00E7403C"/>
    <w:rPr>
      <w:color w:val="0563C1" w:themeColor="hyperlink"/>
      <w:u w:val="single"/>
    </w:rPr>
  </w:style>
  <w:style w:type="character" w:customStyle="1" w:styleId="UnresolvedMention">
    <w:name w:val="Unresolved Mention"/>
    <w:basedOn w:val="DefaultParagraphFont"/>
    <w:uiPriority w:val="99"/>
    <w:semiHidden/>
    <w:unhideWhenUsed/>
    <w:rsid w:val="00E7403C"/>
    <w:rPr>
      <w:color w:val="605E5C"/>
      <w:shd w:val="clear" w:color="auto" w:fill="E1DFDD"/>
    </w:rPr>
  </w:style>
  <w:style w:type="paragraph" w:styleId="NormalWeb">
    <w:name w:val="Normal (Web)"/>
    <w:basedOn w:val="Normal"/>
    <w:uiPriority w:val="99"/>
    <w:semiHidden/>
    <w:unhideWhenUsed/>
    <w:rsid w:val="00810748"/>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2549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91B"/>
    <w:rPr>
      <w:rFonts w:ascii="Segoe UI" w:hAnsi="Segoe UI" w:cs="Segoe UI"/>
      <w:sz w:val="18"/>
      <w:szCs w:val="18"/>
    </w:rPr>
  </w:style>
  <w:style w:type="table" w:styleId="TableGrid">
    <w:name w:val="Table Grid"/>
    <w:basedOn w:val="TableNormal"/>
    <w:uiPriority w:val="39"/>
    <w:rsid w:val="00121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3DE"/>
    <w:rPr>
      <w:rFonts w:ascii="Times New Roman" w:hAnsi="Times New Roman"/>
      <w:sz w:val="24"/>
    </w:rPr>
  </w:style>
  <w:style w:type="paragraph" w:styleId="Heading1">
    <w:name w:val="heading 1"/>
    <w:basedOn w:val="Normal"/>
    <w:next w:val="Normal"/>
    <w:link w:val="Heading1Char"/>
    <w:uiPriority w:val="9"/>
    <w:qFormat/>
    <w:rsid w:val="00D0450E"/>
    <w:pPr>
      <w:keepNext/>
      <w:keepLines/>
      <w:pBdr>
        <w:bottom w:val="single" w:sz="4" w:space="2" w:color="ED7D31" w:themeColor="accent2"/>
      </w:pBdr>
      <w:spacing w:before="360" w:after="120" w:line="240" w:lineRule="auto"/>
      <w:jc w:val="center"/>
      <w:outlineLvl w:val="0"/>
    </w:pPr>
    <w:rPr>
      <w:rFonts w:eastAsiaTheme="majorEastAsia" w:cstheme="majorBidi"/>
      <w:b/>
      <w:sz w:val="28"/>
      <w:szCs w:val="40"/>
    </w:rPr>
  </w:style>
  <w:style w:type="paragraph" w:styleId="Heading2">
    <w:name w:val="heading 2"/>
    <w:basedOn w:val="Normal"/>
    <w:next w:val="Normal"/>
    <w:link w:val="Heading2Char"/>
    <w:uiPriority w:val="9"/>
    <w:semiHidden/>
    <w:unhideWhenUsed/>
    <w:qFormat/>
    <w:rsid w:val="003A5AFE"/>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3A5AFE"/>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3A5AFE"/>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3A5AFE"/>
    <w:pPr>
      <w:keepNext/>
      <w:keepLines/>
      <w:spacing w:before="80" w:after="0" w:line="240" w:lineRule="auto"/>
      <w:outlineLvl w:val="4"/>
    </w:pPr>
    <w:rPr>
      <w:rFonts w:asciiTheme="majorHAnsi" w:eastAsiaTheme="majorEastAsia" w:hAnsiTheme="majorHAnsi" w:cstheme="majorBidi"/>
      <w:color w:val="C45911" w:themeColor="accent2" w:themeShade="BF"/>
      <w:szCs w:val="24"/>
    </w:rPr>
  </w:style>
  <w:style w:type="paragraph" w:styleId="Heading6">
    <w:name w:val="heading 6"/>
    <w:basedOn w:val="Normal"/>
    <w:next w:val="Normal"/>
    <w:link w:val="Heading6Char"/>
    <w:uiPriority w:val="9"/>
    <w:semiHidden/>
    <w:unhideWhenUsed/>
    <w:qFormat/>
    <w:rsid w:val="003A5AFE"/>
    <w:pPr>
      <w:keepNext/>
      <w:keepLines/>
      <w:spacing w:before="80" w:after="0" w:line="240" w:lineRule="auto"/>
      <w:outlineLvl w:val="5"/>
    </w:pPr>
    <w:rPr>
      <w:rFonts w:asciiTheme="majorHAnsi" w:eastAsiaTheme="majorEastAsia" w:hAnsiTheme="majorHAnsi" w:cstheme="majorBidi"/>
      <w:i/>
      <w:iCs/>
      <w:color w:val="833C0B" w:themeColor="accent2" w:themeShade="80"/>
      <w:szCs w:val="24"/>
    </w:rPr>
  </w:style>
  <w:style w:type="paragraph" w:styleId="Heading7">
    <w:name w:val="heading 7"/>
    <w:basedOn w:val="Normal"/>
    <w:next w:val="Normal"/>
    <w:link w:val="Heading7Char"/>
    <w:uiPriority w:val="9"/>
    <w:semiHidden/>
    <w:unhideWhenUsed/>
    <w:qFormat/>
    <w:rsid w:val="003A5AFE"/>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3A5AFE"/>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3A5AFE"/>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50E"/>
    <w:rPr>
      <w:rFonts w:ascii="Times New Roman" w:eastAsiaTheme="majorEastAsia" w:hAnsi="Times New Roman" w:cstheme="majorBidi"/>
      <w:b/>
      <w:sz w:val="28"/>
      <w:szCs w:val="40"/>
    </w:rPr>
  </w:style>
  <w:style w:type="character" w:customStyle="1" w:styleId="Heading2Char">
    <w:name w:val="Heading 2 Char"/>
    <w:basedOn w:val="DefaultParagraphFont"/>
    <w:link w:val="Heading2"/>
    <w:uiPriority w:val="9"/>
    <w:semiHidden/>
    <w:rsid w:val="003A5AFE"/>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3A5AFE"/>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3A5AFE"/>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3A5AFE"/>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3A5AFE"/>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3A5AFE"/>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3A5AFE"/>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3A5AFE"/>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3A5AFE"/>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3A5AFE"/>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3A5AFE"/>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3A5AFE"/>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3A5AFE"/>
    <w:rPr>
      <w:caps/>
      <w:color w:val="404040" w:themeColor="text1" w:themeTint="BF"/>
      <w:spacing w:val="20"/>
      <w:sz w:val="28"/>
      <w:szCs w:val="28"/>
    </w:rPr>
  </w:style>
  <w:style w:type="character" w:styleId="Strong">
    <w:name w:val="Strong"/>
    <w:basedOn w:val="DefaultParagraphFont"/>
    <w:uiPriority w:val="22"/>
    <w:qFormat/>
    <w:rsid w:val="003A5AFE"/>
    <w:rPr>
      <w:b/>
      <w:bCs/>
    </w:rPr>
  </w:style>
  <w:style w:type="character" w:styleId="Emphasis">
    <w:name w:val="Emphasis"/>
    <w:basedOn w:val="DefaultParagraphFont"/>
    <w:uiPriority w:val="20"/>
    <w:qFormat/>
    <w:rsid w:val="003A5AFE"/>
    <w:rPr>
      <w:i/>
      <w:iCs/>
      <w:color w:val="000000" w:themeColor="text1"/>
    </w:rPr>
  </w:style>
  <w:style w:type="paragraph" w:styleId="NoSpacing">
    <w:name w:val="No Spacing"/>
    <w:uiPriority w:val="1"/>
    <w:qFormat/>
    <w:rsid w:val="003A5AFE"/>
    <w:pPr>
      <w:spacing w:after="0" w:line="240" w:lineRule="auto"/>
    </w:pPr>
  </w:style>
  <w:style w:type="paragraph" w:styleId="Quote">
    <w:name w:val="Quote"/>
    <w:basedOn w:val="Normal"/>
    <w:next w:val="Normal"/>
    <w:link w:val="QuoteChar"/>
    <w:uiPriority w:val="29"/>
    <w:qFormat/>
    <w:rsid w:val="003A5AFE"/>
    <w:pPr>
      <w:spacing w:before="160"/>
      <w:ind w:left="720" w:right="720"/>
      <w:jc w:val="center"/>
    </w:pPr>
    <w:rPr>
      <w:rFonts w:asciiTheme="majorHAnsi" w:eastAsiaTheme="majorEastAsia" w:hAnsiTheme="majorHAnsi" w:cstheme="majorBidi"/>
      <w:color w:val="000000" w:themeColor="text1"/>
      <w:szCs w:val="24"/>
    </w:rPr>
  </w:style>
  <w:style w:type="character" w:customStyle="1" w:styleId="QuoteChar">
    <w:name w:val="Quote Char"/>
    <w:basedOn w:val="DefaultParagraphFont"/>
    <w:link w:val="Quote"/>
    <w:uiPriority w:val="29"/>
    <w:rsid w:val="003A5AFE"/>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3A5AFE"/>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Cs w:val="24"/>
    </w:rPr>
  </w:style>
  <w:style w:type="character" w:customStyle="1" w:styleId="IntenseQuoteChar">
    <w:name w:val="Intense Quote Char"/>
    <w:basedOn w:val="DefaultParagraphFont"/>
    <w:link w:val="IntenseQuote"/>
    <w:uiPriority w:val="30"/>
    <w:rsid w:val="003A5AFE"/>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3A5AFE"/>
    <w:rPr>
      <w:i/>
      <w:iCs/>
      <w:color w:val="595959" w:themeColor="text1" w:themeTint="A6"/>
    </w:rPr>
  </w:style>
  <w:style w:type="character" w:styleId="IntenseEmphasis">
    <w:name w:val="Intense Emphasis"/>
    <w:basedOn w:val="DefaultParagraphFont"/>
    <w:uiPriority w:val="21"/>
    <w:qFormat/>
    <w:rsid w:val="003A5AFE"/>
    <w:rPr>
      <w:b/>
      <w:bCs/>
      <w:i/>
      <w:iCs/>
      <w:caps w:val="0"/>
      <w:smallCaps w:val="0"/>
      <w:strike w:val="0"/>
      <w:dstrike w:val="0"/>
      <w:color w:val="ED7D31" w:themeColor="accent2"/>
    </w:rPr>
  </w:style>
  <w:style w:type="character" w:styleId="SubtleReference">
    <w:name w:val="Subtle Reference"/>
    <w:basedOn w:val="DefaultParagraphFont"/>
    <w:uiPriority w:val="31"/>
    <w:qFormat/>
    <w:rsid w:val="003A5AF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3A5AFE"/>
    <w:rPr>
      <w:b/>
      <w:bCs/>
      <w:caps w:val="0"/>
      <w:smallCaps/>
      <w:color w:val="auto"/>
      <w:spacing w:val="0"/>
      <w:u w:val="single"/>
    </w:rPr>
  </w:style>
  <w:style w:type="character" w:styleId="BookTitle">
    <w:name w:val="Book Title"/>
    <w:basedOn w:val="DefaultParagraphFont"/>
    <w:uiPriority w:val="33"/>
    <w:qFormat/>
    <w:rsid w:val="003A5AFE"/>
    <w:rPr>
      <w:b/>
      <w:bCs/>
      <w:caps w:val="0"/>
      <w:smallCaps/>
      <w:spacing w:val="0"/>
    </w:rPr>
  </w:style>
  <w:style w:type="paragraph" w:styleId="TOCHeading">
    <w:name w:val="TOC Heading"/>
    <w:basedOn w:val="Heading1"/>
    <w:next w:val="Normal"/>
    <w:uiPriority w:val="39"/>
    <w:semiHidden/>
    <w:unhideWhenUsed/>
    <w:qFormat/>
    <w:rsid w:val="003A5AFE"/>
    <w:pPr>
      <w:outlineLvl w:val="9"/>
    </w:pPr>
  </w:style>
  <w:style w:type="paragraph" w:styleId="ListParagraph">
    <w:name w:val="List Paragraph"/>
    <w:basedOn w:val="Normal"/>
    <w:link w:val="ListParagraphChar"/>
    <w:qFormat/>
    <w:rsid w:val="00D502F6"/>
    <w:pPr>
      <w:ind w:left="720"/>
      <w:contextualSpacing/>
    </w:pPr>
  </w:style>
  <w:style w:type="paragraph" w:styleId="Header">
    <w:name w:val="header"/>
    <w:basedOn w:val="Normal"/>
    <w:link w:val="HeaderChar"/>
    <w:uiPriority w:val="99"/>
    <w:unhideWhenUsed/>
    <w:rsid w:val="003020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04C"/>
  </w:style>
  <w:style w:type="paragraph" w:styleId="Footer">
    <w:name w:val="footer"/>
    <w:basedOn w:val="Normal"/>
    <w:link w:val="FooterChar"/>
    <w:uiPriority w:val="99"/>
    <w:unhideWhenUsed/>
    <w:rsid w:val="00302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04C"/>
  </w:style>
  <w:style w:type="character" w:customStyle="1" w:styleId="ListParagraphChar">
    <w:name w:val="List Paragraph Char"/>
    <w:link w:val="ListParagraph"/>
    <w:rsid w:val="00561330"/>
  </w:style>
  <w:style w:type="paragraph" w:styleId="BodyText">
    <w:name w:val="Body Text"/>
    <w:basedOn w:val="Normal"/>
    <w:link w:val="BodyTextChar"/>
    <w:rsid w:val="007E0E57"/>
    <w:pPr>
      <w:spacing w:after="0" w:line="240" w:lineRule="auto"/>
      <w:jc w:val="both"/>
    </w:pPr>
    <w:rPr>
      <w:rFonts w:eastAsia="Times New Roman" w:cs="Times New Roman"/>
      <w:szCs w:val="20"/>
      <w:lang w:val="en-GB"/>
    </w:rPr>
  </w:style>
  <w:style w:type="character" w:customStyle="1" w:styleId="BodyTextChar">
    <w:name w:val="Body Text Char"/>
    <w:basedOn w:val="DefaultParagraphFont"/>
    <w:link w:val="BodyText"/>
    <w:rsid w:val="007E0E57"/>
    <w:rPr>
      <w:rFonts w:ascii="Times New Roman" w:eastAsia="Times New Roman" w:hAnsi="Times New Roman" w:cs="Times New Roman"/>
      <w:sz w:val="24"/>
      <w:szCs w:val="20"/>
      <w:lang w:val="en-GB"/>
    </w:rPr>
  </w:style>
  <w:style w:type="character" w:customStyle="1" w:styleId="fontstyle01">
    <w:name w:val="fontstyle01"/>
    <w:basedOn w:val="DefaultParagraphFont"/>
    <w:rsid w:val="00A75E5C"/>
    <w:rPr>
      <w:rFonts w:ascii="Arial-BoldMT" w:hAnsi="Arial-BoldMT" w:hint="default"/>
      <w:b/>
      <w:bCs/>
      <w:i w:val="0"/>
      <w:iCs w:val="0"/>
      <w:color w:val="242021"/>
      <w:sz w:val="20"/>
      <w:szCs w:val="20"/>
    </w:rPr>
  </w:style>
  <w:style w:type="character" w:customStyle="1" w:styleId="fontstyle21">
    <w:name w:val="fontstyle21"/>
    <w:basedOn w:val="DefaultParagraphFont"/>
    <w:rsid w:val="00A75E5C"/>
    <w:rPr>
      <w:rFonts w:ascii="NewBaskerville-Roman-Identity-H" w:hAnsi="NewBaskerville-Roman-Identity-H" w:hint="default"/>
      <w:b w:val="0"/>
      <w:bCs w:val="0"/>
      <w:i w:val="0"/>
      <w:iCs w:val="0"/>
      <w:color w:val="242021"/>
      <w:sz w:val="22"/>
      <w:szCs w:val="22"/>
    </w:rPr>
  </w:style>
  <w:style w:type="character" w:customStyle="1" w:styleId="fontstyle31">
    <w:name w:val="fontstyle31"/>
    <w:basedOn w:val="DefaultParagraphFont"/>
    <w:rsid w:val="00A75E5C"/>
    <w:rPr>
      <w:b w:val="0"/>
      <w:bCs w:val="0"/>
      <w:i/>
      <w:iCs/>
      <w:color w:val="242021"/>
      <w:sz w:val="22"/>
      <w:szCs w:val="22"/>
    </w:rPr>
  </w:style>
  <w:style w:type="character" w:customStyle="1" w:styleId="fontstyle11">
    <w:name w:val="fontstyle11"/>
    <w:basedOn w:val="DefaultParagraphFont"/>
    <w:rsid w:val="00A75E5C"/>
    <w:rPr>
      <w:rFonts w:ascii="NewBaskerville-Roman-Identity-H" w:hAnsi="NewBaskerville-Roman-Identity-H" w:hint="default"/>
      <w:b w:val="0"/>
      <w:bCs w:val="0"/>
      <w:i w:val="0"/>
      <w:iCs w:val="0"/>
      <w:color w:val="242021"/>
      <w:sz w:val="22"/>
      <w:szCs w:val="22"/>
    </w:rPr>
  </w:style>
  <w:style w:type="character" w:customStyle="1" w:styleId="fontstyle41">
    <w:name w:val="fontstyle41"/>
    <w:basedOn w:val="DefaultParagraphFont"/>
    <w:rsid w:val="00173ACA"/>
    <w:rPr>
      <w:rFonts w:ascii="TimesNewRomanPSMT" w:hAnsi="TimesNewRomanPSMT" w:hint="default"/>
      <w:b w:val="0"/>
      <w:bCs w:val="0"/>
      <w:i w:val="0"/>
      <w:iCs w:val="0"/>
      <w:color w:val="242021"/>
      <w:sz w:val="24"/>
      <w:szCs w:val="24"/>
    </w:rPr>
  </w:style>
  <w:style w:type="character" w:customStyle="1" w:styleId="fontstyle51">
    <w:name w:val="fontstyle51"/>
    <w:basedOn w:val="DefaultParagraphFont"/>
    <w:rsid w:val="00173ACA"/>
    <w:rPr>
      <w:rFonts w:ascii="ArialMT" w:hAnsi="ArialMT" w:hint="default"/>
      <w:b w:val="0"/>
      <w:bCs w:val="0"/>
      <w:i w:val="0"/>
      <w:iCs w:val="0"/>
      <w:color w:val="242021"/>
      <w:sz w:val="18"/>
      <w:szCs w:val="18"/>
    </w:rPr>
  </w:style>
  <w:style w:type="character" w:customStyle="1" w:styleId="fontstyle61">
    <w:name w:val="fontstyle61"/>
    <w:basedOn w:val="DefaultParagraphFont"/>
    <w:rsid w:val="00173ACA"/>
    <w:rPr>
      <w:rFonts w:ascii="Univers-Bold" w:hAnsi="Univers-Bold" w:hint="default"/>
      <w:b/>
      <w:bCs/>
      <w:i w:val="0"/>
      <w:iCs w:val="0"/>
      <w:color w:val="242021"/>
      <w:sz w:val="20"/>
      <w:szCs w:val="20"/>
    </w:rPr>
  </w:style>
  <w:style w:type="character" w:customStyle="1" w:styleId="fontstyle71">
    <w:name w:val="fontstyle71"/>
    <w:basedOn w:val="DefaultParagraphFont"/>
    <w:rsid w:val="00173ACA"/>
    <w:rPr>
      <w:rFonts w:ascii="SymbolMT" w:hAnsi="SymbolMT" w:hint="default"/>
      <w:b w:val="0"/>
      <w:bCs w:val="0"/>
      <w:i w:val="0"/>
      <w:iCs w:val="0"/>
      <w:color w:val="242021"/>
      <w:sz w:val="22"/>
      <w:szCs w:val="22"/>
    </w:rPr>
  </w:style>
  <w:style w:type="character" w:customStyle="1" w:styleId="fontstyle81">
    <w:name w:val="fontstyle81"/>
    <w:basedOn w:val="DefaultParagraphFont"/>
    <w:rsid w:val="00173ACA"/>
    <w:rPr>
      <w:rFonts w:ascii="NewBaskerville-Bold-Identity-H" w:hAnsi="NewBaskerville-Bold-Identity-H" w:hint="default"/>
      <w:b/>
      <w:bCs/>
      <w:i w:val="0"/>
      <w:iCs w:val="0"/>
      <w:color w:val="242021"/>
      <w:sz w:val="22"/>
      <w:szCs w:val="22"/>
    </w:rPr>
  </w:style>
  <w:style w:type="character" w:customStyle="1" w:styleId="fontstyle91">
    <w:name w:val="fontstyle91"/>
    <w:basedOn w:val="DefaultParagraphFont"/>
    <w:rsid w:val="00173ACA"/>
    <w:rPr>
      <w:b/>
      <w:bCs/>
      <w:i/>
      <w:iCs/>
      <w:color w:val="242021"/>
      <w:sz w:val="22"/>
      <w:szCs w:val="22"/>
    </w:rPr>
  </w:style>
  <w:style w:type="character" w:styleId="Hyperlink">
    <w:name w:val="Hyperlink"/>
    <w:basedOn w:val="DefaultParagraphFont"/>
    <w:uiPriority w:val="99"/>
    <w:unhideWhenUsed/>
    <w:rsid w:val="00E7403C"/>
    <w:rPr>
      <w:color w:val="0563C1" w:themeColor="hyperlink"/>
      <w:u w:val="single"/>
    </w:rPr>
  </w:style>
  <w:style w:type="character" w:customStyle="1" w:styleId="UnresolvedMention">
    <w:name w:val="Unresolved Mention"/>
    <w:basedOn w:val="DefaultParagraphFont"/>
    <w:uiPriority w:val="99"/>
    <w:semiHidden/>
    <w:unhideWhenUsed/>
    <w:rsid w:val="00E7403C"/>
    <w:rPr>
      <w:color w:val="605E5C"/>
      <w:shd w:val="clear" w:color="auto" w:fill="E1DFDD"/>
    </w:rPr>
  </w:style>
  <w:style w:type="paragraph" w:styleId="NormalWeb">
    <w:name w:val="Normal (Web)"/>
    <w:basedOn w:val="Normal"/>
    <w:uiPriority w:val="99"/>
    <w:semiHidden/>
    <w:unhideWhenUsed/>
    <w:rsid w:val="00810748"/>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2549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91B"/>
    <w:rPr>
      <w:rFonts w:ascii="Segoe UI" w:hAnsi="Segoe UI" w:cs="Segoe UI"/>
      <w:sz w:val="18"/>
      <w:szCs w:val="18"/>
    </w:rPr>
  </w:style>
  <w:style w:type="table" w:styleId="TableGrid">
    <w:name w:val="Table Grid"/>
    <w:basedOn w:val="TableNormal"/>
    <w:uiPriority w:val="39"/>
    <w:rsid w:val="00121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313086">
      <w:bodyDiv w:val="1"/>
      <w:marLeft w:val="0"/>
      <w:marRight w:val="0"/>
      <w:marTop w:val="0"/>
      <w:marBottom w:val="0"/>
      <w:divBdr>
        <w:top w:val="none" w:sz="0" w:space="0" w:color="auto"/>
        <w:left w:val="none" w:sz="0" w:space="0" w:color="auto"/>
        <w:bottom w:val="none" w:sz="0" w:space="0" w:color="auto"/>
        <w:right w:val="none" w:sz="0" w:space="0" w:color="auto"/>
      </w:divBdr>
    </w:div>
    <w:div w:id="40823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user\NRM\IWSM_Lab_Exercise\WatershedDelineation_10_2.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file:///C:\Users\user\Downloads\Tools%20for%20development_A%20handbook%20for%20engaged%20in%20develop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6817</Words>
  <Characters>38859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User</cp:lastModifiedBy>
  <cp:revision>2</cp:revision>
  <cp:lastPrinted>2020-04-20T16:45:00Z</cp:lastPrinted>
  <dcterms:created xsi:type="dcterms:W3CDTF">2020-04-22T07:23:00Z</dcterms:created>
  <dcterms:modified xsi:type="dcterms:W3CDTF">2020-04-22T07:23:00Z</dcterms:modified>
</cp:coreProperties>
</file>