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C50" w:rsidRPr="006B210E" w:rsidRDefault="00560C50" w:rsidP="00560C50">
      <w:pPr>
        <w:jc w:val="center"/>
        <w:rPr>
          <w:rFonts w:ascii="Garamond" w:hAnsi="Garamond"/>
        </w:rPr>
      </w:pPr>
      <w:r w:rsidRPr="006B210E">
        <w:rPr>
          <w:rFonts w:ascii="Garamond" w:hAnsi="Garamond"/>
        </w:rPr>
        <w:t>Addis Ababa Institute of Technology</w:t>
      </w:r>
    </w:p>
    <w:p w:rsidR="00560C50" w:rsidRPr="006B210E" w:rsidRDefault="00560C50" w:rsidP="00560C50">
      <w:pPr>
        <w:jc w:val="center"/>
        <w:rPr>
          <w:rFonts w:ascii="Garamond" w:hAnsi="Garamond"/>
        </w:rPr>
      </w:pPr>
      <w:r w:rsidRPr="006B210E">
        <w:rPr>
          <w:rFonts w:ascii="Garamond" w:hAnsi="Garamond"/>
        </w:rPr>
        <w:t>Center of Information Technology &amp; Scientific Computing</w:t>
      </w:r>
    </w:p>
    <w:tbl>
      <w:tblPr>
        <w:tblW w:w="9975" w:type="dxa"/>
        <w:tblInd w:w="-115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4455"/>
        <w:gridCol w:w="5520"/>
      </w:tblGrid>
      <w:tr w:rsidR="00D1009E" w:rsidRPr="006B210E" w:rsidTr="00A965C0">
        <w:tc>
          <w:tcPr>
            <w:tcW w:w="9975" w:type="dxa"/>
            <w:gridSpan w:val="2"/>
            <w:hideMark/>
          </w:tcPr>
          <w:p w:rsidR="00D1009E" w:rsidRPr="006B210E" w:rsidRDefault="00D1009E" w:rsidP="00A965C0">
            <w:pPr>
              <w:pStyle w:val="Normal1"/>
              <w:tabs>
                <w:tab w:val="left" w:pos="360"/>
              </w:tabs>
              <w:rPr>
                <w:sz w:val="22"/>
                <w:szCs w:val="22"/>
              </w:rPr>
            </w:pPr>
            <w:r w:rsidRPr="006B210E">
              <w:rPr>
                <w:rFonts w:ascii="Garamond" w:eastAsia="Garamond" w:hAnsi="Garamond" w:cs="Garamond"/>
                <w:sz w:val="22"/>
                <w:szCs w:val="22"/>
              </w:rPr>
              <w:t xml:space="preserve">Department: Software Engineering </w:t>
            </w:r>
          </w:p>
        </w:tc>
      </w:tr>
      <w:tr w:rsidR="00D1009E" w:rsidRPr="006B210E" w:rsidTr="00A965C0">
        <w:trPr>
          <w:trHeight w:val="420"/>
        </w:trPr>
        <w:tc>
          <w:tcPr>
            <w:tcW w:w="4455" w:type="dxa"/>
            <w:vMerge w:val="restart"/>
            <w:tcBorders>
              <w:top w:val="single" w:sz="4" w:space="0" w:color="5B9BD5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:rsidR="00D1009E" w:rsidRPr="006B210E" w:rsidRDefault="00D1009E" w:rsidP="00A965C0">
            <w:pPr>
              <w:pStyle w:val="Normal1"/>
              <w:tabs>
                <w:tab w:val="left" w:pos="360"/>
              </w:tabs>
              <w:rPr>
                <w:sz w:val="22"/>
                <w:szCs w:val="22"/>
              </w:rPr>
            </w:pPr>
            <w:r w:rsidRPr="006B210E">
              <w:rPr>
                <w:rFonts w:ascii="Garamond" w:eastAsia="Garamond" w:hAnsi="Garamond" w:cs="Garamond"/>
                <w:sz w:val="22"/>
                <w:szCs w:val="22"/>
              </w:rPr>
              <w:t>Module Title:</w:t>
            </w:r>
            <w:r w:rsidRPr="006B210E">
              <w:rPr>
                <w:rFonts w:ascii="Garamond" w:eastAsia="Garamond" w:hAnsi="Garamond" w:cs="Garamond"/>
                <w:i/>
                <w:sz w:val="22"/>
                <w:szCs w:val="22"/>
              </w:rPr>
              <w:t xml:space="preserve"> System Integration and Architecture</w:t>
            </w:r>
          </w:p>
        </w:tc>
        <w:tc>
          <w:tcPr>
            <w:tcW w:w="5520" w:type="dxa"/>
            <w:tcBorders>
              <w:top w:val="single" w:sz="4" w:space="0" w:color="5B9BD5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:rsidR="00D1009E" w:rsidRPr="006B210E" w:rsidRDefault="00D1009E" w:rsidP="00A965C0">
            <w:pPr>
              <w:pStyle w:val="Normal1"/>
              <w:tabs>
                <w:tab w:val="left" w:pos="360"/>
              </w:tabs>
              <w:rPr>
                <w:sz w:val="22"/>
                <w:szCs w:val="22"/>
              </w:rPr>
            </w:pPr>
            <w:r w:rsidRPr="006B210E">
              <w:rPr>
                <w:rFonts w:ascii="Garamond" w:eastAsia="Garamond" w:hAnsi="Garamond" w:cs="Garamond"/>
                <w:sz w:val="22"/>
                <w:szCs w:val="22"/>
              </w:rPr>
              <w:t xml:space="preserve">Module Code: </w:t>
            </w:r>
            <w:r w:rsidRPr="006B210E">
              <w:rPr>
                <w:rFonts w:ascii="Garamond" w:eastAsia="Garamond" w:hAnsi="Garamond" w:cs="Garamond"/>
                <w:i/>
                <w:sz w:val="22"/>
                <w:szCs w:val="22"/>
              </w:rPr>
              <w:t>ITSE-M4812</w:t>
            </w:r>
          </w:p>
        </w:tc>
      </w:tr>
      <w:tr w:rsidR="00D1009E" w:rsidRPr="006B210E" w:rsidTr="006B210E">
        <w:trPr>
          <w:trHeight w:val="224"/>
        </w:trPr>
        <w:tc>
          <w:tcPr>
            <w:tcW w:w="4455" w:type="dxa"/>
            <w:vMerge/>
            <w:tcBorders>
              <w:top w:val="single" w:sz="4" w:space="0" w:color="5B9BD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vAlign w:val="center"/>
            <w:hideMark/>
          </w:tcPr>
          <w:p w:rsidR="00D1009E" w:rsidRPr="006B210E" w:rsidRDefault="00D1009E" w:rsidP="00A965C0"/>
        </w:tc>
        <w:tc>
          <w:tcPr>
            <w:tcW w:w="5520" w:type="dxa"/>
            <w:tcBorders>
              <w:top w:val="single" w:sz="4" w:space="0" w:color="C9C9C9"/>
              <w:left w:val="single" w:sz="4" w:space="0" w:color="C9C9C9"/>
              <w:bottom w:val="single" w:sz="4" w:space="0" w:color="5B9BD5"/>
              <w:right w:val="single" w:sz="4" w:space="0" w:color="C9C9C9"/>
            </w:tcBorders>
            <w:hideMark/>
          </w:tcPr>
          <w:p w:rsidR="00D1009E" w:rsidRPr="006B210E" w:rsidRDefault="00D1009E" w:rsidP="00A965C0">
            <w:pPr>
              <w:pStyle w:val="Normal1"/>
              <w:tabs>
                <w:tab w:val="left" w:pos="360"/>
              </w:tabs>
              <w:rPr>
                <w:sz w:val="22"/>
                <w:szCs w:val="22"/>
              </w:rPr>
            </w:pPr>
            <w:r w:rsidRPr="006B210E">
              <w:rPr>
                <w:rFonts w:ascii="Garamond" w:eastAsia="Garamond" w:hAnsi="Garamond" w:cs="Garamond"/>
                <w:sz w:val="22"/>
                <w:szCs w:val="22"/>
              </w:rPr>
              <w:t>Module  ECTS:   24</w:t>
            </w:r>
          </w:p>
        </w:tc>
      </w:tr>
      <w:tr w:rsidR="00D1009E" w:rsidRPr="006B210E" w:rsidTr="00A965C0">
        <w:tc>
          <w:tcPr>
            <w:tcW w:w="4455" w:type="dxa"/>
            <w:vMerge w:val="restart"/>
            <w:tcBorders>
              <w:top w:val="single" w:sz="4" w:space="0" w:color="5B9BD5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:rsidR="00D1009E" w:rsidRPr="006B210E" w:rsidRDefault="00D1009E" w:rsidP="00560C50">
            <w:pPr>
              <w:pStyle w:val="Normal1"/>
              <w:rPr>
                <w:sz w:val="22"/>
                <w:szCs w:val="22"/>
              </w:rPr>
            </w:pPr>
            <w:r w:rsidRPr="006B210E">
              <w:rPr>
                <w:rFonts w:ascii="Garamond" w:eastAsia="Garamond" w:hAnsi="Garamond" w:cs="Garamond"/>
                <w:sz w:val="22"/>
                <w:szCs w:val="22"/>
              </w:rPr>
              <w:t>Course Title:</w:t>
            </w:r>
            <w:r w:rsidRPr="006B210E">
              <w:rPr>
                <w:rFonts w:ascii="Garamond" w:eastAsia="Garamond" w:hAnsi="Garamond" w:cs="Garamond"/>
                <w:sz w:val="22"/>
                <w:szCs w:val="22"/>
              </w:rPr>
              <w:tab/>
            </w:r>
            <w:r w:rsidRPr="006B210E">
              <w:rPr>
                <w:rFonts w:ascii="Garamond" w:eastAsia="Garamond" w:hAnsi="Garamond" w:cs="Garamond"/>
                <w:b/>
                <w:i/>
                <w:sz w:val="22"/>
                <w:szCs w:val="22"/>
              </w:rPr>
              <w:t xml:space="preserve"> </w:t>
            </w:r>
            <w:r w:rsidRPr="006B210E">
              <w:rPr>
                <w:rFonts w:ascii="Garamond" w:eastAsia="Garamond" w:hAnsi="Garamond" w:cs="Garamond"/>
                <w:b/>
                <w:color w:val="0000FF"/>
                <w:sz w:val="22"/>
                <w:szCs w:val="22"/>
              </w:rPr>
              <w:t>Software Quality Assurance and Testing</w:t>
            </w:r>
          </w:p>
        </w:tc>
        <w:tc>
          <w:tcPr>
            <w:tcW w:w="5520" w:type="dxa"/>
            <w:tcBorders>
              <w:top w:val="single" w:sz="4" w:space="0" w:color="5B9BD5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:rsidR="00D1009E" w:rsidRPr="006B210E" w:rsidRDefault="00D1009E" w:rsidP="00A965C0">
            <w:pPr>
              <w:pStyle w:val="Normal1"/>
              <w:rPr>
                <w:sz w:val="22"/>
                <w:szCs w:val="22"/>
              </w:rPr>
            </w:pPr>
            <w:r w:rsidRPr="006B210E">
              <w:rPr>
                <w:rFonts w:ascii="Garamond" w:eastAsia="Garamond" w:hAnsi="Garamond" w:cs="Garamond"/>
                <w:sz w:val="22"/>
                <w:szCs w:val="22"/>
              </w:rPr>
              <w:t>Course Code:</w:t>
            </w:r>
            <w:r w:rsidRPr="006B210E">
              <w:rPr>
                <w:rFonts w:ascii="Garamond" w:hAnsi="Garamond"/>
                <w:b/>
                <w:bCs/>
                <w:sz w:val="22"/>
                <w:szCs w:val="22"/>
              </w:rPr>
              <w:t xml:space="preserve">  </w:t>
            </w:r>
            <w:r w:rsidRPr="006B210E">
              <w:rPr>
                <w:rFonts w:ascii="Garamond" w:hAnsi="Garamond"/>
                <w:bCs/>
                <w:sz w:val="22"/>
                <w:szCs w:val="22"/>
              </w:rPr>
              <w:t>ITSE-4213</w:t>
            </w:r>
          </w:p>
        </w:tc>
      </w:tr>
      <w:tr w:rsidR="00D1009E" w:rsidRPr="006B210E" w:rsidTr="00A965C0">
        <w:tc>
          <w:tcPr>
            <w:tcW w:w="4455" w:type="dxa"/>
            <w:vMerge/>
            <w:tcBorders>
              <w:top w:val="single" w:sz="4" w:space="0" w:color="5B9BD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vAlign w:val="center"/>
            <w:hideMark/>
          </w:tcPr>
          <w:p w:rsidR="00D1009E" w:rsidRPr="006B210E" w:rsidRDefault="00D1009E" w:rsidP="00A965C0"/>
        </w:tc>
        <w:tc>
          <w:tcPr>
            <w:tcW w:w="55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hideMark/>
          </w:tcPr>
          <w:p w:rsidR="00D1009E" w:rsidRPr="006B210E" w:rsidRDefault="00D1009E" w:rsidP="00A965C0">
            <w:pPr>
              <w:pStyle w:val="Normal1"/>
              <w:rPr>
                <w:sz w:val="22"/>
                <w:szCs w:val="22"/>
              </w:rPr>
            </w:pPr>
            <w:r w:rsidRPr="006B210E">
              <w:rPr>
                <w:rFonts w:ascii="Garamond" w:eastAsia="Garamond" w:hAnsi="Garamond" w:cs="Garamond"/>
                <w:sz w:val="22"/>
                <w:szCs w:val="22"/>
              </w:rPr>
              <w:t>Course ECTS:  6</w:t>
            </w:r>
          </w:p>
        </w:tc>
      </w:tr>
      <w:tr w:rsidR="00D1009E" w:rsidRPr="006B210E" w:rsidTr="00A965C0">
        <w:tc>
          <w:tcPr>
            <w:tcW w:w="4455" w:type="dxa"/>
            <w:vMerge/>
            <w:tcBorders>
              <w:top w:val="single" w:sz="4" w:space="0" w:color="5B9BD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vAlign w:val="center"/>
            <w:hideMark/>
          </w:tcPr>
          <w:p w:rsidR="00D1009E" w:rsidRPr="006B210E" w:rsidRDefault="00D1009E" w:rsidP="00A965C0"/>
        </w:tc>
        <w:tc>
          <w:tcPr>
            <w:tcW w:w="5520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  <w:hideMark/>
          </w:tcPr>
          <w:p w:rsidR="00D1009E" w:rsidRPr="006B210E" w:rsidRDefault="00D1009E" w:rsidP="00A965C0">
            <w:pPr>
              <w:pStyle w:val="Normal1"/>
              <w:rPr>
                <w:sz w:val="22"/>
                <w:szCs w:val="22"/>
              </w:rPr>
            </w:pPr>
            <w:r w:rsidRPr="006B210E">
              <w:rPr>
                <w:rFonts w:ascii="Garamond" w:eastAsia="Garamond" w:hAnsi="Garamond" w:cs="Garamond"/>
                <w:sz w:val="22"/>
                <w:szCs w:val="22"/>
              </w:rPr>
              <w:t>Course Duration:16 Weeks</w:t>
            </w:r>
          </w:p>
        </w:tc>
      </w:tr>
    </w:tbl>
    <w:tbl>
      <w:tblPr>
        <w:tblStyle w:val="3"/>
        <w:tblW w:w="99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0"/>
        <w:gridCol w:w="5530"/>
      </w:tblGrid>
      <w:tr w:rsidR="00D1009E" w:rsidRPr="006B210E" w:rsidTr="006B2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0" w:type="dxa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09E" w:rsidRPr="006B210E" w:rsidRDefault="00D1009E" w:rsidP="00A965C0">
            <w:pPr>
              <w:pStyle w:val="Normal1"/>
              <w:tabs>
                <w:tab w:val="left" w:pos="360"/>
              </w:tabs>
              <w:rPr>
                <w:sz w:val="22"/>
                <w:szCs w:val="22"/>
              </w:rPr>
            </w:pPr>
            <w:r w:rsidRPr="006B210E">
              <w:rPr>
                <w:rFonts w:ascii="Garamond" w:eastAsia="Garamond" w:hAnsi="Garamond" w:cs="Garamond"/>
                <w:b w:val="0"/>
                <w:sz w:val="22"/>
                <w:szCs w:val="22"/>
              </w:rPr>
              <w:t>Instructor’s Contact Information:</w:t>
            </w:r>
          </w:p>
          <w:p w:rsidR="00D1009E" w:rsidRPr="006B210E" w:rsidRDefault="00D1009E" w:rsidP="00A965C0">
            <w:pPr>
              <w:pStyle w:val="Normal1"/>
              <w:tabs>
                <w:tab w:val="left" w:pos="360"/>
              </w:tabs>
              <w:rPr>
                <w:sz w:val="22"/>
                <w:szCs w:val="22"/>
              </w:rPr>
            </w:pPr>
            <w:r w:rsidRPr="006B210E">
              <w:rPr>
                <w:rFonts w:ascii="Garamond" w:eastAsia="Garamond" w:hAnsi="Garamond" w:cs="Garamond"/>
                <w:b w:val="0"/>
                <w:sz w:val="22"/>
                <w:szCs w:val="22"/>
              </w:rPr>
              <w:t xml:space="preserve">   </w:t>
            </w:r>
            <w:r w:rsidRPr="006B210E">
              <w:rPr>
                <w:rFonts w:ascii="Garamond" w:eastAsia="Garamond" w:hAnsi="Garamond" w:cs="Garamond"/>
                <w:sz w:val="22"/>
                <w:szCs w:val="22"/>
              </w:rPr>
              <w:t>Name:  Tigabu Dagne</w:t>
            </w:r>
          </w:p>
          <w:p w:rsidR="00D1009E" w:rsidRPr="006B210E" w:rsidRDefault="00D1009E" w:rsidP="00695FD2">
            <w:pPr>
              <w:pStyle w:val="Normal1"/>
              <w:tabs>
                <w:tab w:val="left" w:pos="360"/>
              </w:tabs>
              <w:ind w:left="157"/>
              <w:rPr>
                <w:sz w:val="22"/>
                <w:szCs w:val="22"/>
              </w:rPr>
            </w:pPr>
            <w:r w:rsidRPr="006B210E">
              <w:rPr>
                <w:rFonts w:ascii="Garamond" w:eastAsia="Garamond" w:hAnsi="Garamond" w:cs="Garamond"/>
                <w:sz w:val="22"/>
                <w:szCs w:val="22"/>
              </w:rPr>
              <w:t xml:space="preserve">Email: </w:t>
            </w:r>
            <w:hyperlink r:id="rId5" w:history="1">
              <w:r w:rsidRPr="006B210E">
                <w:rPr>
                  <w:rStyle w:val="Hyperlink"/>
                  <w:rFonts w:ascii="Garamond" w:eastAsia="Garamond" w:hAnsi="Garamond" w:cs="Garamond"/>
                  <w:sz w:val="22"/>
                  <w:szCs w:val="22"/>
                </w:rPr>
                <w:t>tigabu.dagne@aau.edu.et</w:t>
              </w:r>
            </w:hyperlink>
            <w:r w:rsidRPr="006B210E"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09E" w:rsidRPr="006B210E" w:rsidRDefault="00D1009E" w:rsidP="00A965C0">
            <w:pPr>
              <w:pStyle w:val="Normal1"/>
              <w:ind w:left="2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10E">
              <w:rPr>
                <w:rFonts w:ascii="Garamond" w:eastAsia="Garamond" w:hAnsi="Garamond" w:cs="Garamond"/>
                <w:sz w:val="22"/>
                <w:szCs w:val="22"/>
              </w:rPr>
              <w:t>Academic Year: 2018/19</w:t>
            </w:r>
          </w:p>
          <w:p w:rsidR="00D1009E" w:rsidRPr="006B210E" w:rsidRDefault="00D1009E" w:rsidP="00A965C0">
            <w:pPr>
              <w:pStyle w:val="Normal1"/>
              <w:tabs>
                <w:tab w:val="left" w:pos="360"/>
              </w:tabs>
              <w:ind w:left="2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10E"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</w:p>
        </w:tc>
      </w:tr>
    </w:tbl>
    <w:tbl>
      <w:tblPr>
        <w:tblStyle w:val="2"/>
        <w:tblW w:w="99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5"/>
        <w:gridCol w:w="5115"/>
      </w:tblGrid>
      <w:tr w:rsidR="00D1009E" w:rsidRPr="006B210E" w:rsidTr="00A965C0">
        <w:trPr>
          <w:trHeight w:val="440"/>
        </w:trPr>
        <w:tc>
          <w:tcPr>
            <w:tcW w:w="9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shd w:val="clear" w:color="auto" w:fill="D9D9D9"/>
            <w:hideMark/>
          </w:tcPr>
          <w:p w:rsidR="00D1009E" w:rsidRPr="006B210E" w:rsidRDefault="00D1009E" w:rsidP="00A965C0">
            <w:pPr>
              <w:pStyle w:val="Normal1"/>
              <w:rPr>
                <w:sz w:val="22"/>
                <w:szCs w:val="22"/>
              </w:rPr>
            </w:pPr>
            <w:r w:rsidRPr="006B210E">
              <w:rPr>
                <w:rFonts w:ascii="Garamond" w:eastAsia="Garamond" w:hAnsi="Garamond" w:cs="Garamond"/>
                <w:b/>
                <w:sz w:val="22"/>
                <w:szCs w:val="22"/>
              </w:rPr>
              <w:t>Course Objectives</w:t>
            </w:r>
          </w:p>
        </w:tc>
      </w:tr>
      <w:tr w:rsidR="00D1009E" w:rsidRPr="006B210E" w:rsidTr="00560C50">
        <w:trPr>
          <w:trHeight w:val="620"/>
        </w:trPr>
        <w:tc>
          <w:tcPr>
            <w:tcW w:w="9960" w:type="dxa"/>
            <w:gridSpan w:val="2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09E" w:rsidRPr="006B210E" w:rsidRDefault="00D1009E" w:rsidP="00D1009E">
            <w:pPr>
              <w:pStyle w:val="ListParagraph"/>
              <w:widowControl/>
              <w:numPr>
                <w:ilvl w:val="0"/>
                <w:numId w:val="4"/>
              </w:numPr>
              <w:contextualSpacing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6B210E">
              <w:rPr>
                <w:rFonts w:ascii="Garamond" w:hAnsi="Garamond"/>
                <w:bCs/>
                <w:sz w:val="22"/>
                <w:szCs w:val="22"/>
              </w:rPr>
              <w:t>Study the state-of-the-art and main research challenges of selected topics in software testing and quality assurance.</w:t>
            </w:r>
          </w:p>
          <w:p w:rsidR="00D1009E" w:rsidRPr="006B210E" w:rsidRDefault="00D1009E" w:rsidP="00D1009E">
            <w:pPr>
              <w:pStyle w:val="ListParagraph"/>
              <w:widowControl/>
              <w:numPr>
                <w:ilvl w:val="0"/>
                <w:numId w:val="4"/>
              </w:numPr>
              <w:contextualSpacing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6B210E">
              <w:rPr>
                <w:rFonts w:ascii="Garamond" w:hAnsi="Garamond"/>
                <w:bCs/>
                <w:sz w:val="22"/>
                <w:szCs w:val="22"/>
              </w:rPr>
              <w:t>Introduce various approaches, techniques, technologies, and methodologies used in software testing and quality assurance.</w:t>
            </w:r>
          </w:p>
          <w:p w:rsidR="00D1009E" w:rsidRPr="006B210E" w:rsidRDefault="00D1009E" w:rsidP="00D1009E">
            <w:pPr>
              <w:pStyle w:val="ListParagraph"/>
              <w:widowControl/>
              <w:numPr>
                <w:ilvl w:val="0"/>
                <w:numId w:val="4"/>
              </w:numPr>
              <w:contextualSpacing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6B210E">
              <w:rPr>
                <w:rFonts w:ascii="Garamond" w:hAnsi="Garamond"/>
                <w:bCs/>
                <w:sz w:val="22"/>
                <w:szCs w:val="22"/>
              </w:rPr>
              <w:t>Illustrate the above-mentioned topics with examples and papers from current peer-reviewed research literature on software testing and quality assurance.</w:t>
            </w:r>
          </w:p>
          <w:p w:rsidR="00D1009E" w:rsidRPr="006B210E" w:rsidRDefault="00D1009E" w:rsidP="00560C50">
            <w:pPr>
              <w:pStyle w:val="ListParagraph"/>
              <w:widowControl/>
              <w:numPr>
                <w:ilvl w:val="0"/>
                <w:numId w:val="4"/>
              </w:numPr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bCs/>
                <w:sz w:val="22"/>
                <w:szCs w:val="22"/>
              </w:rPr>
              <w:t>Prepare students to conduct independent research on software testing and quality assurance and to apply that knowledge in their future research and practice</w:t>
            </w:r>
            <w:r w:rsidR="00560C50" w:rsidRPr="006B210E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</w:tc>
      </w:tr>
      <w:tr w:rsidR="00D1009E" w:rsidRPr="006B210E" w:rsidTr="00A965C0">
        <w:trPr>
          <w:trHeight w:val="440"/>
        </w:trPr>
        <w:tc>
          <w:tcPr>
            <w:tcW w:w="9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1009E" w:rsidRPr="006B210E" w:rsidRDefault="00D1009E" w:rsidP="00A965C0">
            <w:pPr>
              <w:pStyle w:val="Normal1"/>
              <w:rPr>
                <w:sz w:val="22"/>
                <w:szCs w:val="22"/>
              </w:rPr>
            </w:pPr>
            <w:r w:rsidRPr="006B210E">
              <w:rPr>
                <w:rFonts w:ascii="Garamond" w:eastAsia="Garamond" w:hAnsi="Garamond" w:cs="Garamond"/>
                <w:b/>
                <w:sz w:val="22"/>
                <w:szCs w:val="22"/>
              </w:rPr>
              <w:t>Learning Outcomes</w:t>
            </w:r>
          </w:p>
        </w:tc>
      </w:tr>
      <w:tr w:rsidR="00D1009E" w:rsidRPr="006B210E" w:rsidTr="00D1009E">
        <w:trPr>
          <w:trHeight w:val="3086"/>
        </w:trPr>
        <w:tc>
          <w:tcPr>
            <w:tcW w:w="4845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hideMark/>
          </w:tcPr>
          <w:p w:rsidR="00D1009E" w:rsidRPr="006B210E" w:rsidRDefault="00D1009E" w:rsidP="00A965C0">
            <w:pPr>
              <w:pStyle w:val="Normal1"/>
              <w:rPr>
                <w:rFonts w:eastAsia="Garamond"/>
                <w:b/>
                <w:sz w:val="22"/>
                <w:szCs w:val="22"/>
              </w:rPr>
            </w:pPr>
            <w:r w:rsidRPr="006B210E">
              <w:rPr>
                <w:rFonts w:eastAsia="Garamond"/>
                <w:b/>
                <w:sz w:val="22"/>
                <w:szCs w:val="22"/>
              </w:rPr>
              <w:t xml:space="preserve">Practical Skills </w:t>
            </w:r>
          </w:p>
          <w:p w:rsidR="00D1009E" w:rsidRPr="006B210E" w:rsidRDefault="00D1009E" w:rsidP="00D1009E">
            <w:pPr>
              <w:pStyle w:val="ListParagraph"/>
              <w:widowControl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360" w:lineRule="atLeast"/>
              <w:contextualSpacing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sz w:val="22"/>
                <w:szCs w:val="22"/>
              </w:rPr>
              <w:t>Research the state-of-the-art, and apply their findings to software testing and quality assurance;</w:t>
            </w:r>
          </w:p>
          <w:p w:rsidR="00D1009E" w:rsidRPr="006B210E" w:rsidRDefault="00D1009E" w:rsidP="00D1009E">
            <w:pPr>
              <w:pStyle w:val="ListParagraph"/>
              <w:widowControl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360" w:lineRule="atLeast"/>
              <w:contextualSpacing/>
              <w:rPr>
                <w:sz w:val="22"/>
                <w:szCs w:val="22"/>
              </w:rPr>
            </w:pPr>
            <w:r w:rsidRPr="006B210E">
              <w:rPr>
                <w:rFonts w:ascii="Garamond" w:hAnsi="Garamond"/>
                <w:sz w:val="22"/>
                <w:szCs w:val="22"/>
              </w:rPr>
              <w:t>Analyze different approaches to software testing and quality assurance, and select optimal solutions for different situations and projects;</w:t>
            </w:r>
          </w:p>
        </w:tc>
        <w:tc>
          <w:tcPr>
            <w:tcW w:w="5115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</w:tcPr>
          <w:p w:rsidR="00D1009E" w:rsidRPr="006B210E" w:rsidRDefault="00D1009E" w:rsidP="00A965C0">
            <w:pPr>
              <w:pStyle w:val="Normal1"/>
              <w:rPr>
                <w:rFonts w:eastAsia="Garamond"/>
                <w:b/>
                <w:sz w:val="22"/>
                <w:szCs w:val="22"/>
              </w:rPr>
            </w:pPr>
            <w:r w:rsidRPr="006B210E">
              <w:rPr>
                <w:rFonts w:eastAsia="Garamond"/>
                <w:b/>
                <w:sz w:val="22"/>
                <w:szCs w:val="22"/>
              </w:rPr>
              <w:t>Transferable Skills</w:t>
            </w:r>
          </w:p>
          <w:p w:rsidR="00D1009E" w:rsidRPr="006B210E" w:rsidRDefault="00D1009E" w:rsidP="00A965C0">
            <w:pPr>
              <w:rPr>
                <w:i/>
                <w:sz w:val="22"/>
                <w:szCs w:val="22"/>
              </w:rPr>
            </w:pPr>
            <w:r w:rsidRPr="006B210E">
              <w:rPr>
                <w:i/>
                <w:sz w:val="22"/>
                <w:szCs w:val="22"/>
              </w:rPr>
              <w:t xml:space="preserve"> </w:t>
            </w:r>
          </w:p>
          <w:p w:rsidR="00D1009E" w:rsidRPr="006B210E" w:rsidRDefault="00D1009E" w:rsidP="00D1009E">
            <w:pPr>
              <w:pStyle w:val="ListParagraph"/>
              <w:widowControl/>
              <w:numPr>
                <w:ilvl w:val="0"/>
                <w:numId w:val="5"/>
              </w:numPr>
              <w:contextualSpacing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sz w:val="22"/>
                <w:szCs w:val="22"/>
              </w:rPr>
              <w:t>Conduct independent research in software testing and quality assurance and apply that knowledge in their future research and practice;</w:t>
            </w:r>
          </w:p>
          <w:p w:rsidR="00D1009E" w:rsidRPr="006B210E" w:rsidRDefault="00D1009E" w:rsidP="006B210E">
            <w:pPr>
              <w:pStyle w:val="ListParagraph"/>
              <w:widowControl/>
              <w:numPr>
                <w:ilvl w:val="0"/>
                <w:numId w:val="5"/>
              </w:numPr>
              <w:contextualSpacing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sz w:val="22"/>
                <w:szCs w:val="22"/>
              </w:rPr>
              <w:t>Evaluate the work of peers constructively by following proven methods of peer-review, and by using the principles of research ethics.</w:t>
            </w:r>
          </w:p>
        </w:tc>
      </w:tr>
      <w:tr w:rsidR="00D1009E" w:rsidRPr="006B210E" w:rsidTr="00A965C0">
        <w:trPr>
          <w:trHeight w:val="480"/>
        </w:trPr>
        <w:tc>
          <w:tcPr>
            <w:tcW w:w="9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09E" w:rsidRPr="006B210E" w:rsidRDefault="00D1009E" w:rsidP="00A965C0">
            <w:pPr>
              <w:pStyle w:val="Normal1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6B210E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Prerequisites: </w:t>
            </w:r>
          </w:p>
          <w:p w:rsidR="00D1009E" w:rsidRPr="006B210E" w:rsidRDefault="00D1009E" w:rsidP="00A965C0">
            <w:pPr>
              <w:pStyle w:val="Normal1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sz w:val="22"/>
                <w:szCs w:val="22"/>
              </w:rPr>
              <w:t>Fundamentals of Software Engineering</w:t>
            </w:r>
          </w:p>
        </w:tc>
      </w:tr>
      <w:tr w:rsidR="00D1009E" w:rsidRPr="006B210E" w:rsidTr="00A965C0">
        <w:trPr>
          <w:trHeight w:val="440"/>
        </w:trPr>
        <w:tc>
          <w:tcPr>
            <w:tcW w:w="9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1009E" w:rsidRPr="006B210E" w:rsidRDefault="00D1009E" w:rsidP="00A965C0">
            <w:pPr>
              <w:pStyle w:val="Normal1"/>
              <w:jc w:val="both"/>
              <w:rPr>
                <w:sz w:val="22"/>
                <w:szCs w:val="22"/>
              </w:rPr>
            </w:pPr>
            <w:r w:rsidRPr="006B210E">
              <w:rPr>
                <w:rFonts w:ascii="Garamond" w:eastAsia="Garamond" w:hAnsi="Garamond" w:cs="Garamond"/>
                <w:b/>
                <w:sz w:val="22"/>
                <w:szCs w:val="22"/>
              </w:rPr>
              <w:t>Course Content</w:t>
            </w:r>
          </w:p>
        </w:tc>
      </w:tr>
      <w:tr w:rsidR="00D1009E" w:rsidRPr="006B210E" w:rsidTr="00A965C0">
        <w:trPr>
          <w:trHeight w:val="2420"/>
        </w:trPr>
        <w:tc>
          <w:tcPr>
            <w:tcW w:w="9960" w:type="dxa"/>
            <w:gridSpan w:val="2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09E" w:rsidRPr="006B210E" w:rsidRDefault="00D1009E" w:rsidP="00695FD2">
            <w:pPr>
              <w:spacing w:before="129" w:line="274" w:lineRule="exact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D1009E" w:rsidRPr="006B210E" w:rsidRDefault="00D1009E" w:rsidP="00D1009E">
            <w:pPr>
              <w:pStyle w:val="ListParagraph"/>
              <w:widowControl/>
              <w:numPr>
                <w:ilvl w:val="0"/>
                <w:numId w:val="1"/>
              </w:numPr>
              <w:ind w:right="936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b/>
                <w:bCs/>
                <w:sz w:val="22"/>
                <w:szCs w:val="22"/>
              </w:rPr>
              <w:t>Software Quality Assurance Framework and Standards SQA Framework</w:t>
            </w:r>
            <w:r w:rsidRPr="006B210E">
              <w:rPr>
                <w:rFonts w:ascii="Garamond" w:hAnsi="Garamond"/>
                <w:sz w:val="22"/>
                <w:szCs w:val="22"/>
              </w:rPr>
              <w:t>: What</w:t>
            </w:r>
            <w:r w:rsidRPr="006B210E">
              <w:rPr>
                <w:rFonts w:ascii="Garamond" w:hAnsi="Garamond"/>
                <w:spacing w:val="36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is</w:t>
            </w:r>
            <w:r w:rsidRPr="006B210E">
              <w:rPr>
                <w:rFonts w:ascii="Garamond" w:hAnsi="Garamond"/>
                <w:w w:val="9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Quality? Software Quality Assurance, Components of Software Quality Assurance –</w:t>
            </w:r>
            <w:r w:rsidRPr="006B210E">
              <w:rPr>
                <w:rFonts w:ascii="Garamond" w:hAnsi="Garamond"/>
                <w:spacing w:val="47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b/>
                <w:bCs/>
                <w:sz w:val="22"/>
                <w:szCs w:val="22"/>
              </w:rPr>
              <w:t>Software</w:t>
            </w:r>
            <w:r w:rsidRPr="006B210E">
              <w:rPr>
                <w:rFonts w:ascii="Garamond" w:hAnsi="Garamond"/>
                <w:b/>
                <w:bCs/>
                <w:w w:val="9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b/>
                <w:bCs/>
                <w:sz w:val="22"/>
                <w:szCs w:val="22"/>
              </w:rPr>
              <w:t xml:space="preserve">Quality Assurance Plan: </w:t>
            </w:r>
            <w:r w:rsidRPr="006B210E">
              <w:rPr>
                <w:rFonts w:ascii="Garamond" w:hAnsi="Garamond"/>
                <w:sz w:val="22"/>
                <w:szCs w:val="22"/>
              </w:rPr>
              <w:t xml:space="preserve">Steps to develop and implement a Software Quality Assurance </w:t>
            </w:r>
            <w:r w:rsidRPr="006B210E">
              <w:rPr>
                <w:rFonts w:ascii="Garamond" w:hAnsi="Garamond"/>
                <w:spacing w:val="21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Plan</w:t>
            </w:r>
          </w:p>
          <w:p w:rsidR="00D1009E" w:rsidRPr="006B210E" w:rsidRDefault="00D1009E" w:rsidP="00A965C0">
            <w:pPr>
              <w:ind w:left="745" w:right="942"/>
              <w:jc w:val="both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Pr="006B210E">
              <w:rPr>
                <w:rFonts w:ascii="Garamond" w:hAnsi="Garamond"/>
                <w:b/>
                <w:bCs/>
                <w:sz w:val="22"/>
                <w:szCs w:val="22"/>
              </w:rPr>
              <w:t xml:space="preserve">Quality Standards: </w:t>
            </w:r>
            <w:r w:rsidRPr="006B210E">
              <w:rPr>
                <w:rFonts w:ascii="Garamond" w:hAnsi="Garamond"/>
                <w:sz w:val="22"/>
                <w:szCs w:val="22"/>
              </w:rPr>
              <w:t>ISO 9000 and Companion ISO Standards, CMM, CMMI,</w:t>
            </w:r>
            <w:r w:rsidRPr="006B210E">
              <w:rPr>
                <w:rFonts w:ascii="Garamond" w:hAnsi="Garamond"/>
                <w:spacing w:val="-11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PCMM,</w:t>
            </w:r>
            <w:r w:rsidRPr="006B210E">
              <w:rPr>
                <w:rFonts w:ascii="Garamond" w:hAnsi="Garamond"/>
                <w:w w:val="9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 xml:space="preserve">Malcom </w:t>
            </w:r>
            <w:proofErr w:type="spellStart"/>
            <w:r w:rsidRPr="006B210E">
              <w:rPr>
                <w:rFonts w:ascii="Garamond" w:hAnsi="Garamond"/>
                <w:sz w:val="22"/>
                <w:szCs w:val="22"/>
              </w:rPr>
              <w:t>Balridge</w:t>
            </w:r>
            <w:proofErr w:type="spellEnd"/>
            <w:r w:rsidRPr="006B210E">
              <w:rPr>
                <w:rFonts w:ascii="Garamond" w:hAnsi="Garamond"/>
                <w:sz w:val="22"/>
                <w:szCs w:val="22"/>
              </w:rPr>
              <w:t>, 3 Sigma, 6</w:t>
            </w:r>
            <w:r w:rsidRPr="006B210E">
              <w:rPr>
                <w:rFonts w:ascii="Garamond" w:hAnsi="Garamond"/>
                <w:spacing w:val="-11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Sigma</w:t>
            </w:r>
          </w:p>
          <w:p w:rsidR="00D1009E" w:rsidRPr="006B210E" w:rsidRDefault="00D1009E" w:rsidP="00A965C0">
            <w:pPr>
              <w:spacing w:line="274" w:lineRule="exact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D1009E" w:rsidRPr="006B210E" w:rsidRDefault="00D1009E" w:rsidP="00D1009E">
            <w:pPr>
              <w:pStyle w:val="ListParagraph"/>
              <w:widowControl/>
              <w:numPr>
                <w:ilvl w:val="0"/>
                <w:numId w:val="1"/>
              </w:numPr>
              <w:ind w:right="938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b/>
                <w:bCs/>
                <w:sz w:val="22"/>
                <w:szCs w:val="22"/>
              </w:rPr>
              <w:t>Software Quality Assurance Metrics and Measurement Software Quality Metrics</w:t>
            </w:r>
            <w:r w:rsidRPr="006B210E">
              <w:rPr>
                <w:rFonts w:ascii="Garamond" w:hAnsi="Garamond"/>
                <w:sz w:val="22"/>
                <w:szCs w:val="22"/>
              </w:rPr>
              <w:t>:</w:t>
            </w:r>
            <w:r w:rsidRPr="006B210E">
              <w:rPr>
                <w:rFonts w:ascii="Garamond" w:hAnsi="Garamond"/>
                <w:spacing w:val="-22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Product</w:t>
            </w:r>
            <w:r w:rsidRPr="006B210E">
              <w:rPr>
                <w:rFonts w:ascii="Garamond" w:hAnsi="Garamond"/>
                <w:w w:val="9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Quality metrics, In-Process Quality Metrics, Metrics for Software Maintenance, Examples</w:t>
            </w:r>
            <w:r w:rsidRPr="006B210E">
              <w:rPr>
                <w:rFonts w:ascii="Garamond" w:hAnsi="Garamond"/>
                <w:spacing w:val="27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of</w:t>
            </w:r>
            <w:r w:rsidRPr="006B210E">
              <w:rPr>
                <w:rFonts w:ascii="Garamond" w:hAnsi="Garamond"/>
                <w:w w:val="9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Metric</w:t>
            </w:r>
            <w:r w:rsidRPr="006B210E">
              <w:rPr>
                <w:rFonts w:ascii="Garamond" w:hAnsi="Garamond"/>
                <w:spacing w:val="23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Programs</w:t>
            </w:r>
            <w:r w:rsidRPr="006B210E">
              <w:rPr>
                <w:rFonts w:ascii="Garamond" w:hAnsi="Garamond"/>
                <w:spacing w:val="26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–</w:t>
            </w:r>
            <w:r w:rsidRPr="006B210E">
              <w:rPr>
                <w:rFonts w:ascii="Garamond" w:hAnsi="Garamond"/>
                <w:spacing w:val="25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b/>
                <w:bCs/>
                <w:sz w:val="22"/>
                <w:szCs w:val="22"/>
              </w:rPr>
              <w:t>Software</w:t>
            </w:r>
            <w:r w:rsidRPr="006B210E">
              <w:rPr>
                <w:rFonts w:ascii="Garamond" w:hAnsi="Garamond"/>
                <w:b/>
                <w:bCs/>
                <w:spacing w:val="23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b/>
                <w:bCs/>
                <w:sz w:val="22"/>
                <w:szCs w:val="22"/>
              </w:rPr>
              <w:t>Quality</w:t>
            </w:r>
            <w:r w:rsidRPr="006B210E">
              <w:rPr>
                <w:rFonts w:ascii="Garamond" w:hAnsi="Garamond"/>
                <w:b/>
                <w:bCs/>
                <w:spacing w:val="24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b/>
                <w:bCs/>
                <w:sz w:val="22"/>
                <w:szCs w:val="22"/>
              </w:rPr>
              <w:t>metrics</w:t>
            </w:r>
            <w:r w:rsidRPr="006B210E">
              <w:rPr>
                <w:rFonts w:ascii="Garamond" w:hAnsi="Garamond"/>
                <w:b/>
                <w:bCs/>
                <w:spacing w:val="24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b/>
                <w:bCs/>
                <w:sz w:val="22"/>
                <w:szCs w:val="22"/>
              </w:rPr>
              <w:t>methodology:</w:t>
            </w:r>
            <w:r w:rsidRPr="006B210E">
              <w:rPr>
                <w:rFonts w:ascii="Garamond" w:hAnsi="Garamond"/>
                <w:b/>
                <w:bCs/>
                <w:spacing w:val="26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Establish</w:t>
            </w:r>
            <w:r w:rsidRPr="006B210E">
              <w:rPr>
                <w:rFonts w:ascii="Garamond" w:hAnsi="Garamond"/>
                <w:spacing w:val="22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quality</w:t>
            </w:r>
            <w:r w:rsidRPr="006B210E">
              <w:rPr>
                <w:rFonts w:ascii="Garamond" w:hAnsi="Garamond"/>
                <w:spacing w:val="21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requirements,</w:t>
            </w:r>
            <w:r w:rsidRPr="006B210E">
              <w:rPr>
                <w:rFonts w:ascii="Garamond" w:hAnsi="Garamond"/>
                <w:w w:val="9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Identify Software quality metrics, Implement the software quality metrics, analyze</w:t>
            </w:r>
            <w:r w:rsidRPr="006B210E">
              <w:rPr>
                <w:rFonts w:ascii="Garamond" w:hAnsi="Garamond"/>
                <w:spacing w:val="37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lastRenderedPageBreak/>
              <w:t>software</w:t>
            </w:r>
            <w:r w:rsidRPr="006B210E">
              <w:rPr>
                <w:rFonts w:ascii="Garamond" w:hAnsi="Garamond"/>
                <w:w w:val="9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 xml:space="preserve">metrics results, validate the software quality metrics – </w:t>
            </w:r>
            <w:r w:rsidRPr="006B210E">
              <w:rPr>
                <w:rFonts w:ascii="Garamond" w:hAnsi="Garamond"/>
                <w:b/>
                <w:bCs/>
                <w:sz w:val="22"/>
                <w:szCs w:val="22"/>
              </w:rPr>
              <w:t>Software quality indicators</w:t>
            </w:r>
            <w:r w:rsidRPr="006B210E">
              <w:rPr>
                <w:rFonts w:ascii="Garamond" w:hAnsi="Garamond"/>
                <w:b/>
                <w:bCs/>
                <w:spacing w:val="45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–</w:t>
            </w:r>
            <w:r w:rsidRPr="006B210E">
              <w:rPr>
                <w:rFonts w:ascii="Garamond" w:hAnsi="Garamond"/>
                <w:w w:val="9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b/>
                <w:bCs/>
                <w:sz w:val="22"/>
                <w:szCs w:val="22"/>
              </w:rPr>
              <w:t>Fundamentals in Measurement</w:t>
            </w:r>
            <w:r w:rsidRPr="006B210E">
              <w:rPr>
                <w:rFonts w:ascii="Garamond" w:hAnsi="Garamond"/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b/>
                <w:bCs/>
                <w:sz w:val="22"/>
                <w:szCs w:val="22"/>
              </w:rPr>
              <w:t>theory</w:t>
            </w:r>
          </w:p>
          <w:p w:rsidR="00D1009E" w:rsidRPr="006B210E" w:rsidRDefault="00D1009E" w:rsidP="00A965C0">
            <w:pPr>
              <w:ind w:right="938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D1009E" w:rsidRPr="006B210E" w:rsidRDefault="00D1009E" w:rsidP="00D1009E">
            <w:pPr>
              <w:pStyle w:val="ListParagraph"/>
              <w:widowControl/>
              <w:numPr>
                <w:ilvl w:val="0"/>
                <w:numId w:val="1"/>
              </w:numPr>
              <w:ind w:right="942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b/>
                <w:sz w:val="22"/>
                <w:szCs w:val="22"/>
              </w:rPr>
              <w:t xml:space="preserve">Software Testing Strategy and Environment: </w:t>
            </w:r>
            <w:r w:rsidRPr="006B210E">
              <w:rPr>
                <w:rFonts w:ascii="Garamond" w:hAnsi="Garamond"/>
                <w:sz w:val="22"/>
                <w:szCs w:val="22"/>
              </w:rPr>
              <w:t>Establishing testing policy,</w:t>
            </w:r>
            <w:r w:rsidRPr="006B210E">
              <w:rPr>
                <w:rFonts w:ascii="Garamond" w:hAnsi="Garamond"/>
                <w:spacing w:val="13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structured</w:t>
            </w:r>
            <w:r w:rsidRPr="006B210E">
              <w:rPr>
                <w:rFonts w:ascii="Garamond" w:hAnsi="Garamond"/>
                <w:w w:val="9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approach to testing, test factors, Economics of System Development Life Cycle</w:t>
            </w:r>
            <w:r w:rsidRPr="006B210E">
              <w:rPr>
                <w:rFonts w:ascii="Garamond" w:hAnsi="Garamond"/>
                <w:spacing w:val="17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(SDLC)</w:t>
            </w:r>
            <w:r w:rsidRPr="006B210E">
              <w:rPr>
                <w:rFonts w:ascii="Garamond" w:hAnsi="Garamond"/>
                <w:w w:val="9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Testing</w:t>
            </w:r>
          </w:p>
          <w:p w:rsidR="00D1009E" w:rsidRPr="006B210E" w:rsidRDefault="00D1009E" w:rsidP="00A965C0">
            <w:pPr>
              <w:ind w:left="745" w:right="942"/>
              <w:jc w:val="both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sz w:val="22"/>
                <w:szCs w:val="22"/>
              </w:rPr>
              <w:t>Software Testing Methodology</w:t>
            </w:r>
          </w:p>
          <w:p w:rsidR="00D1009E" w:rsidRPr="006B210E" w:rsidRDefault="00D1009E" w:rsidP="00A965C0">
            <w:pPr>
              <w:ind w:left="745" w:right="942"/>
              <w:jc w:val="both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sz w:val="22"/>
                <w:szCs w:val="22"/>
              </w:rPr>
              <w:t>Defects hard to find, verification and validation, functional and structural testing, workbench concept, eight considerations in developing testing methodologies, testing tactics checklist</w:t>
            </w:r>
          </w:p>
          <w:p w:rsidR="00D1009E" w:rsidRPr="006B210E" w:rsidRDefault="00D1009E" w:rsidP="00A965C0">
            <w:pPr>
              <w:spacing w:before="5"/>
              <w:ind w:left="745"/>
              <w:rPr>
                <w:rFonts w:ascii="Garamond" w:hAnsi="Garamond"/>
                <w:sz w:val="22"/>
                <w:szCs w:val="22"/>
              </w:rPr>
            </w:pPr>
          </w:p>
          <w:p w:rsidR="00D1009E" w:rsidRPr="006B210E" w:rsidRDefault="00D1009E" w:rsidP="00D1009E">
            <w:pPr>
              <w:pStyle w:val="ListParagraph"/>
              <w:widowControl/>
              <w:numPr>
                <w:ilvl w:val="0"/>
                <w:numId w:val="7"/>
              </w:numPr>
              <w:spacing w:line="274" w:lineRule="exact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b/>
                <w:sz w:val="22"/>
                <w:szCs w:val="22"/>
              </w:rPr>
              <w:t>Software Testing</w:t>
            </w:r>
            <w:r w:rsidRPr="006B210E">
              <w:rPr>
                <w:rFonts w:ascii="Garamond" w:hAnsi="Garamond"/>
                <w:b/>
                <w:spacing w:val="-8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b/>
                <w:sz w:val="22"/>
                <w:szCs w:val="22"/>
              </w:rPr>
              <w:t>Techniques</w:t>
            </w:r>
          </w:p>
          <w:p w:rsidR="00D1009E" w:rsidRPr="006B210E" w:rsidRDefault="00D1009E" w:rsidP="00A965C0">
            <w:pPr>
              <w:ind w:left="745" w:right="937"/>
              <w:jc w:val="both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sz w:val="22"/>
                <w:szCs w:val="22"/>
              </w:rPr>
              <w:t>Black-Box, Boundary value, Bottom-up, Branch coverage, Cause-Effect graphing,</w:t>
            </w:r>
            <w:r w:rsidRPr="006B210E">
              <w:rPr>
                <w:rFonts w:ascii="Garamond" w:hAnsi="Garamond"/>
                <w:spacing w:val="17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CRUD,</w:t>
            </w:r>
            <w:r w:rsidRPr="006B210E">
              <w:rPr>
                <w:rFonts w:ascii="Garamond" w:hAnsi="Garamond"/>
                <w:w w:val="9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Database, Exception, Gray-Box, Histograms, Inspections, JADs, Pareto Analysis,</w:t>
            </w:r>
            <w:r w:rsidRPr="006B210E">
              <w:rPr>
                <w:rFonts w:ascii="Garamond" w:hAnsi="Garamond"/>
                <w:spacing w:val="57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Prototyping,</w:t>
            </w:r>
            <w:r w:rsidRPr="006B210E">
              <w:rPr>
                <w:rFonts w:ascii="Garamond" w:hAnsi="Garamond"/>
                <w:w w:val="9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Random Testing, Risk-based Testing, Regression Testing, Structured Walkthroughs,</w:t>
            </w:r>
            <w:r w:rsidRPr="006B210E">
              <w:rPr>
                <w:rFonts w:ascii="Garamond" w:hAnsi="Garamond"/>
                <w:spacing w:val="43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Thread</w:t>
            </w:r>
            <w:r w:rsidRPr="006B210E">
              <w:rPr>
                <w:rFonts w:ascii="Garamond" w:hAnsi="Garamond"/>
                <w:w w:val="9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Testing, Performance Testing, White-Box</w:t>
            </w:r>
            <w:r w:rsidRPr="006B210E">
              <w:rPr>
                <w:rFonts w:ascii="Garamond" w:hAnsi="Garamond"/>
                <w:spacing w:val="-17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Testing</w:t>
            </w:r>
          </w:p>
          <w:p w:rsidR="00D1009E" w:rsidRPr="006B210E" w:rsidRDefault="00D1009E" w:rsidP="00A965C0">
            <w:pPr>
              <w:spacing w:before="5" w:line="274" w:lineRule="exact"/>
              <w:ind w:left="745"/>
              <w:jc w:val="both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b/>
                <w:sz w:val="22"/>
                <w:szCs w:val="22"/>
              </w:rPr>
              <w:t>Software Testing</w:t>
            </w:r>
            <w:r w:rsidRPr="006B210E">
              <w:rPr>
                <w:rFonts w:ascii="Garamond" w:hAnsi="Garamond"/>
                <w:b/>
                <w:spacing w:val="-8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b/>
                <w:sz w:val="22"/>
                <w:szCs w:val="22"/>
              </w:rPr>
              <w:t>Tools</w:t>
            </w:r>
          </w:p>
          <w:p w:rsidR="00D1009E" w:rsidRPr="006B210E" w:rsidRDefault="00D1009E" w:rsidP="00A965C0">
            <w:pPr>
              <w:ind w:left="745" w:right="951"/>
              <w:jc w:val="both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sz w:val="22"/>
                <w:szCs w:val="22"/>
              </w:rPr>
              <w:t>Taxonomy</w:t>
            </w:r>
            <w:r w:rsidRPr="006B210E">
              <w:rPr>
                <w:rFonts w:ascii="Garamond" w:hAnsi="Garamond"/>
                <w:spacing w:val="24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of</w:t>
            </w:r>
            <w:r w:rsidRPr="006B210E">
              <w:rPr>
                <w:rFonts w:ascii="Garamond" w:hAnsi="Garamond"/>
                <w:spacing w:val="28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Testing</w:t>
            </w:r>
            <w:r w:rsidRPr="006B210E">
              <w:rPr>
                <w:rFonts w:ascii="Garamond" w:hAnsi="Garamond"/>
                <w:spacing w:val="26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tools,</w:t>
            </w:r>
            <w:r w:rsidRPr="006B210E">
              <w:rPr>
                <w:rFonts w:ascii="Garamond" w:hAnsi="Garamond"/>
                <w:spacing w:val="26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Methodology</w:t>
            </w:r>
            <w:r w:rsidRPr="006B210E">
              <w:rPr>
                <w:rFonts w:ascii="Garamond" w:hAnsi="Garamond"/>
                <w:spacing w:val="22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to</w:t>
            </w:r>
            <w:r w:rsidRPr="006B210E">
              <w:rPr>
                <w:rFonts w:ascii="Garamond" w:hAnsi="Garamond"/>
                <w:spacing w:val="2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evaluate</w:t>
            </w:r>
            <w:r w:rsidRPr="006B210E">
              <w:rPr>
                <w:rFonts w:ascii="Garamond" w:hAnsi="Garamond"/>
                <w:spacing w:val="25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automated</w:t>
            </w:r>
            <w:r w:rsidRPr="006B210E">
              <w:rPr>
                <w:rFonts w:ascii="Garamond" w:hAnsi="Garamond"/>
                <w:spacing w:val="2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testing</w:t>
            </w:r>
            <w:r w:rsidRPr="006B210E">
              <w:rPr>
                <w:rFonts w:ascii="Garamond" w:hAnsi="Garamond"/>
                <w:spacing w:val="26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tools,</w:t>
            </w:r>
            <w:r w:rsidRPr="006B210E">
              <w:rPr>
                <w:rFonts w:ascii="Garamond" w:hAnsi="Garamond"/>
                <w:spacing w:val="2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Load</w:t>
            </w:r>
            <w:r w:rsidRPr="006B210E">
              <w:rPr>
                <w:rFonts w:ascii="Garamond" w:hAnsi="Garamond"/>
                <w:spacing w:val="26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Runner,</w:t>
            </w:r>
            <w:r w:rsidRPr="006B210E">
              <w:rPr>
                <w:rFonts w:ascii="Garamond" w:hAnsi="Garamond"/>
                <w:w w:val="9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Win</w:t>
            </w:r>
            <w:r w:rsidRPr="006B210E">
              <w:rPr>
                <w:rFonts w:ascii="Garamond" w:hAnsi="Garamond"/>
                <w:spacing w:val="43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runner</w:t>
            </w:r>
            <w:r w:rsidRPr="006B210E">
              <w:rPr>
                <w:rFonts w:ascii="Garamond" w:hAnsi="Garamond"/>
                <w:spacing w:val="42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and</w:t>
            </w:r>
            <w:r w:rsidRPr="006B210E">
              <w:rPr>
                <w:rFonts w:ascii="Garamond" w:hAnsi="Garamond"/>
                <w:spacing w:val="43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Rational</w:t>
            </w:r>
            <w:r w:rsidRPr="006B210E">
              <w:rPr>
                <w:rFonts w:ascii="Garamond" w:hAnsi="Garamond"/>
                <w:spacing w:val="43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Testing</w:t>
            </w:r>
            <w:r w:rsidRPr="006B210E">
              <w:rPr>
                <w:rFonts w:ascii="Garamond" w:hAnsi="Garamond"/>
                <w:spacing w:val="43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Tools,</w:t>
            </w:r>
            <w:r w:rsidRPr="006B210E">
              <w:rPr>
                <w:rFonts w:ascii="Garamond" w:hAnsi="Garamond"/>
                <w:spacing w:val="43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Silk</w:t>
            </w:r>
            <w:r w:rsidRPr="006B210E">
              <w:rPr>
                <w:rFonts w:ascii="Garamond" w:hAnsi="Garamond"/>
                <w:spacing w:val="43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test,</w:t>
            </w:r>
            <w:r w:rsidRPr="006B210E">
              <w:rPr>
                <w:rFonts w:ascii="Garamond" w:hAnsi="Garamond"/>
                <w:spacing w:val="43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Java</w:t>
            </w:r>
            <w:r w:rsidRPr="006B210E">
              <w:rPr>
                <w:rFonts w:ascii="Garamond" w:hAnsi="Garamond"/>
                <w:spacing w:val="42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Testing</w:t>
            </w:r>
            <w:r w:rsidRPr="006B210E">
              <w:rPr>
                <w:rFonts w:ascii="Garamond" w:hAnsi="Garamond"/>
                <w:spacing w:val="43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Tools,</w:t>
            </w:r>
            <w:r w:rsidRPr="006B210E">
              <w:rPr>
                <w:rFonts w:ascii="Garamond" w:hAnsi="Garamond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6B210E">
              <w:rPr>
                <w:rFonts w:ascii="Garamond" w:hAnsi="Garamond"/>
                <w:sz w:val="22"/>
                <w:szCs w:val="22"/>
              </w:rPr>
              <w:t>JMetra</w:t>
            </w:r>
            <w:proofErr w:type="spellEnd"/>
            <w:r w:rsidRPr="006B210E">
              <w:rPr>
                <w:rFonts w:ascii="Garamond" w:hAnsi="Garamond"/>
                <w:sz w:val="22"/>
                <w:szCs w:val="22"/>
              </w:rPr>
              <w:t>,</w:t>
            </w:r>
            <w:r w:rsidRPr="006B210E">
              <w:rPr>
                <w:rFonts w:ascii="Garamond" w:hAnsi="Garamond"/>
                <w:spacing w:val="43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JUNIT</w:t>
            </w:r>
            <w:r w:rsidRPr="006B210E">
              <w:rPr>
                <w:rFonts w:ascii="Garamond" w:hAnsi="Garamond"/>
                <w:spacing w:val="43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and</w:t>
            </w:r>
            <w:r w:rsidRPr="006B210E">
              <w:rPr>
                <w:rFonts w:ascii="Garamond" w:hAnsi="Garamond"/>
                <w:w w:val="9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Cactus.</w:t>
            </w:r>
          </w:p>
          <w:p w:rsidR="00D1009E" w:rsidRPr="006B210E" w:rsidRDefault="00D1009E" w:rsidP="00A965C0">
            <w:pPr>
              <w:spacing w:before="5"/>
              <w:ind w:left="745"/>
              <w:rPr>
                <w:rFonts w:ascii="Garamond" w:hAnsi="Garamond"/>
                <w:sz w:val="22"/>
                <w:szCs w:val="22"/>
              </w:rPr>
            </w:pPr>
          </w:p>
          <w:p w:rsidR="00D1009E" w:rsidRPr="006B210E" w:rsidRDefault="00D1009E" w:rsidP="00D1009E">
            <w:pPr>
              <w:pStyle w:val="ListParagraph"/>
              <w:widowControl/>
              <w:numPr>
                <w:ilvl w:val="0"/>
                <w:numId w:val="7"/>
              </w:numPr>
              <w:spacing w:line="274" w:lineRule="exact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b/>
                <w:sz w:val="22"/>
                <w:szCs w:val="22"/>
              </w:rPr>
              <w:t>Testing</w:t>
            </w:r>
            <w:r w:rsidRPr="006B210E">
              <w:rPr>
                <w:rFonts w:ascii="Garamond" w:hAnsi="Garamond"/>
                <w:b/>
                <w:spacing w:val="-8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b/>
                <w:sz w:val="22"/>
                <w:szCs w:val="22"/>
              </w:rPr>
              <w:t>Process</w:t>
            </w:r>
          </w:p>
          <w:p w:rsidR="00D1009E" w:rsidRPr="006B210E" w:rsidRDefault="00D1009E" w:rsidP="00A965C0">
            <w:pPr>
              <w:ind w:left="745" w:right="939"/>
              <w:jc w:val="both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b/>
                <w:sz w:val="22"/>
                <w:szCs w:val="22"/>
              </w:rPr>
              <w:t xml:space="preserve">Eleven Step Testing Process: </w:t>
            </w:r>
            <w:r w:rsidRPr="006B210E">
              <w:rPr>
                <w:rFonts w:ascii="Garamond" w:hAnsi="Garamond"/>
                <w:sz w:val="22"/>
                <w:szCs w:val="22"/>
              </w:rPr>
              <w:t>Assess Project Management Development Estimate and</w:t>
            </w:r>
            <w:r w:rsidRPr="006B210E">
              <w:rPr>
                <w:rFonts w:ascii="Garamond" w:hAnsi="Garamond"/>
                <w:spacing w:val="24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Status,</w:t>
            </w:r>
            <w:r w:rsidRPr="006B210E">
              <w:rPr>
                <w:rFonts w:ascii="Garamond" w:hAnsi="Garamond"/>
                <w:w w:val="9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Develop Test Plan, Requirements Phase Testing, Design Phase Testing, Program</w:t>
            </w:r>
            <w:r w:rsidRPr="006B210E">
              <w:rPr>
                <w:rFonts w:ascii="Garamond" w:hAnsi="Garamond"/>
                <w:spacing w:val="42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Phase</w:t>
            </w:r>
            <w:r w:rsidRPr="006B210E">
              <w:rPr>
                <w:rFonts w:ascii="Garamond" w:hAnsi="Garamond"/>
                <w:w w:val="9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Testing, Execute Test and Record Results, Acceptance Test, Report test results,</w:t>
            </w:r>
            <w:r w:rsidRPr="006B210E">
              <w:rPr>
                <w:rFonts w:ascii="Garamond" w:hAnsi="Garamond"/>
                <w:spacing w:val="33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testing</w:t>
            </w:r>
            <w:r w:rsidRPr="006B210E">
              <w:rPr>
                <w:rFonts w:ascii="Garamond" w:hAnsi="Garamond"/>
                <w:w w:val="9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software installation, Test software changes, Evaluate Test</w:t>
            </w:r>
            <w:r w:rsidRPr="006B210E">
              <w:rPr>
                <w:rFonts w:ascii="Garamond" w:hAnsi="Garamond"/>
                <w:spacing w:val="-25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Effectiveness.</w:t>
            </w:r>
          </w:p>
          <w:p w:rsidR="00D1009E" w:rsidRPr="006B210E" w:rsidRDefault="00D1009E" w:rsidP="00A965C0">
            <w:pPr>
              <w:spacing w:before="5" w:line="274" w:lineRule="exact"/>
              <w:ind w:left="745"/>
              <w:jc w:val="both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b/>
                <w:sz w:val="22"/>
                <w:szCs w:val="22"/>
              </w:rPr>
              <w:t>Testing Specialized Systems and</w:t>
            </w:r>
            <w:r w:rsidRPr="006B210E">
              <w:rPr>
                <w:rFonts w:ascii="Garamond" w:hAnsi="Garamond"/>
                <w:b/>
                <w:spacing w:val="-13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b/>
                <w:sz w:val="22"/>
                <w:szCs w:val="22"/>
              </w:rPr>
              <w:t>Applications</w:t>
            </w:r>
          </w:p>
          <w:p w:rsidR="00D1009E" w:rsidRPr="006B210E" w:rsidRDefault="00D1009E" w:rsidP="00D1009E">
            <w:pPr>
              <w:ind w:left="745" w:right="945"/>
              <w:jc w:val="both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sz w:val="22"/>
                <w:szCs w:val="22"/>
              </w:rPr>
              <w:t>Testing Client/Server – Web applications, Testing off the Shelf Components, Testing</w:t>
            </w:r>
            <w:r w:rsidRPr="006B210E">
              <w:rPr>
                <w:rFonts w:ascii="Garamond" w:hAnsi="Garamond"/>
                <w:spacing w:val="45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Security,</w:t>
            </w:r>
            <w:r w:rsidRPr="006B210E">
              <w:rPr>
                <w:rFonts w:ascii="Garamond" w:hAnsi="Garamond"/>
                <w:w w:val="9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Testing a Data</w:t>
            </w:r>
            <w:r w:rsidRPr="006B210E">
              <w:rPr>
                <w:rFonts w:ascii="Garamond" w:hAnsi="Garamond"/>
                <w:spacing w:val="-8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Warehouse</w:t>
            </w:r>
          </w:p>
        </w:tc>
      </w:tr>
      <w:tr w:rsidR="00D1009E" w:rsidRPr="006B210E" w:rsidTr="00A965C0">
        <w:trPr>
          <w:trHeight w:val="440"/>
        </w:trPr>
        <w:tc>
          <w:tcPr>
            <w:tcW w:w="9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shd w:val="clear" w:color="auto" w:fill="D9D9D9"/>
            <w:hideMark/>
          </w:tcPr>
          <w:p w:rsidR="00D1009E" w:rsidRPr="006B210E" w:rsidRDefault="00D1009E" w:rsidP="00A965C0">
            <w:pPr>
              <w:pStyle w:val="Normal1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b/>
                <w:sz w:val="22"/>
                <w:szCs w:val="22"/>
              </w:rPr>
              <w:lastRenderedPageBreak/>
              <w:t>Assessment Method:</w:t>
            </w:r>
          </w:p>
        </w:tc>
      </w:tr>
      <w:tr w:rsidR="00D1009E" w:rsidRPr="006B210E" w:rsidTr="00D1009E">
        <w:trPr>
          <w:trHeight w:val="926"/>
        </w:trPr>
        <w:tc>
          <w:tcPr>
            <w:tcW w:w="9960" w:type="dxa"/>
            <w:gridSpan w:val="2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09E" w:rsidRPr="006B210E" w:rsidRDefault="00D1009E" w:rsidP="00A965C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sz w:val="22"/>
                <w:szCs w:val="22"/>
              </w:rPr>
              <w:t>Assignments (20 %)</w:t>
            </w:r>
          </w:p>
          <w:p w:rsidR="00D1009E" w:rsidRPr="006B210E" w:rsidRDefault="00D1009E" w:rsidP="00A965C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sz w:val="22"/>
                <w:szCs w:val="22"/>
              </w:rPr>
              <w:t>Mid-Semester Examination &amp; Project (40%)</w:t>
            </w:r>
          </w:p>
          <w:p w:rsidR="00D1009E" w:rsidRPr="006B210E" w:rsidRDefault="00D1009E" w:rsidP="00D1009E">
            <w:pPr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sz w:val="22"/>
                <w:szCs w:val="22"/>
              </w:rPr>
              <w:t>Final Examination (30%)</w:t>
            </w:r>
          </w:p>
        </w:tc>
      </w:tr>
      <w:tr w:rsidR="00D1009E" w:rsidRPr="006B210E" w:rsidTr="00A965C0">
        <w:trPr>
          <w:trHeight w:val="400"/>
        </w:trPr>
        <w:tc>
          <w:tcPr>
            <w:tcW w:w="9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shd w:val="clear" w:color="auto" w:fill="D9D9D9"/>
            <w:hideMark/>
          </w:tcPr>
          <w:p w:rsidR="00D1009E" w:rsidRPr="006B210E" w:rsidRDefault="00D1009E" w:rsidP="00A965C0">
            <w:pPr>
              <w:pStyle w:val="Normal1"/>
              <w:rPr>
                <w:sz w:val="22"/>
                <w:szCs w:val="22"/>
              </w:rPr>
            </w:pPr>
            <w:r w:rsidRPr="006B210E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Course Policies </w:t>
            </w:r>
          </w:p>
        </w:tc>
      </w:tr>
      <w:tr w:rsidR="00D1009E" w:rsidRPr="006B210E" w:rsidTr="003638F5">
        <w:trPr>
          <w:trHeight w:val="1817"/>
        </w:trPr>
        <w:tc>
          <w:tcPr>
            <w:tcW w:w="9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09E" w:rsidRPr="006B210E" w:rsidRDefault="00D1009E" w:rsidP="006B210E">
            <w:pPr>
              <w:pStyle w:val="Normal1"/>
              <w:spacing w:line="360" w:lineRule="auto"/>
              <w:ind w:left="720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sz w:val="22"/>
                <w:szCs w:val="22"/>
              </w:rPr>
              <w:t>1) Students are divided into several</w:t>
            </w:r>
            <w:r w:rsidR="00931379">
              <w:rPr>
                <w:rFonts w:ascii="Garamond" w:hAnsi="Garamond"/>
                <w:sz w:val="22"/>
                <w:szCs w:val="22"/>
              </w:rPr>
              <w:t xml:space="preserve"> groups, with each group up to 4</w:t>
            </w:r>
            <w:r w:rsidRPr="006B210E">
              <w:rPr>
                <w:rFonts w:ascii="Garamond" w:hAnsi="Garamond"/>
                <w:sz w:val="22"/>
                <w:szCs w:val="22"/>
              </w:rPr>
              <w:t xml:space="preserve"> people. The groups are chosen by students themselves. Each group has one leader.</w:t>
            </w:r>
            <w:r w:rsidR="006B210E" w:rsidRPr="006B210E">
              <w:rPr>
                <w:rFonts w:ascii="Garamond" w:hAnsi="Garamond"/>
                <w:sz w:val="22"/>
                <w:szCs w:val="22"/>
              </w:rPr>
              <w:br/>
            </w:r>
            <w:r w:rsidRPr="006B210E">
              <w:rPr>
                <w:rFonts w:ascii="Garamond" w:hAnsi="Garamond"/>
                <w:sz w:val="22"/>
                <w:szCs w:val="22"/>
              </w:rPr>
              <w:t>2) The</w:t>
            </w:r>
            <w:r w:rsidR="00695FD2" w:rsidRPr="006B210E">
              <w:rPr>
                <w:rFonts w:ascii="Garamond" w:hAnsi="Garamond"/>
                <w:sz w:val="22"/>
                <w:szCs w:val="22"/>
              </w:rPr>
              <w:t xml:space="preserve"> assignment and project</w:t>
            </w:r>
            <w:r w:rsidRPr="006B210E">
              <w:rPr>
                <w:rFonts w:ascii="Garamond" w:hAnsi="Garamond"/>
                <w:sz w:val="22"/>
                <w:szCs w:val="22"/>
              </w:rPr>
              <w:t xml:space="preserve"> is due in class as </w:t>
            </w:r>
            <w:r w:rsidR="00695FD2" w:rsidRPr="006B210E">
              <w:rPr>
                <w:rFonts w:ascii="Garamond" w:hAnsi="Garamond"/>
                <w:sz w:val="22"/>
                <w:szCs w:val="22"/>
              </w:rPr>
              <w:t>it will be notified in the class</w:t>
            </w:r>
            <w:r w:rsidRPr="006B210E">
              <w:rPr>
                <w:rFonts w:ascii="Garamond" w:hAnsi="Garamond"/>
                <w:sz w:val="22"/>
                <w:szCs w:val="22"/>
              </w:rPr>
              <w:t xml:space="preserve">. The report of </w:t>
            </w:r>
            <w:r w:rsidR="00695FD2" w:rsidRPr="006B210E">
              <w:rPr>
                <w:rFonts w:ascii="Garamond" w:hAnsi="Garamond"/>
                <w:sz w:val="22"/>
                <w:szCs w:val="22"/>
              </w:rPr>
              <w:t>project is turned in within 24</w:t>
            </w:r>
            <w:r w:rsidRPr="006B210E">
              <w:rPr>
                <w:rFonts w:ascii="Garamond" w:hAnsi="Garamond"/>
                <w:sz w:val="22"/>
                <w:szCs w:val="22"/>
              </w:rPr>
              <w:t xml:space="preserve"> hours of the due dates will</w:t>
            </w:r>
            <w:r w:rsidR="00695FD2" w:rsidRPr="006B210E">
              <w:rPr>
                <w:rFonts w:ascii="Garamond" w:hAnsi="Garamond"/>
                <w:sz w:val="22"/>
                <w:szCs w:val="22"/>
              </w:rPr>
              <w:t xml:space="preserve"> be penalized by 20%. More than two</w:t>
            </w:r>
            <w:r w:rsidRPr="006B210E">
              <w:rPr>
                <w:rFonts w:ascii="Garamond" w:hAnsi="Garamond"/>
                <w:sz w:val="22"/>
                <w:szCs w:val="22"/>
              </w:rPr>
              <w:t xml:space="preserve"> days late may not get graded at all.</w:t>
            </w:r>
          </w:p>
        </w:tc>
      </w:tr>
      <w:tr w:rsidR="00D1009E" w:rsidRPr="006B210E" w:rsidTr="00A965C0">
        <w:trPr>
          <w:trHeight w:val="400"/>
        </w:trPr>
        <w:tc>
          <w:tcPr>
            <w:tcW w:w="9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shd w:val="clear" w:color="auto" w:fill="D9D9D9"/>
            <w:hideMark/>
          </w:tcPr>
          <w:p w:rsidR="00D1009E" w:rsidRPr="006B210E" w:rsidRDefault="00D1009E" w:rsidP="00A965C0">
            <w:pPr>
              <w:pStyle w:val="Normal1"/>
              <w:rPr>
                <w:sz w:val="22"/>
                <w:szCs w:val="22"/>
              </w:rPr>
            </w:pPr>
            <w:r w:rsidRPr="006B210E">
              <w:rPr>
                <w:rFonts w:ascii="Garamond" w:eastAsia="Garamond" w:hAnsi="Garamond" w:cs="Garamond"/>
                <w:b/>
                <w:sz w:val="22"/>
                <w:szCs w:val="22"/>
              </w:rPr>
              <w:t>References</w:t>
            </w:r>
          </w:p>
        </w:tc>
      </w:tr>
      <w:tr w:rsidR="00D1009E" w:rsidRPr="006B210E" w:rsidTr="00A965C0">
        <w:trPr>
          <w:trHeight w:val="2060"/>
        </w:trPr>
        <w:tc>
          <w:tcPr>
            <w:tcW w:w="9960" w:type="dxa"/>
            <w:gridSpan w:val="2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09E" w:rsidRPr="006B210E" w:rsidRDefault="00D1009E" w:rsidP="00A965C0">
            <w:pPr>
              <w:pStyle w:val="Heading3"/>
              <w:spacing w:line="251" w:lineRule="exact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6B210E">
              <w:rPr>
                <w:i/>
                <w:sz w:val="22"/>
                <w:szCs w:val="22"/>
              </w:rPr>
              <w:t>TEXT</w:t>
            </w:r>
            <w:r w:rsidRPr="006B210E">
              <w:rPr>
                <w:i/>
                <w:spacing w:val="-3"/>
                <w:sz w:val="22"/>
                <w:szCs w:val="22"/>
              </w:rPr>
              <w:t xml:space="preserve"> </w:t>
            </w:r>
            <w:r w:rsidRPr="006B210E">
              <w:rPr>
                <w:i/>
                <w:sz w:val="22"/>
                <w:szCs w:val="22"/>
              </w:rPr>
              <w:t>BOOKS:</w:t>
            </w:r>
            <w:r w:rsidRPr="006B210E">
              <w:rPr>
                <w:sz w:val="22"/>
                <w:szCs w:val="22"/>
              </w:rPr>
              <w:t xml:space="preserve"> None</w:t>
            </w:r>
          </w:p>
          <w:p w:rsidR="00D1009E" w:rsidRPr="006B210E" w:rsidRDefault="00D1009E" w:rsidP="00A965C0">
            <w:pPr>
              <w:rPr>
                <w:b/>
                <w:i/>
                <w:sz w:val="22"/>
                <w:szCs w:val="22"/>
              </w:rPr>
            </w:pPr>
            <w:r w:rsidRPr="006B210E">
              <w:rPr>
                <w:rFonts w:ascii="Garamond" w:hAnsi="Garamond"/>
                <w:b/>
                <w:i/>
                <w:sz w:val="22"/>
                <w:szCs w:val="22"/>
              </w:rPr>
              <w:t>REFERENCE</w:t>
            </w:r>
            <w:r w:rsidRPr="006B210E">
              <w:rPr>
                <w:rFonts w:ascii="Garamond" w:hAnsi="Garamond"/>
                <w:b/>
                <w:i/>
                <w:spacing w:val="-5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b/>
                <w:i/>
                <w:sz w:val="22"/>
                <w:szCs w:val="22"/>
              </w:rPr>
              <w:t>BOOKS:</w:t>
            </w:r>
          </w:p>
          <w:p w:rsidR="00D1009E" w:rsidRPr="006B210E" w:rsidRDefault="00D1009E" w:rsidP="00D1009E">
            <w:pPr>
              <w:pStyle w:val="ListParagraph"/>
              <w:numPr>
                <w:ilvl w:val="0"/>
                <w:numId w:val="3"/>
              </w:numPr>
              <w:tabs>
                <w:tab w:val="left" w:pos="2520"/>
              </w:tabs>
              <w:spacing w:line="242" w:lineRule="auto"/>
              <w:ind w:right="1316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sz w:val="22"/>
                <w:szCs w:val="22"/>
              </w:rPr>
              <w:t>Effective Methods for Software Testing, 2nd Edition, William E. Perry , Second</w:t>
            </w:r>
            <w:r w:rsidRPr="006B210E">
              <w:rPr>
                <w:rFonts w:ascii="Garamond" w:hAnsi="Garamond"/>
                <w:spacing w:val="-28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Edition, Wiley India,</w:t>
            </w:r>
            <w:r w:rsidRPr="006B210E">
              <w:rPr>
                <w:rFonts w:ascii="Garamond" w:hAnsi="Garamond"/>
                <w:spacing w:val="-4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2006</w:t>
            </w:r>
          </w:p>
          <w:p w:rsidR="00D1009E" w:rsidRPr="006B210E" w:rsidRDefault="00D1009E" w:rsidP="00D1009E">
            <w:pPr>
              <w:pStyle w:val="ListParagraph"/>
              <w:numPr>
                <w:ilvl w:val="0"/>
                <w:numId w:val="3"/>
              </w:numPr>
              <w:tabs>
                <w:tab w:val="left" w:pos="2340"/>
              </w:tabs>
              <w:spacing w:before="1"/>
              <w:ind w:right="1969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sz w:val="22"/>
                <w:szCs w:val="22"/>
              </w:rPr>
              <w:t>Software Testing Tools, K.V.K.K. Prasad, Dream tech press,</w:t>
            </w:r>
            <w:r w:rsidRPr="006B210E">
              <w:rPr>
                <w:rFonts w:ascii="Garamond" w:hAnsi="Garamond"/>
                <w:spacing w:val="-22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2008.</w:t>
            </w:r>
          </w:p>
          <w:p w:rsidR="00D1009E" w:rsidRPr="006B210E" w:rsidRDefault="00D1009E" w:rsidP="00D1009E">
            <w:pPr>
              <w:pStyle w:val="ListParagraph"/>
              <w:numPr>
                <w:ilvl w:val="0"/>
                <w:numId w:val="3"/>
              </w:numPr>
              <w:tabs>
                <w:tab w:val="left" w:pos="2340"/>
              </w:tabs>
              <w:spacing w:before="1"/>
              <w:ind w:right="1969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sz w:val="22"/>
                <w:szCs w:val="22"/>
              </w:rPr>
              <w:t xml:space="preserve">Software Testing, Srinivasan </w:t>
            </w:r>
            <w:proofErr w:type="spellStart"/>
            <w:r w:rsidRPr="006B210E">
              <w:rPr>
                <w:rFonts w:ascii="Garamond" w:hAnsi="Garamond"/>
                <w:sz w:val="22"/>
                <w:szCs w:val="22"/>
              </w:rPr>
              <w:t>Desikan</w:t>
            </w:r>
            <w:proofErr w:type="spellEnd"/>
            <w:r w:rsidRPr="006B210E">
              <w:rPr>
                <w:rFonts w:ascii="Garamond" w:hAnsi="Garamond"/>
                <w:sz w:val="22"/>
                <w:szCs w:val="22"/>
              </w:rPr>
              <w:t xml:space="preserve"> &amp; </w:t>
            </w:r>
            <w:proofErr w:type="spellStart"/>
            <w:r w:rsidRPr="006B210E">
              <w:rPr>
                <w:rFonts w:ascii="Garamond" w:hAnsi="Garamond"/>
                <w:sz w:val="22"/>
                <w:szCs w:val="22"/>
              </w:rPr>
              <w:t>Gopalaswamy</w:t>
            </w:r>
            <w:proofErr w:type="spellEnd"/>
            <w:r w:rsidRPr="006B210E">
              <w:rPr>
                <w:rFonts w:ascii="Garamond" w:hAnsi="Garamond"/>
                <w:sz w:val="22"/>
                <w:szCs w:val="22"/>
              </w:rPr>
              <w:t xml:space="preserve"> Ramesh,</w:t>
            </w:r>
            <w:r w:rsidRPr="006B210E">
              <w:rPr>
                <w:rFonts w:ascii="Garamond" w:hAnsi="Garamond"/>
                <w:spacing w:val="-19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PearsonEducation</w:t>
            </w:r>
            <w:proofErr w:type="gramStart"/>
            <w:r w:rsidRPr="006B210E">
              <w:rPr>
                <w:rFonts w:ascii="Garamond" w:hAnsi="Garamond"/>
                <w:sz w:val="22"/>
                <w:szCs w:val="22"/>
              </w:rPr>
              <w:t>,2006</w:t>
            </w:r>
            <w:proofErr w:type="gramEnd"/>
            <w:r w:rsidRPr="006B210E">
              <w:rPr>
                <w:rFonts w:ascii="Garamond" w:hAnsi="Garamond"/>
                <w:sz w:val="22"/>
                <w:szCs w:val="22"/>
              </w:rPr>
              <w:t>.</w:t>
            </w:r>
          </w:p>
          <w:p w:rsidR="00D1009E" w:rsidRPr="006B210E" w:rsidRDefault="00D1009E" w:rsidP="00D1009E">
            <w:pPr>
              <w:pStyle w:val="ListParagraph"/>
              <w:numPr>
                <w:ilvl w:val="0"/>
                <w:numId w:val="3"/>
              </w:numPr>
              <w:tabs>
                <w:tab w:val="left" w:pos="2340"/>
              </w:tabs>
              <w:spacing w:before="1"/>
              <w:ind w:right="1969"/>
              <w:rPr>
                <w:rFonts w:ascii="Garamond" w:hAnsi="Garamond"/>
                <w:sz w:val="22"/>
                <w:szCs w:val="22"/>
              </w:rPr>
            </w:pPr>
            <w:r w:rsidRPr="006B210E">
              <w:rPr>
                <w:rFonts w:ascii="Garamond" w:hAnsi="Garamond"/>
                <w:sz w:val="22"/>
                <w:szCs w:val="22"/>
              </w:rPr>
              <w:t>Software testing techniques, Scott Loveland &amp; Geoffrey Miller, Shroff Publishers,</w:t>
            </w:r>
            <w:r w:rsidRPr="006B210E">
              <w:rPr>
                <w:rFonts w:ascii="Garamond" w:hAnsi="Garamond"/>
                <w:spacing w:val="-28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2005.</w:t>
            </w:r>
          </w:p>
          <w:p w:rsidR="00D1009E" w:rsidRPr="006B210E" w:rsidRDefault="00D1009E" w:rsidP="006B210E">
            <w:pPr>
              <w:pStyle w:val="ListParagraph"/>
              <w:numPr>
                <w:ilvl w:val="0"/>
                <w:numId w:val="3"/>
              </w:numPr>
              <w:tabs>
                <w:tab w:val="left" w:pos="2340"/>
              </w:tabs>
              <w:spacing w:before="1"/>
              <w:ind w:right="1969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6B210E">
              <w:rPr>
                <w:rFonts w:ascii="Garamond" w:hAnsi="Garamond"/>
                <w:sz w:val="22"/>
                <w:szCs w:val="22"/>
              </w:rPr>
              <w:t xml:space="preserve">Software Quality, Martin </w:t>
            </w:r>
            <w:proofErr w:type="spellStart"/>
            <w:r w:rsidRPr="006B210E">
              <w:rPr>
                <w:rFonts w:ascii="Garamond" w:hAnsi="Garamond"/>
                <w:sz w:val="22"/>
                <w:szCs w:val="22"/>
              </w:rPr>
              <w:t>Wieczorek</w:t>
            </w:r>
            <w:proofErr w:type="spellEnd"/>
            <w:r w:rsidRPr="006B210E">
              <w:rPr>
                <w:rFonts w:ascii="Garamond" w:hAnsi="Garamond"/>
                <w:sz w:val="22"/>
                <w:szCs w:val="22"/>
              </w:rPr>
              <w:t xml:space="preserve"> &amp; Dirk </w:t>
            </w:r>
            <w:proofErr w:type="spellStart"/>
            <w:r w:rsidRPr="006B210E">
              <w:rPr>
                <w:rFonts w:ascii="Garamond" w:hAnsi="Garamond"/>
                <w:sz w:val="22"/>
                <w:szCs w:val="22"/>
              </w:rPr>
              <w:t>Meyerhoff</w:t>
            </w:r>
            <w:proofErr w:type="spellEnd"/>
            <w:r w:rsidRPr="006B210E">
              <w:rPr>
                <w:rFonts w:ascii="Garamond" w:hAnsi="Garamond"/>
                <w:sz w:val="22"/>
                <w:szCs w:val="22"/>
              </w:rPr>
              <w:t>, Springer,</w:t>
            </w:r>
            <w:r w:rsidRPr="006B210E">
              <w:rPr>
                <w:rFonts w:ascii="Garamond" w:hAnsi="Garamond"/>
                <w:spacing w:val="-22"/>
                <w:sz w:val="22"/>
                <w:szCs w:val="22"/>
              </w:rPr>
              <w:t xml:space="preserve"> </w:t>
            </w:r>
            <w:r w:rsidRPr="006B210E">
              <w:rPr>
                <w:rFonts w:ascii="Garamond" w:hAnsi="Garamond"/>
                <w:sz w:val="22"/>
                <w:szCs w:val="22"/>
              </w:rPr>
              <w:t>2001.</w:t>
            </w:r>
          </w:p>
        </w:tc>
        <w:bookmarkStart w:id="0" w:name="_GoBack"/>
        <w:bookmarkEnd w:id="0"/>
      </w:tr>
    </w:tbl>
    <w:p w:rsidR="00855CE8" w:rsidRPr="006B210E" w:rsidRDefault="00FE428E"/>
    <w:sectPr w:rsidR="00855CE8" w:rsidRPr="006B210E" w:rsidSect="006B210E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artC9C8"/>
      </v:shape>
    </w:pict>
  </w:numPicBullet>
  <w:abstractNum w:abstractNumId="0" w15:restartNumberingAfterBreak="0">
    <w:nsid w:val="211D0695"/>
    <w:multiLevelType w:val="hybridMultilevel"/>
    <w:tmpl w:val="B352D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66F27"/>
    <w:multiLevelType w:val="hybridMultilevel"/>
    <w:tmpl w:val="F6C80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06997"/>
    <w:multiLevelType w:val="hybridMultilevel"/>
    <w:tmpl w:val="88C6A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E743E"/>
    <w:multiLevelType w:val="hybridMultilevel"/>
    <w:tmpl w:val="B20CF096"/>
    <w:lvl w:ilvl="0" w:tplc="1706AFE4">
      <w:start w:val="13"/>
      <w:numFmt w:val="upperLetter"/>
      <w:lvlText w:val="%1"/>
      <w:lvlJc w:val="left"/>
      <w:pPr>
        <w:ind w:left="2896" w:hanging="412"/>
      </w:pPr>
      <w:rPr>
        <w:rFonts w:hint="default"/>
      </w:rPr>
    </w:lvl>
    <w:lvl w:ilvl="1" w:tplc="3E165EFA">
      <w:numFmt w:val="none"/>
      <w:lvlText w:val=""/>
      <w:lvlJc w:val="left"/>
      <w:pPr>
        <w:tabs>
          <w:tab w:val="num" w:pos="360"/>
        </w:tabs>
      </w:pPr>
    </w:lvl>
    <w:lvl w:ilvl="2" w:tplc="3CA26E68">
      <w:start w:val="1"/>
      <w:numFmt w:val="decimal"/>
      <w:lvlText w:val="%3."/>
      <w:lvlJc w:val="left"/>
      <w:pPr>
        <w:ind w:left="2520" w:hanging="360"/>
      </w:pPr>
      <w:rPr>
        <w:rFonts w:ascii="Garamond" w:eastAsia="Times New Roman" w:hAnsi="Garamond" w:cs="Times New Roman"/>
        <w:b/>
        <w:bCs/>
        <w:w w:val="100"/>
        <w:sz w:val="22"/>
        <w:szCs w:val="22"/>
      </w:rPr>
    </w:lvl>
    <w:lvl w:ilvl="3" w:tplc="08B2169A">
      <w:start w:val="1"/>
      <w:numFmt w:val="bullet"/>
      <w:lvlText w:val="•"/>
      <w:lvlJc w:val="left"/>
      <w:pPr>
        <w:ind w:left="4904" w:hanging="360"/>
      </w:pPr>
      <w:rPr>
        <w:rFonts w:hint="default"/>
      </w:rPr>
    </w:lvl>
    <w:lvl w:ilvl="4" w:tplc="7D0496E2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5" w:tplc="DEF2931C">
      <w:start w:val="1"/>
      <w:numFmt w:val="bullet"/>
      <w:lvlText w:val="•"/>
      <w:lvlJc w:val="left"/>
      <w:pPr>
        <w:ind w:left="6908" w:hanging="360"/>
      </w:pPr>
      <w:rPr>
        <w:rFonts w:hint="default"/>
      </w:rPr>
    </w:lvl>
    <w:lvl w:ilvl="6" w:tplc="217E3D38">
      <w:start w:val="1"/>
      <w:numFmt w:val="bullet"/>
      <w:lvlText w:val="•"/>
      <w:lvlJc w:val="left"/>
      <w:pPr>
        <w:ind w:left="7911" w:hanging="360"/>
      </w:pPr>
      <w:rPr>
        <w:rFonts w:hint="default"/>
      </w:rPr>
    </w:lvl>
    <w:lvl w:ilvl="7" w:tplc="DCCC3114">
      <w:start w:val="1"/>
      <w:numFmt w:val="bullet"/>
      <w:lvlText w:val="•"/>
      <w:lvlJc w:val="left"/>
      <w:pPr>
        <w:ind w:left="8913" w:hanging="360"/>
      </w:pPr>
      <w:rPr>
        <w:rFonts w:hint="default"/>
      </w:rPr>
    </w:lvl>
    <w:lvl w:ilvl="8" w:tplc="37FE9D4E">
      <w:start w:val="1"/>
      <w:numFmt w:val="bullet"/>
      <w:lvlText w:val="•"/>
      <w:lvlJc w:val="left"/>
      <w:pPr>
        <w:ind w:left="9915" w:hanging="360"/>
      </w:pPr>
      <w:rPr>
        <w:rFonts w:hint="default"/>
      </w:rPr>
    </w:lvl>
  </w:abstractNum>
  <w:abstractNum w:abstractNumId="4" w15:restartNumberingAfterBreak="0">
    <w:nsid w:val="5CDD5325"/>
    <w:multiLevelType w:val="hybridMultilevel"/>
    <w:tmpl w:val="E120463E"/>
    <w:lvl w:ilvl="0" w:tplc="407681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91B01"/>
    <w:multiLevelType w:val="hybridMultilevel"/>
    <w:tmpl w:val="3E465440"/>
    <w:lvl w:ilvl="0" w:tplc="7696EE30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CE4FB9E">
      <w:start w:val="1"/>
      <w:numFmt w:val="bullet"/>
      <w:lvlText w:val="•"/>
      <w:lvlJc w:val="left"/>
      <w:pPr>
        <w:ind w:left="3300" w:hanging="360"/>
      </w:pPr>
      <w:rPr>
        <w:rFonts w:hint="default"/>
      </w:rPr>
    </w:lvl>
    <w:lvl w:ilvl="2" w:tplc="815ACD9E">
      <w:start w:val="1"/>
      <w:numFmt w:val="bullet"/>
      <w:lvlText w:val="•"/>
      <w:lvlJc w:val="left"/>
      <w:pPr>
        <w:ind w:left="4260" w:hanging="360"/>
      </w:pPr>
      <w:rPr>
        <w:rFonts w:hint="default"/>
      </w:rPr>
    </w:lvl>
    <w:lvl w:ilvl="3" w:tplc="CBB42CA8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4" w:tplc="872E8330">
      <w:start w:val="1"/>
      <w:numFmt w:val="bullet"/>
      <w:lvlText w:val="•"/>
      <w:lvlJc w:val="left"/>
      <w:pPr>
        <w:ind w:left="6180" w:hanging="360"/>
      </w:pPr>
      <w:rPr>
        <w:rFonts w:hint="default"/>
      </w:rPr>
    </w:lvl>
    <w:lvl w:ilvl="5" w:tplc="464A003E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  <w:lvl w:ilvl="6" w:tplc="8B468CA6">
      <w:start w:val="1"/>
      <w:numFmt w:val="bullet"/>
      <w:lvlText w:val="•"/>
      <w:lvlJc w:val="left"/>
      <w:pPr>
        <w:ind w:left="8100" w:hanging="360"/>
      </w:pPr>
      <w:rPr>
        <w:rFonts w:hint="default"/>
      </w:rPr>
    </w:lvl>
    <w:lvl w:ilvl="7" w:tplc="600663A0">
      <w:start w:val="1"/>
      <w:numFmt w:val="bullet"/>
      <w:lvlText w:val="•"/>
      <w:lvlJc w:val="left"/>
      <w:pPr>
        <w:ind w:left="9060" w:hanging="360"/>
      </w:pPr>
      <w:rPr>
        <w:rFonts w:hint="default"/>
      </w:rPr>
    </w:lvl>
    <w:lvl w:ilvl="8" w:tplc="71DA2562">
      <w:start w:val="1"/>
      <w:numFmt w:val="bullet"/>
      <w:lvlText w:val="•"/>
      <w:lvlJc w:val="left"/>
      <w:pPr>
        <w:ind w:left="10020" w:hanging="360"/>
      </w:pPr>
      <w:rPr>
        <w:rFonts w:hint="default"/>
      </w:rPr>
    </w:lvl>
  </w:abstractNum>
  <w:abstractNum w:abstractNumId="6" w15:restartNumberingAfterBreak="0">
    <w:nsid w:val="7BB06872"/>
    <w:multiLevelType w:val="hybridMultilevel"/>
    <w:tmpl w:val="C7941A60"/>
    <w:lvl w:ilvl="0" w:tplc="407681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9E"/>
    <w:rsid w:val="003638F5"/>
    <w:rsid w:val="00560C50"/>
    <w:rsid w:val="00626050"/>
    <w:rsid w:val="00695FD2"/>
    <w:rsid w:val="006B210E"/>
    <w:rsid w:val="00931379"/>
    <w:rsid w:val="00CD0437"/>
    <w:rsid w:val="00D1009E"/>
    <w:rsid w:val="00E928C9"/>
    <w:rsid w:val="00F2276C"/>
    <w:rsid w:val="00FE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24225-8B49-4133-ABF5-310595EB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1009E"/>
    <w:pPr>
      <w:widowControl w:val="0"/>
      <w:spacing w:after="0" w:line="240" w:lineRule="auto"/>
    </w:pPr>
  </w:style>
  <w:style w:type="paragraph" w:styleId="Heading3">
    <w:name w:val="heading 3"/>
    <w:basedOn w:val="Normal"/>
    <w:link w:val="Heading3Char"/>
    <w:qFormat/>
    <w:rsid w:val="00D1009E"/>
    <w:pPr>
      <w:ind w:left="480" w:hanging="360"/>
      <w:outlineLvl w:val="2"/>
    </w:pPr>
    <w:rPr>
      <w:rFonts w:ascii="Trebuchet MS" w:eastAsia="Trebuchet MS" w:hAnsi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009E"/>
    <w:rPr>
      <w:rFonts w:ascii="Trebuchet MS" w:eastAsia="Trebuchet MS" w:hAnsi="Trebuchet MS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1009E"/>
  </w:style>
  <w:style w:type="paragraph" w:customStyle="1" w:styleId="Normal1">
    <w:name w:val="Normal1"/>
    <w:basedOn w:val="Normal"/>
    <w:rsid w:val="00D100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3"/>
    <w:basedOn w:val="TableNormal"/>
    <w:rsid w:val="00D1009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">
    <w:name w:val="2"/>
    <w:basedOn w:val="TableNormal"/>
    <w:rsid w:val="00D1009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D100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gabu.dagne@aau.edu.e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ITSC</dc:creator>
  <cp:keywords/>
  <dc:description/>
  <cp:lastModifiedBy>ITSC</cp:lastModifiedBy>
  <cp:revision>9</cp:revision>
  <dcterms:created xsi:type="dcterms:W3CDTF">2018-11-02T12:54:00Z</dcterms:created>
  <dcterms:modified xsi:type="dcterms:W3CDTF">2020-05-01T07:06:00Z</dcterms:modified>
</cp:coreProperties>
</file>