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C45" w:rsidRPr="00FA09FE" w:rsidRDefault="00C91C45" w:rsidP="00C91C45">
      <w:pPr>
        <w:keepNext/>
        <w:tabs>
          <w:tab w:val="num" w:pos="432"/>
        </w:tabs>
        <w:suppressAutoHyphens/>
        <w:spacing w:after="0" w:line="300" w:lineRule="auto"/>
        <w:ind w:left="432" w:hanging="432"/>
        <w:jc w:val="center"/>
        <w:outlineLvl w:val="0"/>
        <w:rPr>
          <w:rFonts w:ascii="Times New Roman" w:eastAsia="Arial Unicode MS" w:hAnsi="Times New Roman" w:cs="Times New Roman"/>
          <w:b/>
          <w:bCs/>
          <w:sz w:val="28"/>
          <w:szCs w:val="28"/>
          <w:lang w:eastAsia="ar-SA"/>
        </w:rPr>
      </w:pPr>
      <w:r>
        <w:rPr>
          <w:rFonts w:ascii="Times New Roman" w:eastAsia="Arial Unicode MS" w:hAnsi="Times New Roman" w:cs="Times New Roman"/>
          <w:b/>
          <w:bCs/>
          <w:sz w:val="28"/>
          <w:szCs w:val="28"/>
          <w:lang w:eastAsia="ar-SA"/>
        </w:rPr>
        <w:t>DIRE DAWA UNIVERSITY</w:t>
      </w:r>
    </w:p>
    <w:p w:rsidR="00C91C45" w:rsidRPr="00FA09FE" w:rsidRDefault="00C91C45" w:rsidP="00C91C45">
      <w:pPr>
        <w:keepNext/>
        <w:suppressAutoHyphens/>
        <w:spacing w:after="0" w:line="300" w:lineRule="auto"/>
        <w:ind w:left="432"/>
        <w:jc w:val="center"/>
        <w:outlineLvl w:val="0"/>
        <w:rPr>
          <w:rFonts w:ascii="Times New Roman" w:eastAsia="Arial Unicode MS" w:hAnsi="Times New Roman" w:cs="Times New Roman"/>
          <w:b/>
          <w:bCs/>
          <w:sz w:val="28"/>
          <w:szCs w:val="28"/>
          <w:lang w:eastAsia="ar-SA"/>
        </w:rPr>
      </w:pPr>
      <w:r w:rsidRPr="00FA09FE">
        <w:rPr>
          <w:rFonts w:ascii="Times New Roman" w:eastAsia="Arial Unicode MS" w:hAnsi="Times New Roman" w:cs="Times New Roman"/>
          <w:b/>
          <w:bCs/>
          <w:sz w:val="28"/>
          <w:szCs w:val="28"/>
          <w:lang w:eastAsia="ar-SA"/>
        </w:rPr>
        <w:t>COLLEGE OF BUSINESS AND ECONOMICS</w:t>
      </w:r>
    </w:p>
    <w:p w:rsidR="00C91C45" w:rsidRPr="00FA09FE" w:rsidRDefault="00C91C45" w:rsidP="00C91C45">
      <w:pPr>
        <w:suppressAutoHyphens/>
        <w:spacing w:after="0" w:line="240" w:lineRule="auto"/>
        <w:jc w:val="center"/>
        <w:rPr>
          <w:rFonts w:ascii="Times New Roman" w:eastAsia="Arial Unicode MS" w:hAnsi="Times New Roman" w:cs="Calibri"/>
          <w:b/>
          <w:sz w:val="24"/>
          <w:szCs w:val="24"/>
          <w:lang w:eastAsia="ar-SA"/>
        </w:rPr>
      </w:pPr>
      <w:r w:rsidRPr="00FA09FE">
        <w:rPr>
          <w:rFonts w:ascii="Times New Roman" w:eastAsia="Arial Unicode MS" w:hAnsi="Times New Roman" w:cs="Calibri"/>
          <w:b/>
          <w:sz w:val="24"/>
          <w:szCs w:val="24"/>
          <w:lang w:eastAsia="ar-SA"/>
        </w:rPr>
        <w:t>DEPARTMENT OF LOGISTICS AND SUPPLY CHAIN MANAGEMENT</w:t>
      </w:r>
    </w:p>
    <w:p w:rsidR="00C91C45" w:rsidRPr="00FA09FE" w:rsidRDefault="00C91C45" w:rsidP="00C91C45">
      <w:pPr>
        <w:keepNext/>
        <w:suppressAutoHyphens/>
        <w:spacing w:after="0" w:line="300" w:lineRule="auto"/>
        <w:ind w:left="432" w:firstLine="720"/>
        <w:jc w:val="both"/>
        <w:outlineLvl w:val="0"/>
        <w:rPr>
          <w:rFonts w:ascii="Times New Roman" w:eastAsia="Arial Unicode MS" w:hAnsi="Times New Roman" w:cs="Times New Roman"/>
          <w:b/>
          <w:bCs/>
          <w:sz w:val="28"/>
          <w:szCs w:val="28"/>
          <w:lang w:eastAsia="ar-SA"/>
        </w:rPr>
      </w:pPr>
    </w:p>
    <w:p w:rsidR="00C91C45" w:rsidRDefault="00C91C45" w:rsidP="00C91C45">
      <w:pPr>
        <w:suppressAutoHyphens/>
        <w:spacing w:after="0" w:line="240" w:lineRule="auto"/>
        <w:rPr>
          <w:rFonts w:ascii="Times New Roman" w:eastAsia="Arial Unicode MS" w:hAnsi="Times New Roman" w:cs="Calibri"/>
          <w:sz w:val="24"/>
          <w:szCs w:val="24"/>
          <w:lang w:eastAsia="ar-SA"/>
        </w:rPr>
      </w:pPr>
    </w:p>
    <w:p w:rsidR="00C91C45" w:rsidRPr="00FA09FE" w:rsidRDefault="00C91C45" w:rsidP="00C91C45">
      <w:pPr>
        <w:suppressAutoHyphens/>
        <w:spacing w:after="0" w:line="240" w:lineRule="auto"/>
        <w:rPr>
          <w:rFonts w:ascii="Times New Roman" w:eastAsia="Arial Unicode MS" w:hAnsi="Times New Roman" w:cs="Calibri"/>
          <w:sz w:val="44"/>
          <w:szCs w:val="44"/>
          <w:lang w:eastAsia="ar-SA"/>
        </w:rPr>
      </w:pPr>
      <w:r>
        <w:rPr>
          <w:rFonts w:ascii="Times New Roman" w:eastAsia="Arial Unicode MS" w:hAnsi="Times New Roman" w:cs="Calibri"/>
          <w:sz w:val="44"/>
          <w:szCs w:val="44"/>
          <w:lang w:eastAsia="ar-SA"/>
        </w:rPr>
        <w:t xml:space="preserve">               </w:t>
      </w:r>
      <w:r w:rsidRPr="00FA09FE">
        <w:rPr>
          <w:rFonts w:ascii="Times New Roman" w:eastAsia="Arial Unicode MS" w:hAnsi="Times New Roman" w:cs="Calibri"/>
          <w:sz w:val="44"/>
          <w:szCs w:val="44"/>
          <w:lang w:eastAsia="ar-SA"/>
        </w:rPr>
        <w:t xml:space="preserve">Postgraduate program curriculum </w:t>
      </w:r>
    </w:p>
    <w:p w:rsidR="00C91C45" w:rsidRDefault="00C91C45" w:rsidP="00C91C45">
      <w:pPr>
        <w:suppressAutoHyphens/>
        <w:spacing w:after="0" w:line="240" w:lineRule="auto"/>
        <w:rPr>
          <w:rFonts w:ascii="Times New Roman" w:eastAsia="Arial Unicode MS" w:hAnsi="Times New Roman" w:cs="Calibri"/>
          <w:sz w:val="24"/>
          <w:szCs w:val="24"/>
          <w:lang w:eastAsia="ar-SA"/>
        </w:rPr>
      </w:pPr>
    </w:p>
    <w:p w:rsidR="00C91C45" w:rsidRDefault="00C91C45" w:rsidP="00C91C45">
      <w:pPr>
        <w:suppressAutoHyphens/>
        <w:spacing w:after="0" w:line="240" w:lineRule="auto"/>
        <w:rPr>
          <w:rFonts w:ascii="Times New Roman" w:eastAsia="Arial Unicode MS" w:hAnsi="Times New Roman" w:cs="Calibri"/>
          <w:sz w:val="24"/>
          <w:szCs w:val="24"/>
          <w:lang w:eastAsia="ar-SA"/>
        </w:rPr>
      </w:pPr>
    </w:p>
    <w:p w:rsidR="00C91C45" w:rsidRPr="00FA09FE" w:rsidRDefault="00C91C45" w:rsidP="00C91C45">
      <w:pPr>
        <w:suppressAutoHyphens/>
        <w:spacing w:after="0" w:line="240" w:lineRule="auto"/>
        <w:rPr>
          <w:rFonts w:ascii="Times New Roman" w:eastAsia="Arial Unicode MS" w:hAnsi="Times New Roman" w:cs="Calibri"/>
          <w:sz w:val="24"/>
          <w:szCs w:val="24"/>
          <w:lang w:eastAsia="ar-SA"/>
        </w:rPr>
      </w:pPr>
      <w:r w:rsidRPr="00FA09FE">
        <w:rPr>
          <w:rFonts w:ascii="Times New Roman" w:eastAsia="Times New Roman" w:hAnsi="Times New Roman" w:cs="Times New Roman"/>
          <w:noProof/>
          <w:sz w:val="42"/>
          <w:szCs w:val="24"/>
        </w:rPr>
        <w:drawing>
          <wp:inline distT="0" distB="0" distL="0" distR="0">
            <wp:extent cx="2390775" cy="1371600"/>
            <wp:effectExtent l="19050" t="0" r="9525" b="0"/>
            <wp:docPr id="3" name="Picture 1" descr="C:\Users\TOSHIBA\Desktop\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SHIBA\Desktop\index.jpg"/>
                    <pic:cNvPicPr>
                      <a:picLocks noChangeAspect="1" noChangeArrowheads="1"/>
                    </pic:cNvPicPr>
                  </pic:nvPicPr>
                  <pic:blipFill>
                    <a:blip r:embed="rId8" cstate="print"/>
                    <a:srcRect/>
                    <a:stretch>
                      <a:fillRect/>
                    </a:stretch>
                  </pic:blipFill>
                  <pic:spPr bwMode="auto">
                    <a:xfrm>
                      <a:off x="0" y="0"/>
                      <a:ext cx="2390775" cy="1371600"/>
                    </a:xfrm>
                    <a:prstGeom prst="rect">
                      <a:avLst/>
                    </a:prstGeom>
                    <a:noFill/>
                    <a:ln w="9525">
                      <a:noFill/>
                      <a:miter lim="800000"/>
                      <a:headEnd/>
                      <a:tailEnd/>
                    </a:ln>
                  </pic:spPr>
                </pic:pic>
              </a:graphicData>
            </a:graphic>
          </wp:inline>
        </w:drawing>
      </w:r>
      <w:r w:rsidRPr="00FA09FE">
        <w:rPr>
          <w:rFonts w:ascii="Times New Roman" w:eastAsia="Times New Roman" w:hAnsi="Times New Roman" w:cs="Times New Roman"/>
          <w:noProof/>
          <w:sz w:val="42"/>
          <w:szCs w:val="24"/>
        </w:rPr>
        <w:drawing>
          <wp:inline distT="0" distB="0" distL="0" distR="0">
            <wp:extent cx="2695575" cy="1447800"/>
            <wp:effectExtent l="19050" t="0" r="9525" b="0"/>
            <wp:docPr id="4" name="Picture 2" descr="C:\Users\TOSHIBA\Desktop\index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SHIBA\Desktop\index222.jpg"/>
                    <pic:cNvPicPr>
                      <a:picLocks noChangeAspect="1" noChangeArrowheads="1"/>
                    </pic:cNvPicPr>
                  </pic:nvPicPr>
                  <pic:blipFill>
                    <a:blip r:embed="rId9" cstate="print"/>
                    <a:srcRect/>
                    <a:stretch>
                      <a:fillRect/>
                    </a:stretch>
                  </pic:blipFill>
                  <pic:spPr bwMode="auto">
                    <a:xfrm>
                      <a:off x="0" y="0"/>
                      <a:ext cx="2695575" cy="1447800"/>
                    </a:xfrm>
                    <a:prstGeom prst="rect">
                      <a:avLst/>
                    </a:prstGeom>
                    <a:noFill/>
                    <a:ln w="9525">
                      <a:noFill/>
                      <a:miter lim="800000"/>
                      <a:headEnd/>
                      <a:tailEnd/>
                    </a:ln>
                  </pic:spPr>
                </pic:pic>
              </a:graphicData>
            </a:graphic>
          </wp:inline>
        </w:drawing>
      </w:r>
    </w:p>
    <w:p w:rsidR="00C91C45" w:rsidRPr="00FA09FE" w:rsidRDefault="00C91C45" w:rsidP="00C91C45">
      <w:pPr>
        <w:suppressAutoHyphens/>
        <w:spacing w:after="0" w:line="240" w:lineRule="auto"/>
        <w:rPr>
          <w:rFonts w:ascii="Times New Roman" w:eastAsia="Arial Unicode MS" w:hAnsi="Times New Roman" w:cs="Calibri"/>
          <w:sz w:val="24"/>
          <w:szCs w:val="24"/>
          <w:lang w:eastAsia="ar-SA"/>
        </w:rPr>
      </w:pPr>
    </w:p>
    <w:p w:rsidR="00C91C45" w:rsidRDefault="00C91C45" w:rsidP="00C91C45">
      <w:pPr>
        <w:suppressAutoHyphens/>
        <w:spacing w:after="0" w:line="240" w:lineRule="auto"/>
        <w:rPr>
          <w:rFonts w:ascii="Times New Roman" w:eastAsia="Arial Unicode MS" w:hAnsi="Times New Roman" w:cs="Calibri"/>
          <w:sz w:val="24"/>
          <w:szCs w:val="24"/>
          <w:lang w:eastAsia="ar-SA"/>
        </w:rPr>
      </w:pPr>
    </w:p>
    <w:p w:rsidR="00C91C45" w:rsidRPr="00FA09FE" w:rsidRDefault="00C91C45" w:rsidP="00C91C45">
      <w:pPr>
        <w:suppressAutoHyphens/>
        <w:spacing w:after="0" w:line="240" w:lineRule="auto"/>
        <w:rPr>
          <w:rFonts w:ascii="Times New Roman" w:eastAsia="Arial Unicode MS" w:hAnsi="Times New Roman" w:cs="Calibri"/>
          <w:sz w:val="24"/>
          <w:szCs w:val="24"/>
          <w:lang w:eastAsia="ar-SA"/>
        </w:rPr>
      </w:pPr>
    </w:p>
    <w:p w:rsidR="00C91C45" w:rsidRPr="00FA09FE" w:rsidRDefault="00C91C45" w:rsidP="00C91C45">
      <w:pPr>
        <w:suppressAutoHyphens/>
        <w:spacing w:after="0" w:line="240" w:lineRule="auto"/>
        <w:rPr>
          <w:rFonts w:ascii="Times New Roman" w:eastAsia="Arial Unicode MS" w:hAnsi="Times New Roman" w:cs="Calibri"/>
          <w:sz w:val="24"/>
          <w:szCs w:val="24"/>
          <w:lang w:eastAsia="ar-SA"/>
        </w:rPr>
      </w:pPr>
    </w:p>
    <w:p w:rsidR="00C91C45" w:rsidRPr="00FA09FE" w:rsidRDefault="00C91C45" w:rsidP="00C91C45">
      <w:pPr>
        <w:keepNext/>
        <w:suppressAutoHyphens/>
        <w:spacing w:after="0" w:line="300" w:lineRule="auto"/>
        <w:jc w:val="center"/>
        <w:outlineLvl w:val="0"/>
        <w:rPr>
          <w:rFonts w:ascii="Bodoni MT Black" w:eastAsia="Arial Unicode MS" w:hAnsi="Bodoni MT Black" w:cs="Times New Roman"/>
          <w:b/>
          <w:bCs/>
          <w:sz w:val="32"/>
          <w:szCs w:val="32"/>
          <w:lang w:eastAsia="ar-SA"/>
        </w:rPr>
      </w:pPr>
      <w:bookmarkStart w:id="0" w:name="_Toc391883844"/>
      <w:r w:rsidRPr="00FA09FE">
        <w:rPr>
          <w:rFonts w:ascii="Bodoni MT Black" w:eastAsia="Arial Unicode MS" w:hAnsi="Bodoni MT Black" w:cs="Times New Roman"/>
          <w:b/>
          <w:bCs/>
          <w:sz w:val="32"/>
          <w:szCs w:val="32"/>
          <w:lang w:eastAsia="ar-SA"/>
        </w:rPr>
        <w:t>MASTER OF ART IN LOGISTICS AND SUPPLY CHAIN MANAGEMENT</w:t>
      </w:r>
      <w:bookmarkEnd w:id="0"/>
    </w:p>
    <w:p w:rsidR="00C91C45" w:rsidRPr="0061414F" w:rsidRDefault="00C91C45" w:rsidP="00C91C45">
      <w:pPr>
        <w:suppressAutoHyphens/>
        <w:spacing w:after="0" w:line="240" w:lineRule="auto"/>
        <w:jc w:val="center"/>
        <w:rPr>
          <w:rFonts w:ascii="Nyala" w:eastAsia="Arial Unicode MS" w:hAnsi="Nyala" w:cs="Calibri"/>
          <w:b/>
          <w:sz w:val="24"/>
          <w:szCs w:val="24"/>
          <w:lang w:eastAsia="ar-SA"/>
        </w:rPr>
      </w:pPr>
      <w:proofErr w:type="spellStart"/>
      <w:r w:rsidRPr="00374B73">
        <w:rPr>
          <w:rFonts w:ascii="Visual Geez Unicode" w:eastAsia="Times New Roman" w:hAnsi="Visual Geez Unicode" w:cs="Nyala"/>
          <w:b/>
          <w:bCs/>
          <w:sz w:val="24"/>
          <w:szCs w:val="24"/>
          <w:lang w:eastAsia="ar-SA"/>
        </w:rPr>
        <w:t>የአርት</w:t>
      </w:r>
      <w:proofErr w:type="spellEnd"/>
      <w:r w:rsidRPr="00374B73">
        <w:rPr>
          <w:rFonts w:ascii="Visual Geez Unicode" w:eastAsia="Times New Roman" w:hAnsi="Visual Geez Unicode" w:cs="Nyala"/>
          <w:b/>
          <w:bCs/>
          <w:sz w:val="24"/>
          <w:szCs w:val="24"/>
          <w:lang w:eastAsia="ar-SA"/>
        </w:rPr>
        <w:t xml:space="preserve"> </w:t>
      </w:r>
      <w:proofErr w:type="spellStart"/>
      <w:r w:rsidRPr="00374B73">
        <w:rPr>
          <w:rFonts w:ascii="Visual Geez Unicode" w:eastAsia="Times New Roman" w:hAnsi="Visual Geez Unicode" w:cs="Nyala"/>
          <w:b/>
          <w:bCs/>
          <w:sz w:val="24"/>
          <w:szCs w:val="24"/>
          <w:lang w:eastAsia="ar-SA"/>
        </w:rPr>
        <w:t>ማስተርስ</w:t>
      </w:r>
      <w:proofErr w:type="spellEnd"/>
      <w:r w:rsidRPr="00374B73">
        <w:rPr>
          <w:rFonts w:ascii="Visual Geez Unicode" w:eastAsia="Times New Roman" w:hAnsi="Visual Geez Unicode" w:cs="Nyala"/>
          <w:b/>
          <w:bCs/>
          <w:sz w:val="24"/>
          <w:szCs w:val="24"/>
          <w:lang w:eastAsia="ar-SA"/>
        </w:rPr>
        <w:t xml:space="preserve"> </w:t>
      </w:r>
      <w:proofErr w:type="spellStart"/>
      <w:r w:rsidRPr="00374B73">
        <w:rPr>
          <w:rFonts w:ascii="Visual Geez Unicode" w:eastAsia="Times New Roman" w:hAnsi="Visual Geez Unicode" w:cs="Nyala"/>
          <w:b/>
          <w:bCs/>
          <w:sz w:val="24"/>
          <w:szCs w:val="24"/>
          <w:lang w:eastAsia="ar-SA"/>
        </w:rPr>
        <w:t>ዲግሪበ</w:t>
      </w:r>
      <w:proofErr w:type="spellEnd"/>
      <w:r w:rsidRPr="00374B73">
        <w:rPr>
          <w:rFonts w:ascii="Visual Geez Unicode" w:eastAsia="Times New Roman" w:hAnsi="Visual Geez Unicode" w:cs="Nyala"/>
          <w:b/>
          <w:bCs/>
          <w:sz w:val="24"/>
          <w:szCs w:val="24"/>
          <w:lang w:eastAsia="ar-SA"/>
        </w:rPr>
        <w:t xml:space="preserve"> </w:t>
      </w:r>
      <w:proofErr w:type="spellStart"/>
      <w:r w:rsidRPr="00374B73">
        <w:rPr>
          <w:rFonts w:ascii="Visual Geez Unicode" w:eastAsia="Times New Roman" w:hAnsi="Visual Geez Unicode" w:cs="Nyala"/>
          <w:b/>
          <w:bCs/>
          <w:sz w:val="24"/>
          <w:szCs w:val="24"/>
          <w:lang w:eastAsia="ar-SA"/>
        </w:rPr>
        <w:t>ሎጅስቲክስ</w:t>
      </w:r>
      <w:proofErr w:type="spellEnd"/>
      <w:r w:rsidRPr="00374B73">
        <w:rPr>
          <w:rFonts w:ascii="Visual Geez Unicode" w:eastAsia="Times New Roman" w:hAnsi="Visual Geez Unicode" w:cs="Nyala"/>
          <w:b/>
          <w:bCs/>
          <w:sz w:val="24"/>
          <w:szCs w:val="24"/>
          <w:lang w:eastAsia="ar-SA"/>
        </w:rPr>
        <w:t xml:space="preserve"> </w:t>
      </w:r>
      <w:proofErr w:type="spellStart"/>
      <w:r w:rsidRPr="00374B73">
        <w:rPr>
          <w:rFonts w:ascii="Visual Geez Unicode" w:eastAsia="Times New Roman" w:hAnsi="Visual Geez Unicode" w:cs="Nyala"/>
          <w:b/>
          <w:bCs/>
          <w:sz w:val="24"/>
          <w:szCs w:val="24"/>
          <w:lang w:eastAsia="ar-SA"/>
        </w:rPr>
        <w:t>እና</w:t>
      </w:r>
      <w:proofErr w:type="spellEnd"/>
      <w:r w:rsidRPr="00374B73">
        <w:rPr>
          <w:rFonts w:ascii="Visual Geez Unicode" w:eastAsia="Times New Roman" w:hAnsi="Visual Geez Unicode" w:cs="Nyala"/>
          <w:b/>
          <w:bCs/>
          <w:sz w:val="24"/>
          <w:szCs w:val="24"/>
          <w:lang w:eastAsia="ar-SA"/>
        </w:rPr>
        <w:t xml:space="preserve"> </w:t>
      </w:r>
      <w:proofErr w:type="spellStart"/>
      <w:r w:rsidRPr="00374B73">
        <w:rPr>
          <w:rFonts w:ascii="Visual Geez Unicode" w:eastAsia="Times New Roman" w:hAnsi="Visual Geez Unicode" w:cs="Nyala"/>
          <w:b/>
          <w:sz w:val="24"/>
          <w:szCs w:val="24"/>
          <w:lang w:eastAsia="ar-SA"/>
        </w:rPr>
        <w:t>ሰ</w:t>
      </w:r>
      <w:r w:rsidRPr="00374B73">
        <w:rPr>
          <w:rFonts w:ascii="Visual Geez Unicode" w:eastAsia="Times New Roman" w:hAnsi="Visual Geez Unicode" w:cs="Arial"/>
          <w:b/>
          <w:bCs/>
          <w:sz w:val="24"/>
          <w:szCs w:val="24"/>
          <w:lang w:eastAsia="ar-SA" w:bidi="he-IL"/>
        </w:rPr>
        <w:t>ፕላይቼይን</w:t>
      </w:r>
      <w:proofErr w:type="spellEnd"/>
      <w:r w:rsidRPr="00374B73">
        <w:rPr>
          <w:rFonts w:ascii="Visual Geez Unicode" w:eastAsia="Times New Roman" w:hAnsi="Visual Geez Unicode" w:cs="Arial"/>
          <w:b/>
          <w:bCs/>
          <w:sz w:val="24"/>
          <w:szCs w:val="24"/>
          <w:rtl/>
          <w:cs/>
          <w:lang w:eastAsia="ar-SA" w:bidi="he-IL"/>
        </w:rPr>
        <w:t xml:space="preserve">‎‎‎‎ </w:t>
      </w:r>
      <w:r w:rsidRPr="00374B73">
        <w:rPr>
          <w:rFonts w:ascii="Cambria" w:hAnsi="Cambria" w:cs="Arial"/>
          <w:b/>
          <w:bCs/>
          <w:color w:val="000000"/>
          <w:sz w:val="24"/>
          <w:szCs w:val="24"/>
          <w:rtl/>
          <w:cs/>
          <w:lang w:bidi="he-IL"/>
        </w:rPr>
        <w:t xml:space="preserve"> </w:t>
      </w:r>
      <w:proofErr w:type="spellStart"/>
      <w:r>
        <w:rPr>
          <w:rFonts w:ascii="Nyala" w:hAnsi="Nyala"/>
          <w:b/>
          <w:sz w:val="24"/>
          <w:szCs w:val="24"/>
        </w:rPr>
        <w:t>ስራ</w:t>
      </w:r>
      <w:proofErr w:type="spellEnd"/>
      <w:r>
        <w:rPr>
          <w:rFonts w:ascii="Nyala" w:hAnsi="Nyala"/>
          <w:b/>
          <w:sz w:val="24"/>
          <w:szCs w:val="24"/>
        </w:rPr>
        <w:t xml:space="preserve"> </w:t>
      </w:r>
      <w:proofErr w:type="spellStart"/>
      <w:r>
        <w:rPr>
          <w:rFonts w:ascii="Nyala" w:hAnsi="Nyala"/>
          <w:b/>
          <w:sz w:val="24"/>
          <w:szCs w:val="24"/>
        </w:rPr>
        <w:t>አመራር</w:t>
      </w:r>
      <w:proofErr w:type="spellEnd"/>
    </w:p>
    <w:p w:rsidR="00C91C45" w:rsidRPr="00FA09FE" w:rsidRDefault="00C91C45" w:rsidP="00C91C45">
      <w:pPr>
        <w:suppressAutoHyphens/>
        <w:spacing w:after="0" w:line="300" w:lineRule="auto"/>
        <w:jc w:val="right"/>
        <w:rPr>
          <w:rFonts w:ascii="Times New Roman" w:eastAsia="Arial Unicode MS" w:hAnsi="Times New Roman" w:cs="Times New Roman"/>
          <w:b/>
          <w:bCs/>
          <w:sz w:val="24"/>
          <w:szCs w:val="24"/>
          <w:lang w:eastAsia="ar-SA"/>
        </w:rPr>
      </w:pPr>
    </w:p>
    <w:p w:rsidR="00C91C45" w:rsidRPr="00FA09FE" w:rsidRDefault="00C91C45" w:rsidP="00C91C45">
      <w:pPr>
        <w:suppressAutoHyphens/>
        <w:spacing w:after="0" w:line="300" w:lineRule="auto"/>
        <w:jc w:val="right"/>
        <w:rPr>
          <w:rFonts w:ascii="Times New Roman" w:eastAsia="Arial Unicode MS" w:hAnsi="Times New Roman" w:cs="Times New Roman"/>
          <w:b/>
          <w:bCs/>
          <w:sz w:val="24"/>
          <w:szCs w:val="24"/>
          <w:lang w:eastAsia="ar-SA"/>
        </w:rPr>
      </w:pPr>
    </w:p>
    <w:p w:rsidR="00C91C45" w:rsidRPr="00FA09FE" w:rsidRDefault="00C91C45" w:rsidP="00C91C45">
      <w:pPr>
        <w:suppressAutoHyphens/>
        <w:spacing w:after="0" w:line="300" w:lineRule="auto"/>
        <w:jc w:val="right"/>
        <w:rPr>
          <w:rFonts w:ascii="Times New Roman" w:eastAsia="Arial Unicode MS" w:hAnsi="Times New Roman" w:cs="Times New Roman"/>
          <w:b/>
          <w:bCs/>
          <w:sz w:val="24"/>
          <w:szCs w:val="24"/>
          <w:lang w:eastAsia="ar-SA"/>
        </w:rPr>
      </w:pPr>
    </w:p>
    <w:p w:rsidR="00C91C45" w:rsidRDefault="00C91C45" w:rsidP="00C91C45">
      <w:pPr>
        <w:suppressAutoHyphens/>
        <w:spacing w:after="0" w:line="300" w:lineRule="auto"/>
        <w:jc w:val="right"/>
        <w:rPr>
          <w:rFonts w:ascii="Times New Roman" w:eastAsia="Arial Unicode MS" w:hAnsi="Times New Roman" w:cs="Times New Roman"/>
          <w:b/>
          <w:bCs/>
          <w:sz w:val="24"/>
          <w:szCs w:val="24"/>
          <w:lang w:eastAsia="ar-SA"/>
        </w:rPr>
      </w:pPr>
    </w:p>
    <w:p w:rsidR="00C91C45" w:rsidRDefault="00C91C45" w:rsidP="00C91C45">
      <w:pPr>
        <w:suppressAutoHyphens/>
        <w:spacing w:after="0" w:line="300" w:lineRule="auto"/>
        <w:jc w:val="right"/>
        <w:rPr>
          <w:rFonts w:ascii="Times New Roman" w:eastAsia="Arial Unicode MS" w:hAnsi="Times New Roman" w:cs="Times New Roman"/>
          <w:b/>
          <w:bCs/>
          <w:sz w:val="24"/>
          <w:szCs w:val="24"/>
          <w:lang w:eastAsia="ar-SA"/>
        </w:rPr>
      </w:pPr>
    </w:p>
    <w:p w:rsidR="00C91C45" w:rsidRDefault="00C91C45" w:rsidP="00C91C45">
      <w:pPr>
        <w:suppressAutoHyphens/>
        <w:spacing w:after="0" w:line="300" w:lineRule="auto"/>
        <w:jc w:val="right"/>
        <w:rPr>
          <w:rFonts w:ascii="Times New Roman" w:eastAsia="Arial Unicode MS" w:hAnsi="Times New Roman" w:cs="Times New Roman"/>
          <w:b/>
          <w:bCs/>
          <w:sz w:val="24"/>
          <w:szCs w:val="24"/>
          <w:lang w:eastAsia="ar-SA"/>
        </w:rPr>
      </w:pPr>
    </w:p>
    <w:p w:rsidR="00C91C45" w:rsidRDefault="00C91C45" w:rsidP="00C91C45">
      <w:pPr>
        <w:suppressAutoHyphens/>
        <w:spacing w:after="0" w:line="300" w:lineRule="auto"/>
        <w:jc w:val="right"/>
        <w:rPr>
          <w:rFonts w:ascii="Times New Roman" w:eastAsia="Arial Unicode MS" w:hAnsi="Times New Roman" w:cs="Times New Roman"/>
          <w:b/>
          <w:bCs/>
          <w:sz w:val="24"/>
          <w:szCs w:val="24"/>
          <w:lang w:eastAsia="ar-SA"/>
        </w:rPr>
      </w:pPr>
    </w:p>
    <w:p w:rsidR="00C91C45" w:rsidRDefault="00C91C45" w:rsidP="00C91C45">
      <w:pPr>
        <w:suppressAutoHyphens/>
        <w:spacing w:after="0" w:line="300" w:lineRule="auto"/>
        <w:jc w:val="right"/>
        <w:rPr>
          <w:rFonts w:ascii="Times New Roman" w:eastAsia="Arial Unicode MS" w:hAnsi="Times New Roman" w:cs="Times New Roman"/>
          <w:b/>
          <w:bCs/>
          <w:sz w:val="24"/>
          <w:szCs w:val="24"/>
          <w:lang w:eastAsia="ar-SA"/>
        </w:rPr>
      </w:pPr>
    </w:p>
    <w:p w:rsidR="00C91C45" w:rsidRDefault="00C91C45" w:rsidP="00C91C45">
      <w:pPr>
        <w:suppressAutoHyphens/>
        <w:spacing w:after="0" w:line="300" w:lineRule="auto"/>
        <w:jc w:val="right"/>
        <w:rPr>
          <w:rFonts w:ascii="Times New Roman" w:eastAsia="Arial Unicode MS" w:hAnsi="Times New Roman" w:cs="Times New Roman"/>
          <w:b/>
          <w:bCs/>
          <w:sz w:val="24"/>
          <w:szCs w:val="24"/>
          <w:lang w:eastAsia="ar-SA"/>
        </w:rPr>
      </w:pPr>
    </w:p>
    <w:p w:rsidR="00C91C45" w:rsidRDefault="00C91C45" w:rsidP="00C91C45">
      <w:pPr>
        <w:suppressAutoHyphens/>
        <w:spacing w:after="0" w:line="300" w:lineRule="auto"/>
        <w:jc w:val="right"/>
        <w:rPr>
          <w:rFonts w:ascii="Times New Roman" w:eastAsia="Arial Unicode MS" w:hAnsi="Times New Roman" w:cs="Times New Roman"/>
          <w:b/>
          <w:bCs/>
          <w:sz w:val="24"/>
          <w:szCs w:val="24"/>
          <w:lang w:eastAsia="ar-SA"/>
        </w:rPr>
      </w:pPr>
    </w:p>
    <w:p w:rsidR="00C91C45" w:rsidRPr="00BD7CB0" w:rsidRDefault="00C91C45" w:rsidP="00C91C45">
      <w:pPr>
        <w:suppressAutoHyphens/>
        <w:spacing w:after="0" w:line="300" w:lineRule="auto"/>
        <w:jc w:val="center"/>
        <w:rPr>
          <w:rFonts w:ascii="Times New Roman" w:eastAsia="Times New Roman" w:hAnsi="Times New Roman" w:cs="Times New Roman"/>
          <w:b/>
          <w:sz w:val="28"/>
          <w:szCs w:val="28"/>
          <w:lang w:eastAsia="ar-SA"/>
        </w:rPr>
      </w:pPr>
      <w:r>
        <w:rPr>
          <w:rFonts w:ascii="Nyala" w:eastAsia="Arial Unicode MS" w:hAnsi="Nyala" w:cs="Times New Roman"/>
          <w:b/>
          <w:bCs/>
          <w:sz w:val="24"/>
          <w:szCs w:val="24"/>
          <w:lang w:eastAsia="ar-SA"/>
        </w:rPr>
        <w:t xml:space="preserve">                                                                                  </w:t>
      </w:r>
      <w:r w:rsidRPr="00BD7CB0">
        <w:rPr>
          <w:rFonts w:ascii="Times New Roman" w:eastAsia="Arial Unicode MS" w:hAnsi="Times New Roman" w:cs="Times New Roman"/>
          <w:b/>
          <w:bCs/>
          <w:sz w:val="28"/>
          <w:szCs w:val="28"/>
          <w:lang w:eastAsia="ar-SA"/>
        </w:rPr>
        <w:t>June 2018</w:t>
      </w:r>
    </w:p>
    <w:p w:rsidR="00C91C45" w:rsidRPr="00FA09FE" w:rsidRDefault="00C91C45" w:rsidP="00C91C45">
      <w:pPr>
        <w:suppressAutoHyphens/>
        <w:spacing w:after="0" w:line="240" w:lineRule="auto"/>
        <w:jc w:val="right"/>
        <w:rPr>
          <w:rFonts w:ascii="Times New Roman" w:eastAsia="Times New Roman" w:hAnsi="Times New Roman" w:cs="Times New Roman"/>
          <w:b/>
          <w:sz w:val="24"/>
          <w:szCs w:val="24"/>
          <w:lang w:eastAsia="ar-SA"/>
        </w:rPr>
      </w:pPr>
    </w:p>
    <w:p w:rsidR="00C91C45" w:rsidRPr="00C91C45" w:rsidRDefault="00C91C45" w:rsidP="00C91C45">
      <w:pPr>
        <w:suppressAutoHyphens/>
        <w:spacing w:after="0" w:line="240" w:lineRule="auto"/>
        <w:jc w:val="right"/>
        <w:rPr>
          <w:rFonts w:ascii="Times New Roman" w:eastAsia="Times New Roman" w:hAnsi="Times New Roman" w:cs="Times New Roman"/>
          <w:b/>
          <w:sz w:val="24"/>
          <w:szCs w:val="24"/>
          <w:lang w:eastAsia="ar-SA"/>
        </w:rPr>
      </w:pPr>
      <w:proofErr w:type="spellStart"/>
      <w:r>
        <w:rPr>
          <w:rFonts w:ascii="Times New Roman" w:eastAsia="Times New Roman" w:hAnsi="Times New Roman" w:cs="Times New Roman"/>
          <w:b/>
          <w:sz w:val="24"/>
          <w:szCs w:val="24"/>
          <w:lang w:eastAsia="ar-SA"/>
        </w:rPr>
        <w:t>Diredawa</w:t>
      </w:r>
      <w:proofErr w:type="spellEnd"/>
      <w:r>
        <w:rPr>
          <w:rFonts w:ascii="Times New Roman" w:eastAsia="Times New Roman" w:hAnsi="Times New Roman" w:cs="Times New Roman"/>
          <w:b/>
          <w:sz w:val="24"/>
          <w:szCs w:val="24"/>
          <w:lang w:eastAsia="ar-SA"/>
        </w:rPr>
        <w:t>, Ethiopia</w:t>
      </w:r>
    </w:p>
    <w:p w:rsidR="00D01DCB" w:rsidRDefault="00D01DCB" w:rsidP="00E76FB7">
      <w:pPr>
        <w:spacing w:after="0" w:line="312" w:lineRule="auto"/>
        <w:contextualSpacing/>
        <w:jc w:val="both"/>
        <w:rPr>
          <w:rFonts w:ascii="Cambria" w:hAnsi="Cambria" w:cs="Times New Roman"/>
          <w:b/>
          <w:bCs/>
          <w:color w:val="000000"/>
          <w:sz w:val="24"/>
          <w:szCs w:val="24"/>
        </w:rPr>
      </w:pPr>
    </w:p>
    <w:p w:rsidR="00864A44" w:rsidRDefault="00864A44" w:rsidP="00E76FB7">
      <w:pPr>
        <w:spacing w:after="0" w:line="312" w:lineRule="auto"/>
        <w:contextualSpacing/>
        <w:jc w:val="both"/>
        <w:rPr>
          <w:rFonts w:ascii="Cambria" w:hAnsi="Cambria" w:cs="Times New Roman"/>
          <w:b/>
          <w:bCs/>
          <w:color w:val="000000"/>
          <w:sz w:val="24"/>
          <w:szCs w:val="24"/>
        </w:rPr>
      </w:pPr>
    </w:p>
    <w:p w:rsidR="00864A44" w:rsidRPr="00E76FB7" w:rsidRDefault="00864A44" w:rsidP="00E76FB7">
      <w:pPr>
        <w:spacing w:after="0" w:line="312" w:lineRule="auto"/>
        <w:contextualSpacing/>
        <w:jc w:val="both"/>
        <w:rPr>
          <w:rFonts w:ascii="Cambria" w:hAnsi="Cambria" w:cs="Times New Roman"/>
          <w:b/>
          <w:bCs/>
          <w:color w:val="000000"/>
          <w:sz w:val="24"/>
          <w:szCs w:val="24"/>
        </w:rPr>
      </w:pPr>
    </w:p>
    <w:p w:rsidR="008536FA" w:rsidRPr="008536FA" w:rsidRDefault="008536FA" w:rsidP="00864A44">
      <w:pPr>
        <w:shd w:val="clear" w:color="auto" w:fill="808080"/>
        <w:suppressAutoHyphens/>
        <w:spacing w:after="0" w:line="360" w:lineRule="auto"/>
        <w:ind w:left="360"/>
        <w:jc w:val="both"/>
        <w:rPr>
          <w:rFonts w:ascii="Cambria" w:eastAsia="Times New Roman" w:hAnsi="Cambria" w:cs="Times New Roman"/>
          <w:b/>
          <w:bCs/>
          <w:sz w:val="28"/>
          <w:szCs w:val="28"/>
        </w:rPr>
      </w:pPr>
      <w:bookmarkStart w:id="1" w:name="_GoBack"/>
      <w:bookmarkEnd w:id="1"/>
      <w:r w:rsidRPr="008536FA">
        <w:rPr>
          <w:rFonts w:ascii="Cambria" w:eastAsia="Times New Roman" w:hAnsi="Cambria" w:cs="Times New Roman"/>
          <w:b/>
          <w:bCs/>
          <w:sz w:val="28"/>
          <w:szCs w:val="28"/>
        </w:rPr>
        <w:lastRenderedPageBreak/>
        <w:t xml:space="preserve">LIST OF COURSES </w:t>
      </w:r>
    </w:p>
    <w:tbl>
      <w:tblPr>
        <w:tblW w:w="972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5490"/>
        <w:gridCol w:w="1714"/>
        <w:gridCol w:w="986"/>
        <w:gridCol w:w="990"/>
      </w:tblGrid>
      <w:tr w:rsidR="008536FA" w:rsidRPr="008536FA" w:rsidTr="00E47815">
        <w:tc>
          <w:tcPr>
            <w:tcW w:w="540" w:type="dxa"/>
            <w:tcBorders>
              <w:top w:val="single" w:sz="4" w:space="0" w:color="auto"/>
              <w:left w:val="single" w:sz="4" w:space="0" w:color="auto"/>
              <w:bottom w:val="single" w:sz="4" w:space="0" w:color="auto"/>
              <w:right w:val="single" w:sz="4" w:space="0" w:color="auto"/>
            </w:tcBorders>
            <w:hideMark/>
          </w:tcPr>
          <w:p w:rsidR="008536FA" w:rsidRPr="008536FA" w:rsidRDefault="008536FA" w:rsidP="008536FA">
            <w:pPr>
              <w:suppressAutoHyphens/>
              <w:spacing w:after="0"/>
              <w:jc w:val="center"/>
              <w:rPr>
                <w:rFonts w:ascii="Cambria" w:eastAsia="Times New Roman" w:hAnsi="Cambria" w:cs="Times New Roman"/>
                <w:b/>
                <w:bCs/>
                <w:sz w:val="24"/>
                <w:szCs w:val="24"/>
                <w:lang w:eastAsia="ar-SA"/>
              </w:rPr>
            </w:pPr>
            <w:r w:rsidRPr="008536FA">
              <w:rPr>
                <w:rFonts w:ascii="Cambria" w:eastAsia="Times New Roman" w:hAnsi="Cambria" w:cs="Times New Roman"/>
                <w:b/>
                <w:bCs/>
                <w:sz w:val="24"/>
                <w:szCs w:val="24"/>
                <w:lang w:eastAsia="ar-SA"/>
              </w:rPr>
              <w:t>No</w:t>
            </w:r>
          </w:p>
        </w:tc>
        <w:tc>
          <w:tcPr>
            <w:tcW w:w="5490" w:type="dxa"/>
            <w:tcBorders>
              <w:top w:val="single" w:sz="4" w:space="0" w:color="auto"/>
              <w:left w:val="single" w:sz="4" w:space="0" w:color="auto"/>
              <w:bottom w:val="single" w:sz="4" w:space="0" w:color="auto"/>
              <w:right w:val="single" w:sz="4" w:space="0" w:color="auto"/>
            </w:tcBorders>
            <w:hideMark/>
          </w:tcPr>
          <w:p w:rsidR="008536FA" w:rsidRPr="008536FA" w:rsidRDefault="008536FA" w:rsidP="008536FA">
            <w:pPr>
              <w:suppressAutoHyphens/>
              <w:spacing w:after="0"/>
              <w:jc w:val="center"/>
              <w:rPr>
                <w:rFonts w:ascii="Cambria" w:eastAsia="Times New Roman" w:hAnsi="Cambria" w:cs="Times New Roman"/>
                <w:b/>
                <w:bCs/>
                <w:sz w:val="24"/>
                <w:szCs w:val="24"/>
                <w:lang w:eastAsia="ar-SA"/>
              </w:rPr>
            </w:pPr>
            <w:r w:rsidRPr="008536FA">
              <w:rPr>
                <w:rFonts w:ascii="Cambria" w:eastAsia="Times New Roman" w:hAnsi="Cambria" w:cs="Times New Roman"/>
                <w:b/>
                <w:bCs/>
                <w:sz w:val="24"/>
                <w:szCs w:val="24"/>
                <w:lang w:eastAsia="ar-SA"/>
              </w:rPr>
              <w:t>Course Title</w:t>
            </w:r>
          </w:p>
        </w:tc>
        <w:tc>
          <w:tcPr>
            <w:tcW w:w="1714" w:type="dxa"/>
            <w:tcBorders>
              <w:top w:val="single" w:sz="4" w:space="0" w:color="auto"/>
              <w:left w:val="single" w:sz="4" w:space="0" w:color="auto"/>
              <w:bottom w:val="single" w:sz="4" w:space="0" w:color="auto"/>
              <w:right w:val="single" w:sz="4" w:space="0" w:color="auto"/>
            </w:tcBorders>
            <w:vAlign w:val="center"/>
            <w:hideMark/>
          </w:tcPr>
          <w:p w:rsidR="008536FA" w:rsidRPr="008536FA" w:rsidRDefault="008536FA" w:rsidP="008536FA">
            <w:pPr>
              <w:suppressAutoHyphens/>
              <w:spacing w:after="0"/>
              <w:jc w:val="center"/>
              <w:rPr>
                <w:rFonts w:ascii="Cambria" w:eastAsia="Times New Roman" w:hAnsi="Cambria" w:cs="Times New Roman"/>
                <w:b/>
                <w:bCs/>
                <w:sz w:val="24"/>
                <w:szCs w:val="24"/>
                <w:lang w:eastAsia="ar-SA"/>
              </w:rPr>
            </w:pPr>
            <w:r w:rsidRPr="008536FA">
              <w:rPr>
                <w:rFonts w:ascii="Cambria" w:eastAsia="Times New Roman" w:hAnsi="Cambria" w:cs="Times New Roman"/>
                <w:b/>
                <w:bCs/>
                <w:sz w:val="24"/>
                <w:szCs w:val="24"/>
                <w:lang w:eastAsia="ar-SA"/>
              </w:rPr>
              <w:t>Course</w:t>
            </w:r>
          </w:p>
          <w:p w:rsidR="008536FA" w:rsidRPr="008536FA" w:rsidRDefault="008536FA" w:rsidP="008536FA">
            <w:pPr>
              <w:suppressAutoHyphens/>
              <w:spacing w:after="0"/>
              <w:jc w:val="center"/>
              <w:rPr>
                <w:rFonts w:ascii="Cambria" w:eastAsia="Times New Roman" w:hAnsi="Cambria" w:cs="Times New Roman"/>
                <w:b/>
                <w:bCs/>
                <w:sz w:val="24"/>
                <w:szCs w:val="24"/>
                <w:lang w:eastAsia="ar-SA"/>
              </w:rPr>
            </w:pPr>
            <w:r w:rsidRPr="008536FA">
              <w:rPr>
                <w:rFonts w:ascii="Cambria" w:eastAsia="Times New Roman" w:hAnsi="Cambria" w:cs="Times New Roman"/>
                <w:b/>
                <w:bCs/>
                <w:sz w:val="24"/>
                <w:szCs w:val="24"/>
                <w:lang w:eastAsia="ar-SA"/>
              </w:rPr>
              <w:t>Code</w:t>
            </w:r>
          </w:p>
        </w:tc>
        <w:tc>
          <w:tcPr>
            <w:tcW w:w="986" w:type="dxa"/>
            <w:tcBorders>
              <w:top w:val="single" w:sz="4" w:space="0" w:color="auto"/>
              <w:left w:val="single" w:sz="4" w:space="0" w:color="auto"/>
              <w:bottom w:val="single" w:sz="4" w:space="0" w:color="auto"/>
              <w:right w:val="single" w:sz="4" w:space="0" w:color="auto"/>
            </w:tcBorders>
            <w:vAlign w:val="center"/>
            <w:hideMark/>
          </w:tcPr>
          <w:p w:rsidR="008536FA" w:rsidRPr="008536FA" w:rsidRDefault="008536FA" w:rsidP="008536FA">
            <w:pPr>
              <w:suppressAutoHyphens/>
              <w:spacing w:after="0"/>
              <w:jc w:val="center"/>
              <w:rPr>
                <w:rFonts w:ascii="Cambria" w:eastAsia="Times New Roman" w:hAnsi="Cambria" w:cs="Times New Roman"/>
                <w:b/>
                <w:bCs/>
                <w:sz w:val="24"/>
                <w:szCs w:val="24"/>
                <w:lang w:eastAsia="ar-SA"/>
              </w:rPr>
            </w:pPr>
            <w:r w:rsidRPr="008536FA">
              <w:rPr>
                <w:rFonts w:ascii="Cambria" w:eastAsia="Times New Roman" w:hAnsi="Cambria" w:cs="Times New Roman"/>
                <w:b/>
                <w:bCs/>
                <w:sz w:val="24"/>
                <w:szCs w:val="24"/>
                <w:lang w:eastAsia="ar-SA"/>
              </w:rPr>
              <w:t>Credit</w:t>
            </w:r>
          </w:p>
          <w:p w:rsidR="008536FA" w:rsidRPr="008536FA" w:rsidRDefault="008536FA" w:rsidP="008536FA">
            <w:pPr>
              <w:suppressAutoHyphens/>
              <w:spacing w:after="0"/>
              <w:jc w:val="center"/>
              <w:rPr>
                <w:rFonts w:ascii="Cambria" w:eastAsia="Times New Roman" w:hAnsi="Cambria" w:cs="Times New Roman"/>
                <w:b/>
                <w:bCs/>
                <w:sz w:val="24"/>
                <w:szCs w:val="24"/>
                <w:lang w:eastAsia="ar-SA"/>
              </w:rPr>
            </w:pPr>
            <w:r w:rsidRPr="008536FA">
              <w:rPr>
                <w:rFonts w:ascii="Cambria" w:eastAsia="Times New Roman" w:hAnsi="Cambria" w:cs="Times New Roman"/>
                <w:b/>
                <w:bCs/>
                <w:sz w:val="24"/>
                <w:szCs w:val="24"/>
                <w:lang w:eastAsia="ar-SA"/>
              </w:rPr>
              <w:t>Hour</w:t>
            </w:r>
          </w:p>
        </w:tc>
        <w:tc>
          <w:tcPr>
            <w:tcW w:w="990" w:type="dxa"/>
            <w:tcBorders>
              <w:top w:val="single" w:sz="4" w:space="0" w:color="auto"/>
              <w:left w:val="single" w:sz="4" w:space="0" w:color="auto"/>
              <w:bottom w:val="single" w:sz="4" w:space="0" w:color="auto"/>
              <w:right w:val="single" w:sz="4" w:space="0" w:color="auto"/>
            </w:tcBorders>
            <w:hideMark/>
          </w:tcPr>
          <w:p w:rsidR="008536FA" w:rsidRPr="008536FA" w:rsidRDefault="001F3702" w:rsidP="008536FA">
            <w:pPr>
              <w:suppressAutoHyphens/>
              <w:spacing w:after="0"/>
              <w:jc w:val="center"/>
              <w:rPr>
                <w:rFonts w:ascii="Cambria" w:eastAsia="Times New Roman" w:hAnsi="Cambria" w:cs="Times New Roman"/>
                <w:b/>
                <w:bCs/>
                <w:sz w:val="24"/>
                <w:szCs w:val="24"/>
                <w:lang w:eastAsia="ar-SA"/>
              </w:rPr>
            </w:pPr>
            <w:r>
              <w:rPr>
                <w:rFonts w:ascii="Cambria" w:eastAsia="Times New Roman" w:hAnsi="Cambria" w:cs="Times New Roman"/>
                <w:b/>
                <w:bCs/>
                <w:sz w:val="24"/>
                <w:szCs w:val="24"/>
                <w:lang w:eastAsia="ar-SA"/>
              </w:rPr>
              <w:t>ECTs</w:t>
            </w:r>
          </w:p>
        </w:tc>
      </w:tr>
      <w:tr w:rsidR="00865470" w:rsidRPr="008536FA" w:rsidTr="00991AC6">
        <w:trPr>
          <w:trHeight w:val="425"/>
        </w:trPr>
        <w:tc>
          <w:tcPr>
            <w:tcW w:w="540" w:type="dxa"/>
            <w:tcBorders>
              <w:top w:val="single" w:sz="4" w:space="0" w:color="auto"/>
              <w:left w:val="single" w:sz="4" w:space="0" w:color="auto"/>
              <w:bottom w:val="single" w:sz="4" w:space="0" w:color="auto"/>
              <w:right w:val="single" w:sz="4" w:space="0" w:color="auto"/>
            </w:tcBorders>
            <w:hideMark/>
          </w:tcPr>
          <w:p w:rsidR="00865470" w:rsidRPr="008536FA" w:rsidRDefault="00865470" w:rsidP="00473CED">
            <w:pPr>
              <w:suppressAutoHyphens/>
              <w:spacing w:after="0"/>
              <w:jc w:val="both"/>
              <w:rPr>
                <w:rFonts w:ascii="Cambria" w:eastAsia="Times New Roman" w:hAnsi="Cambria" w:cs="Times New Roman"/>
                <w:bCs/>
                <w:sz w:val="24"/>
                <w:szCs w:val="24"/>
                <w:lang w:eastAsia="ar-SA"/>
              </w:rPr>
            </w:pPr>
            <w:r>
              <w:rPr>
                <w:rFonts w:ascii="Cambria" w:eastAsia="Times New Roman" w:hAnsi="Cambria" w:cs="Times New Roman"/>
                <w:bCs/>
                <w:sz w:val="24"/>
                <w:szCs w:val="24"/>
                <w:lang w:eastAsia="ar-SA"/>
              </w:rPr>
              <w:t>1</w:t>
            </w:r>
          </w:p>
        </w:tc>
        <w:tc>
          <w:tcPr>
            <w:tcW w:w="5490" w:type="dxa"/>
            <w:tcBorders>
              <w:top w:val="single" w:sz="4" w:space="0" w:color="auto"/>
              <w:left w:val="single" w:sz="4" w:space="0" w:color="auto"/>
              <w:bottom w:val="single" w:sz="4" w:space="0" w:color="auto"/>
              <w:right w:val="single" w:sz="4" w:space="0" w:color="auto"/>
            </w:tcBorders>
            <w:hideMark/>
          </w:tcPr>
          <w:p w:rsidR="00991AC6" w:rsidRPr="00991AC6" w:rsidRDefault="00681204" w:rsidP="00473CED">
            <w:pPr>
              <w:suppressAutoHyphens/>
              <w:spacing w:after="0"/>
              <w:rPr>
                <w:rFonts w:ascii="Times New Roman" w:eastAsia="Times New Roman" w:hAnsi="Times New Roman" w:cs="Times New Roman"/>
                <w:lang w:eastAsia="ar-SA"/>
              </w:rPr>
            </w:pPr>
            <w:r>
              <w:rPr>
                <w:rFonts w:ascii="Times New Roman" w:eastAsia="Times New Roman" w:hAnsi="Times New Roman" w:cs="Times New Roman"/>
                <w:lang w:eastAsia="ar-SA"/>
              </w:rPr>
              <w:t>Management Theories and P</w:t>
            </w:r>
            <w:r w:rsidR="00865470" w:rsidRPr="00AA09C3">
              <w:rPr>
                <w:rFonts w:ascii="Times New Roman" w:eastAsia="Times New Roman" w:hAnsi="Times New Roman" w:cs="Times New Roman"/>
                <w:lang w:eastAsia="ar-SA"/>
              </w:rPr>
              <w:t>ractices</w:t>
            </w:r>
          </w:p>
        </w:tc>
        <w:tc>
          <w:tcPr>
            <w:tcW w:w="1714" w:type="dxa"/>
            <w:tcBorders>
              <w:top w:val="single" w:sz="4" w:space="0" w:color="auto"/>
              <w:left w:val="single" w:sz="4" w:space="0" w:color="auto"/>
              <w:bottom w:val="single" w:sz="4" w:space="0" w:color="auto"/>
              <w:right w:val="single" w:sz="4" w:space="0" w:color="auto"/>
            </w:tcBorders>
            <w:hideMark/>
          </w:tcPr>
          <w:p w:rsidR="00865470" w:rsidRPr="00AA09C3" w:rsidRDefault="00865470" w:rsidP="00473CED">
            <w:pPr>
              <w:suppressAutoHyphens/>
              <w:spacing w:after="0"/>
              <w:rPr>
                <w:rFonts w:ascii="Times New Roman" w:eastAsia="Times New Roman" w:hAnsi="Times New Roman" w:cs="Times New Roman"/>
                <w:lang w:eastAsia="ar-SA"/>
              </w:rPr>
            </w:pPr>
            <w:r w:rsidRPr="00AA09C3">
              <w:rPr>
                <w:rFonts w:ascii="Times New Roman" w:eastAsia="Times New Roman" w:hAnsi="Times New Roman" w:cs="Times New Roman"/>
                <w:lang w:eastAsia="ar-SA"/>
              </w:rPr>
              <w:t>MBA</w:t>
            </w:r>
            <w:r>
              <w:rPr>
                <w:rFonts w:ascii="Times New Roman" w:eastAsia="Times New Roman" w:hAnsi="Times New Roman" w:cs="Times New Roman"/>
                <w:lang w:eastAsia="ar-SA"/>
              </w:rPr>
              <w:t>6011</w:t>
            </w:r>
          </w:p>
        </w:tc>
        <w:tc>
          <w:tcPr>
            <w:tcW w:w="986" w:type="dxa"/>
            <w:tcBorders>
              <w:top w:val="single" w:sz="4" w:space="0" w:color="auto"/>
              <w:left w:val="single" w:sz="4" w:space="0" w:color="auto"/>
              <w:bottom w:val="single" w:sz="4" w:space="0" w:color="auto"/>
              <w:right w:val="single" w:sz="4" w:space="0" w:color="auto"/>
            </w:tcBorders>
            <w:hideMark/>
          </w:tcPr>
          <w:p w:rsidR="00865470" w:rsidRPr="00AA09C3" w:rsidRDefault="00865470" w:rsidP="00473CED">
            <w:pPr>
              <w:suppressAutoHyphens/>
              <w:spacing w:after="0"/>
              <w:rPr>
                <w:rFonts w:ascii="Times New Roman" w:eastAsia="Times New Roman" w:hAnsi="Times New Roman" w:cs="Times New Roman"/>
                <w:lang w:eastAsia="ar-SA"/>
              </w:rPr>
            </w:pPr>
            <w:r w:rsidRPr="00AA09C3">
              <w:rPr>
                <w:rFonts w:ascii="Times New Roman" w:eastAsia="Times New Roman" w:hAnsi="Times New Roman" w:cs="Times New Roman"/>
                <w:lang w:eastAsia="ar-SA"/>
              </w:rPr>
              <w:t>2</w:t>
            </w:r>
          </w:p>
        </w:tc>
        <w:tc>
          <w:tcPr>
            <w:tcW w:w="990" w:type="dxa"/>
            <w:tcBorders>
              <w:top w:val="single" w:sz="4" w:space="0" w:color="auto"/>
              <w:left w:val="single" w:sz="4" w:space="0" w:color="auto"/>
              <w:bottom w:val="single" w:sz="4" w:space="0" w:color="auto"/>
              <w:right w:val="single" w:sz="4" w:space="0" w:color="auto"/>
            </w:tcBorders>
            <w:hideMark/>
          </w:tcPr>
          <w:p w:rsidR="00865470" w:rsidRDefault="00245290" w:rsidP="00473CED">
            <w:pPr>
              <w:suppressAutoHyphens/>
              <w:spacing w:after="0"/>
              <w:jc w:val="both"/>
              <w:rPr>
                <w:rFonts w:ascii="Cambria" w:eastAsia="Times New Roman" w:hAnsi="Cambria" w:cs="Times New Roman"/>
                <w:sz w:val="24"/>
                <w:szCs w:val="24"/>
                <w:lang w:eastAsia="ar-SA"/>
              </w:rPr>
            </w:pPr>
            <w:r>
              <w:rPr>
                <w:rFonts w:ascii="Cambria" w:eastAsia="Times New Roman" w:hAnsi="Cambria" w:cs="Times New Roman"/>
                <w:sz w:val="24"/>
                <w:szCs w:val="24"/>
                <w:lang w:eastAsia="ar-SA"/>
              </w:rPr>
              <w:t>3</w:t>
            </w:r>
          </w:p>
        </w:tc>
      </w:tr>
      <w:tr w:rsidR="00991AC6" w:rsidRPr="008536FA" w:rsidTr="00473CED">
        <w:trPr>
          <w:trHeight w:val="144"/>
        </w:trPr>
        <w:tc>
          <w:tcPr>
            <w:tcW w:w="540" w:type="dxa"/>
            <w:tcBorders>
              <w:top w:val="single" w:sz="4" w:space="0" w:color="auto"/>
              <w:left w:val="single" w:sz="4" w:space="0" w:color="auto"/>
              <w:bottom w:val="single" w:sz="4" w:space="0" w:color="auto"/>
              <w:right w:val="single" w:sz="4" w:space="0" w:color="auto"/>
            </w:tcBorders>
            <w:hideMark/>
          </w:tcPr>
          <w:p w:rsidR="00991AC6" w:rsidRDefault="00991AC6" w:rsidP="00473CED">
            <w:pPr>
              <w:suppressAutoHyphens/>
              <w:spacing w:after="0"/>
              <w:jc w:val="both"/>
              <w:rPr>
                <w:rFonts w:ascii="Cambria" w:eastAsia="Times New Roman" w:hAnsi="Cambria" w:cs="Times New Roman"/>
                <w:bCs/>
                <w:sz w:val="24"/>
                <w:szCs w:val="24"/>
                <w:lang w:eastAsia="ar-SA"/>
              </w:rPr>
            </w:pPr>
            <w:r>
              <w:rPr>
                <w:rFonts w:ascii="Cambria" w:eastAsia="Times New Roman" w:hAnsi="Cambria" w:cs="Times New Roman"/>
                <w:bCs/>
                <w:sz w:val="24"/>
                <w:szCs w:val="24"/>
                <w:lang w:eastAsia="ar-SA"/>
              </w:rPr>
              <w:t>2</w:t>
            </w:r>
          </w:p>
        </w:tc>
        <w:tc>
          <w:tcPr>
            <w:tcW w:w="5490" w:type="dxa"/>
            <w:tcBorders>
              <w:top w:val="single" w:sz="4" w:space="0" w:color="auto"/>
              <w:left w:val="single" w:sz="4" w:space="0" w:color="auto"/>
              <w:bottom w:val="single" w:sz="4" w:space="0" w:color="auto"/>
              <w:right w:val="single" w:sz="4" w:space="0" w:color="auto"/>
            </w:tcBorders>
            <w:hideMark/>
          </w:tcPr>
          <w:p w:rsidR="00991AC6" w:rsidRPr="00AA09C3" w:rsidRDefault="00991AC6" w:rsidP="00473CED">
            <w:pPr>
              <w:suppressAutoHyphens/>
              <w:spacing w:after="0"/>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Cost and Management Accounting </w:t>
            </w:r>
          </w:p>
        </w:tc>
        <w:tc>
          <w:tcPr>
            <w:tcW w:w="1714" w:type="dxa"/>
            <w:tcBorders>
              <w:top w:val="single" w:sz="4" w:space="0" w:color="auto"/>
              <w:left w:val="single" w:sz="4" w:space="0" w:color="auto"/>
              <w:bottom w:val="single" w:sz="4" w:space="0" w:color="auto"/>
              <w:right w:val="single" w:sz="4" w:space="0" w:color="auto"/>
            </w:tcBorders>
            <w:hideMark/>
          </w:tcPr>
          <w:p w:rsidR="00991AC6" w:rsidRPr="00AA09C3" w:rsidRDefault="00991AC6" w:rsidP="00473CED">
            <w:pPr>
              <w:suppressAutoHyphens/>
              <w:spacing w:after="0"/>
              <w:rPr>
                <w:rFonts w:ascii="Times New Roman" w:eastAsia="Times New Roman" w:hAnsi="Times New Roman" w:cs="Times New Roman"/>
                <w:lang w:eastAsia="ar-SA"/>
              </w:rPr>
            </w:pPr>
            <w:r>
              <w:rPr>
                <w:rFonts w:ascii="Times New Roman" w:eastAsia="Times New Roman" w:hAnsi="Times New Roman" w:cs="Times New Roman"/>
                <w:lang w:eastAsia="ar-SA"/>
              </w:rPr>
              <w:t>ACCT</w:t>
            </w:r>
            <w:r w:rsidR="002C2658">
              <w:rPr>
                <w:rFonts w:ascii="Times New Roman" w:eastAsia="Times New Roman" w:hAnsi="Times New Roman" w:cs="Times New Roman"/>
                <w:lang w:eastAsia="ar-SA"/>
              </w:rPr>
              <w:t>602</w:t>
            </w:r>
            <w:r w:rsidR="00BF38F4">
              <w:rPr>
                <w:rFonts w:ascii="Times New Roman" w:eastAsia="Times New Roman" w:hAnsi="Times New Roman" w:cs="Times New Roman"/>
                <w:lang w:eastAsia="ar-SA"/>
              </w:rPr>
              <w:t>1</w:t>
            </w:r>
          </w:p>
        </w:tc>
        <w:tc>
          <w:tcPr>
            <w:tcW w:w="986" w:type="dxa"/>
            <w:tcBorders>
              <w:top w:val="single" w:sz="4" w:space="0" w:color="auto"/>
              <w:left w:val="single" w:sz="4" w:space="0" w:color="auto"/>
              <w:bottom w:val="single" w:sz="4" w:space="0" w:color="auto"/>
              <w:right w:val="single" w:sz="4" w:space="0" w:color="auto"/>
            </w:tcBorders>
            <w:hideMark/>
          </w:tcPr>
          <w:p w:rsidR="00991AC6" w:rsidRPr="00AA09C3" w:rsidRDefault="00991AC6" w:rsidP="00473CED">
            <w:pPr>
              <w:suppressAutoHyphens/>
              <w:spacing w:after="0"/>
              <w:rPr>
                <w:rFonts w:ascii="Times New Roman" w:eastAsia="Times New Roman" w:hAnsi="Times New Roman" w:cs="Times New Roman"/>
                <w:lang w:eastAsia="ar-SA"/>
              </w:rPr>
            </w:pPr>
            <w:r>
              <w:rPr>
                <w:rFonts w:ascii="Times New Roman" w:eastAsia="Times New Roman" w:hAnsi="Times New Roman" w:cs="Times New Roman"/>
                <w:lang w:eastAsia="ar-SA"/>
              </w:rPr>
              <w:t>2</w:t>
            </w:r>
          </w:p>
        </w:tc>
        <w:tc>
          <w:tcPr>
            <w:tcW w:w="990" w:type="dxa"/>
            <w:tcBorders>
              <w:top w:val="single" w:sz="4" w:space="0" w:color="auto"/>
              <w:left w:val="single" w:sz="4" w:space="0" w:color="auto"/>
              <w:bottom w:val="single" w:sz="4" w:space="0" w:color="auto"/>
              <w:right w:val="single" w:sz="4" w:space="0" w:color="auto"/>
            </w:tcBorders>
            <w:hideMark/>
          </w:tcPr>
          <w:p w:rsidR="00991AC6" w:rsidRDefault="00991AC6" w:rsidP="00473CED">
            <w:pPr>
              <w:suppressAutoHyphens/>
              <w:spacing w:after="0"/>
              <w:jc w:val="both"/>
              <w:rPr>
                <w:rFonts w:ascii="Cambria" w:eastAsia="Times New Roman" w:hAnsi="Cambria" w:cs="Times New Roman"/>
                <w:sz w:val="24"/>
                <w:szCs w:val="24"/>
                <w:lang w:eastAsia="ar-SA"/>
              </w:rPr>
            </w:pPr>
            <w:r>
              <w:rPr>
                <w:rFonts w:ascii="Cambria" w:eastAsia="Times New Roman" w:hAnsi="Cambria" w:cs="Times New Roman"/>
                <w:sz w:val="24"/>
                <w:szCs w:val="24"/>
                <w:lang w:eastAsia="ar-SA"/>
              </w:rPr>
              <w:t>3</w:t>
            </w:r>
          </w:p>
        </w:tc>
      </w:tr>
      <w:tr w:rsidR="00865470" w:rsidRPr="008536FA" w:rsidTr="00473CED">
        <w:trPr>
          <w:trHeight w:val="278"/>
        </w:trPr>
        <w:tc>
          <w:tcPr>
            <w:tcW w:w="540" w:type="dxa"/>
            <w:tcBorders>
              <w:top w:val="single" w:sz="4" w:space="0" w:color="auto"/>
              <w:left w:val="single" w:sz="4" w:space="0" w:color="auto"/>
              <w:bottom w:val="single" w:sz="4" w:space="0" w:color="auto"/>
              <w:right w:val="single" w:sz="4" w:space="0" w:color="auto"/>
            </w:tcBorders>
          </w:tcPr>
          <w:p w:rsidR="00865470" w:rsidRDefault="00865470" w:rsidP="00473CED">
            <w:pPr>
              <w:suppressAutoHyphens/>
              <w:spacing w:after="0"/>
              <w:jc w:val="both"/>
              <w:rPr>
                <w:rFonts w:ascii="Cambria" w:eastAsia="Times New Roman" w:hAnsi="Cambria" w:cs="Times New Roman"/>
                <w:bCs/>
                <w:sz w:val="24"/>
                <w:szCs w:val="24"/>
                <w:lang w:eastAsia="ar-SA"/>
              </w:rPr>
            </w:pPr>
            <w:r>
              <w:rPr>
                <w:rFonts w:ascii="Cambria" w:eastAsia="Times New Roman" w:hAnsi="Cambria" w:cs="Times New Roman"/>
                <w:bCs/>
                <w:sz w:val="24"/>
                <w:szCs w:val="24"/>
                <w:lang w:eastAsia="ar-SA"/>
              </w:rPr>
              <w:t>2</w:t>
            </w:r>
          </w:p>
        </w:tc>
        <w:tc>
          <w:tcPr>
            <w:tcW w:w="5490" w:type="dxa"/>
            <w:tcBorders>
              <w:top w:val="single" w:sz="4" w:space="0" w:color="auto"/>
              <w:left w:val="single" w:sz="4" w:space="0" w:color="auto"/>
              <w:bottom w:val="single" w:sz="4" w:space="0" w:color="auto"/>
              <w:right w:val="single" w:sz="4" w:space="0" w:color="auto"/>
            </w:tcBorders>
          </w:tcPr>
          <w:p w:rsidR="00865470" w:rsidRPr="00AA09C3" w:rsidRDefault="006B027B" w:rsidP="00473CED">
            <w:pPr>
              <w:suppressAutoHyphens/>
              <w:spacing w:after="0"/>
              <w:rPr>
                <w:rFonts w:ascii="Times New Roman" w:eastAsia="Times New Roman" w:hAnsi="Times New Roman" w:cs="Times New Roman"/>
                <w:b/>
                <w:lang w:eastAsia="ar-SA"/>
              </w:rPr>
            </w:pPr>
            <w:r>
              <w:rPr>
                <w:rFonts w:ascii="Times New Roman" w:eastAsia="Times New Roman" w:hAnsi="Times New Roman" w:cs="Times New Roman"/>
                <w:sz w:val="24"/>
                <w:szCs w:val="24"/>
                <w:lang w:eastAsia="ar-SA"/>
              </w:rPr>
              <w:t xml:space="preserve">Transport and </w:t>
            </w:r>
            <w:r w:rsidR="00681204">
              <w:rPr>
                <w:rFonts w:ascii="Times New Roman" w:eastAsia="Times New Roman" w:hAnsi="Times New Roman" w:cs="Times New Roman"/>
                <w:sz w:val="24"/>
                <w:szCs w:val="24"/>
                <w:lang w:eastAsia="ar-SA"/>
              </w:rPr>
              <w:t>Logistics System M</w:t>
            </w:r>
            <w:r w:rsidR="00865470" w:rsidRPr="00AA09C3">
              <w:rPr>
                <w:rFonts w:ascii="Times New Roman" w:eastAsia="Times New Roman" w:hAnsi="Times New Roman" w:cs="Times New Roman"/>
                <w:sz w:val="24"/>
                <w:szCs w:val="24"/>
                <w:lang w:eastAsia="ar-SA"/>
              </w:rPr>
              <w:t>anagement</w:t>
            </w:r>
          </w:p>
        </w:tc>
        <w:tc>
          <w:tcPr>
            <w:tcW w:w="1714" w:type="dxa"/>
            <w:tcBorders>
              <w:top w:val="single" w:sz="4" w:space="0" w:color="auto"/>
              <w:left w:val="single" w:sz="4" w:space="0" w:color="auto"/>
              <w:bottom w:val="single" w:sz="4" w:space="0" w:color="auto"/>
              <w:right w:val="single" w:sz="4" w:space="0" w:color="auto"/>
            </w:tcBorders>
          </w:tcPr>
          <w:p w:rsidR="00865470" w:rsidRPr="00AA09C3" w:rsidRDefault="00865470" w:rsidP="00473CED">
            <w:pPr>
              <w:suppressAutoHyphens/>
              <w:spacing w:after="0"/>
              <w:rPr>
                <w:rFonts w:ascii="Times New Roman" w:eastAsia="Times New Roman" w:hAnsi="Times New Roman" w:cs="Times New Roman"/>
                <w:lang w:eastAsia="ar-SA"/>
              </w:rPr>
            </w:pPr>
            <w:r w:rsidRPr="00AA09C3">
              <w:rPr>
                <w:rFonts w:ascii="Times New Roman" w:eastAsia="Times New Roman" w:hAnsi="Times New Roman" w:cs="Times New Roman"/>
                <w:lang w:eastAsia="ar-SA"/>
              </w:rPr>
              <w:t>LSCM</w:t>
            </w:r>
            <w:r w:rsidR="00BF38F4">
              <w:rPr>
                <w:rFonts w:ascii="Times New Roman" w:eastAsia="Times New Roman" w:hAnsi="Times New Roman" w:cs="Times New Roman"/>
                <w:lang w:eastAsia="ar-SA"/>
              </w:rPr>
              <w:t>603</w:t>
            </w:r>
            <w:r w:rsidRPr="00AA09C3">
              <w:rPr>
                <w:rFonts w:ascii="Times New Roman" w:eastAsia="Times New Roman" w:hAnsi="Times New Roman" w:cs="Times New Roman"/>
                <w:lang w:eastAsia="ar-SA"/>
              </w:rPr>
              <w:t>1</w:t>
            </w:r>
          </w:p>
        </w:tc>
        <w:tc>
          <w:tcPr>
            <w:tcW w:w="986" w:type="dxa"/>
            <w:tcBorders>
              <w:top w:val="single" w:sz="4" w:space="0" w:color="auto"/>
              <w:left w:val="single" w:sz="4" w:space="0" w:color="auto"/>
              <w:bottom w:val="single" w:sz="4" w:space="0" w:color="auto"/>
              <w:right w:val="single" w:sz="4" w:space="0" w:color="auto"/>
            </w:tcBorders>
          </w:tcPr>
          <w:p w:rsidR="00865470" w:rsidRPr="00AA09C3" w:rsidRDefault="00121AD9" w:rsidP="00473CED">
            <w:pPr>
              <w:suppressAutoHyphens/>
              <w:spacing w:after="0"/>
              <w:rPr>
                <w:rFonts w:ascii="Times New Roman" w:eastAsia="Times New Roman" w:hAnsi="Times New Roman" w:cs="Times New Roman"/>
                <w:b/>
                <w:lang w:eastAsia="ar-SA"/>
              </w:rPr>
            </w:pPr>
            <w:r>
              <w:rPr>
                <w:rFonts w:ascii="Times New Roman" w:eastAsia="Times New Roman" w:hAnsi="Times New Roman" w:cs="Times New Roman"/>
                <w:b/>
                <w:lang w:eastAsia="ar-SA"/>
              </w:rPr>
              <w:t>3</w:t>
            </w:r>
          </w:p>
        </w:tc>
        <w:tc>
          <w:tcPr>
            <w:tcW w:w="990" w:type="dxa"/>
            <w:tcBorders>
              <w:top w:val="single" w:sz="4" w:space="0" w:color="auto"/>
              <w:left w:val="single" w:sz="4" w:space="0" w:color="auto"/>
              <w:bottom w:val="single" w:sz="4" w:space="0" w:color="auto"/>
              <w:right w:val="single" w:sz="4" w:space="0" w:color="auto"/>
            </w:tcBorders>
          </w:tcPr>
          <w:p w:rsidR="00865470" w:rsidRDefault="00245290" w:rsidP="00473CED">
            <w:pPr>
              <w:suppressAutoHyphens/>
              <w:spacing w:after="0"/>
              <w:jc w:val="both"/>
              <w:rPr>
                <w:rFonts w:ascii="Cambria" w:eastAsia="Times New Roman" w:hAnsi="Cambria" w:cs="Times New Roman"/>
                <w:sz w:val="24"/>
                <w:szCs w:val="24"/>
                <w:lang w:eastAsia="ar-SA"/>
              </w:rPr>
            </w:pPr>
            <w:r>
              <w:rPr>
                <w:rFonts w:ascii="Cambria" w:eastAsia="Times New Roman" w:hAnsi="Cambria" w:cs="Times New Roman"/>
                <w:sz w:val="24"/>
                <w:szCs w:val="24"/>
                <w:lang w:eastAsia="ar-SA"/>
              </w:rPr>
              <w:t>5</w:t>
            </w:r>
          </w:p>
        </w:tc>
      </w:tr>
      <w:tr w:rsidR="00865470" w:rsidRPr="008536FA" w:rsidTr="00473CED">
        <w:trPr>
          <w:trHeight w:val="377"/>
        </w:trPr>
        <w:tc>
          <w:tcPr>
            <w:tcW w:w="540" w:type="dxa"/>
            <w:tcBorders>
              <w:top w:val="single" w:sz="4" w:space="0" w:color="auto"/>
              <w:left w:val="single" w:sz="4" w:space="0" w:color="auto"/>
              <w:bottom w:val="single" w:sz="4" w:space="0" w:color="auto"/>
              <w:right w:val="single" w:sz="4" w:space="0" w:color="auto"/>
            </w:tcBorders>
          </w:tcPr>
          <w:p w:rsidR="00865470" w:rsidRDefault="00865470" w:rsidP="00473CED">
            <w:pPr>
              <w:suppressAutoHyphens/>
              <w:spacing w:after="0"/>
              <w:jc w:val="both"/>
              <w:rPr>
                <w:rFonts w:ascii="Cambria" w:eastAsia="Times New Roman" w:hAnsi="Cambria" w:cs="Times New Roman"/>
                <w:bCs/>
                <w:sz w:val="24"/>
                <w:szCs w:val="24"/>
                <w:lang w:eastAsia="ar-SA"/>
              </w:rPr>
            </w:pPr>
            <w:r>
              <w:rPr>
                <w:rFonts w:ascii="Cambria" w:eastAsia="Times New Roman" w:hAnsi="Cambria" w:cs="Times New Roman"/>
                <w:bCs/>
                <w:sz w:val="24"/>
                <w:szCs w:val="24"/>
                <w:lang w:eastAsia="ar-SA"/>
              </w:rPr>
              <w:t>3</w:t>
            </w:r>
          </w:p>
        </w:tc>
        <w:tc>
          <w:tcPr>
            <w:tcW w:w="5490" w:type="dxa"/>
            <w:tcBorders>
              <w:top w:val="single" w:sz="4" w:space="0" w:color="auto"/>
              <w:left w:val="single" w:sz="4" w:space="0" w:color="auto"/>
              <w:bottom w:val="single" w:sz="4" w:space="0" w:color="auto"/>
              <w:right w:val="single" w:sz="4" w:space="0" w:color="auto"/>
            </w:tcBorders>
          </w:tcPr>
          <w:p w:rsidR="00865470" w:rsidRPr="00AA09C3" w:rsidRDefault="00865470" w:rsidP="00473CED">
            <w:pPr>
              <w:suppressAutoHyphens/>
              <w:spacing w:after="0"/>
              <w:rPr>
                <w:rFonts w:ascii="Times New Roman" w:eastAsia="Times New Roman" w:hAnsi="Times New Roman" w:cs="Times New Roman"/>
                <w:b/>
                <w:lang w:eastAsia="ar-SA"/>
              </w:rPr>
            </w:pPr>
            <w:r w:rsidRPr="00AA09C3">
              <w:rPr>
                <w:rFonts w:ascii="Times New Roman" w:eastAsia="Times New Roman" w:hAnsi="Times New Roman" w:cs="Times New Roman"/>
                <w:sz w:val="24"/>
                <w:szCs w:val="24"/>
                <w:lang w:eastAsia="ar-SA"/>
              </w:rPr>
              <w:t>Global</w:t>
            </w:r>
            <w:r w:rsidR="00681204">
              <w:rPr>
                <w:rFonts w:ascii="Times New Roman" w:eastAsia="Times New Roman" w:hAnsi="Times New Roman" w:cs="Times New Roman"/>
                <w:sz w:val="24"/>
                <w:szCs w:val="24"/>
                <w:lang w:eastAsia="ar-SA"/>
              </w:rPr>
              <w:t xml:space="preserve"> logistics M</w:t>
            </w:r>
            <w:r w:rsidRPr="00AA09C3">
              <w:rPr>
                <w:rFonts w:ascii="Times New Roman" w:eastAsia="Times New Roman" w:hAnsi="Times New Roman" w:cs="Times New Roman"/>
                <w:sz w:val="24"/>
                <w:szCs w:val="24"/>
                <w:lang w:eastAsia="ar-SA"/>
              </w:rPr>
              <w:t>anagement</w:t>
            </w:r>
          </w:p>
        </w:tc>
        <w:tc>
          <w:tcPr>
            <w:tcW w:w="1714" w:type="dxa"/>
            <w:tcBorders>
              <w:top w:val="single" w:sz="4" w:space="0" w:color="auto"/>
              <w:left w:val="single" w:sz="4" w:space="0" w:color="auto"/>
              <w:bottom w:val="single" w:sz="4" w:space="0" w:color="auto"/>
              <w:right w:val="single" w:sz="4" w:space="0" w:color="auto"/>
            </w:tcBorders>
          </w:tcPr>
          <w:p w:rsidR="00865470" w:rsidRPr="00AA09C3" w:rsidRDefault="00865470" w:rsidP="00473CED">
            <w:pPr>
              <w:suppressAutoHyphens/>
              <w:spacing w:after="0"/>
              <w:rPr>
                <w:rFonts w:ascii="Times New Roman" w:eastAsia="Times New Roman" w:hAnsi="Times New Roman" w:cs="Times New Roman"/>
                <w:lang w:eastAsia="ar-SA"/>
              </w:rPr>
            </w:pPr>
            <w:r w:rsidRPr="00AA09C3">
              <w:rPr>
                <w:rFonts w:ascii="Times New Roman" w:eastAsia="Times New Roman" w:hAnsi="Times New Roman" w:cs="Times New Roman"/>
                <w:lang w:eastAsia="ar-SA"/>
              </w:rPr>
              <w:t>LSCM</w:t>
            </w:r>
            <w:r w:rsidR="00BF38F4">
              <w:rPr>
                <w:rFonts w:ascii="Times New Roman" w:eastAsia="Times New Roman" w:hAnsi="Times New Roman" w:cs="Times New Roman"/>
                <w:lang w:eastAsia="ar-SA"/>
              </w:rPr>
              <w:t>603</w:t>
            </w:r>
            <w:r w:rsidRPr="00AA09C3">
              <w:rPr>
                <w:rFonts w:ascii="Times New Roman" w:eastAsia="Times New Roman" w:hAnsi="Times New Roman" w:cs="Times New Roman"/>
                <w:lang w:eastAsia="ar-SA"/>
              </w:rPr>
              <w:t>2</w:t>
            </w:r>
          </w:p>
        </w:tc>
        <w:tc>
          <w:tcPr>
            <w:tcW w:w="986" w:type="dxa"/>
            <w:tcBorders>
              <w:top w:val="single" w:sz="4" w:space="0" w:color="auto"/>
              <w:left w:val="single" w:sz="4" w:space="0" w:color="auto"/>
              <w:bottom w:val="single" w:sz="4" w:space="0" w:color="auto"/>
              <w:right w:val="single" w:sz="4" w:space="0" w:color="auto"/>
            </w:tcBorders>
          </w:tcPr>
          <w:p w:rsidR="00865470" w:rsidRPr="00AA09C3" w:rsidRDefault="00865470" w:rsidP="00473CED">
            <w:pPr>
              <w:suppressAutoHyphens/>
              <w:spacing w:after="0"/>
              <w:rPr>
                <w:rFonts w:ascii="Times New Roman" w:eastAsia="Times New Roman" w:hAnsi="Times New Roman" w:cs="Times New Roman"/>
                <w:b/>
                <w:lang w:eastAsia="ar-SA"/>
              </w:rPr>
            </w:pPr>
            <w:r w:rsidRPr="00AA09C3">
              <w:rPr>
                <w:rFonts w:ascii="Times New Roman" w:eastAsia="Times New Roman" w:hAnsi="Times New Roman" w:cs="Times New Roman"/>
                <w:b/>
                <w:lang w:eastAsia="ar-SA"/>
              </w:rPr>
              <w:t>2</w:t>
            </w:r>
          </w:p>
        </w:tc>
        <w:tc>
          <w:tcPr>
            <w:tcW w:w="990" w:type="dxa"/>
            <w:tcBorders>
              <w:top w:val="single" w:sz="4" w:space="0" w:color="auto"/>
              <w:left w:val="single" w:sz="4" w:space="0" w:color="auto"/>
              <w:bottom w:val="single" w:sz="4" w:space="0" w:color="auto"/>
              <w:right w:val="single" w:sz="4" w:space="0" w:color="auto"/>
            </w:tcBorders>
          </w:tcPr>
          <w:p w:rsidR="00865470" w:rsidRDefault="00245290" w:rsidP="00473CED">
            <w:pPr>
              <w:suppressAutoHyphens/>
              <w:spacing w:after="0"/>
              <w:jc w:val="both"/>
              <w:rPr>
                <w:rFonts w:ascii="Cambria" w:eastAsia="Times New Roman" w:hAnsi="Cambria" w:cs="Times New Roman"/>
                <w:sz w:val="24"/>
                <w:szCs w:val="24"/>
                <w:lang w:eastAsia="ar-SA"/>
              </w:rPr>
            </w:pPr>
            <w:r>
              <w:rPr>
                <w:rFonts w:ascii="Cambria" w:eastAsia="Times New Roman" w:hAnsi="Cambria" w:cs="Times New Roman"/>
                <w:sz w:val="24"/>
                <w:szCs w:val="24"/>
                <w:lang w:eastAsia="ar-SA"/>
              </w:rPr>
              <w:t>3</w:t>
            </w:r>
          </w:p>
        </w:tc>
      </w:tr>
      <w:tr w:rsidR="00865470" w:rsidRPr="008536FA" w:rsidTr="00865470">
        <w:trPr>
          <w:trHeight w:val="269"/>
        </w:trPr>
        <w:tc>
          <w:tcPr>
            <w:tcW w:w="540" w:type="dxa"/>
            <w:tcBorders>
              <w:top w:val="single" w:sz="4" w:space="0" w:color="auto"/>
              <w:left w:val="single" w:sz="4" w:space="0" w:color="auto"/>
              <w:bottom w:val="single" w:sz="4" w:space="0" w:color="auto"/>
              <w:right w:val="single" w:sz="4" w:space="0" w:color="auto"/>
            </w:tcBorders>
          </w:tcPr>
          <w:p w:rsidR="00865470" w:rsidRDefault="00865470" w:rsidP="00473CED">
            <w:pPr>
              <w:suppressAutoHyphens/>
              <w:spacing w:after="0"/>
              <w:jc w:val="both"/>
              <w:rPr>
                <w:rFonts w:ascii="Cambria" w:eastAsia="Times New Roman" w:hAnsi="Cambria" w:cs="Times New Roman"/>
                <w:bCs/>
                <w:sz w:val="24"/>
                <w:szCs w:val="24"/>
                <w:lang w:eastAsia="ar-SA"/>
              </w:rPr>
            </w:pPr>
            <w:r>
              <w:rPr>
                <w:rFonts w:ascii="Cambria" w:eastAsia="Times New Roman" w:hAnsi="Cambria" w:cs="Times New Roman"/>
                <w:bCs/>
                <w:sz w:val="24"/>
                <w:szCs w:val="24"/>
                <w:lang w:eastAsia="ar-SA"/>
              </w:rPr>
              <w:t>4</w:t>
            </w:r>
          </w:p>
        </w:tc>
        <w:tc>
          <w:tcPr>
            <w:tcW w:w="5490" w:type="dxa"/>
            <w:tcBorders>
              <w:top w:val="single" w:sz="4" w:space="0" w:color="auto"/>
              <w:left w:val="single" w:sz="4" w:space="0" w:color="auto"/>
              <w:bottom w:val="single" w:sz="4" w:space="0" w:color="auto"/>
              <w:right w:val="single" w:sz="4" w:space="0" w:color="auto"/>
            </w:tcBorders>
          </w:tcPr>
          <w:p w:rsidR="00865470" w:rsidRPr="00140557" w:rsidRDefault="00681204" w:rsidP="00473CED">
            <w:pPr>
              <w:suppressAutoHyphens/>
              <w:spacing w:after="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Humanitarian Logistics M</w:t>
            </w:r>
            <w:r w:rsidR="00865470" w:rsidRPr="00AA09C3">
              <w:rPr>
                <w:rFonts w:ascii="Times New Roman" w:eastAsia="Times New Roman" w:hAnsi="Times New Roman" w:cs="Times New Roman"/>
                <w:sz w:val="24"/>
                <w:szCs w:val="24"/>
                <w:lang w:eastAsia="ar-SA"/>
              </w:rPr>
              <w:t>anagement</w:t>
            </w:r>
          </w:p>
        </w:tc>
        <w:tc>
          <w:tcPr>
            <w:tcW w:w="1714" w:type="dxa"/>
            <w:tcBorders>
              <w:top w:val="single" w:sz="4" w:space="0" w:color="auto"/>
              <w:left w:val="single" w:sz="4" w:space="0" w:color="auto"/>
              <w:bottom w:val="single" w:sz="4" w:space="0" w:color="auto"/>
              <w:right w:val="single" w:sz="4" w:space="0" w:color="auto"/>
            </w:tcBorders>
          </w:tcPr>
          <w:p w:rsidR="00865470" w:rsidRPr="00AA09C3" w:rsidRDefault="00865470" w:rsidP="00473CED">
            <w:pPr>
              <w:suppressAutoHyphens/>
              <w:spacing w:after="0"/>
              <w:rPr>
                <w:rFonts w:ascii="Times New Roman" w:eastAsia="Times New Roman" w:hAnsi="Times New Roman" w:cs="Times New Roman"/>
                <w:lang w:eastAsia="ar-SA"/>
              </w:rPr>
            </w:pPr>
            <w:r w:rsidRPr="00AA09C3">
              <w:rPr>
                <w:rFonts w:ascii="Times New Roman" w:eastAsia="Times New Roman" w:hAnsi="Times New Roman" w:cs="Times New Roman"/>
                <w:lang w:eastAsia="ar-SA"/>
              </w:rPr>
              <w:t>LSCM</w:t>
            </w:r>
            <w:r w:rsidR="00BF38F4">
              <w:rPr>
                <w:rFonts w:ascii="Times New Roman" w:eastAsia="Times New Roman" w:hAnsi="Times New Roman" w:cs="Times New Roman"/>
                <w:lang w:eastAsia="ar-SA"/>
              </w:rPr>
              <w:t>603</w:t>
            </w:r>
            <w:r w:rsidRPr="00AA09C3">
              <w:rPr>
                <w:rFonts w:ascii="Times New Roman" w:eastAsia="Times New Roman" w:hAnsi="Times New Roman" w:cs="Times New Roman"/>
                <w:lang w:eastAsia="ar-SA"/>
              </w:rPr>
              <w:t>3</w:t>
            </w:r>
          </w:p>
        </w:tc>
        <w:tc>
          <w:tcPr>
            <w:tcW w:w="986" w:type="dxa"/>
            <w:tcBorders>
              <w:top w:val="single" w:sz="4" w:space="0" w:color="auto"/>
              <w:left w:val="single" w:sz="4" w:space="0" w:color="auto"/>
              <w:bottom w:val="single" w:sz="4" w:space="0" w:color="auto"/>
              <w:right w:val="single" w:sz="4" w:space="0" w:color="auto"/>
            </w:tcBorders>
          </w:tcPr>
          <w:p w:rsidR="00865470" w:rsidRPr="00AA09C3" w:rsidRDefault="00121AD9" w:rsidP="00473CED">
            <w:pPr>
              <w:suppressAutoHyphens/>
              <w:spacing w:after="0"/>
              <w:rPr>
                <w:rFonts w:ascii="Times New Roman" w:eastAsia="Times New Roman" w:hAnsi="Times New Roman" w:cs="Times New Roman"/>
                <w:b/>
                <w:lang w:eastAsia="ar-SA"/>
              </w:rPr>
            </w:pPr>
            <w:r>
              <w:rPr>
                <w:rFonts w:ascii="Times New Roman" w:eastAsia="Times New Roman" w:hAnsi="Times New Roman" w:cs="Times New Roman"/>
                <w:b/>
                <w:lang w:eastAsia="ar-SA"/>
              </w:rPr>
              <w:t>2</w:t>
            </w:r>
          </w:p>
        </w:tc>
        <w:tc>
          <w:tcPr>
            <w:tcW w:w="990" w:type="dxa"/>
            <w:tcBorders>
              <w:top w:val="single" w:sz="4" w:space="0" w:color="auto"/>
              <w:left w:val="single" w:sz="4" w:space="0" w:color="auto"/>
              <w:bottom w:val="single" w:sz="4" w:space="0" w:color="auto"/>
              <w:right w:val="single" w:sz="4" w:space="0" w:color="auto"/>
            </w:tcBorders>
          </w:tcPr>
          <w:p w:rsidR="00865470" w:rsidRDefault="006423CF" w:rsidP="00473CED">
            <w:pPr>
              <w:suppressAutoHyphens/>
              <w:spacing w:after="0"/>
              <w:jc w:val="both"/>
              <w:rPr>
                <w:rFonts w:ascii="Cambria" w:eastAsia="Times New Roman" w:hAnsi="Cambria" w:cs="Times New Roman"/>
                <w:sz w:val="24"/>
                <w:szCs w:val="24"/>
                <w:lang w:eastAsia="ar-SA"/>
              </w:rPr>
            </w:pPr>
            <w:r>
              <w:rPr>
                <w:rFonts w:ascii="Cambria" w:eastAsia="Times New Roman" w:hAnsi="Cambria" w:cs="Times New Roman"/>
                <w:sz w:val="24"/>
                <w:szCs w:val="24"/>
                <w:lang w:eastAsia="ar-SA"/>
              </w:rPr>
              <w:t>3</w:t>
            </w:r>
          </w:p>
        </w:tc>
      </w:tr>
      <w:tr w:rsidR="00865470" w:rsidRPr="008536FA" w:rsidTr="00865470">
        <w:trPr>
          <w:trHeight w:val="341"/>
        </w:trPr>
        <w:tc>
          <w:tcPr>
            <w:tcW w:w="540" w:type="dxa"/>
            <w:tcBorders>
              <w:top w:val="single" w:sz="4" w:space="0" w:color="auto"/>
              <w:left w:val="single" w:sz="4" w:space="0" w:color="auto"/>
              <w:bottom w:val="single" w:sz="4" w:space="0" w:color="auto"/>
              <w:right w:val="single" w:sz="4" w:space="0" w:color="auto"/>
            </w:tcBorders>
          </w:tcPr>
          <w:p w:rsidR="00865470" w:rsidRPr="008536FA" w:rsidRDefault="00865470" w:rsidP="00473CED">
            <w:pPr>
              <w:suppressAutoHyphens/>
              <w:spacing w:after="0"/>
              <w:jc w:val="both"/>
              <w:rPr>
                <w:rFonts w:ascii="Cambria" w:eastAsia="Times New Roman" w:hAnsi="Cambria" w:cs="Times New Roman"/>
                <w:bCs/>
                <w:sz w:val="24"/>
                <w:szCs w:val="24"/>
                <w:lang w:eastAsia="ar-SA"/>
              </w:rPr>
            </w:pPr>
            <w:r>
              <w:rPr>
                <w:rFonts w:ascii="Cambria" w:eastAsia="Times New Roman" w:hAnsi="Cambria" w:cs="Times New Roman"/>
                <w:bCs/>
                <w:sz w:val="24"/>
                <w:szCs w:val="24"/>
                <w:lang w:eastAsia="ar-SA"/>
              </w:rPr>
              <w:t>5</w:t>
            </w:r>
          </w:p>
        </w:tc>
        <w:tc>
          <w:tcPr>
            <w:tcW w:w="5490" w:type="dxa"/>
            <w:tcBorders>
              <w:top w:val="single" w:sz="4" w:space="0" w:color="auto"/>
              <w:left w:val="single" w:sz="4" w:space="0" w:color="auto"/>
              <w:bottom w:val="single" w:sz="4" w:space="0" w:color="auto"/>
              <w:right w:val="single" w:sz="4" w:space="0" w:color="auto"/>
            </w:tcBorders>
          </w:tcPr>
          <w:p w:rsidR="00865470" w:rsidRPr="00AA09C3" w:rsidRDefault="00681204" w:rsidP="00473CED">
            <w:pPr>
              <w:suppressAutoHyphens/>
              <w:spacing w:after="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International Business M</w:t>
            </w:r>
            <w:r w:rsidR="00865470" w:rsidRPr="00AA09C3">
              <w:rPr>
                <w:rFonts w:ascii="Times New Roman" w:eastAsia="Times New Roman" w:hAnsi="Times New Roman" w:cs="Times New Roman"/>
                <w:sz w:val="24"/>
                <w:szCs w:val="24"/>
                <w:lang w:eastAsia="ar-SA"/>
              </w:rPr>
              <w:t xml:space="preserve">anagement </w:t>
            </w:r>
          </w:p>
        </w:tc>
        <w:tc>
          <w:tcPr>
            <w:tcW w:w="1714" w:type="dxa"/>
            <w:tcBorders>
              <w:top w:val="single" w:sz="4" w:space="0" w:color="auto"/>
              <w:left w:val="single" w:sz="4" w:space="0" w:color="auto"/>
              <w:bottom w:val="single" w:sz="4" w:space="0" w:color="auto"/>
              <w:right w:val="single" w:sz="4" w:space="0" w:color="auto"/>
            </w:tcBorders>
          </w:tcPr>
          <w:p w:rsidR="00865470" w:rsidRPr="00AA09C3" w:rsidRDefault="00865470" w:rsidP="00473CED">
            <w:pPr>
              <w:suppressAutoHyphens/>
              <w:spacing w:after="0"/>
              <w:rPr>
                <w:rFonts w:ascii="Times New Roman" w:eastAsia="Times New Roman" w:hAnsi="Times New Roman" w:cs="Times New Roman"/>
                <w:lang w:eastAsia="ar-SA"/>
              </w:rPr>
            </w:pPr>
            <w:r w:rsidRPr="00AA09C3">
              <w:rPr>
                <w:rFonts w:ascii="Times New Roman" w:eastAsia="Times New Roman" w:hAnsi="Times New Roman" w:cs="Times New Roman"/>
                <w:lang w:eastAsia="ar-SA"/>
              </w:rPr>
              <w:t>LSCM</w:t>
            </w:r>
            <w:r w:rsidR="00BF38F4">
              <w:rPr>
                <w:rFonts w:ascii="Times New Roman" w:eastAsia="Times New Roman" w:hAnsi="Times New Roman" w:cs="Times New Roman"/>
                <w:lang w:eastAsia="ar-SA"/>
              </w:rPr>
              <w:t>604</w:t>
            </w:r>
            <w:r w:rsidRPr="00AA09C3">
              <w:rPr>
                <w:rFonts w:ascii="Times New Roman" w:eastAsia="Times New Roman" w:hAnsi="Times New Roman" w:cs="Times New Roman"/>
                <w:lang w:eastAsia="ar-SA"/>
              </w:rPr>
              <w:t>1</w:t>
            </w:r>
          </w:p>
        </w:tc>
        <w:tc>
          <w:tcPr>
            <w:tcW w:w="986" w:type="dxa"/>
            <w:tcBorders>
              <w:top w:val="single" w:sz="4" w:space="0" w:color="auto"/>
              <w:left w:val="single" w:sz="4" w:space="0" w:color="auto"/>
              <w:bottom w:val="single" w:sz="4" w:space="0" w:color="auto"/>
              <w:right w:val="single" w:sz="4" w:space="0" w:color="auto"/>
            </w:tcBorders>
          </w:tcPr>
          <w:p w:rsidR="00865470" w:rsidRPr="00AA09C3" w:rsidRDefault="00865470" w:rsidP="00473CED">
            <w:pPr>
              <w:suppressAutoHyphens/>
              <w:spacing w:after="0"/>
              <w:rPr>
                <w:rFonts w:ascii="Times New Roman" w:eastAsia="Times New Roman" w:hAnsi="Times New Roman" w:cs="Times New Roman"/>
                <w:b/>
                <w:lang w:eastAsia="ar-SA"/>
              </w:rPr>
            </w:pPr>
            <w:r w:rsidRPr="00AA09C3">
              <w:rPr>
                <w:rFonts w:ascii="Times New Roman" w:eastAsia="Times New Roman" w:hAnsi="Times New Roman" w:cs="Times New Roman"/>
                <w:b/>
                <w:lang w:eastAsia="ar-SA"/>
              </w:rPr>
              <w:t>2</w:t>
            </w:r>
          </w:p>
        </w:tc>
        <w:tc>
          <w:tcPr>
            <w:tcW w:w="990" w:type="dxa"/>
            <w:tcBorders>
              <w:top w:val="single" w:sz="4" w:space="0" w:color="auto"/>
              <w:left w:val="single" w:sz="4" w:space="0" w:color="auto"/>
              <w:bottom w:val="single" w:sz="4" w:space="0" w:color="auto"/>
              <w:right w:val="single" w:sz="4" w:space="0" w:color="auto"/>
            </w:tcBorders>
          </w:tcPr>
          <w:p w:rsidR="00865470" w:rsidRDefault="00245290" w:rsidP="00473CED">
            <w:pPr>
              <w:suppressAutoHyphens/>
              <w:spacing w:after="0"/>
              <w:jc w:val="both"/>
              <w:rPr>
                <w:rFonts w:ascii="Cambria" w:eastAsia="Times New Roman" w:hAnsi="Cambria" w:cs="Times New Roman"/>
                <w:sz w:val="24"/>
                <w:szCs w:val="24"/>
                <w:lang w:eastAsia="ar-SA"/>
              </w:rPr>
            </w:pPr>
            <w:r>
              <w:rPr>
                <w:rFonts w:ascii="Cambria" w:eastAsia="Times New Roman" w:hAnsi="Cambria" w:cs="Times New Roman"/>
                <w:sz w:val="24"/>
                <w:szCs w:val="24"/>
                <w:lang w:eastAsia="ar-SA"/>
              </w:rPr>
              <w:t>3</w:t>
            </w:r>
          </w:p>
        </w:tc>
      </w:tr>
      <w:tr w:rsidR="00865470" w:rsidRPr="008536FA" w:rsidTr="00865470">
        <w:trPr>
          <w:trHeight w:val="233"/>
        </w:trPr>
        <w:tc>
          <w:tcPr>
            <w:tcW w:w="540" w:type="dxa"/>
            <w:tcBorders>
              <w:top w:val="single" w:sz="4" w:space="0" w:color="auto"/>
              <w:left w:val="single" w:sz="4" w:space="0" w:color="auto"/>
              <w:bottom w:val="single" w:sz="4" w:space="0" w:color="auto"/>
              <w:right w:val="single" w:sz="4" w:space="0" w:color="auto"/>
            </w:tcBorders>
          </w:tcPr>
          <w:p w:rsidR="00865470" w:rsidRPr="008536FA" w:rsidRDefault="00102590" w:rsidP="00473CED">
            <w:pPr>
              <w:suppressAutoHyphens/>
              <w:spacing w:after="0"/>
              <w:jc w:val="both"/>
              <w:rPr>
                <w:rFonts w:ascii="Cambria" w:eastAsia="Times New Roman" w:hAnsi="Cambria" w:cs="Times New Roman"/>
                <w:bCs/>
                <w:sz w:val="24"/>
                <w:szCs w:val="24"/>
                <w:lang w:eastAsia="ar-SA"/>
              </w:rPr>
            </w:pPr>
            <w:r>
              <w:rPr>
                <w:rFonts w:ascii="Cambria" w:eastAsia="Times New Roman" w:hAnsi="Cambria" w:cs="Times New Roman"/>
                <w:bCs/>
                <w:sz w:val="24"/>
                <w:szCs w:val="24"/>
                <w:lang w:eastAsia="ar-SA"/>
              </w:rPr>
              <w:t>6</w:t>
            </w:r>
          </w:p>
        </w:tc>
        <w:tc>
          <w:tcPr>
            <w:tcW w:w="5490" w:type="dxa"/>
            <w:tcBorders>
              <w:top w:val="single" w:sz="4" w:space="0" w:color="auto"/>
              <w:left w:val="single" w:sz="4" w:space="0" w:color="auto"/>
              <w:bottom w:val="single" w:sz="4" w:space="0" w:color="auto"/>
              <w:right w:val="single" w:sz="4" w:space="0" w:color="auto"/>
            </w:tcBorders>
          </w:tcPr>
          <w:p w:rsidR="00865470" w:rsidRPr="00AA09C3" w:rsidRDefault="006B027B" w:rsidP="00473CED">
            <w:pPr>
              <w:suppressAutoHyphens/>
              <w:spacing w:after="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w:t>
            </w:r>
            <w:r w:rsidR="005715DD">
              <w:rPr>
                <w:rFonts w:ascii="Times New Roman" w:eastAsia="Times New Roman" w:hAnsi="Times New Roman" w:cs="Times New Roman"/>
                <w:sz w:val="24"/>
                <w:szCs w:val="24"/>
                <w:lang w:eastAsia="ar-SA"/>
              </w:rPr>
              <w:t xml:space="preserve">ort operation management </w:t>
            </w:r>
          </w:p>
        </w:tc>
        <w:tc>
          <w:tcPr>
            <w:tcW w:w="1714" w:type="dxa"/>
            <w:tcBorders>
              <w:top w:val="single" w:sz="4" w:space="0" w:color="auto"/>
              <w:left w:val="single" w:sz="4" w:space="0" w:color="auto"/>
              <w:bottom w:val="single" w:sz="4" w:space="0" w:color="auto"/>
              <w:right w:val="single" w:sz="4" w:space="0" w:color="auto"/>
            </w:tcBorders>
          </w:tcPr>
          <w:p w:rsidR="00865470" w:rsidRPr="00AA09C3" w:rsidRDefault="00865470" w:rsidP="00473CED">
            <w:pPr>
              <w:suppressAutoHyphens/>
              <w:spacing w:after="0"/>
              <w:rPr>
                <w:rFonts w:ascii="Times New Roman" w:eastAsia="Times New Roman" w:hAnsi="Times New Roman" w:cs="Times New Roman"/>
                <w:lang w:eastAsia="ar-SA"/>
              </w:rPr>
            </w:pPr>
            <w:r w:rsidRPr="00AA09C3">
              <w:rPr>
                <w:rFonts w:ascii="Times New Roman" w:eastAsia="Times New Roman" w:hAnsi="Times New Roman" w:cs="Times New Roman"/>
                <w:lang w:eastAsia="ar-SA"/>
              </w:rPr>
              <w:t xml:space="preserve">LSCM </w:t>
            </w:r>
            <w:r w:rsidR="00BF38F4">
              <w:rPr>
                <w:rFonts w:ascii="Times New Roman" w:eastAsia="Times New Roman" w:hAnsi="Times New Roman" w:cs="Times New Roman"/>
                <w:lang w:eastAsia="ar-SA"/>
              </w:rPr>
              <w:t>6042</w:t>
            </w:r>
          </w:p>
        </w:tc>
        <w:tc>
          <w:tcPr>
            <w:tcW w:w="986" w:type="dxa"/>
            <w:tcBorders>
              <w:top w:val="single" w:sz="4" w:space="0" w:color="auto"/>
              <w:left w:val="single" w:sz="4" w:space="0" w:color="auto"/>
              <w:bottom w:val="single" w:sz="4" w:space="0" w:color="auto"/>
              <w:right w:val="single" w:sz="4" w:space="0" w:color="auto"/>
            </w:tcBorders>
          </w:tcPr>
          <w:p w:rsidR="00865470" w:rsidRPr="00AA09C3" w:rsidRDefault="00865470" w:rsidP="00473CED">
            <w:pPr>
              <w:suppressAutoHyphens/>
              <w:spacing w:after="0"/>
              <w:rPr>
                <w:rFonts w:ascii="Times New Roman" w:eastAsia="Times New Roman" w:hAnsi="Times New Roman" w:cs="Times New Roman"/>
                <w:b/>
                <w:lang w:eastAsia="ar-SA"/>
              </w:rPr>
            </w:pPr>
            <w:r w:rsidRPr="00AA09C3">
              <w:rPr>
                <w:rFonts w:ascii="Times New Roman" w:eastAsia="Times New Roman" w:hAnsi="Times New Roman" w:cs="Times New Roman"/>
                <w:b/>
                <w:lang w:eastAsia="ar-SA"/>
              </w:rPr>
              <w:t>2</w:t>
            </w:r>
          </w:p>
        </w:tc>
        <w:tc>
          <w:tcPr>
            <w:tcW w:w="990" w:type="dxa"/>
            <w:tcBorders>
              <w:top w:val="single" w:sz="4" w:space="0" w:color="auto"/>
              <w:left w:val="single" w:sz="4" w:space="0" w:color="auto"/>
              <w:bottom w:val="single" w:sz="4" w:space="0" w:color="auto"/>
              <w:right w:val="single" w:sz="4" w:space="0" w:color="auto"/>
            </w:tcBorders>
          </w:tcPr>
          <w:p w:rsidR="00865470" w:rsidRDefault="00245290" w:rsidP="00473CED">
            <w:pPr>
              <w:suppressAutoHyphens/>
              <w:spacing w:after="0"/>
              <w:jc w:val="both"/>
              <w:rPr>
                <w:rFonts w:ascii="Cambria" w:eastAsia="Times New Roman" w:hAnsi="Cambria" w:cs="Times New Roman"/>
                <w:sz w:val="24"/>
                <w:szCs w:val="24"/>
                <w:lang w:eastAsia="ar-SA"/>
              </w:rPr>
            </w:pPr>
            <w:r>
              <w:rPr>
                <w:rFonts w:ascii="Cambria" w:eastAsia="Times New Roman" w:hAnsi="Cambria" w:cs="Times New Roman"/>
                <w:sz w:val="24"/>
                <w:szCs w:val="24"/>
                <w:lang w:eastAsia="ar-SA"/>
              </w:rPr>
              <w:t>3</w:t>
            </w:r>
          </w:p>
        </w:tc>
      </w:tr>
      <w:tr w:rsidR="00865470" w:rsidRPr="008536FA" w:rsidTr="00865470">
        <w:trPr>
          <w:trHeight w:val="638"/>
        </w:trPr>
        <w:tc>
          <w:tcPr>
            <w:tcW w:w="540" w:type="dxa"/>
            <w:tcBorders>
              <w:top w:val="single" w:sz="4" w:space="0" w:color="auto"/>
              <w:left w:val="single" w:sz="4" w:space="0" w:color="auto"/>
              <w:bottom w:val="single" w:sz="4" w:space="0" w:color="auto"/>
              <w:right w:val="single" w:sz="4" w:space="0" w:color="auto"/>
            </w:tcBorders>
          </w:tcPr>
          <w:p w:rsidR="00865470" w:rsidRPr="008536FA" w:rsidRDefault="00102590" w:rsidP="00473CED">
            <w:pPr>
              <w:suppressAutoHyphens/>
              <w:spacing w:after="0"/>
              <w:jc w:val="both"/>
              <w:rPr>
                <w:rFonts w:ascii="Cambria" w:eastAsia="Times New Roman" w:hAnsi="Cambria" w:cs="Times New Roman"/>
                <w:bCs/>
                <w:sz w:val="24"/>
                <w:szCs w:val="24"/>
                <w:lang w:eastAsia="ar-SA"/>
              </w:rPr>
            </w:pPr>
            <w:r>
              <w:rPr>
                <w:rFonts w:ascii="Cambria" w:eastAsia="Times New Roman" w:hAnsi="Cambria" w:cs="Times New Roman"/>
                <w:bCs/>
                <w:sz w:val="24"/>
                <w:szCs w:val="24"/>
                <w:lang w:eastAsia="ar-SA"/>
              </w:rPr>
              <w:t>7</w:t>
            </w:r>
          </w:p>
        </w:tc>
        <w:tc>
          <w:tcPr>
            <w:tcW w:w="5490" w:type="dxa"/>
            <w:tcBorders>
              <w:top w:val="single" w:sz="4" w:space="0" w:color="auto"/>
              <w:left w:val="single" w:sz="4" w:space="0" w:color="auto"/>
              <w:bottom w:val="single" w:sz="4" w:space="0" w:color="auto"/>
              <w:right w:val="single" w:sz="4" w:space="0" w:color="auto"/>
            </w:tcBorders>
          </w:tcPr>
          <w:p w:rsidR="00865470" w:rsidRPr="00AA09C3" w:rsidRDefault="00865470" w:rsidP="00473CED">
            <w:pPr>
              <w:suppressAutoHyphens/>
              <w:spacing w:after="0"/>
              <w:rPr>
                <w:rFonts w:ascii="Times New Roman" w:eastAsia="Times New Roman" w:hAnsi="Times New Roman" w:cs="Times New Roman"/>
                <w:sz w:val="24"/>
                <w:szCs w:val="24"/>
                <w:lang w:eastAsia="ar-SA"/>
              </w:rPr>
            </w:pPr>
            <w:r w:rsidRPr="00AA09C3">
              <w:rPr>
                <w:rFonts w:ascii="Times New Roman" w:eastAsia="Times New Roman" w:hAnsi="Times New Roman" w:cs="Times New Roman"/>
                <w:sz w:val="24"/>
                <w:szCs w:val="24"/>
                <w:lang w:eastAsia="ar-SA"/>
              </w:rPr>
              <w:t>Quantitative Decision Making in logistics  Supply Chain Management</w:t>
            </w:r>
          </w:p>
        </w:tc>
        <w:tc>
          <w:tcPr>
            <w:tcW w:w="1714" w:type="dxa"/>
            <w:tcBorders>
              <w:top w:val="single" w:sz="4" w:space="0" w:color="auto"/>
              <w:left w:val="single" w:sz="4" w:space="0" w:color="auto"/>
              <w:bottom w:val="single" w:sz="4" w:space="0" w:color="auto"/>
              <w:right w:val="single" w:sz="4" w:space="0" w:color="auto"/>
            </w:tcBorders>
          </w:tcPr>
          <w:p w:rsidR="00865470" w:rsidRPr="00AA09C3" w:rsidRDefault="00BF38F4" w:rsidP="00473CED">
            <w:pPr>
              <w:suppressAutoHyphens/>
              <w:spacing w:after="0"/>
              <w:rPr>
                <w:rFonts w:ascii="Times New Roman" w:eastAsia="Times New Roman" w:hAnsi="Times New Roman" w:cs="Times New Roman"/>
                <w:lang w:eastAsia="ar-SA"/>
              </w:rPr>
            </w:pPr>
            <w:r>
              <w:rPr>
                <w:rFonts w:ascii="Times New Roman" w:eastAsia="Times New Roman" w:hAnsi="Times New Roman" w:cs="Times New Roman"/>
                <w:lang w:eastAsia="ar-SA"/>
              </w:rPr>
              <w:t>LSCM6043</w:t>
            </w:r>
          </w:p>
        </w:tc>
        <w:tc>
          <w:tcPr>
            <w:tcW w:w="986" w:type="dxa"/>
            <w:tcBorders>
              <w:top w:val="single" w:sz="4" w:space="0" w:color="auto"/>
              <w:left w:val="single" w:sz="4" w:space="0" w:color="auto"/>
              <w:bottom w:val="single" w:sz="4" w:space="0" w:color="auto"/>
              <w:right w:val="single" w:sz="4" w:space="0" w:color="auto"/>
            </w:tcBorders>
          </w:tcPr>
          <w:p w:rsidR="00865470" w:rsidRPr="00AA09C3" w:rsidRDefault="00865470" w:rsidP="00473CED">
            <w:pPr>
              <w:suppressAutoHyphens/>
              <w:spacing w:after="0"/>
              <w:rPr>
                <w:rFonts w:ascii="Times New Roman" w:eastAsia="Times New Roman" w:hAnsi="Times New Roman" w:cs="Times New Roman"/>
                <w:b/>
                <w:lang w:eastAsia="ar-SA"/>
              </w:rPr>
            </w:pPr>
            <w:r>
              <w:rPr>
                <w:rFonts w:ascii="Times New Roman" w:eastAsia="Times New Roman" w:hAnsi="Times New Roman" w:cs="Times New Roman"/>
                <w:b/>
                <w:lang w:eastAsia="ar-SA"/>
              </w:rPr>
              <w:t>2</w:t>
            </w:r>
          </w:p>
        </w:tc>
        <w:tc>
          <w:tcPr>
            <w:tcW w:w="990" w:type="dxa"/>
            <w:tcBorders>
              <w:top w:val="single" w:sz="4" w:space="0" w:color="auto"/>
              <w:left w:val="single" w:sz="4" w:space="0" w:color="auto"/>
              <w:bottom w:val="single" w:sz="4" w:space="0" w:color="auto"/>
              <w:right w:val="single" w:sz="4" w:space="0" w:color="auto"/>
            </w:tcBorders>
          </w:tcPr>
          <w:p w:rsidR="00865470" w:rsidRPr="008536FA" w:rsidRDefault="00245290" w:rsidP="00473CED">
            <w:pPr>
              <w:suppressAutoHyphens/>
              <w:spacing w:after="0"/>
              <w:jc w:val="both"/>
              <w:rPr>
                <w:rFonts w:ascii="Cambria" w:eastAsia="Times New Roman" w:hAnsi="Cambria" w:cs="Times New Roman"/>
                <w:sz w:val="24"/>
                <w:szCs w:val="24"/>
                <w:lang w:eastAsia="ar-SA"/>
              </w:rPr>
            </w:pPr>
            <w:r>
              <w:rPr>
                <w:rFonts w:ascii="Cambria" w:eastAsia="Times New Roman" w:hAnsi="Cambria" w:cs="Times New Roman"/>
                <w:sz w:val="24"/>
                <w:szCs w:val="24"/>
                <w:lang w:eastAsia="ar-SA"/>
              </w:rPr>
              <w:t>3</w:t>
            </w:r>
          </w:p>
        </w:tc>
      </w:tr>
      <w:tr w:rsidR="00865470" w:rsidRPr="008536FA" w:rsidTr="00E47815">
        <w:tc>
          <w:tcPr>
            <w:tcW w:w="540" w:type="dxa"/>
            <w:tcBorders>
              <w:top w:val="single" w:sz="4" w:space="0" w:color="auto"/>
              <w:left w:val="single" w:sz="4" w:space="0" w:color="auto"/>
              <w:bottom w:val="single" w:sz="4" w:space="0" w:color="auto"/>
              <w:right w:val="single" w:sz="4" w:space="0" w:color="auto"/>
            </w:tcBorders>
            <w:hideMark/>
          </w:tcPr>
          <w:p w:rsidR="00865470" w:rsidRPr="008536FA" w:rsidRDefault="00102590" w:rsidP="00473CED">
            <w:pPr>
              <w:suppressAutoHyphens/>
              <w:spacing w:after="0"/>
              <w:jc w:val="both"/>
              <w:rPr>
                <w:rFonts w:ascii="Cambria" w:eastAsia="Times New Roman" w:hAnsi="Cambria" w:cs="Times New Roman"/>
                <w:bCs/>
                <w:sz w:val="24"/>
                <w:szCs w:val="24"/>
                <w:lang w:eastAsia="ar-SA"/>
              </w:rPr>
            </w:pPr>
            <w:r>
              <w:rPr>
                <w:rFonts w:ascii="Cambria" w:eastAsia="Times New Roman" w:hAnsi="Cambria" w:cs="Times New Roman"/>
                <w:bCs/>
                <w:sz w:val="24"/>
                <w:szCs w:val="24"/>
                <w:lang w:eastAsia="ar-SA"/>
              </w:rPr>
              <w:t>8</w:t>
            </w:r>
          </w:p>
        </w:tc>
        <w:tc>
          <w:tcPr>
            <w:tcW w:w="5490" w:type="dxa"/>
            <w:tcBorders>
              <w:top w:val="single" w:sz="4" w:space="0" w:color="auto"/>
              <w:left w:val="single" w:sz="4" w:space="0" w:color="auto"/>
              <w:bottom w:val="single" w:sz="4" w:space="0" w:color="auto"/>
              <w:right w:val="single" w:sz="4" w:space="0" w:color="auto"/>
            </w:tcBorders>
          </w:tcPr>
          <w:p w:rsidR="00865470" w:rsidRPr="00AA09C3" w:rsidRDefault="00865470" w:rsidP="00473CED">
            <w:pPr>
              <w:suppressAutoHyphens/>
              <w:spacing w:after="0"/>
              <w:rPr>
                <w:rFonts w:ascii="Times New Roman" w:eastAsia="Times New Roman" w:hAnsi="Times New Roman" w:cs="Times New Roman"/>
                <w:sz w:val="24"/>
                <w:szCs w:val="24"/>
                <w:lang w:eastAsia="ar-SA"/>
              </w:rPr>
            </w:pPr>
            <w:r w:rsidRPr="00AA09C3">
              <w:rPr>
                <w:rFonts w:ascii="Times New Roman" w:eastAsia="Times New Roman" w:hAnsi="Times New Roman" w:cs="Times New Roman"/>
                <w:sz w:val="24"/>
                <w:szCs w:val="24"/>
                <w:lang w:eastAsia="ar-SA"/>
              </w:rPr>
              <w:t>Supply</w:t>
            </w:r>
            <w:r w:rsidR="00681204">
              <w:rPr>
                <w:rFonts w:ascii="Times New Roman" w:eastAsia="Times New Roman" w:hAnsi="Times New Roman" w:cs="Times New Roman"/>
                <w:sz w:val="24"/>
                <w:szCs w:val="24"/>
                <w:lang w:eastAsia="ar-SA"/>
              </w:rPr>
              <w:t xml:space="preserve"> chain Management Theories and P</w:t>
            </w:r>
            <w:r w:rsidRPr="00AA09C3">
              <w:rPr>
                <w:rFonts w:ascii="Times New Roman" w:eastAsia="Times New Roman" w:hAnsi="Times New Roman" w:cs="Times New Roman"/>
                <w:sz w:val="24"/>
                <w:szCs w:val="24"/>
                <w:lang w:eastAsia="ar-SA"/>
              </w:rPr>
              <w:t xml:space="preserve">ractices </w:t>
            </w:r>
          </w:p>
        </w:tc>
        <w:tc>
          <w:tcPr>
            <w:tcW w:w="1714" w:type="dxa"/>
            <w:tcBorders>
              <w:top w:val="single" w:sz="4" w:space="0" w:color="auto"/>
              <w:left w:val="single" w:sz="4" w:space="0" w:color="auto"/>
              <w:bottom w:val="single" w:sz="4" w:space="0" w:color="auto"/>
              <w:right w:val="single" w:sz="4" w:space="0" w:color="auto"/>
            </w:tcBorders>
          </w:tcPr>
          <w:p w:rsidR="00865470" w:rsidRPr="00AA09C3" w:rsidRDefault="00865470" w:rsidP="00473CED">
            <w:pPr>
              <w:suppressAutoHyphens/>
              <w:spacing w:after="0"/>
              <w:rPr>
                <w:rFonts w:ascii="Times New Roman" w:eastAsia="Times New Roman" w:hAnsi="Times New Roman" w:cs="Times New Roman"/>
                <w:lang w:eastAsia="ar-SA"/>
              </w:rPr>
            </w:pPr>
            <w:r w:rsidRPr="00AA09C3">
              <w:rPr>
                <w:rFonts w:ascii="Times New Roman" w:eastAsia="Times New Roman" w:hAnsi="Times New Roman" w:cs="Times New Roman"/>
                <w:lang w:eastAsia="ar-SA"/>
              </w:rPr>
              <w:t>LSCM</w:t>
            </w:r>
            <w:r w:rsidR="00D14707">
              <w:rPr>
                <w:rFonts w:ascii="Times New Roman" w:eastAsia="Times New Roman" w:hAnsi="Times New Roman" w:cs="Times New Roman"/>
                <w:lang w:eastAsia="ar-SA"/>
              </w:rPr>
              <w:t>605</w:t>
            </w:r>
            <w:r w:rsidRPr="00AA09C3">
              <w:rPr>
                <w:rFonts w:ascii="Times New Roman" w:eastAsia="Times New Roman" w:hAnsi="Times New Roman" w:cs="Times New Roman"/>
                <w:lang w:eastAsia="ar-SA"/>
              </w:rPr>
              <w:t>1</w:t>
            </w:r>
          </w:p>
        </w:tc>
        <w:tc>
          <w:tcPr>
            <w:tcW w:w="986" w:type="dxa"/>
            <w:tcBorders>
              <w:top w:val="single" w:sz="4" w:space="0" w:color="auto"/>
              <w:left w:val="single" w:sz="4" w:space="0" w:color="auto"/>
              <w:bottom w:val="single" w:sz="4" w:space="0" w:color="auto"/>
              <w:right w:val="single" w:sz="4" w:space="0" w:color="auto"/>
            </w:tcBorders>
          </w:tcPr>
          <w:p w:rsidR="00865470" w:rsidRPr="00AA09C3" w:rsidRDefault="00991AC6" w:rsidP="00473CED">
            <w:pPr>
              <w:suppressAutoHyphens/>
              <w:spacing w:after="0"/>
              <w:rPr>
                <w:rFonts w:ascii="Times New Roman" w:eastAsia="Times New Roman" w:hAnsi="Times New Roman" w:cs="Times New Roman"/>
                <w:b/>
                <w:lang w:eastAsia="ar-SA"/>
              </w:rPr>
            </w:pPr>
            <w:r>
              <w:rPr>
                <w:rFonts w:ascii="Times New Roman" w:eastAsia="Times New Roman" w:hAnsi="Times New Roman" w:cs="Times New Roman"/>
                <w:b/>
                <w:lang w:eastAsia="ar-SA"/>
              </w:rPr>
              <w:t>3</w:t>
            </w:r>
          </w:p>
        </w:tc>
        <w:tc>
          <w:tcPr>
            <w:tcW w:w="990" w:type="dxa"/>
            <w:tcBorders>
              <w:top w:val="single" w:sz="4" w:space="0" w:color="auto"/>
              <w:left w:val="single" w:sz="4" w:space="0" w:color="auto"/>
              <w:bottom w:val="single" w:sz="4" w:space="0" w:color="auto"/>
              <w:right w:val="single" w:sz="4" w:space="0" w:color="auto"/>
            </w:tcBorders>
          </w:tcPr>
          <w:p w:rsidR="00865470" w:rsidRPr="008536FA" w:rsidRDefault="00245290" w:rsidP="00473CED">
            <w:pPr>
              <w:suppressAutoHyphens/>
              <w:snapToGrid w:val="0"/>
              <w:spacing w:after="0"/>
              <w:rPr>
                <w:rFonts w:ascii="Cambria" w:eastAsia="Times New Roman" w:hAnsi="Cambria" w:cs="Times New Roman"/>
                <w:sz w:val="24"/>
                <w:szCs w:val="24"/>
                <w:lang w:eastAsia="ar-SA"/>
              </w:rPr>
            </w:pPr>
            <w:r>
              <w:rPr>
                <w:rFonts w:ascii="Cambria" w:eastAsia="Times New Roman" w:hAnsi="Cambria" w:cs="Times New Roman"/>
                <w:sz w:val="24"/>
                <w:szCs w:val="24"/>
                <w:lang w:eastAsia="ar-SA"/>
              </w:rPr>
              <w:t>5</w:t>
            </w:r>
          </w:p>
        </w:tc>
      </w:tr>
      <w:tr w:rsidR="00475448" w:rsidRPr="008536FA" w:rsidTr="00E47815">
        <w:tc>
          <w:tcPr>
            <w:tcW w:w="540" w:type="dxa"/>
            <w:tcBorders>
              <w:top w:val="single" w:sz="4" w:space="0" w:color="auto"/>
              <w:left w:val="single" w:sz="4" w:space="0" w:color="auto"/>
              <w:bottom w:val="single" w:sz="4" w:space="0" w:color="auto"/>
              <w:right w:val="single" w:sz="4" w:space="0" w:color="auto"/>
            </w:tcBorders>
          </w:tcPr>
          <w:p w:rsidR="00475448" w:rsidRPr="008536FA" w:rsidRDefault="00102590" w:rsidP="00473CED">
            <w:pPr>
              <w:suppressAutoHyphens/>
              <w:spacing w:after="0"/>
              <w:jc w:val="both"/>
              <w:rPr>
                <w:rFonts w:ascii="Cambria" w:eastAsia="Times New Roman" w:hAnsi="Cambria" w:cs="Times New Roman"/>
                <w:bCs/>
                <w:sz w:val="24"/>
                <w:szCs w:val="24"/>
                <w:lang w:eastAsia="ar-SA"/>
              </w:rPr>
            </w:pPr>
            <w:r>
              <w:rPr>
                <w:rFonts w:ascii="Cambria" w:eastAsia="Times New Roman" w:hAnsi="Cambria" w:cs="Times New Roman"/>
                <w:bCs/>
                <w:sz w:val="24"/>
                <w:szCs w:val="24"/>
                <w:lang w:eastAsia="ar-SA"/>
              </w:rPr>
              <w:t>9</w:t>
            </w:r>
          </w:p>
        </w:tc>
        <w:tc>
          <w:tcPr>
            <w:tcW w:w="5490" w:type="dxa"/>
            <w:tcBorders>
              <w:top w:val="single" w:sz="4" w:space="0" w:color="auto"/>
              <w:left w:val="single" w:sz="4" w:space="0" w:color="auto"/>
              <w:bottom w:val="single" w:sz="4" w:space="0" w:color="auto"/>
              <w:right w:val="single" w:sz="4" w:space="0" w:color="auto"/>
            </w:tcBorders>
          </w:tcPr>
          <w:p w:rsidR="00475448" w:rsidRPr="00AA09C3" w:rsidRDefault="00475448" w:rsidP="00473CED">
            <w:pPr>
              <w:suppressAutoHyphens/>
              <w:spacing w:after="0"/>
              <w:rPr>
                <w:rFonts w:ascii="Times New Roman" w:eastAsia="Times New Roman" w:hAnsi="Times New Roman" w:cs="Times New Roman"/>
                <w:sz w:val="24"/>
                <w:szCs w:val="24"/>
                <w:lang w:eastAsia="ar-SA"/>
              </w:rPr>
            </w:pPr>
            <w:r w:rsidRPr="00AA09C3">
              <w:rPr>
                <w:rFonts w:ascii="Times New Roman" w:eastAsia="Times New Roman" w:hAnsi="Times New Roman" w:cs="Times New Roman"/>
                <w:sz w:val="24"/>
                <w:szCs w:val="24"/>
                <w:lang w:eastAsia="ar-SA"/>
              </w:rPr>
              <w:t>Suppl</w:t>
            </w:r>
            <w:r w:rsidR="00681204">
              <w:rPr>
                <w:rFonts w:ascii="Times New Roman" w:eastAsia="Times New Roman" w:hAnsi="Times New Roman" w:cs="Times New Roman"/>
                <w:sz w:val="24"/>
                <w:szCs w:val="24"/>
                <w:lang w:eastAsia="ar-SA"/>
              </w:rPr>
              <w:t>y Chain Management Information S</w:t>
            </w:r>
            <w:r w:rsidRPr="00AA09C3">
              <w:rPr>
                <w:rFonts w:ascii="Times New Roman" w:eastAsia="Times New Roman" w:hAnsi="Times New Roman" w:cs="Times New Roman"/>
                <w:sz w:val="24"/>
                <w:szCs w:val="24"/>
                <w:lang w:eastAsia="ar-SA"/>
              </w:rPr>
              <w:t>ystem</w:t>
            </w:r>
          </w:p>
        </w:tc>
        <w:tc>
          <w:tcPr>
            <w:tcW w:w="1714" w:type="dxa"/>
            <w:tcBorders>
              <w:top w:val="single" w:sz="4" w:space="0" w:color="auto"/>
              <w:left w:val="single" w:sz="4" w:space="0" w:color="auto"/>
              <w:bottom w:val="single" w:sz="4" w:space="0" w:color="auto"/>
              <w:right w:val="single" w:sz="4" w:space="0" w:color="auto"/>
            </w:tcBorders>
          </w:tcPr>
          <w:p w:rsidR="00475448" w:rsidRPr="00AA09C3" w:rsidRDefault="00475448" w:rsidP="00473CED">
            <w:pPr>
              <w:suppressAutoHyphens/>
              <w:spacing w:after="0"/>
              <w:rPr>
                <w:rFonts w:ascii="Times New Roman" w:eastAsia="Times New Roman" w:hAnsi="Times New Roman" w:cs="Times New Roman"/>
                <w:lang w:eastAsia="ar-SA"/>
              </w:rPr>
            </w:pPr>
            <w:r w:rsidRPr="00AA09C3">
              <w:rPr>
                <w:rFonts w:ascii="Times New Roman" w:eastAsia="Times New Roman" w:hAnsi="Times New Roman" w:cs="Times New Roman"/>
                <w:lang w:eastAsia="ar-SA"/>
              </w:rPr>
              <w:t>LSCM</w:t>
            </w:r>
            <w:r w:rsidR="00D14707">
              <w:rPr>
                <w:rFonts w:ascii="Times New Roman" w:eastAsia="Times New Roman" w:hAnsi="Times New Roman" w:cs="Times New Roman"/>
                <w:lang w:eastAsia="ar-SA"/>
              </w:rPr>
              <w:t>605</w:t>
            </w:r>
            <w:r w:rsidRPr="00AA09C3">
              <w:rPr>
                <w:rFonts w:ascii="Times New Roman" w:eastAsia="Times New Roman" w:hAnsi="Times New Roman" w:cs="Times New Roman"/>
                <w:lang w:eastAsia="ar-SA"/>
              </w:rPr>
              <w:t>2</w:t>
            </w:r>
          </w:p>
        </w:tc>
        <w:tc>
          <w:tcPr>
            <w:tcW w:w="986" w:type="dxa"/>
            <w:tcBorders>
              <w:top w:val="single" w:sz="4" w:space="0" w:color="auto"/>
              <w:left w:val="single" w:sz="4" w:space="0" w:color="auto"/>
              <w:bottom w:val="single" w:sz="4" w:space="0" w:color="auto"/>
              <w:right w:val="single" w:sz="4" w:space="0" w:color="auto"/>
            </w:tcBorders>
          </w:tcPr>
          <w:p w:rsidR="00475448" w:rsidRPr="00AA09C3" w:rsidRDefault="00475448" w:rsidP="0033112D">
            <w:pPr>
              <w:suppressAutoHyphens/>
              <w:spacing w:after="0"/>
              <w:rPr>
                <w:rFonts w:ascii="Times New Roman" w:eastAsia="Times New Roman" w:hAnsi="Times New Roman" w:cs="Times New Roman"/>
                <w:b/>
                <w:lang w:eastAsia="ar-SA"/>
              </w:rPr>
            </w:pPr>
            <w:r w:rsidRPr="00AA09C3">
              <w:rPr>
                <w:rFonts w:ascii="Times New Roman" w:eastAsia="Times New Roman" w:hAnsi="Times New Roman" w:cs="Times New Roman"/>
                <w:b/>
                <w:lang w:eastAsia="ar-SA"/>
              </w:rPr>
              <w:t>2</w:t>
            </w:r>
          </w:p>
        </w:tc>
        <w:tc>
          <w:tcPr>
            <w:tcW w:w="990" w:type="dxa"/>
            <w:tcBorders>
              <w:top w:val="single" w:sz="4" w:space="0" w:color="auto"/>
              <w:left w:val="single" w:sz="4" w:space="0" w:color="auto"/>
              <w:bottom w:val="single" w:sz="4" w:space="0" w:color="auto"/>
              <w:right w:val="single" w:sz="4" w:space="0" w:color="auto"/>
            </w:tcBorders>
          </w:tcPr>
          <w:p w:rsidR="00475448" w:rsidRPr="008536FA" w:rsidRDefault="00245290" w:rsidP="00473CED">
            <w:pPr>
              <w:suppressAutoHyphens/>
              <w:snapToGrid w:val="0"/>
              <w:spacing w:after="0"/>
              <w:rPr>
                <w:rFonts w:ascii="Cambria" w:eastAsia="Times New Roman" w:hAnsi="Cambria" w:cs="Times New Roman"/>
                <w:sz w:val="24"/>
                <w:szCs w:val="24"/>
                <w:lang w:eastAsia="ar-SA"/>
              </w:rPr>
            </w:pPr>
            <w:r>
              <w:rPr>
                <w:rFonts w:ascii="Cambria" w:eastAsia="Times New Roman" w:hAnsi="Cambria" w:cs="Times New Roman"/>
                <w:sz w:val="24"/>
                <w:szCs w:val="24"/>
                <w:lang w:eastAsia="ar-SA"/>
              </w:rPr>
              <w:t>3</w:t>
            </w:r>
          </w:p>
        </w:tc>
      </w:tr>
      <w:tr w:rsidR="00475448" w:rsidRPr="008536FA" w:rsidTr="00476232">
        <w:trPr>
          <w:trHeight w:val="338"/>
        </w:trPr>
        <w:tc>
          <w:tcPr>
            <w:tcW w:w="540" w:type="dxa"/>
            <w:tcBorders>
              <w:top w:val="single" w:sz="4" w:space="0" w:color="auto"/>
              <w:left w:val="single" w:sz="4" w:space="0" w:color="auto"/>
              <w:bottom w:val="single" w:sz="4" w:space="0" w:color="auto"/>
              <w:right w:val="single" w:sz="4" w:space="0" w:color="auto"/>
            </w:tcBorders>
            <w:hideMark/>
          </w:tcPr>
          <w:p w:rsidR="00475448" w:rsidRPr="008536FA" w:rsidRDefault="00475448" w:rsidP="00473CED">
            <w:pPr>
              <w:suppressAutoHyphens/>
              <w:spacing w:after="0"/>
              <w:jc w:val="both"/>
              <w:rPr>
                <w:rFonts w:ascii="Cambria" w:eastAsia="Times New Roman" w:hAnsi="Cambria" w:cs="Times New Roman"/>
                <w:sz w:val="24"/>
                <w:szCs w:val="24"/>
                <w:lang w:eastAsia="ar-SA"/>
              </w:rPr>
            </w:pPr>
            <w:r>
              <w:rPr>
                <w:rFonts w:ascii="Cambria" w:eastAsia="Times New Roman" w:hAnsi="Cambria" w:cs="Times New Roman"/>
                <w:sz w:val="24"/>
                <w:szCs w:val="24"/>
                <w:lang w:eastAsia="ar-SA"/>
              </w:rPr>
              <w:t>1</w:t>
            </w:r>
            <w:r w:rsidR="00102590">
              <w:rPr>
                <w:rFonts w:ascii="Cambria" w:eastAsia="Times New Roman" w:hAnsi="Cambria" w:cs="Times New Roman"/>
                <w:sz w:val="24"/>
                <w:szCs w:val="24"/>
                <w:lang w:eastAsia="ar-SA"/>
              </w:rPr>
              <w:t>0</w:t>
            </w:r>
          </w:p>
        </w:tc>
        <w:tc>
          <w:tcPr>
            <w:tcW w:w="5490" w:type="dxa"/>
            <w:tcBorders>
              <w:top w:val="single" w:sz="4" w:space="0" w:color="auto"/>
              <w:left w:val="single" w:sz="4" w:space="0" w:color="auto"/>
              <w:bottom w:val="single" w:sz="4" w:space="0" w:color="auto"/>
              <w:right w:val="single" w:sz="4" w:space="0" w:color="auto"/>
            </w:tcBorders>
            <w:hideMark/>
          </w:tcPr>
          <w:p w:rsidR="00476232" w:rsidRPr="00AA09C3" w:rsidRDefault="00681204" w:rsidP="00473CED">
            <w:pPr>
              <w:suppressAutoHyphens/>
              <w:spacing w:after="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Strategic Supply C</w:t>
            </w:r>
            <w:r w:rsidR="00475448" w:rsidRPr="00AA09C3">
              <w:rPr>
                <w:rFonts w:ascii="Times New Roman" w:eastAsia="Times New Roman" w:hAnsi="Times New Roman" w:cs="Times New Roman"/>
                <w:sz w:val="24"/>
                <w:szCs w:val="24"/>
                <w:lang w:eastAsia="ar-SA"/>
              </w:rPr>
              <w:t>hain</w:t>
            </w:r>
            <w:r w:rsidR="00475448">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M</w:t>
            </w:r>
            <w:r w:rsidR="00475448" w:rsidRPr="00AA09C3">
              <w:rPr>
                <w:rFonts w:ascii="Times New Roman" w:eastAsia="Times New Roman" w:hAnsi="Times New Roman" w:cs="Times New Roman"/>
                <w:sz w:val="24"/>
                <w:szCs w:val="24"/>
                <w:lang w:eastAsia="ar-SA"/>
              </w:rPr>
              <w:t>anagement</w:t>
            </w:r>
          </w:p>
        </w:tc>
        <w:tc>
          <w:tcPr>
            <w:tcW w:w="1714" w:type="dxa"/>
            <w:tcBorders>
              <w:top w:val="single" w:sz="4" w:space="0" w:color="auto"/>
              <w:left w:val="single" w:sz="4" w:space="0" w:color="auto"/>
              <w:bottom w:val="single" w:sz="4" w:space="0" w:color="auto"/>
              <w:right w:val="single" w:sz="4" w:space="0" w:color="auto"/>
            </w:tcBorders>
            <w:hideMark/>
          </w:tcPr>
          <w:p w:rsidR="00475448" w:rsidRPr="00AA09C3" w:rsidRDefault="00475448" w:rsidP="00473CED">
            <w:pPr>
              <w:suppressAutoHyphens/>
              <w:spacing w:after="0"/>
              <w:rPr>
                <w:rFonts w:ascii="Times New Roman" w:eastAsia="Times New Roman" w:hAnsi="Times New Roman" w:cs="Times New Roman"/>
                <w:lang w:eastAsia="ar-SA"/>
              </w:rPr>
            </w:pPr>
            <w:r w:rsidRPr="00AA09C3">
              <w:rPr>
                <w:rFonts w:ascii="Times New Roman" w:eastAsia="Times New Roman" w:hAnsi="Times New Roman" w:cs="Times New Roman"/>
                <w:lang w:eastAsia="ar-SA"/>
              </w:rPr>
              <w:t>LSCM</w:t>
            </w:r>
            <w:r w:rsidR="00D14707">
              <w:rPr>
                <w:rFonts w:ascii="Times New Roman" w:eastAsia="Times New Roman" w:hAnsi="Times New Roman" w:cs="Times New Roman"/>
                <w:lang w:eastAsia="ar-SA"/>
              </w:rPr>
              <w:t>605</w:t>
            </w:r>
            <w:r w:rsidRPr="00AA09C3">
              <w:rPr>
                <w:rFonts w:ascii="Times New Roman" w:eastAsia="Times New Roman" w:hAnsi="Times New Roman" w:cs="Times New Roman"/>
                <w:lang w:eastAsia="ar-SA"/>
              </w:rPr>
              <w:t>3</w:t>
            </w:r>
          </w:p>
        </w:tc>
        <w:tc>
          <w:tcPr>
            <w:tcW w:w="986" w:type="dxa"/>
            <w:tcBorders>
              <w:top w:val="single" w:sz="4" w:space="0" w:color="auto"/>
              <w:left w:val="single" w:sz="4" w:space="0" w:color="auto"/>
              <w:bottom w:val="single" w:sz="4" w:space="0" w:color="auto"/>
              <w:right w:val="single" w:sz="4" w:space="0" w:color="auto"/>
            </w:tcBorders>
            <w:hideMark/>
          </w:tcPr>
          <w:p w:rsidR="00475448" w:rsidRPr="00AA09C3" w:rsidRDefault="00475448" w:rsidP="0033112D">
            <w:pPr>
              <w:suppressAutoHyphens/>
              <w:spacing w:after="0"/>
              <w:rPr>
                <w:rFonts w:ascii="Times New Roman" w:eastAsia="Times New Roman" w:hAnsi="Times New Roman" w:cs="Times New Roman"/>
                <w:b/>
                <w:lang w:eastAsia="ar-SA"/>
              </w:rPr>
            </w:pPr>
            <w:r w:rsidRPr="00AA09C3">
              <w:rPr>
                <w:rFonts w:ascii="Times New Roman" w:eastAsia="Times New Roman" w:hAnsi="Times New Roman" w:cs="Times New Roman"/>
                <w:b/>
                <w:lang w:eastAsia="ar-SA"/>
              </w:rPr>
              <w:t>2</w:t>
            </w:r>
          </w:p>
        </w:tc>
        <w:tc>
          <w:tcPr>
            <w:tcW w:w="990" w:type="dxa"/>
            <w:tcBorders>
              <w:top w:val="single" w:sz="4" w:space="0" w:color="auto"/>
              <w:left w:val="single" w:sz="4" w:space="0" w:color="auto"/>
              <w:bottom w:val="single" w:sz="4" w:space="0" w:color="auto"/>
              <w:right w:val="single" w:sz="4" w:space="0" w:color="auto"/>
            </w:tcBorders>
            <w:hideMark/>
          </w:tcPr>
          <w:p w:rsidR="00475448" w:rsidRPr="008536FA" w:rsidRDefault="00245290" w:rsidP="00473CED">
            <w:pPr>
              <w:suppressAutoHyphens/>
              <w:snapToGrid w:val="0"/>
              <w:spacing w:after="0"/>
              <w:rPr>
                <w:rFonts w:ascii="Cambria" w:eastAsia="Times New Roman" w:hAnsi="Cambria" w:cs="Times New Roman"/>
                <w:sz w:val="24"/>
                <w:szCs w:val="24"/>
                <w:lang w:eastAsia="ar-SA"/>
              </w:rPr>
            </w:pPr>
            <w:r>
              <w:rPr>
                <w:rFonts w:ascii="Cambria" w:eastAsia="Times New Roman" w:hAnsi="Cambria" w:cs="Times New Roman"/>
                <w:sz w:val="24"/>
                <w:szCs w:val="24"/>
                <w:lang w:eastAsia="ar-SA"/>
              </w:rPr>
              <w:t>3</w:t>
            </w:r>
          </w:p>
        </w:tc>
      </w:tr>
      <w:tr w:rsidR="00476232" w:rsidRPr="008536FA" w:rsidTr="00322D3E">
        <w:trPr>
          <w:trHeight w:val="284"/>
        </w:trPr>
        <w:tc>
          <w:tcPr>
            <w:tcW w:w="540" w:type="dxa"/>
            <w:tcBorders>
              <w:top w:val="single" w:sz="4" w:space="0" w:color="auto"/>
              <w:left w:val="single" w:sz="4" w:space="0" w:color="auto"/>
              <w:bottom w:val="single" w:sz="4" w:space="0" w:color="auto"/>
              <w:right w:val="single" w:sz="4" w:space="0" w:color="auto"/>
            </w:tcBorders>
            <w:hideMark/>
          </w:tcPr>
          <w:p w:rsidR="00476232" w:rsidRDefault="00102590" w:rsidP="00473CED">
            <w:pPr>
              <w:suppressAutoHyphens/>
              <w:spacing w:after="0"/>
              <w:jc w:val="both"/>
              <w:rPr>
                <w:rFonts w:ascii="Cambria" w:eastAsia="Times New Roman" w:hAnsi="Cambria" w:cs="Times New Roman"/>
                <w:sz w:val="24"/>
                <w:szCs w:val="24"/>
                <w:lang w:eastAsia="ar-SA"/>
              </w:rPr>
            </w:pPr>
            <w:r>
              <w:rPr>
                <w:rFonts w:ascii="Cambria" w:eastAsia="Times New Roman" w:hAnsi="Cambria" w:cs="Times New Roman"/>
                <w:sz w:val="24"/>
                <w:szCs w:val="24"/>
                <w:lang w:eastAsia="ar-SA"/>
              </w:rPr>
              <w:t>11</w:t>
            </w:r>
          </w:p>
        </w:tc>
        <w:tc>
          <w:tcPr>
            <w:tcW w:w="5490" w:type="dxa"/>
            <w:tcBorders>
              <w:top w:val="single" w:sz="4" w:space="0" w:color="auto"/>
              <w:left w:val="single" w:sz="4" w:space="0" w:color="auto"/>
              <w:bottom w:val="single" w:sz="4" w:space="0" w:color="auto"/>
              <w:right w:val="single" w:sz="4" w:space="0" w:color="auto"/>
            </w:tcBorders>
            <w:hideMark/>
          </w:tcPr>
          <w:p w:rsidR="00476232" w:rsidRPr="00AA09C3" w:rsidRDefault="00102590" w:rsidP="00473CED">
            <w:pPr>
              <w:suppressAutoHyphens/>
              <w:spacing w:after="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Strategic </w:t>
            </w:r>
            <w:r w:rsidR="00681204">
              <w:rPr>
                <w:rFonts w:ascii="Times New Roman" w:eastAsia="Times New Roman" w:hAnsi="Times New Roman" w:cs="Times New Roman"/>
                <w:sz w:val="24"/>
                <w:szCs w:val="24"/>
                <w:lang w:eastAsia="ar-SA"/>
              </w:rPr>
              <w:t>P</w:t>
            </w:r>
            <w:r>
              <w:rPr>
                <w:rFonts w:ascii="Times New Roman" w:eastAsia="Times New Roman" w:hAnsi="Times New Roman" w:cs="Times New Roman"/>
                <w:sz w:val="24"/>
                <w:szCs w:val="24"/>
                <w:lang w:eastAsia="ar-SA"/>
              </w:rPr>
              <w:t xml:space="preserve">rocurement </w:t>
            </w:r>
            <w:r w:rsidR="00681204">
              <w:rPr>
                <w:rFonts w:ascii="Times New Roman" w:eastAsia="Times New Roman" w:hAnsi="Times New Roman" w:cs="Times New Roman"/>
                <w:sz w:val="24"/>
                <w:szCs w:val="24"/>
                <w:lang w:eastAsia="ar-SA"/>
              </w:rPr>
              <w:t>M</w:t>
            </w:r>
            <w:r>
              <w:rPr>
                <w:rFonts w:ascii="Times New Roman" w:eastAsia="Times New Roman" w:hAnsi="Times New Roman" w:cs="Times New Roman"/>
                <w:sz w:val="24"/>
                <w:szCs w:val="24"/>
                <w:lang w:eastAsia="ar-SA"/>
              </w:rPr>
              <w:t>anagement</w:t>
            </w:r>
          </w:p>
        </w:tc>
        <w:tc>
          <w:tcPr>
            <w:tcW w:w="1714" w:type="dxa"/>
            <w:tcBorders>
              <w:top w:val="single" w:sz="4" w:space="0" w:color="auto"/>
              <w:left w:val="single" w:sz="4" w:space="0" w:color="auto"/>
              <w:bottom w:val="single" w:sz="4" w:space="0" w:color="auto"/>
              <w:right w:val="single" w:sz="4" w:space="0" w:color="auto"/>
            </w:tcBorders>
            <w:hideMark/>
          </w:tcPr>
          <w:p w:rsidR="00476232" w:rsidRPr="00AA09C3" w:rsidRDefault="00A04EFB" w:rsidP="00681204">
            <w:pPr>
              <w:suppressAutoHyphens/>
              <w:spacing w:after="0"/>
              <w:rPr>
                <w:rFonts w:ascii="Times New Roman" w:eastAsia="Times New Roman" w:hAnsi="Times New Roman" w:cs="Times New Roman"/>
                <w:lang w:eastAsia="ar-SA"/>
              </w:rPr>
            </w:pPr>
            <w:r>
              <w:rPr>
                <w:rFonts w:ascii="Times New Roman" w:eastAsia="Times New Roman" w:hAnsi="Times New Roman" w:cs="Times New Roman"/>
                <w:lang w:eastAsia="ar-SA"/>
              </w:rPr>
              <w:t>LSCM7</w:t>
            </w:r>
            <w:r w:rsidR="00681204">
              <w:rPr>
                <w:rFonts w:ascii="Times New Roman" w:eastAsia="Times New Roman" w:hAnsi="Times New Roman" w:cs="Times New Roman"/>
                <w:lang w:eastAsia="ar-SA"/>
              </w:rPr>
              <w:t>054</w:t>
            </w:r>
          </w:p>
        </w:tc>
        <w:tc>
          <w:tcPr>
            <w:tcW w:w="986" w:type="dxa"/>
            <w:tcBorders>
              <w:top w:val="single" w:sz="4" w:space="0" w:color="auto"/>
              <w:left w:val="single" w:sz="4" w:space="0" w:color="auto"/>
              <w:bottom w:val="single" w:sz="4" w:space="0" w:color="auto"/>
              <w:right w:val="single" w:sz="4" w:space="0" w:color="auto"/>
            </w:tcBorders>
            <w:hideMark/>
          </w:tcPr>
          <w:p w:rsidR="00476232" w:rsidRPr="00AA09C3" w:rsidRDefault="006423CF" w:rsidP="0033112D">
            <w:pPr>
              <w:suppressAutoHyphens/>
              <w:spacing w:after="0"/>
              <w:rPr>
                <w:rFonts w:ascii="Times New Roman" w:eastAsia="Times New Roman" w:hAnsi="Times New Roman" w:cs="Times New Roman"/>
                <w:b/>
                <w:lang w:eastAsia="ar-SA"/>
              </w:rPr>
            </w:pPr>
            <w:r>
              <w:rPr>
                <w:rFonts w:ascii="Times New Roman" w:eastAsia="Times New Roman" w:hAnsi="Times New Roman" w:cs="Times New Roman"/>
                <w:b/>
                <w:lang w:eastAsia="ar-SA"/>
              </w:rPr>
              <w:t>2</w:t>
            </w:r>
          </w:p>
        </w:tc>
        <w:tc>
          <w:tcPr>
            <w:tcW w:w="990" w:type="dxa"/>
            <w:tcBorders>
              <w:top w:val="single" w:sz="4" w:space="0" w:color="auto"/>
              <w:left w:val="single" w:sz="4" w:space="0" w:color="auto"/>
              <w:bottom w:val="single" w:sz="4" w:space="0" w:color="auto"/>
              <w:right w:val="single" w:sz="4" w:space="0" w:color="auto"/>
            </w:tcBorders>
            <w:hideMark/>
          </w:tcPr>
          <w:p w:rsidR="00476232" w:rsidRDefault="006423CF" w:rsidP="00473CED">
            <w:pPr>
              <w:suppressAutoHyphens/>
              <w:snapToGrid w:val="0"/>
              <w:spacing w:after="0"/>
              <w:rPr>
                <w:rFonts w:ascii="Cambria" w:eastAsia="Times New Roman" w:hAnsi="Cambria" w:cs="Times New Roman"/>
                <w:sz w:val="24"/>
                <w:szCs w:val="24"/>
                <w:lang w:eastAsia="ar-SA"/>
              </w:rPr>
            </w:pPr>
            <w:r>
              <w:rPr>
                <w:rFonts w:ascii="Cambria" w:eastAsia="Times New Roman" w:hAnsi="Cambria" w:cs="Times New Roman"/>
                <w:sz w:val="24"/>
                <w:szCs w:val="24"/>
                <w:lang w:eastAsia="ar-SA"/>
              </w:rPr>
              <w:t>3</w:t>
            </w:r>
          </w:p>
        </w:tc>
      </w:tr>
      <w:tr w:rsidR="00475448" w:rsidRPr="008536FA" w:rsidTr="00E47815">
        <w:trPr>
          <w:trHeight w:val="301"/>
        </w:trPr>
        <w:tc>
          <w:tcPr>
            <w:tcW w:w="540" w:type="dxa"/>
            <w:tcBorders>
              <w:top w:val="single" w:sz="4" w:space="0" w:color="auto"/>
              <w:left w:val="single" w:sz="4" w:space="0" w:color="auto"/>
              <w:bottom w:val="single" w:sz="4" w:space="0" w:color="auto"/>
              <w:right w:val="single" w:sz="4" w:space="0" w:color="auto"/>
            </w:tcBorders>
            <w:hideMark/>
          </w:tcPr>
          <w:p w:rsidR="00475448" w:rsidRPr="008536FA" w:rsidRDefault="00475448" w:rsidP="00473CED">
            <w:pPr>
              <w:suppressAutoHyphens/>
              <w:snapToGrid w:val="0"/>
              <w:spacing w:after="0"/>
              <w:rPr>
                <w:rFonts w:ascii="Cambria" w:eastAsia="Times New Roman" w:hAnsi="Cambria" w:cs="Times New Roman"/>
                <w:sz w:val="24"/>
                <w:szCs w:val="24"/>
                <w:lang w:eastAsia="ar-SA"/>
              </w:rPr>
            </w:pPr>
            <w:r>
              <w:rPr>
                <w:rFonts w:ascii="Cambria" w:eastAsia="Times New Roman" w:hAnsi="Cambria" w:cs="Times New Roman"/>
                <w:sz w:val="24"/>
                <w:szCs w:val="24"/>
                <w:lang w:eastAsia="ar-SA"/>
              </w:rPr>
              <w:t>12</w:t>
            </w:r>
          </w:p>
        </w:tc>
        <w:tc>
          <w:tcPr>
            <w:tcW w:w="5490" w:type="dxa"/>
            <w:tcBorders>
              <w:top w:val="single" w:sz="4" w:space="0" w:color="auto"/>
              <w:left w:val="single" w:sz="4" w:space="0" w:color="auto"/>
              <w:bottom w:val="single" w:sz="4" w:space="0" w:color="auto"/>
              <w:right w:val="single" w:sz="4" w:space="0" w:color="auto"/>
            </w:tcBorders>
          </w:tcPr>
          <w:p w:rsidR="00475448" w:rsidRPr="00AA09C3" w:rsidRDefault="00475448" w:rsidP="00473CED">
            <w:pPr>
              <w:suppressAutoHyphens/>
              <w:spacing w:after="0"/>
              <w:rPr>
                <w:rFonts w:ascii="Times New Roman" w:eastAsia="Times New Roman" w:hAnsi="Times New Roman" w:cs="Times New Roman"/>
                <w:sz w:val="24"/>
                <w:szCs w:val="24"/>
                <w:lang w:eastAsia="ar-SA"/>
              </w:rPr>
            </w:pPr>
            <w:r w:rsidRPr="00AA09C3">
              <w:rPr>
                <w:rFonts w:ascii="Times New Roman" w:eastAsia="Times New Roman" w:hAnsi="Times New Roman" w:cs="Times New Roman"/>
                <w:sz w:val="24"/>
                <w:szCs w:val="24"/>
                <w:lang w:eastAsia="ar-SA"/>
              </w:rPr>
              <w:t>Operations Management</w:t>
            </w:r>
          </w:p>
        </w:tc>
        <w:tc>
          <w:tcPr>
            <w:tcW w:w="1714" w:type="dxa"/>
            <w:tcBorders>
              <w:top w:val="single" w:sz="4" w:space="0" w:color="auto"/>
              <w:left w:val="single" w:sz="4" w:space="0" w:color="auto"/>
              <w:bottom w:val="single" w:sz="4" w:space="0" w:color="auto"/>
              <w:right w:val="single" w:sz="4" w:space="0" w:color="auto"/>
            </w:tcBorders>
            <w:hideMark/>
          </w:tcPr>
          <w:p w:rsidR="00475448" w:rsidRPr="00AA09C3" w:rsidRDefault="00475448" w:rsidP="00473CED">
            <w:pPr>
              <w:suppressAutoHyphens/>
              <w:snapToGrid w:val="0"/>
              <w:spacing w:after="0"/>
              <w:rPr>
                <w:rFonts w:ascii="Times New Roman" w:eastAsia="Times New Roman" w:hAnsi="Times New Roman" w:cs="Times New Roman"/>
                <w:lang w:eastAsia="ar-SA"/>
              </w:rPr>
            </w:pPr>
            <w:r w:rsidRPr="00AA09C3">
              <w:rPr>
                <w:rFonts w:ascii="Times New Roman" w:eastAsia="Times New Roman" w:hAnsi="Times New Roman" w:cs="Times New Roman"/>
                <w:lang w:eastAsia="ar-SA"/>
              </w:rPr>
              <w:t>LSCM</w:t>
            </w:r>
            <w:r w:rsidR="00A04EFB">
              <w:rPr>
                <w:rFonts w:ascii="Times New Roman" w:eastAsia="Times New Roman" w:hAnsi="Times New Roman" w:cs="Times New Roman"/>
                <w:lang w:eastAsia="ar-SA"/>
              </w:rPr>
              <w:t>7</w:t>
            </w:r>
            <w:r>
              <w:rPr>
                <w:rFonts w:ascii="Times New Roman" w:eastAsia="Times New Roman" w:hAnsi="Times New Roman" w:cs="Times New Roman"/>
                <w:lang w:eastAsia="ar-SA"/>
              </w:rPr>
              <w:t>044</w:t>
            </w:r>
          </w:p>
        </w:tc>
        <w:tc>
          <w:tcPr>
            <w:tcW w:w="986" w:type="dxa"/>
            <w:tcBorders>
              <w:top w:val="single" w:sz="4" w:space="0" w:color="auto"/>
              <w:left w:val="single" w:sz="4" w:space="0" w:color="auto"/>
              <w:bottom w:val="single" w:sz="4" w:space="0" w:color="auto"/>
              <w:right w:val="single" w:sz="4" w:space="0" w:color="auto"/>
            </w:tcBorders>
            <w:hideMark/>
          </w:tcPr>
          <w:p w:rsidR="00475448" w:rsidRPr="00AA09C3" w:rsidRDefault="00475448" w:rsidP="0033112D">
            <w:pPr>
              <w:suppressAutoHyphens/>
              <w:snapToGrid w:val="0"/>
              <w:spacing w:after="0"/>
              <w:rPr>
                <w:rFonts w:ascii="Times New Roman" w:eastAsia="Times New Roman" w:hAnsi="Times New Roman" w:cs="Times New Roman"/>
                <w:lang w:eastAsia="ar-SA"/>
              </w:rPr>
            </w:pPr>
            <w:r w:rsidRPr="00AA09C3">
              <w:rPr>
                <w:rFonts w:ascii="Times New Roman" w:eastAsia="Times New Roman" w:hAnsi="Times New Roman" w:cs="Times New Roman"/>
                <w:lang w:eastAsia="ar-SA"/>
              </w:rPr>
              <w:t>2</w:t>
            </w:r>
          </w:p>
        </w:tc>
        <w:tc>
          <w:tcPr>
            <w:tcW w:w="990" w:type="dxa"/>
            <w:tcBorders>
              <w:top w:val="single" w:sz="4" w:space="0" w:color="auto"/>
              <w:left w:val="single" w:sz="4" w:space="0" w:color="auto"/>
              <w:bottom w:val="single" w:sz="4" w:space="0" w:color="auto"/>
              <w:right w:val="single" w:sz="4" w:space="0" w:color="auto"/>
            </w:tcBorders>
            <w:hideMark/>
          </w:tcPr>
          <w:p w:rsidR="00475448" w:rsidRPr="008536FA" w:rsidRDefault="00245290" w:rsidP="00473CED">
            <w:pPr>
              <w:suppressAutoHyphens/>
              <w:snapToGrid w:val="0"/>
              <w:spacing w:after="0"/>
              <w:rPr>
                <w:rFonts w:ascii="Cambria" w:eastAsia="Times New Roman" w:hAnsi="Cambria" w:cs="Times New Roman"/>
                <w:sz w:val="24"/>
                <w:szCs w:val="24"/>
                <w:lang w:eastAsia="ar-SA"/>
              </w:rPr>
            </w:pPr>
            <w:r>
              <w:rPr>
                <w:rFonts w:ascii="Cambria" w:eastAsia="Times New Roman" w:hAnsi="Cambria" w:cs="Times New Roman"/>
                <w:sz w:val="24"/>
                <w:szCs w:val="24"/>
                <w:lang w:eastAsia="ar-SA"/>
              </w:rPr>
              <w:t>3</w:t>
            </w:r>
          </w:p>
        </w:tc>
      </w:tr>
      <w:tr w:rsidR="00475448" w:rsidRPr="008536FA" w:rsidTr="00322D3E">
        <w:trPr>
          <w:trHeight w:val="350"/>
        </w:trPr>
        <w:tc>
          <w:tcPr>
            <w:tcW w:w="540" w:type="dxa"/>
            <w:tcBorders>
              <w:top w:val="single" w:sz="4" w:space="0" w:color="auto"/>
              <w:left w:val="single" w:sz="4" w:space="0" w:color="auto"/>
              <w:bottom w:val="single" w:sz="4" w:space="0" w:color="auto"/>
              <w:right w:val="single" w:sz="4" w:space="0" w:color="auto"/>
            </w:tcBorders>
          </w:tcPr>
          <w:p w:rsidR="00475448" w:rsidRPr="008536FA" w:rsidRDefault="00475448" w:rsidP="00473CED">
            <w:pPr>
              <w:suppressAutoHyphens/>
              <w:snapToGrid w:val="0"/>
              <w:spacing w:after="0"/>
              <w:rPr>
                <w:rFonts w:ascii="Cambria" w:eastAsia="Times New Roman" w:hAnsi="Cambria" w:cs="Times New Roman"/>
                <w:sz w:val="24"/>
                <w:szCs w:val="24"/>
                <w:lang w:eastAsia="ar-SA"/>
              </w:rPr>
            </w:pPr>
            <w:r>
              <w:rPr>
                <w:rFonts w:ascii="Cambria" w:eastAsia="Times New Roman" w:hAnsi="Cambria" w:cs="Times New Roman"/>
                <w:sz w:val="24"/>
                <w:szCs w:val="24"/>
                <w:lang w:eastAsia="ar-SA"/>
              </w:rPr>
              <w:t>13</w:t>
            </w:r>
          </w:p>
        </w:tc>
        <w:tc>
          <w:tcPr>
            <w:tcW w:w="5490" w:type="dxa"/>
            <w:tcBorders>
              <w:top w:val="single" w:sz="4" w:space="0" w:color="auto"/>
              <w:left w:val="single" w:sz="4" w:space="0" w:color="auto"/>
              <w:bottom w:val="single" w:sz="4" w:space="0" w:color="auto"/>
              <w:right w:val="single" w:sz="4" w:space="0" w:color="auto"/>
            </w:tcBorders>
          </w:tcPr>
          <w:p w:rsidR="00475448" w:rsidRPr="00AA09C3" w:rsidRDefault="00475448" w:rsidP="00473CED">
            <w:pPr>
              <w:suppressAutoHyphens/>
              <w:spacing w:after="0"/>
              <w:rPr>
                <w:rFonts w:ascii="Times New Roman" w:eastAsia="Times New Roman" w:hAnsi="Times New Roman" w:cs="Times New Roman"/>
                <w:lang w:eastAsia="ar-SA"/>
              </w:rPr>
            </w:pPr>
            <w:r w:rsidRPr="00AA09C3">
              <w:rPr>
                <w:rFonts w:ascii="Times New Roman" w:hAnsi="Times New Roman" w:cs="Times New Roman"/>
              </w:rPr>
              <w:t xml:space="preserve">Research Method </w:t>
            </w:r>
          </w:p>
        </w:tc>
        <w:tc>
          <w:tcPr>
            <w:tcW w:w="1714" w:type="dxa"/>
            <w:tcBorders>
              <w:top w:val="single" w:sz="4" w:space="0" w:color="auto"/>
              <w:left w:val="single" w:sz="4" w:space="0" w:color="auto"/>
              <w:bottom w:val="single" w:sz="4" w:space="0" w:color="auto"/>
              <w:right w:val="single" w:sz="4" w:space="0" w:color="auto"/>
            </w:tcBorders>
          </w:tcPr>
          <w:p w:rsidR="00475448" w:rsidRPr="00AA09C3" w:rsidRDefault="00D14707" w:rsidP="00473CED">
            <w:pPr>
              <w:suppressAutoHyphens/>
              <w:spacing w:after="0"/>
              <w:rPr>
                <w:rFonts w:ascii="Times New Roman" w:eastAsia="Times New Roman" w:hAnsi="Times New Roman" w:cs="Times New Roman"/>
                <w:lang w:eastAsia="ar-SA"/>
              </w:rPr>
            </w:pPr>
            <w:r>
              <w:rPr>
                <w:rFonts w:ascii="Times New Roman" w:eastAsia="Times New Roman" w:hAnsi="Times New Roman" w:cs="Times New Roman"/>
                <w:lang w:eastAsia="ar-SA"/>
              </w:rPr>
              <w:t>LSCM606</w:t>
            </w:r>
            <w:r w:rsidR="00475448" w:rsidRPr="00AA09C3">
              <w:rPr>
                <w:rFonts w:ascii="Times New Roman" w:eastAsia="Times New Roman" w:hAnsi="Times New Roman" w:cs="Times New Roman"/>
                <w:lang w:eastAsia="ar-SA"/>
              </w:rPr>
              <w:t>1</w:t>
            </w:r>
          </w:p>
        </w:tc>
        <w:tc>
          <w:tcPr>
            <w:tcW w:w="986" w:type="dxa"/>
            <w:tcBorders>
              <w:top w:val="single" w:sz="4" w:space="0" w:color="auto"/>
              <w:left w:val="single" w:sz="4" w:space="0" w:color="auto"/>
              <w:bottom w:val="single" w:sz="4" w:space="0" w:color="auto"/>
              <w:right w:val="single" w:sz="4" w:space="0" w:color="auto"/>
            </w:tcBorders>
          </w:tcPr>
          <w:p w:rsidR="00475448" w:rsidRPr="00AA09C3" w:rsidRDefault="00475448" w:rsidP="0033112D">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2</w:t>
            </w:r>
          </w:p>
        </w:tc>
        <w:tc>
          <w:tcPr>
            <w:tcW w:w="990" w:type="dxa"/>
            <w:tcBorders>
              <w:top w:val="single" w:sz="4" w:space="0" w:color="auto"/>
              <w:left w:val="single" w:sz="4" w:space="0" w:color="auto"/>
              <w:bottom w:val="single" w:sz="4" w:space="0" w:color="auto"/>
              <w:right w:val="single" w:sz="4" w:space="0" w:color="auto"/>
            </w:tcBorders>
          </w:tcPr>
          <w:p w:rsidR="00475448" w:rsidRPr="008536FA" w:rsidRDefault="00245290" w:rsidP="00473CED">
            <w:pPr>
              <w:suppressAutoHyphens/>
              <w:snapToGrid w:val="0"/>
              <w:spacing w:after="0"/>
              <w:rPr>
                <w:rFonts w:ascii="Cambria" w:eastAsia="Times New Roman" w:hAnsi="Cambria" w:cs="Times New Roman"/>
                <w:sz w:val="24"/>
                <w:szCs w:val="24"/>
                <w:lang w:eastAsia="ar-SA"/>
              </w:rPr>
            </w:pPr>
            <w:r>
              <w:rPr>
                <w:rFonts w:ascii="Cambria" w:eastAsia="Times New Roman" w:hAnsi="Cambria" w:cs="Times New Roman"/>
                <w:sz w:val="24"/>
                <w:szCs w:val="24"/>
                <w:lang w:eastAsia="ar-SA"/>
              </w:rPr>
              <w:t>3</w:t>
            </w:r>
          </w:p>
        </w:tc>
      </w:tr>
      <w:tr w:rsidR="00475448" w:rsidRPr="008536FA" w:rsidTr="00865470">
        <w:trPr>
          <w:trHeight w:val="313"/>
        </w:trPr>
        <w:tc>
          <w:tcPr>
            <w:tcW w:w="540" w:type="dxa"/>
            <w:tcBorders>
              <w:top w:val="single" w:sz="4" w:space="0" w:color="auto"/>
              <w:left w:val="single" w:sz="4" w:space="0" w:color="auto"/>
              <w:bottom w:val="single" w:sz="4" w:space="0" w:color="auto"/>
              <w:right w:val="single" w:sz="4" w:space="0" w:color="auto"/>
            </w:tcBorders>
            <w:hideMark/>
          </w:tcPr>
          <w:p w:rsidR="00475448" w:rsidRPr="008536FA" w:rsidRDefault="00475448" w:rsidP="00473CED">
            <w:pPr>
              <w:suppressAutoHyphens/>
              <w:snapToGrid w:val="0"/>
              <w:spacing w:after="0"/>
              <w:rPr>
                <w:rFonts w:ascii="Cambria" w:eastAsia="Times New Roman" w:hAnsi="Cambria" w:cs="Times New Roman"/>
                <w:sz w:val="24"/>
                <w:szCs w:val="24"/>
                <w:lang w:eastAsia="ar-SA"/>
              </w:rPr>
            </w:pPr>
            <w:r>
              <w:rPr>
                <w:rFonts w:ascii="Cambria" w:eastAsia="Times New Roman" w:hAnsi="Cambria" w:cs="Times New Roman"/>
                <w:sz w:val="24"/>
                <w:szCs w:val="24"/>
                <w:lang w:eastAsia="ar-SA"/>
              </w:rPr>
              <w:t>14</w:t>
            </w:r>
          </w:p>
        </w:tc>
        <w:tc>
          <w:tcPr>
            <w:tcW w:w="5490" w:type="dxa"/>
            <w:tcBorders>
              <w:top w:val="single" w:sz="4" w:space="0" w:color="auto"/>
              <w:left w:val="single" w:sz="4" w:space="0" w:color="auto"/>
              <w:bottom w:val="single" w:sz="4" w:space="0" w:color="auto"/>
              <w:right w:val="single" w:sz="4" w:space="0" w:color="auto"/>
            </w:tcBorders>
            <w:hideMark/>
          </w:tcPr>
          <w:p w:rsidR="00475448" w:rsidRPr="00AA09C3" w:rsidRDefault="00681204" w:rsidP="00473CED">
            <w:pPr>
              <w:suppressAutoHyphens/>
              <w:spacing w:after="0"/>
              <w:rPr>
                <w:rFonts w:ascii="Times New Roman" w:hAnsi="Times New Roman" w:cs="Times New Roman"/>
              </w:rPr>
            </w:pPr>
            <w:r>
              <w:rPr>
                <w:rFonts w:ascii="Times New Roman" w:hAnsi="Times New Roman" w:cs="Times New Roman"/>
              </w:rPr>
              <w:t>Econometrics Theory and A</w:t>
            </w:r>
            <w:r w:rsidR="00475448">
              <w:rPr>
                <w:rFonts w:ascii="Times New Roman" w:hAnsi="Times New Roman" w:cs="Times New Roman"/>
              </w:rPr>
              <w:t xml:space="preserve">pplication </w:t>
            </w:r>
          </w:p>
        </w:tc>
        <w:tc>
          <w:tcPr>
            <w:tcW w:w="1714" w:type="dxa"/>
            <w:tcBorders>
              <w:top w:val="single" w:sz="4" w:space="0" w:color="auto"/>
              <w:left w:val="single" w:sz="4" w:space="0" w:color="auto"/>
              <w:bottom w:val="single" w:sz="4" w:space="0" w:color="auto"/>
              <w:right w:val="single" w:sz="4" w:space="0" w:color="auto"/>
            </w:tcBorders>
            <w:hideMark/>
          </w:tcPr>
          <w:p w:rsidR="00475448" w:rsidRPr="00AA09C3" w:rsidRDefault="00D14707" w:rsidP="00473CED">
            <w:pPr>
              <w:suppressAutoHyphens/>
              <w:spacing w:after="0"/>
              <w:rPr>
                <w:rFonts w:ascii="Times New Roman" w:eastAsia="Times New Roman" w:hAnsi="Times New Roman" w:cs="Times New Roman"/>
                <w:lang w:eastAsia="ar-SA"/>
              </w:rPr>
            </w:pPr>
            <w:r>
              <w:rPr>
                <w:rFonts w:ascii="Times New Roman" w:eastAsia="Times New Roman" w:hAnsi="Times New Roman" w:cs="Times New Roman"/>
                <w:lang w:eastAsia="ar-SA"/>
              </w:rPr>
              <w:t>Econ 606</w:t>
            </w:r>
            <w:r w:rsidR="00475448">
              <w:rPr>
                <w:rFonts w:ascii="Times New Roman" w:eastAsia="Times New Roman" w:hAnsi="Times New Roman" w:cs="Times New Roman"/>
                <w:lang w:eastAsia="ar-SA"/>
              </w:rPr>
              <w:t>2</w:t>
            </w:r>
          </w:p>
        </w:tc>
        <w:tc>
          <w:tcPr>
            <w:tcW w:w="986" w:type="dxa"/>
            <w:tcBorders>
              <w:top w:val="single" w:sz="4" w:space="0" w:color="auto"/>
              <w:left w:val="single" w:sz="4" w:space="0" w:color="auto"/>
              <w:bottom w:val="single" w:sz="4" w:space="0" w:color="auto"/>
              <w:right w:val="single" w:sz="4" w:space="0" w:color="auto"/>
            </w:tcBorders>
            <w:hideMark/>
          </w:tcPr>
          <w:p w:rsidR="00475448" w:rsidRPr="00AA09C3" w:rsidRDefault="00475448" w:rsidP="0033112D">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2</w:t>
            </w:r>
          </w:p>
        </w:tc>
        <w:tc>
          <w:tcPr>
            <w:tcW w:w="990" w:type="dxa"/>
            <w:tcBorders>
              <w:top w:val="single" w:sz="4" w:space="0" w:color="auto"/>
              <w:left w:val="single" w:sz="4" w:space="0" w:color="auto"/>
              <w:bottom w:val="single" w:sz="4" w:space="0" w:color="auto"/>
              <w:right w:val="single" w:sz="4" w:space="0" w:color="auto"/>
            </w:tcBorders>
            <w:hideMark/>
          </w:tcPr>
          <w:p w:rsidR="00475448" w:rsidRPr="008536FA" w:rsidRDefault="00245290" w:rsidP="00473CED">
            <w:pPr>
              <w:suppressAutoHyphens/>
              <w:snapToGrid w:val="0"/>
              <w:spacing w:after="0"/>
              <w:rPr>
                <w:rFonts w:ascii="Cambria" w:eastAsia="Times New Roman" w:hAnsi="Cambria" w:cs="Times New Roman"/>
                <w:sz w:val="24"/>
                <w:szCs w:val="24"/>
                <w:lang w:eastAsia="ar-SA"/>
              </w:rPr>
            </w:pPr>
            <w:r>
              <w:rPr>
                <w:rFonts w:ascii="Cambria" w:eastAsia="Times New Roman" w:hAnsi="Cambria" w:cs="Times New Roman"/>
                <w:sz w:val="24"/>
                <w:szCs w:val="24"/>
                <w:lang w:eastAsia="ar-SA"/>
              </w:rPr>
              <w:t>3</w:t>
            </w:r>
          </w:p>
        </w:tc>
      </w:tr>
      <w:tr w:rsidR="00475448" w:rsidRPr="008536FA" w:rsidTr="00E47815">
        <w:trPr>
          <w:trHeight w:val="180"/>
        </w:trPr>
        <w:tc>
          <w:tcPr>
            <w:tcW w:w="540" w:type="dxa"/>
            <w:tcBorders>
              <w:top w:val="single" w:sz="4" w:space="0" w:color="auto"/>
              <w:left w:val="single" w:sz="4" w:space="0" w:color="auto"/>
              <w:bottom w:val="single" w:sz="4" w:space="0" w:color="auto"/>
              <w:right w:val="single" w:sz="4" w:space="0" w:color="auto"/>
            </w:tcBorders>
            <w:hideMark/>
          </w:tcPr>
          <w:p w:rsidR="00475448" w:rsidRDefault="00475448" w:rsidP="00473CED">
            <w:pPr>
              <w:suppressAutoHyphens/>
              <w:snapToGrid w:val="0"/>
              <w:spacing w:after="0"/>
              <w:rPr>
                <w:rFonts w:ascii="Cambria" w:eastAsia="Times New Roman" w:hAnsi="Cambria" w:cs="Times New Roman"/>
                <w:sz w:val="24"/>
                <w:szCs w:val="24"/>
                <w:lang w:eastAsia="ar-SA"/>
              </w:rPr>
            </w:pPr>
            <w:r>
              <w:rPr>
                <w:rFonts w:ascii="Cambria" w:eastAsia="Times New Roman" w:hAnsi="Cambria" w:cs="Times New Roman"/>
                <w:sz w:val="24"/>
                <w:szCs w:val="24"/>
                <w:lang w:eastAsia="ar-SA"/>
              </w:rPr>
              <w:t>15</w:t>
            </w:r>
          </w:p>
        </w:tc>
        <w:tc>
          <w:tcPr>
            <w:tcW w:w="5490" w:type="dxa"/>
            <w:tcBorders>
              <w:top w:val="single" w:sz="4" w:space="0" w:color="auto"/>
              <w:left w:val="single" w:sz="4" w:space="0" w:color="auto"/>
              <w:bottom w:val="single" w:sz="4" w:space="0" w:color="auto"/>
              <w:right w:val="single" w:sz="4" w:space="0" w:color="auto"/>
            </w:tcBorders>
            <w:hideMark/>
          </w:tcPr>
          <w:p w:rsidR="00475448" w:rsidRPr="00AA09C3" w:rsidRDefault="00475448" w:rsidP="00473CED">
            <w:pPr>
              <w:suppressAutoHyphens/>
              <w:snapToGrid w:val="0"/>
              <w:spacing w:after="0"/>
              <w:rPr>
                <w:rFonts w:ascii="Times New Roman" w:eastAsia="Times New Roman" w:hAnsi="Times New Roman" w:cs="Times New Roman"/>
                <w:lang w:eastAsia="ar-SA"/>
              </w:rPr>
            </w:pPr>
            <w:r w:rsidRPr="00AA09C3">
              <w:rPr>
                <w:rFonts w:ascii="Times New Roman" w:eastAsia="Times New Roman" w:hAnsi="Times New Roman" w:cs="Times New Roman"/>
                <w:lang w:eastAsia="ar-SA"/>
              </w:rPr>
              <w:t>Thesis</w:t>
            </w:r>
          </w:p>
        </w:tc>
        <w:tc>
          <w:tcPr>
            <w:tcW w:w="1714" w:type="dxa"/>
            <w:tcBorders>
              <w:top w:val="single" w:sz="4" w:space="0" w:color="auto"/>
              <w:left w:val="single" w:sz="4" w:space="0" w:color="auto"/>
              <w:bottom w:val="single" w:sz="4" w:space="0" w:color="auto"/>
              <w:right w:val="single" w:sz="4" w:space="0" w:color="auto"/>
            </w:tcBorders>
            <w:hideMark/>
          </w:tcPr>
          <w:p w:rsidR="00475448" w:rsidRPr="00AA09C3" w:rsidRDefault="00475448" w:rsidP="00473CED">
            <w:pPr>
              <w:suppressAutoHyphens/>
              <w:snapToGrid w:val="0"/>
              <w:spacing w:after="0"/>
              <w:rPr>
                <w:rFonts w:ascii="Times New Roman" w:eastAsia="Times New Roman" w:hAnsi="Times New Roman" w:cs="Times New Roman"/>
                <w:lang w:eastAsia="ar-SA"/>
              </w:rPr>
            </w:pPr>
            <w:r w:rsidRPr="00AA09C3">
              <w:rPr>
                <w:rFonts w:ascii="Times New Roman" w:eastAsia="Times New Roman" w:hAnsi="Times New Roman" w:cs="Times New Roman"/>
                <w:lang w:eastAsia="ar-SA"/>
              </w:rPr>
              <w:t>LSCM</w:t>
            </w:r>
            <w:r w:rsidR="00D14707">
              <w:rPr>
                <w:rFonts w:ascii="Times New Roman" w:eastAsia="Times New Roman" w:hAnsi="Times New Roman" w:cs="Times New Roman"/>
                <w:lang w:eastAsia="ar-SA"/>
              </w:rPr>
              <w:t>706</w:t>
            </w:r>
            <w:r>
              <w:rPr>
                <w:rFonts w:ascii="Times New Roman" w:eastAsia="Times New Roman" w:hAnsi="Times New Roman" w:cs="Times New Roman"/>
                <w:lang w:eastAsia="ar-SA"/>
              </w:rPr>
              <w:t>3</w:t>
            </w:r>
          </w:p>
        </w:tc>
        <w:tc>
          <w:tcPr>
            <w:tcW w:w="986" w:type="dxa"/>
            <w:tcBorders>
              <w:top w:val="single" w:sz="4" w:space="0" w:color="auto"/>
              <w:left w:val="single" w:sz="4" w:space="0" w:color="auto"/>
              <w:bottom w:val="single" w:sz="4" w:space="0" w:color="auto"/>
              <w:right w:val="single" w:sz="4" w:space="0" w:color="auto"/>
            </w:tcBorders>
            <w:hideMark/>
          </w:tcPr>
          <w:p w:rsidR="00475448" w:rsidRPr="00AA09C3" w:rsidRDefault="00475448" w:rsidP="0033112D">
            <w:pPr>
              <w:suppressAutoHyphens/>
              <w:snapToGrid w:val="0"/>
              <w:spacing w:after="0"/>
              <w:rPr>
                <w:rFonts w:ascii="Times New Roman" w:eastAsia="Times New Roman" w:hAnsi="Times New Roman" w:cs="Times New Roman"/>
                <w:lang w:eastAsia="ar-SA"/>
              </w:rPr>
            </w:pPr>
            <w:r w:rsidRPr="00AA09C3">
              <w:rPr>
                <w:rFonts w:ascii="Times New Roman" w:eastAsia="Times New Roman" w:hAnsi="Times New Roman" w:cs="Times New Roman"/>
                <w:lang w:eastAsia="ar-SA"/>
              </w:rPr>
              <w:t>6</w:t>
            </w:r>
          </w:p>
        </w:tc>
        <w:tc>
          <w:tcPr>
            <w:tcW w:w="990" w:type="dxa"/>
            <w:tcBorders>
              <w:top w:val="single" w:sz="4" w:space="0" w:color="auto"/>
              <w:left w:val="single" w:sz="4" w:space="0" w:color="auto"/>
              <w:bottom w:val="single" w:sz="4" w:space="0" w:color="auto"/>
              <w:right w:val="single" w:sz="4" w:space="0" w:color="auto"/>
            </w:tcBorders>
            <w:hideMark/>
          </w:tcPr>
          <w:p w:rsidR="00475448" w:rsidRDefault="00245290" w:rsidP="00473CED">
            <w:pPr>
              <w:suppressAutoHyphens/>
              <w:snapToGrid w:val="0"/>
              <w:spacing w:after="0"/>
              <w:rPr>
                <w:rFonts w:ascii="Cambria" w:eastAsia="Times New Roman" w:hAnsi="Cambria" w:cs="Times New Roman"/>
                <w:sz w:val="24"/>
                <w:szCs w:val="24"/>
                <w:lang w:eastAsia="ar-SA"/>
              </w:rPr>
            </w:pPr>
            <w:r>
              <w:rPr>
                <w:rFonts w:ascii="Cambria" w:eastAsia="Times New Roman" w:hAnsi="Cambria" w:cs="Times New Roman"/>
                <w:sz w:val="24"/>
                <w:szCs w:val="24"/>
                <w:lang w:eastAsia="ar-SA"/>
              </w:rPr>
              <w:t>10</w:t>
            </w:r>
          </w:p>
        </w:tc>
      </w:tr>
      <w:tr w:rsidR="00475448" w:rsidRPr="008536FA" w:rsidTr="00E47815">
        <w:trPr>
          <w:trHeight w:val="325"/>
        </w:trPr>
        <w:tc>
          <w:tcPr>
            <w:tcW w:w="7744" w:type="dxa"/>
            <w:gridSpan w:val="3"/>
            <w:tcBorders>
              <w:top w:val="single" w:sz="4" w:space="0" w:color="auto"/>
              <w:left w:val="single" w:sz="4" w:space="0" w:color="auto"/>
              <w:bottom w:val="single" w:sz="4" w:space="0" w:color="auto"/>
              <w:right w:val="single" w:sz="4" w:space="0" w:color="auto"/>
            </w:tcBorders>
          </w:tcPr>
          <w:p w:rsidR="00475448" w:rsidRPr="008536FA" w:rsidRDefault="00475448" w:rsidP="00473CED">
            <w:pPr>
              <w:suppressAutoHyphens/>
              <w:spacing w:after="0"/>
              <w:rPr>
                <w:rFonts w:ascii="Cambria" w:eastAsia="Times New Roman" w:hAnsi="Cambria" w:cs="Calibri"/>
                <w:sz w:val="24"/>
                <w:szCs w:val="24"/>
                <w:lang w:eastAsia="ar-SA"/>
              </w:rPr>
            </w:pPr>
            <w:r>
              <w:rPr>
                <w:rFonts w:ascii="Cambria" w:eastAsia="Times New Roman" w:hAnsi="Cambria" w:cs="Calibri"/>
                <w:sz w:val="24"/>
                <w:szCs w:val="24"/>
                <w:lang w:eastAsia="ar-SA"/>
              </w:rPr>
              <w:t xml:space="preserve">Total </w:t>
            </w:r>
          </w:p>
        </w:tc>
        <w:tc>
          <w:tcPr>
            <w:tcW w:w="986" w:type="dxa"/>
            <w:tcBorders>
              <w:top w:val="single" w:sz="4" w:space="0" w:color="auto"/>
              <w:left w:val="single" w:sz="4" w:space="0" w:color="auto"/>
              <w:bottom w:val="single" w:sz="4" w:space="0" w:color="auto"/>
              <w:right w:val="single" w:sz="4" w:space="0" w:color="auto"/>
            </w:tcBorders>
          </w:tcPr>
          <w:p w:rsidR="00475448" w:rsidRPr="008536FA" w:rsidRDefault="00475448" w:rsidP="00473CED">
            <w:pPr>
              <w:suppressAutoHyphens/>
              <w:spacing w:after="0"/>
              <w:rPr>
                <w:rFonts w:ascii="Cambria" w:eastAsia="Times New Roman" w:hAnsi="Cambria" w:cs="Calibri"/>
                <w:sz w:val="24"/>
                <w:szCs w:val="24"/>
                <w:lang w:eastAsia="ar-SA"/>
              </w:rPr>
            </w:pPr>
            <w:r>
              <w:rPr>
                <w:rFonts w:ascii="Cambria" w:eastAsia="Times New Roman" w:hAnsi="Cambria" w:cs="Calibri"/>
                <w:sz w:val="24"/>
                <w:szCs w:val="24"/>
                <w:lang w:eastAsia="ar-SA"/>
              </w:rPr>
              <w:t>3</w:t>
            </w:r>
            <w:r w:rsidR="006423CF">
              <w:rPr>
                <w:rFonts w:ascii="Cambria" w:eastAsia="Times New Roman" w:hAnsi="Cambria" w:cs="Calibri"/>
                <w:sz w:val="24"/>
                <w:szCs w:val="24"/>
                <w:lang w:eastAsia="ar-SA"/>
              </w:rPr>
              <w:t>8</w:t>
            </w:r>
          </w:p>
        </w:tc>
        <w:tc>
          <w:tcPr>
            <w:tcW w:w="990" w:type="dxa"/>
            <w:tcBorders>
              <w:top w:val="single" w:sz="4" w:space="0" w:color="auto"/>
              <w:left w:val="single" w:sz="4" w:space="0" w:color="auto"/>
              <w:bottom w:val="single" w:sz="4" w:space="0" w:color="auto"/>
              <w:right w:val="single" w:sz="4" w:space="0" w:color="auto"/>
            </w:tcBorders>
          </w:tcPr>
          <w:p w:rsidR="00475448" w:rsidRPr="008536FA" w:rsidRDefault="00245290" w:rsidP="00473CED">
            <w:pPr>
              <w:suppressAutoHyphens/>
              <w:spacing w:after="0"/>
              <w:jc w:val="both"/>
              <w:rPr>
                <w:rFonts w:ascii="Cambria" w:eastAsia="Times New Roman" w:hAnsi="Cambria" w:cs="Times New Roman"/>
                <w:sz w:val="24"/>
                <w:szCs w:val="24"/>
                <w:lang w:eastAsia="ar-SA"/>
              </w:rPr>
            </w:pPr>
            <w:r>
              <w:rPr>
                <w:rFonts w:ascii="Cambria" w:eastAsia="Times New Roman" w:hAnsi="Cambria" w:cs="Times New Roman"/>
                <w:sz w:val="24"/>
                <w:szCs w:val="24"/>
                <w:lang w:eastAsia="ar-SA"/>
              </w:rPr>
              <w:t>5</w:t>
            </w:r>
            <w:r w:rsidR="006423CF">
              <w:rPr>
                <w:rFonts w:ascii="Cambria" w:eastAsia="Times New Roman" w:hAnsi="Cambria" w:cs="Times New Roman"/>
                <w:sz w:val="24"/>
                <w:szCs w:val="24"/>
                <w:lang w:eastAsia="ar-SA"/>
              </w:rPr>
              <w:t>9</w:t>
            </w:r>
          </w:p>
        </w:tc>
      </w:tr>
    </w:tbl>
    <w:p w:rsidR="00274BF8" w:rsidRDefault="00274BF8" w:rsidP="00052323">
      <w:pPr>
        <w:suppressAutoHyphens/>
        <w:spacing w:after="0" w:line="360" w:lineRule="auto"/>
        <w:rPr>
          <w:rFonts w:ascii="Cambria" w:eastAsia="Times New Roman" w:hAnsi="Cambria" w:cs="Times New Roman"/>
          <w:sz w:val="24"/>
          <w:szCs w:val="24"/>
          <w:lang w:eastAsia="ar-SA"/>
        </w:rPr>
      </w:pPr>
    </w:p>
    <w:p w:rsidR="007C0E17" w:rsidRDefault="007C0E17" w:rsidP="00052323">
      <w:pPr>
        <w:suppressAutoHyphens/>
        <w:spacing w:after="0" w:line="360" w:lineRule="auto"/>
        <w:rPr>
          <w:rFonts w:ascii="Cambria" w:eastAsia="Times New Roman" w:hAnsi="Cambria" w:cs="Times New Roman"/>
          <w:sz w:val="24"/>
          <w:szCs w:val="24"/>
          <w:lang w:eastAsia="ar-SA"/>
        </w:rPr>
      </w:pPr>
    </w:p>
    <w:p w:rsidR="007C0E17" w:rsidRDefault="007C0E17" w:rsidP="00052323">
      <w:pPr>
        <w:suppressAutoHyphens/>
        <w:spacing w:after="0" w:line="360" w:lineRule="auto"/>
        <w:rPr>
          <w:rFonts w:ascii="Cambria" w:eastAsia="Times New Roman" w:hAnsi="Cambria" w:cs="Times New Roman"/>
          <w:sz w:val="24"/>
          <w:szCs w:val="24"/>
          <w:lang w:eastAsia="ar-SA"/>
        </w:rPr>
      </w:pPr>
    </w:p>
    <w:p w:rsidR="007C0E17" w:rsidRDefault="007C0E17" w:rsidP="00052323">
      <w:pPr>
        <w:suppressAutoHyphens/>
        <w:spacing w:after="0" w:line="360" w:lineRule="auto"/>
        <w:rPr>
          <w:rFonts w:ascii="Cambria" w:eastAsia="Times New Roman" w:hAnsi="Cambria" w:cs="Times New Roman"/>
          <w:sz w:val="24"/>
          <w:szCs w:val="24"/>
          <w:lang w:eastAsia="ar-SA"/>
        </w:rPr>
      </w:pPr>
    </w:p>
    <w:p w:rsidR="007C0E17" w:rsidRDefault="007C0E17" w:rsidP="00052323">
      <w:pPr>
        <w:suppressAutoHyphens/>
        <w:spacing w:after="0" w:line="360" w:lineRule="auto"/>
        <w:rPr>
          <w:rFonts w:ascii="Cambria" w:eastAsia="Times New Roman" w:hAnsi="Cambria" w:cs="Times New Roman"/>
          <w:sz w:val="24"/>
          <w:szCs w:val="24"/>
          <w:lang w:eastAsia="ar-SA"/>
        </w:rPr>
      </w:pPr>
    </w:p>
    <w:p w:rsidR="007C0E17" w:rsidRDefault="007C0E17" w:rsidP="00052323">
      <w:pPr>
        <w:suppressAutoHyphens/>
        <w:spacing w:after="0" w:line="360" w:lineRule="auto"/>
        <w:rPr>
          <w:rFonts w:ascii="Cambria" w:eastAsia="Times New Roman" w:hAnsi="Cambria" w:cs="Times New Roman"/>
          <w:sz w:val="24"/>
          <w:szCs w:val="24"/>
          <w:lang w:eastAsia="ar-SA"/>
        </w:rPr>
      </w:pPr>
    </w:p>
    <w:p w:rsidR="007C0E17" w:rsidRDefault="007C0E17" w:rsidP="00052323">
      <w:pPr>
        <w:suppressAutoHyphens/>
        <w:spacing w:after="0" w:line="360" w:lineRule="auto"/>
        <w:rPr>
          <w:rFonts w:ascii="Cambria" w:eastAsia="Times New Roman" w:hAnsi="Cambria" w:cs="Times New Roman"/>
          <w:sz w:val="24"/>
          <w:szCs w:val="24"/>
          <w:lang w:eastAsia="ar-SA"/>
        </w:rPr>
      </w:pPr>
    </w:p>
    <w:p w:rsidR="007C0E17" w:rsidRDefault="007C0E17" w:rsidP="00052323">
      <w:pPr>
        <w:suppressAutoHyphens/>
        <w:spacing w:after="0" w:line="360" w:lineRule="auto"/>
        <w:rPr>
          <w:rFonts w:ascii="Cambria" w:eastAsia="Times New Roman" w:hAnsi="Cambria" w:cs="Times New Roman"/>
          <w:sz w:val="24"/>
          <w:szCs w:val="24"/>
          <w:lang w:eastAsia="ar-SA"/>
        </w:rPr>
      </w:pPr>
    </w:p>
    <w:p w:rsidR="007C0E17" w:rsidRDefault="007C0E17" w:rsidP="00052323">
      <w:pPr>
        <w:suppressAutoHyphens/>
        <w:spacing w:after="0" w:line="360" w:lineRule="auto"/>
        <w:rPr>
          <w:rFonts w:ascii="Cambria" w:eastAsia="Times New Roman" w:hAnsi="Cambria" w:cs="Times New Roman"/>
          <w:sz w:val="24"/>
          <w:szCs w:val="24"/>
          <w:lang w:eastAsia="ar-SA"/>
        </w:rPr>
      </w:pPr>
    </w:p>
    <w:p w:rsidR="007C0E17" w:rsidRDefault="007C0E17" w:rsidP="00052323">
      <w:pPr>
        <w:suppressAutoHyphens/>
        <w:spacing w:after="0" w:line="360" w:lineRule="auto"/>
        <w:rPr>
          <w:rFonts w:ascii="Cambria" w:eastAsia="Times New Roman" w:hAnsi="Cambria" w:cs="Times New Roman"/>
          <w:sz w:val="24"/>
          <w:szCs w:val="24"/>
          <w:lang w:eastAsia="ar-SA"/>
        </w:rPr>
      </w:pPr>
    </w:p>
    <w:p w:rsidR="007C0E17" w:rsidRDefault="007C0E17" w:rsidP="00052323">
      <w:pPr>
        <w:suppressAutoHyphens/>
        <w:spacing w:after="0" w:line="360" w:lineRule="auto"/>
        <w:rPr>
          <w:rFonts w:ascii="Cambria" w:eastAsia="Times New Roman" w:hAnsi="Cambria" w:cs="Times New Roman"/>
          <w:sz w:val="24"/>
          <w:szCs w:val="24"/>
          <w:lang w:eastAsia="ar-SA"/>
        </w:rPr>
      </w:pPr>
    </w:p>
    <w:p w:rsidR="007C0E17" w:rsidRDefault="007C0E17" w:rsidP="00052323">
      <w:pPr>
        <w:suppressAutoHyphens/>
        <w:spacing w:after="0" w:line="360" w:lineRule="auto"/>
        <w:rPr>
          <w:rFonts w:ascii="Cambria" w:eastAsia="Times New Roman" w:hAnsi="Cambria" w:cs="Times New Roman"/>
          <w:sz w:val="24"/>
          <w:szCs w:val="24"/>
          <w:lang w:eastAsia="ar-SA"/>
        </w:rPr>
      </w:pPr>
    </w:p>
    <w:p w:rsidR="007C0E17" w:rsidRPr="00052323" w:rsidRDefault="007C0E17" w:rsidP="00052323">
      <w:pPr>
        <w:suppressAutoHyphens/>
        <w:spacing w:after="0" w:line="360" w:lineRule="auto"/>
        <w:rPr>
          <w:rFonts w:ascii="Cambria" w:eastAsia="Times New Roman" w:hAnsi="Cambria" w:cs="Times New Roman"/>
          <w:sz w:val="24"/>
          <w:szCs w:val="24"/>
          <w:lang w:eastAsia="ar-SA"/>
        </w:rPr>
      </w:pPr>
    </w:p>
    <w:p w:rsidR="00052323" w:rsidRPr="00052323" w:rsidRDefault="00052323" w:rsidP="008403B8">
      <w:pPr>
        <w:numPr>
          <w:ilvl w:val="0"/>
          <w:numId w:val="3"/>
        </w:numPr>
        <w:shd w:val="clear" w:color="auto" w:fill="808080"/>
        <w:suppressAutoHyphens/>
        <w:spacing w:after="0" w:line="240" w:lineRule="auto"/>
        <w:contextualSpacing/>
        <w:jc w:val="both"/>
        <w:rPr>
          <w:rFonts w:ascii="Cambria" w:eastAsia="Times New Roman" w:hAnsi="Cambria" w:cs="Times New Roman"/>
          <w:b/>
          <w:sz w:val="28"/>
          <w:szCs w:val="28"/>
          <w:lang w:bidi="en-US"/>
        </w:rPr>
      </w:pPr>
      <w:r w:rsidRPr="00052323">
        <w:rPr>
          <w:rFonts w:ascii="Cambria" w:eastAsia="Times New Roman" w:hAnsi="Cambria" w:cs="Times New Roman"/>
          <w:b/>
          <w:sz w:val="28"/>
          <w:szCs w:val="28"/>
          <w:lang w:bidi="en-US"/>
        </w:rPr>
        <w:lastRenderedPageBreak/>
        <w:t xml:space="preserve">MODULE </w:t>
      </w:r>
      <w:r w:rsidR="00351381">
        <w:rPr>
          <w:rFonts w:ascii="Cambria" w:eastAsia="Times New Roman" w:hAnsi="Cambria" w:cs="Times New Roman"/>
          <w:b/>
          <w:sz w:val="28"/>
          <w:szCs w:val="28"/>
          <w:lang w:bidi="en-US"/>
        </w:rPr>
        <w:t xml:space="preserve">and COURSE </w:t>
      </w:r>
      <w:r w:rsidRPr="00052323">
        <w:rPr>
          <w:rFonts w:ascii="Cambria" w:eastAsia="Times New Roman" w:hAnsi="Cambria" w:cs="Times New Roman"/>
          <w:b/>
          <w:sz w:val="28"/>
          <w:szCs w:val="28"/>
          <w:lang w:bidi="en-US"/>
        </w:rPr>
        <w:t>LIST</w:t>
      </w:r>
    </w:p>
    <w:tbl>
      <w:tblPr>
        <w:tblW w:w="1035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8"/>
        <w:gridCol w:w="1706"/>
        <w:gridCol w:w="1086"/>
        <w:gridCol w:w="360"/>
        <w:gridCol w:w="532"/>
        <w:gridCol w:w="540"/>
        <w:gridCol w:w="1618"/>
        <w:gridCol w:w="900"/>
        <w:gridCol w:w="460"/>
        <w:gridCol w:w="450"/>
        <w:gridCol w:w="450"/>
        <w:gridCol w:w="450"/>
        <w:gridCol w:w="270"/>
        <w:gridCol w:w="540"/>
        <w:gridCol w:w="630"/>
      </w:tblGrid>
      <w:tr w:rsidR="001F3702" w:rsidRPr="00AA09C3" w:rsidTr="007C0E17">
        <w:trPr>
          <w:trHeight w:val="188"/>
        </w:trPr>
        <w:tc>
          <w:tcPr>
            <w:tcW w:w="358" w:type="dxa"/>
            <w:vMerge w:val="restart"/>
            <w:tcBorders>
              <w:top w:val="single" w:sz="4" w:space="0" w:color="auto"/>
              <w:left w:val="single" w:sz="4" w:space="0" w:color="auto"/>
              <w:right w:val="single" w:sz="4" w:space="0" w:color="auto"/>
            </w:tcBorders>
            <w:hideMark/>
          </w:tcPr>
          <w:p w:rsidR="001F3702" w:rsidRPr="00AA09C3" w:rsidRDefault="001F3702" w:rsidP="00052323">
            <w:pPr>
              <w:suppressAutoHyphens/>
              <w:spacing w:after="0"/>
              <w:jc w:val="center"/>
              <w:rPr>
                <w:rFonts w:ascii="Times New Roman" w:eastAsia="Times New Roman" w:hAnsi="Times New Roman" w:cs="Times New Roman"/>
                <w:b/>
                <w:sz w:val="20"/>
                <w:szCs w:val="20"/>
                <w:lang w:eastAsia="ar-SA" w:bidi="en-US"/>
              </w:rPr>
            </w:pPr>
            <w:r w:rsidRPr="00AA09C3">
              <w:rPr>
                <w:rFonts w:ascii="Times New Roman" w:eastAsia="Times New Roman" w:hAnsi="Times New Roman" w:cs="Times New Roman"/>
                <w:b/>
                <w:sz w:val="20"/>
                <w:szCs w:val="20"/>
                <w:lang w:eastAsia="ar-SA" w:bidi="en-US"/>
              </w:rPr>
              <w:t>No.</w:t>
            </w:r>
          </w:p>
        </w:tc>
        <w:tc>
          <w:tcPr>
            <w:tcW w:w="1706" w:type="dxa"/>
            <w:vMerge w:val="restart"/>
            <w:tcBorders>
              <w:top w:val="single" w:sz="4" w:space="0" w:color="auto"/>
              <w:left w:val="single" w:sz="4" w:space="0" w:color="auto"/>
              <w:right w:val="single" w:sz="4" w:space="0" w:color="auto"/>
            </w:tcBorders>
            <w:hideMark/>
          </w:tcPr>
          <w:p w:rsidR="001F3702" w:rsidRPr="00AA09C3" w:rsidRDefault="001F3702" w:rsidP="002B0824">
            <w:pPr>
              <w:suppressAutoHyphens/>
              <w:spacing w:after="0" w:line="240" w:lineRule="auto"/>
              <w:jc w:val="center"/>
              <w:rPr>
                <w:rFonts w:ascii="Times New Roman" w:eastAsia="Times New Roman" w:hAnsi="Times New Roman" w:cs="Times New Roman"/>
                <w:b/>
                <w:sz w:val="20"/>
                <w:szCs w:val="20"/>
                <w:lang w:eastAsia="ar-SA" w:bidi="en-US"/>
              </w:rPr>
            </w:pPr>
            <w:r w:rsidRPr="00AA09C3">
              <w:rPr>
                <w:rFonts w:ascii="Times New Roman" w:eastAsia="Times New Roman" w:hAnsi="Times New Roman" w:cs="Times New Roman"/>
                <w:b/>
                <w:sz w:val="20"/>
                <w:szCs w:val="20"/>
                <w:lang w:eastAsia="ar-SA" w:bidi="en-US"/>
              </w:rPr>
              <w:t>Module Title</w:t>
            </w:r>
          </w:p>
        </w:tc>
        <w:tc>
          <w:tcPr>
            <w:tcW w:w="1086" w:type="dxa"/>
            <w:vMerge w:val="restart"/>
            <w:tcBorders>
              <w:top w:val="single" w:sz="4" w:space="0" w:color="auto"/>
              <w:left w:val="single" w:sz="4" w:space="0" w:color="auto"/>
              <w:right w:val="single" w:sz="4" w:space="0" w:color="auto"/>
            </w:tcBorders>
            <w:hideMark/>
          </w:tcPr>
          <w:p w:rsidR="001F3702" w:rsidRPr="00AA09C3" w:rsidRDefault="001F3702" w:rsidP="002B0824">
            <w:pPr>
              <w:suppressAutoHyphens/>
              <w:spacing w:after="0" w:line="240" w:lineRule="auto"/>
              <w:jc w:val="center"/>
              <w:rPr>
                <w:rFonts w:ascii="Times New Roman" w:eastAsia="Times New Roman" w:hAnsi="Times New Roman" w:cs="Times New Roman"/>
                <w:b/>
                <w:sz w:val="20"/>
                <w:szCs w:val="20"/>
                <w:lang w:eastAsia="ar-SA" w:bidi="en-US"/>
              </w:rPr>
            </w:pPr>
            <w:r w:rsidRPr="00AA09C3">
              <w:rPr>
                <w:rFonts w:ascii="Times New Roman" w:eastAsia="Times New Roman" w:hAnsi="Times New Roman" w:cs="Times New Roman"/>
                <w:b/>
                <w:sz w:val="20"/>
                <w:szCs w:val="20"/>
                <w:lang w:eastAsia="ar-SA" w:bidi="en-US"/>
              </w:rPr>
              <w:t xml:space="preserve">Module code </w:t>
            </w:r>
          </w:p>
        </w:tc>
        <w:tc>
          <w:tcPr>
            <w:tcW w:w="360" w:type="dxa"/>
            <w:vMerge w:val="restart"/>
            <w:tcBorders>
              <w:top w:val="single" w:sz="4" w:space="0" w:color="auto"/>
              <w:left w:val="single" w:sz="4" w:space="0" w:color="auto"/>
              <w:right w:val="single" w:sz="4" w:space="0" w:color="auto"/>
            </w:tcBorders>
            <w:hideMark/>
          </w:tcPr>
          <w:p w:rsidR="001F3702" w:rsidRPr="00AA09C3" w:rsidRDefault="001F3702" w:rsidP="002B0824">
            <w:pPr>
              <w:suppressAutoHyphens/>
              <w:spacing w:after="0" w:line="240" w:lineRule="auto"/>
              <w:rPr>
                <w:rFonts w:ascii="Times New Roman" w:eastAsia="Times New Roman" w:hAnsi="Times New Roman" w:cs="Times New Roman"/>
                <w:b/>
                <w:sz w:val="20"/>
                <w:szCs w:val="20"/>
                <w:lang w:eastAsia="ar-SA" w:bidi="en-US"/>
              </w:rPr>
            </w:pPr>
            <w:r w:rsidRPr="00AA09C3">
              <w:rPr>
                <w:rFonts w:ascii="Times New Roman" w:eastAsia="Times New Roman" w:hAnsi="Times New Roman" w:cs="Times New Roman"/>
                <w:b/>
                <w:sz w:val="20"/>
                <w:szCs w:val="20"/>
                <w:lang w:eastAsia="ar-SA" w:bidi="en-US"/>
              </w:rPr>
              <w:t xml:space="preserve">Cr. </w:t>
            </w:r>
            <w:proofErr w:type="spellStart"/>
            <w:r w:rsidRPr="00AA09C3">
              <w:rPr>
                <w:rFonts w:ascii="Times New Roman" w:eastAsia="Times New Roman" w:hAnsi="Times New Roman" w:cs="Times New Roman"/>
                <w:b/>
                <w:sz w:val="20"/>
                <w:szCs w:val="20"/>
                <w:lang w:eastAsia="ar-SA" w:bidi="en-US"/>
              </w:rPr>
              <w:t>Hr</w:t>
            </w:r>
            <w:proofErr w:type="spellEnd"/>
          </w:p>
        </w:tc>
        <w:tc>
          <w:tcPr>
            <w:tcW w:w="532" w:type="dxa"/>
            <w:vMerge w:val="restart"/>
            <w:tcBorders>
              <w:top w:val="single" w:sz="4" w:space="0" w:color="auto"/>
              <w:left w:val="single" w:sz="4" w:space="0" w:color="auto"/>
              <w:right w:val="single" w:sz="4" w:space="0" w:color="auto"/>
            </w:tcBorders>
          </w:tcPr>
          <w:p w:rsidR="001F3702" w:rsidRPr="00AA09C3" w:rsidRDefault="001F3702" w:rsidP="002B0824">
            <w:pPr>
              <w:spacing w:line="240" w:lineRule="auto"/>
              <w:rPr>
                <w:rFonts w:ascii="Times New Roman" w:eastAsia="Times New Roman" w:hAnsi="Times New Roman" w:cs="Times New Roman"/>
                <w:b/>
                <w:sz w:val="20"/>
                <w:szCs w:val="20"/>
                <w:lang w:eastAsia="ar-SA" w:bidi="en-US"/>
              </w:rPr>
            </w:pPr>
            <w:r w:rsidRPr="00AA09C3">
              <w:rPr>
                <w:rFonts w:ascii="Times New Roman" w:eastAsia="Times New Roman" w:hAnsi="Times New Roman" w:cs="Times New Roman"/>
                <w:b/>
                <w:sz w:val="20"/>
                <w:szCs w:val="20"/>
                <w:lang w:eastAsia="ar-SA" w:bidi="en-US"/>
              </w:rPr>
              <w:t>ECTS</w:t>
            </w:r>
          </w:p>
          <w:p w:rsidR="001F3702" w:rsidRPr="00AA09C3" w:rsidRDefault="001F3702" w:rsidP="002B0824">
            <w:pPr>
              <w:suppressAutoHyphens/>
              <w:spacing w:after="0" w:line="240" w:lineRule="auto"/>
              <w:rPr>
                <w:rFonts w:ascii="Times New Roman" w:eastAsia="Times New Roman" w:hAnsi="Times New Roman" w:cs="Times New Roman"/>
                <w:b/>
                <w:sz w:val="20"/>
                <w:szCs w:val="20"/>
                <w:lang w:eastAsia="ar-SA" w:bidi="en-US"/>
              </w:rPr>
            </w:pPr>
          </w:p>
        </w:tc>
        <w:tc>
          <w:tcPr>
            <w:tcW w:w="540" w:type="dxa"/>
            <w:vMerge w:val="restart"/>
            <w:tcBorders>
              <w:top w:val="single" w:sz="4" w:space="0" w:color="auto"/>
              <w:left w:val="single" w:sz="4" w:space="0" w:color="auto"/>
              <w:right w:val="single" w:sz="4" w:space="0" w:color="auto"/>
            </w:tcBorders>
          </w:tcPr>
          <w:p w:rsidR="001F3702" w:rsidRPr="00AA09C3" w:rsidRDefault="001F3702" w:rsidP="002B0824">
            <w:pPr>
              <w:suppressAutoHyphens/>
              <w:spacing w:after="0" w:line="240" w:lineRule="auto"/>
              <w:rPr>
                <w:rFonts w:ascii="Times New Roman" w:eastAsia="Times New Roman" w:hAnsi="Times New Roman" w:cs="Times New Roman"/>
                <w:b/>
                <w:sz w:val="20"/>
                <w:szCs w:val="20"/>
                <w:lang w:eastAsia="ar-SA" w:bidi="en-US"/>
              </w:rPr>
            </w:pPr>
            <w:r w:rsidRPr="00AA09C3">
              <w:rPr>
                <w:rFonts w:ascii="Times New Roman" w:eastAsia="Times New Roman" w:hAnsi="Times New Roman" w:cs="Times New Roman"/>
                <w:b/>
                <w:sz w:val="20"/>
                <w:szCs w:val="20"/>
                <w:lang w:eastAsia="ar-SA" w:bidi="en-US"/>
              </w:rPr>
              <w:t>No.</w:t>
            </w:r>
          </w:p>
        </w:tc>
        <w:tc>
          <w:tcPr>
            <w:tcW w:w="1618" w:type="dxa"/>
            <w:vMerge w:val="restart"/>
            <w:tcBorders>
              <w:top w:val="single" w:sz="4" w:space="0" w:color="auto"/>
              <w:left w:val="single" w:sz="4" w:space="0" w:color="auto"/>
              <w:right w:val="single" w:sz="4" w:space="0" w:color="auto"/>
            </w:tcBorders>
          </w:tcPr>
          <w:p w:rsidR="001F3702" w:rsidRPr="00AA09C3" w:rsidRDefault="001F3702" w:rsidP="002B0824">
            <w:pPr>
              <w:suppressAutoHyphens/>
              <w:spacing w:after="0" w:line="240" w:lineRule="auto"/>
              <w:rPr>
                <w:rFonts w:ascii="Times New Roman" w:eastAsia="Times New Roman" w:hAnsi="Times New Roman" w:cs="Times New Roman"/>
                <w:b/>
                <w:sz w:val="20"/>
                <w:szCs w:val="20"/>
                <w:lang w:eastAsia="ar-SA" w:bidi="en-US"/>
              </w:rPr>
            </w:pPr>
            <w:r w:rsidRPr="00AA09C3">
              <w:rPr>
                <w:rFonts w:ascii="Times New Roman" w:eastAsia="Times New Roman" w:hAnsi="Times New Roman" w:cs="Times New Roman"/>
                <w:b/>
                <w:sz w:val="20"/>
                <w:szCs w:val="20"/>
                <w:lang w:eastAsia="ar-SA" w:bidi="en-US"/>
              </w:rPr>
              <w:t xml:space="preserve">Course title </w:t>
            </w:r>
          </w:p>
        </w:tc>
        <w:tc>
          <w:tcPr>
            <w:tcW w:w="900" w:type="dxa"/>
            <w:vMerge w:val="restart"/>
            <w:tcBorders>
              <w:top w:val="single" w:sz="4" w:space="0" w:color="auto"/>
              <w:left w:val="single" w:sz="4" w:space="0" w:color="auto"/>
              <w:right w:val="single" w:sz="4" w:space="0" w:color="auto"/>
            </w:tcBorders>
          </w:tcPr>
          <w:p w:rsidR="001F3702" w:rsidRPr="00AA09C3" w:rsidRDefault="001F3702" w:rsidP="002B0824">
            <w:pPr>
              <w:suppressAutoHyphens/>
              <w:spacing w:after="0" w:line="240" w:lineRule="auto"/>
              <w:rPr>
                <w:rFonts w:ascii="Times New Roman" w:eastAsia="Times New Roman" w:hAnsi="Times New Roman" w:cs="Times New Roman"/>
                <w:b/>
                <w:sz w:val="20"/>
                <w:szCs w:val="20"/>
                <w:lang w:eastAsia="ar-SA" w:bidi="en-US"/>
              </w:rPr>
            </w:pPr>
            <w:r w:rsidRPr="00AA09C3">
              <w:rPr>
                <w:rFonts w:ascii="Times New Roman" w:eastAsia="Times New Roman" w:hAnsi="Times New Roman" w:cs="Times New Roman"/>
                <w:b/>
                <w:sz w:val="20"/>
                <w:szCs w:val="20"/>
                <w:lang w:eastAsia="ar-SA" w:bidi="en-US"/>
              </w:rPr>
              <w:t xml:space="preserve">Course </w:t>
            </w:r>
          </w:p>
          <w:p w:rsidR="001F3702" w:rsidRPr="00AA09C3" w:rsidRDefault="001F3702" w:rsidP="002B0824">
            <w:pPr>
              <w:suppressAutoHyphens/>
              <w:spacing w:after="0" w:line="240" w:lineRule="auto"/>
              <w:rPr>
                <w:rFonts w:ascii="Times New Roman" w:eastAsia="Times New Roman" w:hAnsi="Times New Roman" w:cs="Times New Roman"/>
                <w:b/>
                <w:sz w:val="20"/>
                <w:szCs w:val="20"/>
                <w:lang w:eastAsia="ar-SA" w:bidi="en-US"/>
              </w:rPr>
            </w:pPr>
            <w:r w:rsidRPr="00AA09C3">
              <w:rPr>
                <w:rFonts w:ascii="Times New Roman" w:eastAsia="Times New Roman" w:hAnsi="Times New Roman" w:cs="Times New Roman"/>
                <w:b/>
                <w:sz w:val="20"/>
                <w:szCs w:val="20"/>
                <w:lang w:eastAsia="ar-SA" w:bidi="en-US"/>
              </w:rPr>
              <w:t xml:space="preserve">code </w:t>
            </w:r>
          </w:p>
        </w:tc>
        <w:tc>
          <w:tcPr>
            <w:tcW w:w="460" w:type="dxa"/>
            <w:vMerge w:val="restart"/>
            <w:tcBorders>
              <w:top w:val="single" w:sz="4" w:space="0" w:color="auto"/>
              <w:left w:val="single" w:sz="4" w:space="0" w:color="auto"/>
              <w:right w:val="single" w:sz="4" w:space="0" w:color="auto"/>
            </w:tcBorders>
          </w:tcPr>
          <w:p w:rsidR="001F3702" w:rsidRPr="00AA09C3" w:rsidRDefault="001F3702" w:rsidP="002B0824">
            <w:pPr>
              <w:spacing w:line="240" w:lineRule="auto"/>
              <w:rPr>
                <w:rFonts w:ascii="Times New Roman" w:eastAsia="Times New Roman" w:hAnsi="Times New Roman" w:cs="Times New Roman"/>
                <w:b/>
                <w:sz w:val="20"/>
                <w:szCs w:val="20"/>
                <w:lang w:eastAsia="ar-SA" w:bidi="en-US"/>
              </w:rPr>
            </w:pPr>
            <w:r w:rsidRPr="00AA09C3">
              <w:rPr>
                <w:rFonts w:ascii="Times New Roman" w:eastAsia="Times New Roman" w:hAnsi="Times New Roman" w:cs="Times New Roman"/>
                <w:b/>
                <w:sz w:val="20"/>
                <w:szCs w:val="20"/>
                <w:lang w:eastAsia="ar-SA" w:bidi="en-US"/>
              </w:rPr>
              <w:t>Cr.hr.</w:t>
            </w:r>
          </w:p>
          <w:p w:rsidR="001F3702" w:rsidRPr="00AA09C3" w:rsidRDefault="001F3702" w:rsidP="002B0824">
            <w:pPr>
              <w:suppressAutoHyphens/>
              <w:spacing w:after="0" w:line="240" w:lineRule="auto"/>
              <w:rPr>
                <w:rFonts w:ascii="Times New Roman" w:eastAsia="Times New Roman" w:hAnsi="Times New Roman" w:cs="Times New Roman"/>
                <w:b/>
                <w:sz w:val="20"/>
                <w:szCs w:val="20"/>
                <w:lang w:eastAsia="ar-SA" w:bidi="en-US"/>
              </w:rPr>
            </w:pPr>
          </w:p>
        </w:tc>
        <w:tc>
          <w:tcPr>
            <w:tcW w:w="450" w:type="dxa"/>
            <w:vMerge w:val="restart"/>
            <w:tcBorders>
              <w:top w:val="single" w:sz="4" w:space="0" w:color="auto"/>
              <w:left w:val="single" w:sz="4" w:space="0" w:color="auto"/>
              <w:right w:val="single" w:sz="4" w:space="0" w:color="auto"/>
            </w:tcBorders>
          </w:tcPr>
          <w:p w:rsidR="001F3702" w:rsidRPr="00AA09C3" w:rsidRDefault="00023EC7" w:rsidP="002B0824">
            <w:pPr>
              <w:suppressAutoHyphens/>
              <w:spacing w:after="0" w:line="240" w:lineRule="auto"/>
              <w:rPr>
                <w:rFonts w:ascii="Times New Roman" w:eastAsia="Times New Roman" w:hAnsi="Times New Roman" w:cs="Times New Roman"/>
                <w:b/>
                <w:sz w:val="20"/>
                <w:szCs w:val="20"/>
                <w:lang w:eastAsia="ar-SA" w:bidi="en-US"/>
              </w:rPr>
            </w:pPr>
            <w:r>
              <w:rPr>
                <w:rFonts w:ascii="Times New Roman" w:eastAsia="Times New Roman" w:hAnsi="Times New Roman" w:cs="Times New Roman"/>
                <w:b/>
                <w:sz w:val="20"/>
                <w:szCs w:val="20"/>
                <w:lang w:eastAsia="ar-SA" w:bidi="en-US"/>
              </w:rPr>
              <w:t>CP</w:t>
            </w:r>
          </w:p>
        </w:tc>
        <w:tc>
          <w:tcPr>
            <w:tcW w:w="2340" w:type="dxa"/>
            <w:gridSpan w:val="5"/>
            <w:tcBorders>
              <w:top w:val="single" w:sz="4" w:space="0" w:color="auto"/>
              <w:left w:val="single" w:sz="4" w:space="0" w:color="auto"/>
              <w:bottom w:val="single" w:sz="4" w:space="0" w:color="auto"/>
              <w:right w:val="single" w:sz="4" w:space="0" w:color="auto"/>
            </w:tcBorders>
            <w:hideMark/>
          </w:tcPr>
          <w:p w:rsidR="001F3702" w:rsidRPr="00AA09C3" w:rsidRDefault="001F3702" w:rsidP="002B0824">
            <w:pPr>
              <w:suppressAutoHyphens/>
              <w:spacing w:after="0" w:line="240" w:lineRule="auto"/>
              <w:jc w:val="center"/>
              <w:rPr>
                <w:rFonts w:ascii="Times New Roman" w:eastAsia="Times New Roman" w:hAnsi="Times New Roman" w:cs="Times New Roman"/>
                <w:b/>
                <w:sz w:val="20"/>
                <w:szCs w:val="20"/>
                <w:lang w:eastAsia="ar-SA" w:bidi="en-US"/>
              </w:rPr>
            </w:pPr>
            <w:r w:rsidRPr="00AA09C3">
              <w:rPr>
                <w:rFonts w:ascii="Times New Roman" w:eastAsia="Times New Roman" w:hAnsi="Times New Roman" w:cs="Times New Roman"/>
                <w:b/>
                <w:sz w:val="20"/>
                <w:szCs w:val="20"/>
                <w:lang w:eastAsia="ar-SA" w:bidi="en-US"/>
              </w:rPr>
              <w:t>ECTS</w:t>
            </w:r>
          </w:p>
        </w:tc>
      </w:tr>
      <w:tr w:rsidR="00023EC7" w:rsidRPr="00AA09C3" w:rsidTr="007C0E17">
        <w:trPr>
          <w:cantSplit/>
          <w:trHeight w:val="944"/>
        </w:trPr>
        <w:tc>
          <w:tcPr>
            <w:tcW w:w="358" w:type="dxa"/>
            <w:vMerge/>
            <w:tcBorders>
              <w:left w:val="single" w:sz="4" w:space="0" w:color="auto"/>
              <w:bottom w:val="single" w:sz="4" w:space="0" w:color="auto"/>
              <w:right w:val="single" w:sz="4" w:space="0" w:color="auto"/>
            </w:tcBorders>
          </w:tcPr>
          <w:p w:rsidR="001F3702" w:rsidRPr="00AA09C3" w:rsidRDefault="001F3702" w:rsidP="00052323">
            <w:pPr>
              <w:suppressAutoHyphens/>
              <w:spacing w:after="0"/>
              <w:jc w:val="center"/>
              <w:rPr>
                <w:rFonts w:ascii="Times New Roman" w:eastAsia="Times New Roman" w:hAnsi="Times New Roman" w:cs="Times New Roman"/>
                <w:b/>
                <w:sz w:val="20"/>
                <w:szCs w:val="20"/>
                <w:lang w:eastAsia="ar-SA" w:bidi="en-US"/>
              </w:rPr>
            </w:pPr>
          </w:p>
        </w:tc>
        <w:tc>
          <w:tcPr>
            <w:tcW w:w="1706" w:type="dxa"/>
            <w:vMerge/>
            <w:tcBorders>
              <w:left w:val="single" w:sz="4" w:space="0" w:color="auto"/>
              <w:bottom w:val="single" w:sz="4" w:space="0" w:color="auto"/>
              <w:right w:val="single" w:sz="4" w:space="0" w:color="auto"/>
            </w:tcBorders>
          </w:tcPr>
          <w:p w:rsidR="001F3702" w:rsidRPr="00AA09C3" w:rsidRDefault="001F3702" w:rsidP="002B0824">
            <w:pPr>
              <w:suppressAutoHyphens/>
              <w:spacing w:after="0" w:line="240" w:lineRule="auto"/>
              <w:jc w:val="center"/>
              <w:rPr>
                <w:rFonts w:ascii="Times New Roman" w:eastAsia="Times New Roman" w:hAnsi="Times New Roman" w:cs="Times New Roman"/>
                <w:b/>
                <w:sz w:val="20"/>
                <w:szCs w:val="20"/>
                <w:lang w:eastAsia="ar-SA" w:bidi="en-US"/>
              </w:rPr>
            </w:pPr>
          </w:p>
        </w:tc>
        <w:tc>
          <w:tcPr>
            <w:tcW w:w="1086" w:type="dxa"/>
            <w:vMerge/>
            <w:tcBorders>
              <w:left w:val="single" w:sz="4" w:space="0" w:color="auto"/>
              <w:bottom w:val="single" w:sz="4" w:space="0" w:color="auto"/>
              <w:right w:val="single" w:sz="4" w:space="0" w:color="auto"/>
            </w:tcBorders>
          </w:tcPr>
          <w:p w:rsidR="001F3702" w:rsidRPr="00AA09C3" w:rsidRDefault="001F3702" w:rsidP="002B0824">
            <w:pPr>
              <w:suppressAutoHyphens/>
              <w:spacing w:after="0" w:line="240" w:lineRule="auto"/>
              <w:jc w:val="center"/>
              <w:rPr>
                <w:rFonts w:ascii="Times New Roman" w:eastAsia="Times New Roman" w:hAnsi="Times New Roman" w:cs="Times New Roman"/>
                <w:b/>
                <w:sz w:val="20"/>
                <w:szCs w:val="20"/>
                <w:lang w:eastAsia="ar-SA" w:bidi="en-US"/>
              </w:rPr>
            </w:pPr>
          </w:p>
        </w:tc>
        <w:tc>
          <w:tcPr>
            <w:tcW w:w="360" w:type="dxa"/>
            <w:vMerge/>
            <w:tcBorders>
              <w:left w:val="single" w:sz="4" w:space="0" w:color="auto"/>
              <w:bottom w:val="single" w:sz="4" w:space="0" w:color="auto"/>
              <w:right w:val="single" w:sz="4" w:space="0" w:color="auto"/>
            </w:tcBorders>
          </w:tcPr>
          <w:p w:rsidR="001F3702" w:rsidRPr="00AA09C3" w:rsidRDefault="001F3702" w:rsidP="002B0824">
            <w:pPr>
              <w:suppressAutoHyphens/>
              <w:spacing w:after="0" w:line="240" w:lineRule="auto"/>
              <w:jc w:val="center"/>
              <w:rPr>
                <w:rFonts w:ascii="Times New Roman" w:eastAsia="Times New Roman" w:hAnsi="Times New Roman" w:cs="Times New Roman"/>
                <w:b/>
                <w:sz w:val="20"/>
                <w:szCs w:val="20"/>
                <w:lang w:eastAsia="ar-SA" w:bidi="en-US"/>
              </w:rPr>
            </w:pPr>
          </w:p>
        </w:tc>
        <w:tc>
          <w:tcPr>
            <w:tcW w:w="532" w:type="dxa"/>
            <w:vMerge/>
            <w:tcBorders>
              <w:left w:val="single" w:sz="4" w:space="0" w:color="auto"/>
              <w:bottom w:val="single" w:sz="4" w:space="0" w:color="auto"/>
              <w:right w:val="single" w:sz="4" w:space="0" w:color="auto"/>
            </w:tcBorders>
          </w:tcPr>
          <w:p w:rsidR="001F3702" w:rsidRPr="00AA09C3" w:rsidRDefault="001F3702" w:rsidP="002B0824">
            <w:pPr>
              <w:suppressAutoHyphens/>
              <w:spacing w:after="0" w:line="240" w:lineRule="auto"/>
              <w:jc w:val="center"/>
              <w:rPr>
                <w:rFonts w:ascii="Times New Roman" w:eastAsia="Times New Roman" w:hAnsi="Times New Roman" w:cs="Times New Roman"/>
                <w:b/>
                <w:sz w:val="20"/>
                <w:szCs w:val="20"/>
                <w:lang w:eastAsia="ar-SA" w:bidi="en-US"/>
              </w:rPr>
            </w:pPr>
          </w:p>
        </w:tc>
        <w:tc>
          <w:tcPr>
            <w:tcW w:w="540" w:type="dxa"/>
            <w:vMerge/>
            <w:tcBorders>
              <w:left w:val="single" w:sz="4" w:space="0" w:color="auto"/>
              <w:bottom w:val="single" w:sz="4" w:space="0" w:color="auto"/>
              <w:right w:val="single" w:sz="4" w:space="0" w:color="auto"/>
            </w:tcBorders>
          </w:tcPr>
          <w:p w:rsidR="001F3702" w:rsidRPr="00AA09C3" w:rsidRDefault="001F3702" w:rsidP="002B0824">
            <w:pPr>
              <w:suppressAutoHyphens/>
              <w:spacing w:after="0" w:line="240" w:lineRule="auto"/>
              <w:jc w:val="center"/>
              <w:rPr>
                <w:rFonts w:ascii="Times New Roman" w:eastAsia="Times New Roman" w:hAnsi="Times New Roman" w:cs="Times New Roman"/>
                <w:b/>
                <w:sz w:val="20"/>
                <w:szCs w:val="20"/>
                <w:lang w:eastAsia="ar-SA" w:bidi="en-US"/>
              </w:rPr>
            </w:pPr>
          </w:p>
        </w:tc>
        <w:tc>
          <w:tcPr>
            <w:tcW w:w="1618" w:type="dxa"/>
            <w:vMerge/>
            <w:tcBorders>
              <w:left w:val="single" w:sz="4" w:space="0" w:color="auto"/>
              <w:bottom w:val="single" w:sz="4" w:space="0" w:color="auto"/>
              <w:right w:val="single" w:sz="4" w:space="0" w:color="auto"/>
            </w:tcBorders>
          </w:tcPr>
          <w:p w:rsidR="001F3702" w:rsidRPr="00AA09C3" w:rsidRDefault="001F3702" w:rsidP="002B0824">
            <w:pPr>
              <w:suppressAutoHyphens/>
              <w:spacing w:after="0" w:line="240" w:lineRule="auto"/>
              <w:jc w:val="center"/>
              <w:rPr>
                <w:rFonts w:ascii="Times New Roman" w:eastAsia="Times New Roman" w:hAnsi="Times New Roman" w:cs="Times New Roman"/>
                <w:b/>
                <w:sz w:val="20"/>
                <w:szCs w:val="20"/>
                <w:lang w:eastAsia="ar-SA" w:bidi="en-US"/>
              </w:rPr>
            </w:pPr>
          </w:p>
        </w:tc>
        <w:tc>
          <w:tcPr>
            <w:tcW w:w="900" w:type="dxa"/>
            <w:vMerge/>
            <w:tcBorders>
              <w:left w:val="single" w:sz="4" w:space="0" w:color="auto"/>
              <w:bottom w:val="single" w:sz="4" w:space="0" w:color="auto"/>
              <w:right w:val="single" w:sz="4" w:space="0" w:color="auto"/>
            </w:tcBorders>
          </w:tcPr>
          <w:p w:rsidR="001F3702" w:rsidRPr="00AA09C3" w:rsidRDefault="001F3702" w:rsidP="002B0824">
            <w:pPr>
              <w:suppressAutoHyphens/>
              <w:spacing w:after="0" w:line="240" w:lineRule="auto"/>
              <w:jc w:val="center"/>
              <w:rPr>
                <w:rFonts w:ascii="Times New Roman" w:eastAsia="Times New Roman" w:hAnsi="Times New Roman" w:cs="Times New Roman"/>
                <w:b/>
                <w:sz w:val="20"/>
                <w:szCs w:val="20"/>
                <w:lang w:eastAsia="ar-SA" w:bidi="en-US"/>
              </w:rPr>
            </w:pPr>
          </w:p>
        </w:tc>
        <w:tc>
          <w:tcPr>
            <w:tcW w:w="460" w:type="dxa"/>
            <w:vMerge/>
            <w:tcBorders>
              <w:left w:val="single" w:sz="4" w:space="0" w:color="auto"/>
              <w:bottom w:val="single" w:sz="4" w:space="0" w:color="auto"/>
              <w:right w:val="single" w:sz="4" w:space="0" w:color="auto"/>
            </w:tcBorders>
          </w:tcPr>
          <w:p w:rsidR="001F3702" w:rsidRPr="00AA09C3" w:rsidRDefault="001F3702" w:rsidP="002B0824">
            <w:pPr>
              <w:suppressAutoHyphens/>
              <w:spacing w:after="0" w:line="240" w:lineRule="auto"/>
              <w:jc w:val="center"/>
              <w:rPr>
                <w:rFonts w:ascii="Times New Roman" w:eastAsia="Times New Roman" w:hAnsi="Times New Roman" w:cs="Times New Roman"/>
                <w:b/>
                <w:sz w:val="20"/>
                <w:szCs w:val="20"/>
                <w:lang w:eastAsia="ar-SA" w:bidi="en-US"/>
              </w:rPr>
            </w:pPr>
          </w:p>
        </w:tc>
        <w:tc>
          <w:tcPr>
            <w:tcW w:w="450" w:type="dxa"/>
            <w:vMerge/>
            <w:tcBorders>
              <w:left w:val="single" w:sz="4" w:space="0" w:color="auto"/>
              <w:bottom w:val="single" w:sz="4" w:space="0" w:color="auto"/>
              <w:right w:val="single" w:sz="4" w:space="0" w:color="auto"/>
            </w:tcBorders>
          </w:tcPr>
          <w:p w:rsidR="001F3702" w:rsidRPr="00AA09C3" w:rsidRDefault="001F3702" w:rsidP="002B0824">
            <w:pPr>
              <w:suppressAutoHyphens/>
              <w:spacing w:after="0" w:line="240" w:lineRule="auto"/>
              <w:jc w:val="center"/>
              <w:rPr>
                <w:rFonts w:ascii="Times New Roman" w:eastAsia="Times New Roman" w:hAnsi="Times New Roman" w:cs="Times New Roman"/>
                <w:b/>
                <w:sz w:val="20"/>
                <w:szCs w:val="20"/>
                <w:lang w:eastAsia="ar-SA" w:bidi="en-US"/>
              </w:rPr>
            </w:pPr>
          </w:p>
        </w:tc>
        <w:tc>
          <w:tcPr>
            <w:tcW w:w="450" w:type="dxa"/>
            <w:tcBorders>
              <w:top w:val="single" w:sz="4" w:space="0" w:color="auto"/>
              <w:left w:val="single" w:sz="4" w:space="0" w:color="auto"/>
              <w:bottom w:val="single" w:sz="4" w:space="0" w:color="auto"/>
              <w:right w:val="single" w:sz="4" w:space="0" w:color="auto"/>
            </w:tcBorders>
            <w:textDirection w:val="btLr"/>
          </w:tcPr>
          <w:p w:rsidR="001F3702" w:rsidRPr="00AA09C3" w:rsidRDefault="001F3702" w:rsidP="002B0824">
            <w:pPr>
              <w:suppressAutoHyphens/>
              <w:spacing w:after="0" w:line="240" w:lineRule="auto"/>
              <w:ind w:left="113" w:right="113"/>
              <w:jc w:val="center"/>
              <w:rPr>
                <w:rFonts w:ascii="Times New Roman" w:eastAsia="Times New Roman" w:hAnsi="Times New Roman" w:cs="Times New Roman"/>
                <w:b/>
                <w:sz w:val="20"/>
                <w:szCs w:val="20"/>
                <w:lang w:eastAsia="ar-SA" w:bidi="en-US"/>
              </w:rPr>
            </w:pPr>
            <w:r w:rsidRPr="00AA09C3">
              <w:rPr>
                <w:rFonts w:ascii="Times New Roman" w:eastAsia="Times New Roman" w:hAnsi="Times New Roman" w:cs="Times New Roman"/>
                <w:b/>
                <w:sz w:val="20"/>
                <w:szCs w:val="20"/>
                <w:lang w:eastAsia="ar-SA" w:bidi="en-US"/>
              </w:rPr>
              <w:t>Lecture</w:t>
            </w:r>
          </w:p>
        </w:tc>
        <w:tc>
          <w:tcPr>
            <w:tcW w:w="450" w:type="dxa"/>
            <w:tcBorders>
              <w:top w:val="single" w:sz="4" w:space="0" w:color="auto"/>
              <w:left w:val="single" w:sz="4" w:space="0" w:color="auto"/>
              <w:bottom w:val="single" w:sz="4" w:space="0" w:color="auto"/>
              <w:right w:val="single" w:sz="4" w:space="0" w:color="auto"/>
            </w:tcBorders>
            <w:textDirection w:val="btLr"/>
          </w:tcPr>
          <w:p w:rsidR="001F3702" w:rsidRPr="00AA09C3" w:rsidRDefault="001F3702" w:rsidP="002B0824">
            <w:pPr>
              <w:suppressAutoHyphens/>
              <w:spacing w:after="0" w:line="240" w:lineRule="auto"/>
              <w:ind w:left="113" w:right="113"/>
              <w:jc w:val="center"/>
              <w:rPr>
                <w:rFonts w:ascii="Times New Roman" w:eastAsia="Times New Roman" w:hAnsi="Times New Roman" w:cs="Times New Roman"/>
                <w:b/>
                <w:sz w:val="20"/>
                <w:szCs w:val="20"/>
                <w:lang w:eastAsia="ar-SA" w:bidi="en-US"/>
              </w:rPr>
            </w:pPr>
            <w:r w:rsidRPr="00AA09C3">
              <w:rPr>
                <w:rFonts w:ascii="Times New Roman" w:eastAsia="Times New Roman" w:hAnsi="Times New Roman" w:cs="Times New Roman"/>
                <w:b/>
                <w:sz w:val="20"/>
                <w:szCs w:val="20"/>
                <w:lang w:eastAsia="ar-SA" w:bidi="en-US"/>
              </w:rPr>
              <w:t>Lab</w:t>
            </w:r>
          </w:p>
        </w:tc>
        <w:tc>
          <w:tcPr>
            <w:tcW w:w="270" w:type="dxa"/>
            <w:tcBorders>
              <w:top w:val="single" w:sz="4" w:space="0" w:color="auto"/>
              <w:left w:val="single" w:sz="4" w:space="0" w:color="auto"/>
              <w:bottom w:val="single" w:sz="4" w:space="0" w:color="auto"/>
              <w:right w:val="single" w:sz="4" w:space="0" w:color="auto"/>
            </w:tcBorders>
            <w:textDirection w:val="btLr"/>
          </w:tcPr>
          <w:p w:rsidR="001F3702" w:rsidRPr="00AA09C3" w:rsidRDefault="001F3702" w:rsidP="002B0824">
            <w:pPr>
              <w:suppressAutoHyphens/>
              <w:spacing w:after="0" w:line="240" w:lineRule="auto"/>
              <w:ind w:left="113" w:right="113"/>
              <w:rPr>
                <w:rFonts w:ascii="Times New Roman" w:eastAsia="Times New Roman" w:hAnsi="Times New Roman" w:cs="Times New Roman"/>
                <w:b/>
                <w:sz w:val="20"/>
                <w:szCs w:val="20"/>
                <w:lang w:eastAsia="ar-SA" w:bidi="en-US"/>
              </w:rPr>
            </w:pPr>
            <w:r w:rsidRPr="00AA09C3">
              <w:rPr>
                <w:rFonts w:ascii="Times New Roman" w:eastAsia="Times New Roman" w:hAnsi="Times New Roman" w:cs="Times New Roman"/>
                <w:b/>
                <w:sz w:val="20"/>
                <w:szCs w:val="20"/>
                <w:lang w:eastAsia="ar-SA" w:bidi="en-US"/>
              </w:rPr>
              <w:t>Tutorial</w:t>
            </w:r>
          </w:p>
        </w:tc>
        <w:tc>
          <w:tcPr>
            <w:tcW w:w="540" w:type="dxa"/>
            <w:tcBorders>
              <w:top w:val="single" w:sz="4" w:space="0" w:color="auto"/>
              <w:left w:val="single" w:sz="4" w:space="0" w:color="auto"/>
              <w:bottom w:val="single" w:sz="4" w:space="0" w:color="auto"/>
              <w:right w:val="single" w:sz="4" w:space="0" w:color="auto"/>
            </w:tcBorders>
            <w:textDirection w:val="btLr"/>
          </w:tcPr>
          <w:p w:rsidR="001F3702" w:rsidRPr="00AA09C3" w:rsidRDefault="001F3702" w:rsidP="00052323">
            <w:pPr>
              <w:suppressAutoHyphens/>
              <w:spacing w:after="0" w:line="240" w:lineRule="auto"/>
              <w:ind w:left="113" w:right="113"/>
              <w:jc w:val="center"/>
              <w:rPr>
                <w:rFonts w:ascii="Times New Roman" w:eastAsia="Times New Roman" w:hAnsi="Times New Roman" w:cs="Times New Roman"/>
                <w:b/>
                <w:sz w:val="20"/>
                <w:szCs w:val="20"/>
                <w:lang w:eastAsia="ar-SA" w:bidi="en-US"/>
              </w:rPr>
            </w:pPr>
            <w:r w:rsidRPr="00AA09C3">
              <w:rPr>
                <w:rFonts w:ascii="Times New Roman" w:eastAsia="Times New Roman" w:hAnsi="Times New Roman" w:cs="Times New Roman"/>
                <w:b/>
                <w:sz w:val="20"/>
                <w:szCs w:val="20"/>
                <w:lang w:eastAsia="ar-SA" w:bidi="en-US"/>
              </w:rPr>
              <w:t>Home Study</w:t>
            </w:r>
          </w:p>
        </w:tc>
        <w:tc>
          <w:tcPr>
            <w:tcW w:w="630" w:type="dxa"/>
            <w:tcBorders>
              <w:top w:val="single" w:sz="4" w:space="0" w:color="auto"/>
              <w:left w:val="single" w:sz="4" w:space="0" w:color="auto"/>
              <w:bottom w:val="single" w:sz="4" w:space="0" w:color="auto"/>
              <w:right w:val="single" w:sz="4" w:space="0" w:color="auto"/>
            </w:tcBorders>
            <w:textDirection w:val="btLr"/>
          </w:tcPr>
          <w:p w:rsidR="001F3702" w:rsidRPr="00AA09C3" w:rsidRDefault="001F3702" w:rsidP="00052323">
            <w:pPr>
              <w:suppressAutoHyphens/>
              <w:spacing w:after="0" w:line="240" w:lineRule="auto"/>
              <w:ind w:left="113" w:right="113"/>
              <w:jc w:val="center"/>
              <w:rPr>
                <w:rFonts w:ascii="Times New Roman" w:eastAsia="Times New Roman" w:hAnsi="Times New Roman" w:cs="Times New Roman"/>
                <w:b/>
                <w:sz w:val="20"/>
                <w:szCs w:val="20"/>
                <w:lang w:eastAsia="ar-SA" w:bidi="en-US"/>
              </w:rPr>
            </w:pPr>
            <w:r>
              <w:rPr>
                <w:rFonts w:ascii="Times New Roman" w:eastAsia="Times New Roman" w:hAnsi="Times New Roman" w:cs="Times New Roman"/>
                <w:b/>
                <w:sz w:val="20"/>
                <w:szCs w:val="20"/>
                <w:lang w:eastAsia="ar-SA" w:bidi="en-US"/>
              </w:rPr>
              <w:t xml:space="preserve">Total </w:t>
            </w:r>
          </w:p>
        </w:tc>
      </w:tr>
      <w:tr w:rsidR="00263C1A" w:rsidRPr="00D80BEC" w:rsidTr="007C0E17">
        <w:trPr>
          <w:trHeight w:val="826"/>
        </w:trPr>
        <w:tc>
          <w:tcPr>
            <w:tcW w:w="358" w:type="dxa"/>
            <w:tcBorders>
              <w:top w:val="single" w:sz="4" w:space="0" w:color="auto"/>
              <w:left w:val="single" w:sz="4" w:space="0" w:color="auto"/>
              <w:right w:val="single" w:sz="4" w:space="0" w:color="auto"/>
            </w:tcBorders>
            <w:hideMark/>
          </w:tcPr>
          <w:p w:rsidR="00263C1A" w:rsidRPr="00AA09C3" w:rsidRDefault="00263C1A" w:rsidP="0033112D">
            <w:pPr>
              <w:suppressAutoHyphens/>
              <w:spacing w:after="0"/>
              <w:rPr>
                <w:rFonts w:ascii="Times New Roman" w:eastAsia="Times New Roman" w:hAnsi="Times New Roman" w:cs="Times New Roman"/>
                <w:b/>
                <w:lang w:eastAsia="ar-SA"/>
              </w:rPr>
            </w:pPr>
            <w:r w:rsidRPr="00AA09C3">
              <w:rPr>
                <w:rFonts w:ascii="Times New Roman" w:eastAsia="Times New Roman" w:hAnsi="Times New Roman" w:cs="Times New Roman"/>
                <w:b/>
                <w:lang w:eastAsia="ar-SA"/>
              </w:rPr>
              <w:t>0</w:t>
            </w:r>
            <w:r>
              <w:rPr>
                <w:rFonts w:ascii="Times New Roman" w:eastAsia="Times New Roman" w:hAnsi="Times New Roman" w:cs="Times New Roman"/>
                <w:b/>
                <w:lang w:eastAsia="ar-SA"/>
              </w:rPr>
              <w:t>1</w:t>
            </w:r>
          </w:p>
        </w:tc>
        <w:tc>
          <w:tcPr>
            <w:tcW w:w="1706" w:type="dxa"/>
            <w:tcBorders>
              <w:top w:val="single" w:sz="4" w:space="0" w:color="auto"/>
              <w:left w:val="single" w:sz="4" w:space="0" w:color="auto"/>
              <w:right w:val="single" w:sz="4" w:space="0" w:color="auto"/>
            </w:tcBorders>
            <w:hideMark/>
          </w:tcPr>
          <w:p w:rsidR="00BF38F4" w:rsidRPr="00AA09C3" w:rsidRDefault="00263C1A" w:rsidP="0033112D">
            <w:pPr>
              <w:suppressAutoHyphens/>
              <w:spacing w:after="0" w:line="240" w:lineRule="auto"/>
              <w:rPr>
                <w:rFonts w:ascii="Times New Roman" w:hAnsi="Times New Roman" w:cs="Times New Roman"/>
                <w:b/>
                <w:sz w:val="24"/>
                <w:szCs w:val="24"/>
              </w:rPr>
            </w:pPr>
            <w:r w:rsidRPr="00AA09C3">
              <w:rPr>
                <w:rFonts w:ascii="Times New Roman" w:eastAsia="Times New Roman" w:hAnsi="Times New Roman" w:cs="Times New Roman"/>
                <w:b/>
                <w:sz w:val="24"/>
                <w:szCs w:val="24"/>
                <w:lang w:eastAsia="ar-SA"/>
              </w:rPr>
              <w:t>Management theories and practices</w:t>
            </w:r>
          </w:p>
        </w:tc>
        <w:tc>
          <w:tcPr>
            <w:tcW w:w="1086" w:type="dxa"/>
            <w:tcBorders>
              <w:top w:val="single" w:sz="4" w:space="0" w:color="auto"/>
              <w:left w:val="single" w:sz="4" w:space="0" w:color="auto"/>
              <w:right w:val="single" w:sz="4" w:space="0" w:color="auto"/>
            </w:tcBorders>
            <w:hideMark/>
          </w:tcPr>
          <w:p w:rsidR="00263C1A" w:rsidRPr="00AA09C3" w:rsidRDefault="00263C1A" w:rsidP="0033112D">
            <w:pPr>
              <w:suppressAutoHyphens/>
              <w:spacing w:after="0" w:line="240" w:lineRule="auto"/>
              <w:rPr>
                <w:rFonts w:ascii="Times New Roman" w:eastAsia="Times New Roman" w:hAnsi="Times New Roman" w:cs="Times New Roman"/>
                <w:b/>
                <w:lang w:eastAsia="ar-SA"/>
              </w:rPr>
            </w:pPr>
            <w:r w:rsidRPr="00AA09C3">
              <w:rPr>
                <w:rFonts w:ascii="Times New Roman" w:eastAsia="Times New Roman" w:hAnsi="Times New Roman" w:cs="Times New Roman"/>
                <w:b/>
                <w:lang w:eastAsia="ar-SA"/>
              </w:rPr>
              <w:t>MBA-M</w:t>
            </w:r>
          </w:p>
          <w:p w:rsidR="00263C1A" w:rsidRPr="00AA09C3" w:rsidRDefault="00CC2296" w:rsidP="0033112D">
            <w:pPr>
              <w:suppressAutoHyphens/>
              <w:spacing w:after="0" w:line="240" w:lineRule="auto"/>
              <w:rPr>
                <w:rFonts w:ascii="Times New Roman" w:eastAsia="Times New Roman" w:hAnsi="Times New Roman" w:cs="Times New Roman"/>
                <w:b/>
                <w:lang w:eastAsia="ar-SA"/>
              </w:rPr>
            </w:pPr>
            <w:r>
              <w:rPr>
                <w:rFonts w:ascii="Times New Roman" w:eastAsia="Times New Roman" w:hAnsi="Times New Roman" w:cs="Times New Roman"/>
                <w:b/>
                <w:lang w:eastAsia="ar-SA"/>
              </w:rPr>
              <w:t>6</w:t>
            </w:r>
            <w:r w:rsidR="007F1A16">
              <w:rPr>
                <w:rFonts w:ascii="Times New Roman" w:eastAsia="Times New Roman" w:hAnsi="Times New Roman" w:cs="Times New Roman"/>
                <w:b/>
                <w:lang w:eastAsia="ar-SA"/>
              </w:rPr>
              <w:t>01</w:t>
            </w:r>
            <w:r>
              <w:rPr>
                <w:rFonts w:ascii="Times New Roman" w:eastAsia="Times New Roman" w:hAnsi="Times New Roman" w:cs="Times New Roman"/>
                <w:b/>
                <w:lang w:eastAsia="ar-SA"/>
              </w:rPr>
              <w:t>2</w:t>
            </w:r>
          </w:p>
        </w:tc>
        <w:tc>
          <w:tcPr>
            <w:tcW w:w="360" w:type="dxa"/>
            <w:tcBorders>
              <w:top w:val="single" w:sz="4" w:space="0" w:color="auto"/>
              <w:left w:val="single" w:sz="4" w:space="0" w:color="auto"/>
              <w:right w:val="single" w:sz="4" w:space="0" w:color="auto"/>
            </w:tcBorders>
            <w:hideMark/>
          </w:tcPr>
          <w:p w:rsidR="00263C1A" w:rsidRPr="00AA09C3" w:rsidRDefault="00263C1A" w:rsidP="0033112D">
            <w:pPr>
              <w:suppressAutoHyphens/>
              <w:spacing w:after="0" w:line="240" w:lineRule="auto"/>
              <w:rPr>
                <w:rFonts w:ascii="Times New Roman" w:eastAsia="Times New Roman" w:hAnsi="Times New Roman" w:cs="Times New Roman"/>
                <w:b/>
                <w:lang w:eastAsia="ar-SA"/>
              </w:rPr>
            </w:pPr>
            <w:r w:rsidRPr="00AA09C3">
              <w:rPr>
                <w:rFonts w:ascii="Times New Roman" w:eastAsia="Times New Roman" w:hAnsi="Times New Roman" w:cs="Times New Roman"/>
                <w:b/>
                <w:lang w:eastAsia="ar-SA"/>
              </w:rPr>
              <w:t>2</w:t>
            </w:r>
          </w:p>
        </w:tc>
        <w:tc>
          <w:tcPr>
            <w:tcW w:w="532" w:type="dxa"/>
            <w:tcBorders>
              <w:top w:val="single" w:sz="4" w:space="0" w:color="auto"/>
              <w:left w:val="single" w:sz="4" w:space="0" w:color="auto"/>
              <w:right w:val="single" w:sz="4" w:space="0" w:color="auto"/>
            </w:tcBorders>
          </w:tcPr>
          <w:p w:rsidR="00263C1A" w:rsidRPr="00AA09C3" w:rsidRDefault="00263C1A" w:rsidP="0033112D">
            <w:pPr>
              <w:suppressAutoHyphens/>
              <w:spacing w:after="0" w:line="240" w:lineRule="auto"/>
              <w:rPr>
                <w:rFonts w:ascii="Times New Roman" w:eastAsia="Times New Roman" w:hAnsi="Times New Roman" w:cs="Times New Roman"/>
                <w:b/>
                <w:lang w:eastAsia="ar-SA"/>
              </w:rPr>
            </w:pPr>
            <w:r>
              <w:rPr>
                <w:rFonts w:ascii="Times New Roman" w:eastAsia="Times New Roman" w:hAnsi="Times New Roman" w:cs="Times New Roman"/>
                <w:b/>
                <w:lang w:eastAsia="ar-SA"/>
              </w:rPr>
              <w:t>3</w:t>
            </w:r>
          </w:p>
        </w:tc>
        <w:tc>
          <w:tcPr>
            <w:tcW w:w="540" w:type="dxa"/>
            <w:tcBorders>
              <w:top w:val="single" w:sz="4" w:space="0" w:color="auto"/>
              <w:left w:val="single" w:sz="4" w:space="0" w:color="auto"/>
              <w:right w:val="single" w:sz="4" w:space="0" w:color="auto"/>
            </w:tcBorders>
          </w:tcPr>
          <w:p w:rsidR="00263C1A" w:rsidRPr="00AA09C3" w:rsidRDefault="00263C1A" w:rsidP="0033112D">
            <w:pPr>
              <w:suppressAutoHyphens/>
              <w:spacing w:after="0" w:line="240" w:lineRule="auto"/>
              <w:rPr>
                <w:rFonts w:ascii="Times New Roman" w:eastAsia="Times New Roman" w:hAnsi="Times New Roman" w:cs="Times New Roman"/>
                <w:lang w:eastAsia="ar-SA"/>
              </w:rPr>
            </w:pPr>
            <w:r w:rsidRPr="00AA09C3">
              <w:rPr>
                <w:rFonts w:ascii="Times New Roman" w:eastAsia="Times New Roman" w:hAnsi="Times New Roman" w:cs="Times New Roman"/>
                <w:lang w:eastAsia="ar-SA"/>
              </w:rPr>
              <w:t>1</w:t>
            </w:r>
          </w:p>
        </w:tc>
        <w:tc>
          <w:tcPr>
            <w:tcW w:w="1618" w:type="dxa"/>
            <w:tcBorders>
              <w:top w:val="single" w:sz="4" w:space="0" w:color="auto"/>
              <w:left w:val="single" w:sz="4" w:space="0" w:color="auto"/>
              <w:right w:val="single" w:sz="4" w:space="0" w:color="auto"/>
            </w:tcBorders>
          </w:tcPr>
          <w:p w:rsidR="00BF38F4" w:rsidRPr="00BF38F4" w:rsidRDefault="00263C1A" w:rsidP="0033112D">
            <w:pPr>
              <w:suppressAutoHyphens/>
              <w:spacing w:after="0" w:line="240" w:lineRule="auto"/>
              <w:rPr>
                <w:rFonts w:ascii="Times New Roman" w:eastAsia="Times New Roman" w:hAnsi="Times New Roman" w:cs="Times New Roman"/>
                <w:lang w:eastAsia="ar-SA"/>
              </w:rPr>
            </w:pPr>
            <w:r w:rsidRPr="00AA09C3">
              <w:rPr>
                <w:rFonts w:ascii="Times New Roman" w:eastAsia="Times New Roman" w:hAnsi="Times New Roman" w:cs="Times New Roman"/>
                <w:lang w:eastAsia="ar-SA"/>
              </w:rPr>
              <w:t>Management theories and practices</w:t>
            </w:r>
          </w:p>
        </w:tc>
        <w:tc>
          <w:tcPr>
            <w:tcW w:w="900" w:type="dxa"/>
            <w:tcBorders>
              <w:top w:val="single" w:sz="4" w:space="0" w:color="auto"/>
              <w:left w:val="single" w:sz="4" w:space="0" w:color="auto"/>
              <w:right w:val="single" w:sz="4" w:space="0" w:color="auto"/>
            </w:tcBorders>
          </w:tcPr>
          <w:p w:rsidR="00263C1A" w:rsidRPr="00AA09C3" w:rsidRDefault="00263C1A" w:rsidP="0033112D">
            <w:pPr>
              <w:suppressAutoHyphens/>
              <w:spacing w:after="0" w:line="240" w:lineRule="auto"/>
              <w:rPr>
                <w:rFonts w:ascii="Times New Roman" w:eastAsia="Times New Roman" w:hAnsi="Times New Roman" w:cs="Times New Roman"/>
                <w:lang w:eastAsia="ar-SA"/>
              </w:rPr>
            </w:pPr>
            <w:r w:rsidRPr="00AA09C3">
              <w:rPr>
                <w:rFonts w:ascii="Times New Roman" w:eastAsia="Times New Roman" w:hAnsi="Times New Roman" w:cs="Times New Roman"/>
                <w:lang w:eastAsia="ar-SA"/>
              </w:rPr>
              <w:t>MBA</w:t>
            </w:r>
          </w:p>
          <w:p w:rsidR="00263C1A" w:rsidRPr="00AA09C3" w:rsidRDefault="007F1A16" w:rsidP="0033112D">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6011</w:t>
            </w:r>
          </w:p>
        </w:tc>
        <w:tc>
          <w:tcPr>
            <w:tcW w:w="460" w:type="dxa"/>
            <w:tcBorders>
              <w:top w:val="single" w:sz="4" w:space="0" w:color="auto"/>
              <w:left w:val="single" w:sz="4" w:space="0" w:color="auto"/>
              <w:right w:val="single" w:sz="4" w:space="0" w:color="auto"/>
            </w:tcBorders>
          </w:tcPr>
          <w:p w:rsidR="00263C1A" w:rsidRPr="00D80BEC" w:rsidRDefault="00263C1A" w:rsidP="0033112D">
            <w:pPr>
              <w:suppressAutoHyphens/>
              <w:spacing w:after="0" w:line="240" w:lineRule="auto"/>
              <w:rPr>
                <w:rFonts w:ascii="Times New Roman" w:eastAsia="Times New Roman" w:hAnsi="Times New Roman" w:cs="Times New Roman"/>
                <w:lang w:eastAsia="ar-SA"/>
              </w:rPr>
            </w:pPr>
            <w:r w:rsidRPr="00D80BEC">
              <w:rPr>
                <w:rFonts w:ascii="Times New Roman" w:eastAsia="Times New Roman" w:hAnsi="Times New Roman" w:cs="Times New Roman"/>
                <w:lang w:eastAsia="ar-SA"/>
              </w:rPr>
              <w:t>2</w:t>
            </w:r>
          </w:p>
        </w:tc>
        <w:tc>
          <w:tcPr>
            <w:tcW w:w="450" w:type="dxa"/>
            <w:tcBorders>
              <w:top w:val="single" w:sz="4" w:space="0" w:color="auto"/>
              <w:left w:val="single" w:sz="4" w:space="0" w:color="auto"/>
              <w:right w:val="single" w:sz="4" w:space="0" w:color="auto"/>
            </w:tcBorders>
          </w:tcPr>
          <w:p w:rsidR="00263C1A" w:rsidRPr="00D80BEC" w:rsidRDefault="00F258AA" w:rsidP="0033112D">
            <w:pPr>
              <w:suppressAutoHyphens/>
              <w:spacing w:after="0" w:line="240" w:lineRule="auto"/>
              <w:rPr>
                <w:rFonts w:ascii="Times New Roman" w:eastAsia="Times New Roman" w:hAnsi="Times New Roman" w:cs="Times New Roman"/>
                <w:lang w:eastAsia="ar-SA"/>
              </w:rPr>
            </w:pPr>
            <w:r w:rsidRPr="00D80BEC">
              <w:rPr>
                <w:rFonts w:ascii="Times New Roman" w:eastAsia="Times New Roman" w:hAnsi="Times New Roman" w:cs="Times New Roman"/>
                <w:lang w:eastAsia="ar-SA"/>
              </w:rPr>
              <w:t>3</w:t>
            </w:r>
          </w:p>
        </w:tc>
        <w:tc>
          <w:tcPr>
            <w:tcW w:w="450" w:type="dxa"/>
            <w:tcBorders>
              <w:top w:val="single" w:sz="4" w:space="0" w:color="auto"/>
              <w:left w:val="single" w:sz="4" w:space="0" w:color="auto"/>
              <w:right w:val="single" w:sz="4" w:space="0" w:color="auto"/>
            </w:tcBorders>
          </w:tcPr>
          <w:p w:rsidR="00263C1A" w:rsidRPr="00D80BEC" w:rsidRDefault="00263C1A" w:rsidP="0033112D">
            <w:pPr>
              <w:suppressAutoHyphens/>
              <w:spacing w:after="0" w:line="240" w:lineRule="auto"/>
              <w:jc w:val="center"/>
              <w:rPr>
                <w:rFonts w:ascii="Times New Roman" w:eastAsia="Times New Roman" w:hAnsi="Times New Roman" w:cs="Times New Roman"/>
                <w:lang w:eastAsia="ar-SA"/>
              </w:rPr>
            </w:pPr>
            <w:r w:rsidRPr="00D80BEC">
              <w:rPr>
                <w:rFonts w:ascii="Times New Roman" w:eastAsia="Times New Roman" w:hAnsi="Times New Roman" w:cs="Times New Roman"/>
                <w:lang w:eastAsia="ar-SA"/>
              </w:rPr>
              <w:t>32</w:t>
            </w:r>
          </w:p>
        </w:tc>
        <w:tc>
          <w:tcPr>
            <w:tcW w:w="450" w:type="dxa"/>
            <w:tcBorders>
              <w:top w:val="single" w:sz="4" w:space="0" w:color="auto"/>
              <w:left w:val="single" w:sz="4" w:space="0" w:color="auto"/>
              <w:right w:val="single" w:sz="4" w:space="0" w:color="auto"/>
            </w:tcBorders>
          </w:tcPr>
          <w:p w:rsidR="00263C1A" w:rsidRPr="00D80BEC" w:rsidRDefault="00263C1A" w:rsidP="0033112D">
            <w:pPr>
              <w:suppressAutoHyphens/>
              <w:spacing w:after="0" w:line="240" w:lineRule="auto"/>
              <w:jc w:val="center"/>
              <w:rPr>
                <w:rFonts w:ascii="Times New Roman" w:eastAsia="Times New Roman" w:hAnsi="Times New Roman" w:cs="Times New Roman"/>
                <w:lang w:eastAsia="ar-SA"/>
              </w:rPr>
            </w:pPr>
          </w:p>
        </w:tc>
        <w:tc>
          <w:tcPr>
            <w:tcW w:w="270" w:type="dxa"/>
            <w:tcBorders>
              <w:top w:val="single" w:sz="4" w:space="0" w:color="auto"/>
              <w:left w:val="single" w:sz="4" w:space="0" w:color="auto"/>
              <w:right w:val="single" w:sz="4" w:space="0" w:color="auto"/>
            </w:tcBorders>
          </w:tcPr>
          <w:p w:rsidR="00263C1A" w:rsidRPr="00D80BEC" w:rsidRDefault="00263C1A" w:rsidP="0033112D">
            <w:pPr>
              <w:suppressAutoHyphens/>
              <w:spacing w:after="0" w:line="240" w:lineRule="auto"/>
              <w:jc w:val="center"/>
              <w:rPr>
                <w:rFonts w:ascii="Times New Roman" w:eastAsia="Times New Roman" w:hAnsi="Times New Roman" w:cs="Times New Roman"/>
                <w:lang w:eastAsia="ar-SA"/>
              </w:rPr>
            </w:pPr>
          </w:p>
        </w:tc>
        <w:tc>
          <w:tcPr>
            <w:tcW w:w="540" w:type="dxa"/>
            <w:tcBorders>
              <w:top w:val="single" w:sz="4" w:space="0" w:color="auto"/>
              <w:left w:val="single" w:sz="4" w:space="0" w:color="auto"/>
              <w:right w:val="single" w:sz="4" w:space="0" w:color="auto"/>
            </w:tcBorders>
          </w:tcPr>
          <w:p w:rsidR="00263C1A" w:rsidRPr="00D80BEC" w:rsidRDefault="00263C1A" w:rsidP="0033112D">
            <w:pPr>
              <w:suppressAutoHyphens/>
              <w:spacing w:after="0"/>
              <w:jc w:val="center"/>
              <w:rPr>
                <w:rFonts w:ascii="Times New Roman" w:eastAsia="Times New Roman" w:hAnsi="Times New Roman" w:cs="Times New Roman"/>
                <w:lang w:eastAsia="ar-SA"/>
              </w:rPr>
            </w:pPr>
            <w:r w:rsidRPr="00D80BEC">
              <w:rPr>
                <w:rFonts w:ascii="Times New Roman" w:eastAsia="Times New Roman" w:hAnsi="Times New Roman" w:cs="Times New Roman"/>
                <w:lang w:eastAsia="ar-SA"/>
              </w:rPr>
              <w:t>49</w:t>
            </w:r>
          </w:p>
        </w:tc>
        <w:tc>
          <w:tcPr>
            <w:tcW w:w="630" w:type="dxa"/>
            <w:tcBorders>
              <w:top w:val="single" w:sz="4" w:space="0" w:color="auto"/>
              <w:left w:val="single" w:sz="4" w:space="0" w:color="auto"/>
              <w:right w:val="single" w:sz="4" w:space="0" w:color="auto"/>
            </w:tcBorders>
          </w:tcPr>
          <w:p w:rsidR="00263C1A" w:rsidRPr="00D80BEC" w:rsidRDefault="00263C1A" w:rsidP="0033112D">
            <w:pPr>
              <w:suppressAutoHyphens/>
              <w:spacing w:after="0"/>
              <w:jc w:val="center"/>
              <w:rPr>
                <w:rFonts w:ascii="Times New Roman" w:eastAsia="Times New Roman" w:hAnsi="Times New Roman" w:cs="Times New Roman"/>
                <w:lang w:eastAsia="ar-SA"/>
              </w:rPr>
            </w:pPr>
            <w:r w:rsidRPr="00D80BEC">
              <w:rPr>
                <w:rFonts w:ascii="Times New Roman" w:eastAsia="Times New Roman" w:hAnsi="Times New Roman" w:cs="Times New Roman"/>
                <w:lang w:eastAsia="ar-SA"/>
              </w:rPr>
              <w:t>81</w:t>
            </w:r>
          </w:p>
        </w:tc>
      </w:tr>
      <w:tr w:rsidR="0060032C" w:rsidRPr="00D80BEC" w:rsidTr="007C0E17">
        <w:trPr>
          <w:trHeight w:val="265"/>
        </w:trPr>
        <w:tc>
          <w:tcPr>
            <w:tcW w:w="358" w:type="dxa"/>
            <w:tcBorders>
              <w:top w:val="single" w:sz="4" w:space="0" w:color="auto"/>
              <w:left w:val="single" w:sz="4" w:space="0" w:color="auto"/>
              <w:right w:val="single" w:sz="4" w:space="0" w:color="auto"/>
            </w:tcBorders>
            <w:hideMark/>
          </w:tcPr>
          <w:p w:rsidR="0060032C" w:rsidRPr="00AA09C3" w:rsidRDefault="0060032C" w:rsidP="0033112D">
            <w:pPr>
              <w:suppressAutoHyphens/>
              <w:spacing w:after="0"/>
              <w:rPr>
                <w:rFonts w:ascii="Times New Roman" w:eastAsia="Times New Roman" w:hAnsi="Times New Roman" w:cs="Times New Roman"/>
                <w:b/>
                <w:lang w:eastAsia="ar-SA"/>
              </w:rPr>
            </w:pPr>
            <w:r>
              <w:rPr>
                <w:rFonts w:ascii="Times New Roman" w:eastAsia="Times New Roman" w:hAnsi="Times New Roman" w:cs="Times New Roman"/>
                <w:b/>
                <w:lang w:eastAsia="ar-SA"/>
              </w:rPr>
              <w:t>02</w:t>
            </w:r>
          </w:p>
        </w:tc>
        <w:tc>
          <w:tcPr>
            <w:tcW w:w="1706" w:type="dxa"/>
            <w:tcBorders>
              <w:top w:val="single" w:sz="4" w:space="0" w:color="auto"/>
              <w:left w:val="single" w:sz="4" w:space="0" w:color="auto"/>
              <w:right w:val="single" w:sz="4" w:space="0" w:color="auto"/>
            </w:tcBorders>
            <w:hideMark/>
          </w:tcPr>
          <w:p w:rsidR="0060032C" w:rsidRPr="00AA09C3" w:rsidRDefault="0060032C" w:rsidP="0033112D">
            <w:pPr>
              <w:suppressAutoHyphens/>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Cost and management accounting  </w:t>
            </w:r>
          </w:p>
        </w:tc>
        <w:tc>
          <w:tcPr>
            <w:tcW w:w="1086" w:type="dxa"/>
            <w:tcBorders>
              <w:top w:val="single" w:sz="4" w:space="0" w:color="auto"/>
              <w:left w:val="single" w:sz="4" w:space="0" w:color="auto"/>
              <w:right w:val="single" w:sz="4" w:space="0" w:color="auto"/>
            </w:tcBorders>
            <w:hideMark/>
          </w:tcPr>
          <w:p w:rsidR="0060032C" w:rsidRPr="00AA09C3" w:rsidRDefault="0060032C" w:rsidP="0033112D">
            <w:pPr>
              <w:suppressAutoHyphens/>
              <w:spacing w:after="0" w:line="240" w:lineRule="auto"/>
              <w:rPr>
                <w:rFonts w:ascii="Times New Roman" w:eastAsia="Times New Roman" w:hAnsi="Times New Roman" w:cs="Times New Roman"/>
                <w:b/>
                <w:lang w:eastAsia="ar-SA"/>
              </w:rPr>
            </w:pPr>
            <w:r>
              <w:rPr>
                <w:rFonts w:ascii="Times New Roman" w:eastAsia="Times New Roman" w:hAnsi="Times New Roman" w:cs="Times New Roman"/>
                <w:b/>
                <w:lang w:eastAsia="ar-SA"/>
              </w:rPr>
              <w:t>ACCT</w:t>
            </w:r>
            <w:r w:rsidR="00733A24">
              <w:rPr>
                <w:rFonts w:ascii="Times New Roman" w:eastAsia="Times New Roman" w:hAnsi="Times New Roman" w:cs="Times New Roman"/>
                <w:b/>
                <w:lang w:eastAsia="ar-SA"/>
              </w:rPr>
              <w:t>-M</w:t>
            </w:r>
            <w:r>
              <w:rPr>
                <w:rFonts w:ascii="Times New Roman" w:eastAsia="Times New Roman" w:hAnsi="Times New Roman" w:cs="Times New Roman"/>
                <w:b/>
                <w:lang w:eastAsia="ar-SA"/>
              </w:rPr>
              <w:t>6022</w:t>
            </w:r>
          </w:p>
        </w:tc>
        <w:tc>
          <w:tcPr>
            <w:tcW w:w="360" w:type="dxa"/>
            <w:tcBorders>
              <w:top w:val="single" w:sz="4" w:space="0" w:color="auto"/>
              <w:left w:val="single" w:sz="4" w:space="0" w:color="auto"/>
              <w:right w:val="single" w:sz="4" w:space="0" w:color="auto"/>
            </w:tcBorders>
            <w:hideMark/>
          </w:tcPr>
          <w:p w:rsidR="0060032C" w:rsidRPr="00AA09C3" w:rsidRDefault="00D80BEC" w:rsidP="0033112D">
            <w:pPr>
              <w:suppressAutoHyphens/>
              <w:spacing w:after="0" w:line="240" w:lineRule="auto"/>
              <w:rPr>
                <w:rFonts w:ascii="Times New Roman" w:eastAsia="Times New Roman" w:hAnsi="Times New Roman" w:cs="Times New Roman"/>
                <w:b/>
                <w:lang w:eastAsia="ar-SA"/>
              </w:rPr>
            </w:pPr>
            <w:r>
              <w:rPr>
                <w:rFonts w:ascii="Times New Roman" w:eastAsia="Times New Roman" w:hAnsi="Times New Roman" w:cs="Times New Roman"/>
                <w:b/>
                <w:lang w:eastAsia="ar-SA"/>
              </w:rPr>
              <w:t>2</w:t>
            </w:r>
          </w:p>
        </w:tc>
        <w:tc>
          <w:tcPr>
            <w:tcW w:w="532" w:type="dxa"/>
            <w:tcBorders>
              <w:top w:val="single" w:sz="4" w:space="0" w:color="auto"/>
              <w:left w:val="single" w:sz="4" w:space="0" w:color="auto"/>
              <w:right w:val="single" w:sz="4" w:space="0" w:color="auto"/>
            </w:tcBorders>
          </w:tcPr>
          <w:p w:rsidR="0060032C" w:rsidRDefault="0060032C" w:rsidP="0033112D">
            <w:pPr>
              <w:suppressAutoHyphens/>
              <w:spacing w:after="0" w:line="240" w:lineRule="auto"/>
              <w:rPr>
                <w:rFonts w:ascii="Times New Roman" w:eastAsia="Times New Roman" w:hAnsi="Times New Roman" w:cs="Times New Roman"/>
                <w:b/>
                <w:lang w:eastAsia="ar-SA"/>
              </w:rPr>
            </w:pPr>
            <w:r>
              <w:rPr>
                <w:rFonts w:ascii="Times New Roman" w:eastAsia="Times New Roman" w:hAnsi="Times New Roman" w:cs="Times New Roman"/>
                <w:b/>
                <w:lang w:eastAsia="ar-SA"/>
              </w:rPr>
              <w:t>3</w:t>
            </w:r>
          </w:p>
        </w:tc>
        <w:tc>
          <w:tcPr>
            <w:tcW w:w="540" w:type="dxa"/>
            <w:tcBorders>
              <w:top w:val="single" w:sz="4" w:space="0" w:color="auto"/>
              <w:left w:val="single" w:sz="4" w:space="0" w:color="auto"/>
              <w:right w:val="single" w:sz="4" w:space="0" w:color="auto"/>
            </w:tcBorders>
          </w:tcPr>
          <w:p w:rsidR="0060032C" w:rsidRPr="00AA09C3" w:rsidRDefault="0060032C" w:rsidP="0033112D">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1618" w:type="dxa"/>
            <w:tcBorders>
              <w:top w:val="single" w:sz="4" w:space="0" w:color="auto"/>
              <w:left w:val="single" w:sz="4" w:space="0" w:color="auto"/>
              <w:right w:val="single" w:sz="4" w:space="0" w:color="auto"/>
            </w:tcBorders>
          </w:tcPr>
          <w:p w:rsidR="0060032C" w:rsidRPr="00AA09C3" w:rsidRDefault="0060032C" w:rsidP="0033112D">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Cost and Management Accounting </w:t>
            </w:r>
          </w:p>
        </w:tc>
        <w:tc>
          <w:tcPr>
            <w:tcW w:w="900" w:type="dxa"/>
            <w:tcBorders>
              <w:top w:val="single" w:sz="4" w:space="0" w:color="auto"/>
              <w:left w:val="single" w:sz="4" w:space="0" w:color="auto"/>
              <w:right w:val="single" w:sz="4" w:space="0" w:color="auto"/>
            </w:tcBorders>
          </w:tcPr>
          <w:p w:rsidR="0060032C" w:rsidRPr="00D80BEC" w:rsidRDefault="0060032C" w:rsidP="00FF5C86">
            <w:pPr>
              <w:suppressAutoHyphens/>
              <w:spacing w:after="0" w:line="240" w:lineRule="auto"/>
              <w:rPr>
                <w:rFonts w:ascii="Times New Roman" w:eastAsia="Times New Roman" w:hAnsi="Times New Roman" w:cs="Times New Roman"/>
                <w:lang w:eastAsia="ar-SA"/>
              </w:rPr>
            </w:pPr>
            <w:r w:rsidRPr="00D80BEC">
              <w:rPr>
                <w:rFonts w:ascii="Times New Roman" w:eastAsia="Times New Roman" w:hAnsi="Times New Roman" w:cs="Times New Roman"/>
                <w:lang w:eastAsia="ar-SA"/>
              </w:rPr>
              <w:t>ACCT6021</w:t>
            </w:r>
          </w:p>
        </w:tc>
        <w:tc>
          <w:tcPr>
            <w:tcW w:w="460" w:type="dxa"/>
            <w:tcBorders>
              <w:top w:val="single" w:sz="4" w:space="0" w:color="auto"/>
              <w:left w:val="single" w:sz="4" w:space="0" w:color="auto"/>
              <w:right w:val="single" w:sz="4" w:space="0" w:color="auto"/>
            </w:tcBorders>
          </w:tcPr>
          <w:p w:rsidR="0060032C" w:rsidRPr="00D80BEC" w:rsidRDefault="0060032C" w:rsidP="0033112D">
            <w:pPr>
              <w:suppressAutoHyphens/>
              <w:spacing w:after="0" w:line="240" w:lineRule="auto"/>
              <w:rPr>
                <w:rFonts w:ascii="Times New Roman" w:eastAsia="Times New Roman" w:hAnsi="Times New Roman" w:cs="Times New Roman"/>
                <w:lang w:eastAsia="ar-SA"/>
              </w:rPr>
            </w:pPr>
            <w:r w:rsidRPr="00D80BEC">
              <w:rPr>
                <w:rFonts w:ascii="Times New Roman" w:eastAsia="Times New Roman" w:hAnsi="Times New Roman" w:cs="Times New Roman"/>
                <w:lang w:eastAsia="ar-SA"/>
              </w:rPr>
              <w:t>2</w:t>
            </w:r>
          </w:p>
        </w:tc>
        <w:tc>
          <w:tcPr>
            <w:tcW w:w="450" w:type="dxa"/>
            <w:tcBorders>
              <w:top w:val="single" w:sz="4" w:space="0" w:color="auto"/>
              <w:left w:val="single" w:sz="4" w:space="0" w:color="auto"/>
              <w:right w:val="single" w:sz="4" w:space="0" w:color="auto"/>
            </w:tcBorders>
          </w:tcPr>
          <w:p w:rsidR="0060032C" w:rsidRPr="00D80BEC" w:rsidRDefault="0060032C" w:rsidP="0033112D">
            <w:pPr>
              <w:suppressAutoHyphens/>
              <w:spacing w:after="0" w:line="240" w:lineRule="auto"/>
              <w:rPr>
                <w:rFonts w:ascii="Times New Roman" w:eastAsia="Times New Roman" w:hAnsi="Times New Roman" w:cs="Times New Roman"/>
                <w:lang w:eastAsia="ar-SA"/>
              </w:rPr>
            </w:pPr>
            <w:r w:rsidRPr="00D80BEC">
              <w:rPr>
                <w:rFonts w:ascii="Times New Roman" w:eastAsia="Times New Roman" w:hAnsi="Times New Roman" w:cs="Times New Roman"/>
                <w:lang w:eastAsia="ar-SA"/>
              </w:rPr>
              <w:t>3</w:t>
            </w:r>
          </w:p>
        </w:tc>
        <w:tc>
          <w:tcPr>
            <w:tcW w:w="450" w:type="dxa"/>
            <w:tcBorders>
              <w:top w:val="single" w:sz="4" w:space="0" w:color="auto"/>
              <w:left w:val="single" w:sz="4" w:space="0" w:color="auto"/>
              <w:right w:val="single" w:sz="4" w:space="0" w:color="auto"/>
            </w:tcBorders>
          </w:tcPr>
          <w:p w:rsidR="0060032C" w:rsidRPr="00D80BEC" w:rsidRDefault="0060032C" w:rsidP="0033112D">
            <w:pPr>
              <w:suppressAutoHyphens/>
              <w:spacing w:after="0" w:line="240" w:lineRule="auto"/>
              <w:jc w:val="center"/>
              <w:rPr>
                <w:rFonts w:ascii="Times New Roman" w:eastAsia="Times New Roman" w:hAnsi="Times New Roman" w:cs="Times New Roman"/>
                <w:lang w:eastAsia="ar-SA"/>
              </w:rPr>
            </w:pPr>
            <w:r w:rsidRPr="00D80BEC">
              <w:rPr>
                <w:rFonts w:ascii="Times New Roman" w:eastAsia="Times New Roman" w:hAnsi="Times New Roman" w:cs="Times New Roman"/>
                <w:lang w:eastAsia="ar-SA"/>
              </w:rPr>
              <w:t>32</w:t>
            </w:r>
          </w:p>
        </w:tc>
        <w:tc>
          <w:tcPr>
            <w:tcW w:w="450" w:type="dxa"/>
            <w:tcBorders>
              <w:top w:val="single" w:sz="4" w:space="0" w:color="auto"/>
              <w:left w:val="single" w:sz="4" w:space="0" w:color="auto"/>
              <w:right w:val="single" w:sz="4" w:space="0" w:color="auto"/>
            </w:tcBorders>
          </w:tcPr>
          <w:p w:rsidR="0060032C" w:rsidRPr="00D80BEC" w:rsidRDefault="0060032C" w:rsidP="0033112D">
            <w:pPr>
              <w:suppressAutoHyphens/>
              <w:spacing w:after="0" w:line="240" w:lineRule="auto"/>
              <w:jc w:val="center"/>
              <w:rPr>
                <w:rFonts w:ascii="Times New Roman" w:eastAsia="Times New Roman" w:hAnsi="Times New Roman" w:cs="Times New Roman"/>
                <w:lang w:eastAsia="ar-SA"/>
              </w:rPr>
            </w:pPr>
          </w:p>
        </w:tc>
        <w:tc>
          <w:tcPr>
            <w:tcW w:w="270" w:type="dxa"/>
            <w:tcBorders>
              <w:top w:val="single" w:sz="4" w:space="0" w:color="auto"/>
              <w:left w:val="single" w:sz="4" w:space="0" w:color="auto"/>
              <w:right w:val="single" w:sz="4" w:space="0" w:color="auto"/>
            </w:tcBorders>
          </w:tcPr>
          <w:p w:rsidR="0060032C" w:rsidRPr="00D80BEC" w:rsidRDefault="0060032C" w:rsidP="0033112D">
            <w:pPr>
              <w:suppressAutoHyphens/>
              <w:spacing w:after="0" w:line="240" w:lineRule="auto"/>
              <w:jc w:val="center"/>
              <w:rPr>
                <w:rFonts w:ascii="Times New Roman" w:eastAsia="Times New Roman" w:hAnsi="Times New Roman" w:cs="Times New Roman"/>
                <w:lang w:eastAsia="ar-SA"/>
              </w:rPr>
            </w:pPr>
          </w:p>
        </w:tc>
        <w:tc>
          <w:tcPr>
            <w:tcW w:w="540" w:type="dxa"/>
            <w:tcBorders>
              <w:top w:val="single" w:sz="4" w:space="0" w:color="auto"/>
              <w:left w:val="single" w:sz="4" w:space="0" w:color="auto"/>
              <w:right w:val="single" w:sz="4" w:space="0" w:color="auto"/>
            </w:tcBorders>
          </w:tcPr>
          <w:p w:rsidR="0060032C" w:rsidRPr="00D80BEC" w:rsidRDefault="0060032C" w:rsidP="0033112D">
            <w:pPr>
              <w:suppressAutoHyphens/>
              <w:spacing w:after="0"/>
              <w:jc w:val="center"/>
              <w:rPr>
                <w:rFonts w:ascii="Times New Roman" w:eastAsia="Times New Roman" w:hAnsi="Times New Roman" w:cs="Times New Roman"/>
                <w:lang w:eastAsia="ar-SA"/>
              </w:rPr>
            </w:pPr>
            <w:r w:rsidRPr="00D80BEC">
              <w:rPr>
                <w:rFonts w:ascii="Times New Roman" w:eastAsia="Times New Roman" w:hAnsi="Times New Roman" w:cs="Times New Roman"/>
                <w:lang w:eastAsia="ar-SA"/>
              </w:rPr>
              <w:t>49</w:t>
            </w:r>
          </w:p>
        </w:tc>
        <w:tc>
          <w:tcPr>
            <w:tcW w:w="630" w:type="dxa"/>
            <w:tcBorders>
              <w:top w:val="single" w:sz="4" w:space="0" w:color="auto"/>
              <w:left w:val="single" w:sz="4" w:space="0" w:color="auto"/>
              <w:right w:val="single" w:sz="4" w:space="0" w:color="auto"/>
            </w:tcBorders>
          </w:tcPr>
          <w:p w:rsidR="0060032C" w:rsidRPr="00D80BEC" w:rsidRDefault="0060032C" w:rsidP="0033112D">
            <w:pPr>
              <w:suppressAutoHyphens/>
              <w:spacing w:after="0"/>
              <w:jc w:val="center"/>
              <w:rPr>
                <w:rFonts w:ascii="Times New Roman" w:eastAsia="Times New Roman" w:hAnsi="Times New Roman" w:cs="Times New Roman"/>
                <w:lang w:eastAsia="ar-SA"/>
              </w:rPr>
            </w:pPr>
            <w:r w:rsidRPr="00D80BEC">
              <w:rPr>
                <w:rFonts w:ascii="Times New Roman" w:eastAsia="Times New Roman" w:hAnsi="Times New Roman" w:cs="Times New Roman"/>
                <w:lang w:eastAsia="ar-SA"/>
              </w:rPr>
              <w:t>81</w:t>
            </w:r>
          </w:p>
        </w:tc>
      </w:tr>
      <w:tr w:rsidR="0060032C" w:rsidRPr="00D80BEC" w:rsidTr="007C0E17">
        <w:trPr>
          <w:trHeight w:val="281"/>
        </w:trPr>
        <w:tc>
          <w:tcPr>
            <w:tcW w:w="358" w:type="dxa"/>
            <w:vMerge w:val="restart"/>
            <w:tcBorders>
              <w:top w:val="single" w:sz="4" w:space="0" w:color="auto"/>
              <w:left w:val="single" w:sz="4" w:space="0" w:color="auto"/>
              <w:right w:val="single" w:sz="4" w:space="0" w:color="auto"/>
            </w:tcBorders>
          </w:tcPr>
          <w:p w:rsidR="0060032C" w:rsidRPr="00AA09C3" w:rsidRDefault="0060032C" w:rsidP="00052323">
            <w:pPr>
              <w:suppressAutoHyphens/>
              <w:spacing w:after="0"/>
              <w:rPr>
                <w:rFonts w:ascii="Times New Roman" w:eastAsia="Times New Roman" w:hAnsi="Times New Roman" w:cs="Times New Roman"/>
                <w:b/>
                <w:lang w:eastAsia="ar-SA"/>
              </w:rPr>
            </w:pPr>
            <w:r>
              <w:rPr>
                <w:rFonts w:ascii="Times New Roman" w:eastAsia="Times New Roman" w:hAnsi="Times New Roman" w:cs="Times New Roman"/>
                <w:b/>
                <w:lang w:eastAsia="ar-SA"/>
              </w:rPr>
              <w:t>02</w:t>
            </w:r>
          </w:p>
          <w:p w:rsidR="0060032C" w:rsidRPr="00AA09C3" w:rsidRDefault="0060032C" w:rsidP="00052323">
            <w:pPr>
              <w:suppressAutoHyphens/>
              <w:spacing w:after="0"/>
              <w:rPr>
                <w:rFonts w:ascii="Times New Roman" w:eastAsia="Times New Roman" w:hAnsi="Times New Roman" w:cs="Times New Roman"/>
                <w:b/>
                <w:lang w:eastAsia="ar-SA"/>
              </w:rPr>
            </w:pPr>
          </w:p>
          <w:p w:rsidR="0060032C" w:rsidRPr="00AA09C3" w:rsidRDefault="0060032C" w:rsidP="00052323">
            <w:pPr>
              <w:suppressAutoHyphens/>
              <w:spacing w:after="0"/>
              <w:rPr>
                <w:rFonts w:ascii="Times New Roman" w:eastAsia="Times New Roman" w:hAnsi="Times New Roman" w:cs="Times New Roman"/>
                <w:b/>
                <w:lang w:eastAsia="ar-SA"/>
              </w:rPr>
            </w:pPr>
          </w:p>
        </w:tc>
        <w:tc>
          <w:tcPr>
            <w:tcW w:w="1706" w:type="dxa"/>
            <w:vMerge w:val="restart"/>
            <w:tcBorders>
              <w:top w:val="single" w:sz="4" w:space="0" w:color="auto"/>
              <w:left w:val="single" w:sz="4" w:space="0" w:color="auto"/>
              <w:right w:val="single" w:sz="4" w:space="0" w:color="auto"/>
            </w:tcBorders>
          </w:tcPr>
          <w:p w:rsidR="0060032C" w:rsidRPr="00AA09C3" w:rsidRDefault="0060032C" w:rsidP="002B0824">
            <w:pPr>
              <w:suppressAutoHyphens/>
              <w:spacing w:after="0" w:line="240" w:lineRule="auto"/>
              <w:rPr>
                <w:rFonts w:ascii="Times New Roman" w:eastAsia="Times New Roman" w:hAnsi="Times New Roman" w:cs="Times New Roman"/>
                <w:b/>
                <w:lang w:eastAsia="ar-SA"/>
              </w:rPr>
            </w:pPr>
            <w:r w:rsidRPr="00AA09C3">
              <w:rPr>
                <w:rFonts w:ascii="Times New Roman" w:eastAsia="Times New Roman" w:hAnsi="Times New Roman" w:cs="Times New Roman"/>
                <w:b/>
                <w:lang w:eastAsia="ar-SA"/>
              </w:rPr>
              <w:t xml:space="preserve"> Logistics management </w:t>
            </w:r>
          </w:p>
        </w:tc>
        <w:tc>
          <w:tcPr>
            <w:tcW w:w="1086" w:type="dxa"/>
            <w:vMerge w:val="restart"/>
            <w:tcBorders>
              <w:top w:val="single" w:sz="4" w:space="0" w:color="auto"/>
              <w:left w:val="single" w:sz="4" w:space="0" w:color="auto"/>
              <w:right w:val="single" w:sz="4" w:space="0" w:color="auto"/>
            </w:tcBorders>
          </w:tcPr>
          <w:p w:rsidR="0060032C" w:rsidRPr="00AA09C3" w:rsidRDefault="0060032C" w:rsidP="002B0824">
            <w:pPr>
              <w:suppressAutoHyphens/>
              <w:spacing w:after="0" w:line="240" w:lineRule="auto"/>
              <w:rPr>
                <w:rFonts w:ascii="Times New Roman" w:eastAsia="Times New Roman" w:hAnsi="Times New Roman" w:cs="Times New Roman"/>
                <w:b/>
                <w:lang w:eastAsia="ar-SA"/>
              </w:rPr>
            </w:pPr>
            <w:r w:rsidRPr="00AA09C3">
              <w:rPr>
                <w:rFonts w:ascii="Times New Roman" w:eastAsia="Times New Roman" w:hAnsi="Times New Roman" w:cs="Times New Roman"/>
                <w:b/>
                <w:lang w:eastAsia="ar-SA"/>
              </w:rPr>
              <w:t>LSCM-M</w:t>
            </w:r>
          </w:p>
          <w:p w:rsidR="0060032C" w:rsidRPr="00AA09C3" w:rsidRDefault="0060032C" w:rsidP="002B0824">
            <w:pPr>
              <w:suppressAutoHyphens/>
              <w:spacing w:after="0" w:line="240" w:lineRule="auto"/>
              <w:rPr>
                <w:rFonts w:ascii="Times New Roman" w:eastAsia="Times New Roman" w:hAnsi="Times New Roman" w:cs="Times New Roman"/>
                <w:b/>
                <w:lang w:eastAsia="ar-SA"/>
              </w:rPr>
            </w:pPr>
            <w:r>
              <w:rPr>
                <w:rFonts w:ascii="Times New Roman" w:eastAsia="Times New Roman" w:hAnsi="Times New Roman" w:cs="Times New Roman"/>
                <w:b/>
                <w:lang w:eastAsia="ar-SA"/>
              </w:rPr>
              <w:t>6</w:t>
            </w:r>
            <w:r w:rsidRPr="00AA09C3">
              <w:rPr>
                <w:rFonts w:ascii="Times New Roman" w:eastAsia="Times New Roman" w:hAnsi="Times New Roman" w:cs="Times New Roman"/>
                <w:b/>
                <w:lang w:eastAsia="ar-SA"/>
              </w:rPr>
              <w:t>0</w:t>
            </w:r>
            <w:r w:rsidR="00D80BEC">
              <w:rPr>
                <w:rFonts w:ascii="Times New Roman" w:eastAsia="Times New Roman" w:hAnsi="Times New Roman" w:cs="Times New Roman"/>
                <w:b/>
                <w:lang w:eastAsia="ar-SA"/>
              </w:rPr>
              <w:t>3</w:t>
            </w:r>
            <w:r>
              <w:rPr>
                <w:rFonts w:ascii="Times New Roman" w:eastAsia="Times New Roman" w:hAnsi="Times New Roman" w:cs="Times New Roman"/>
                <w:b/>
                <w:lang w:eastAsia="ar-SA"/>
              </w:rPr>
              <w:t>1</w:t>
            </w:r>
          </w:p>
        </w:tc>
        <w:tc>
          <w:tcPr>
            <w:tcW w:w="360" w:type="dxa"/>
            <w:vMerge w:val="restart"/>
            <w:tcBorders>
              <w:top w:val="single" w:sz="4" w:space="0" w:color="auto"/>
              <w:left w:val="single" w:sz="4" w:space="0" w:color="auto"/>
              <w:right w:val="single" w:sz="4" w:space="0" w:color="auto"/>
            </w:tcBorders>
          </w:tcPr>
          <w:p w:rsidR="0060032C" w:rsidRPr="00AA09C3" w:rsidRDefault="00681204" w:rsidP="002B0824">
            <w:pPr>
              <w:suppressAutoHyphens/>
              <w:spacing w:after="0" w:line="240" w:lineRule="auto"/>
              <w:rPr>
                <w:rFonts w:ascii="Times New Roman" w:eastAsia="Times New Roman" w:hAnsi="Times New Roman" w:cs="Times New Roman"/>
                <w:b/>
                <w:lang w:eastAsia="ar-SA"/>
              </w:rPr>
            </w:pPr>
            <w:r>
              <w:rPr>
                <w:rFonts w:ascii="Times New Roman" w:eastAsia="Times New Roman" w:hAnsi="Times New Roman" w:cs="Times New Roman"/>
                <w:b/>
                <w:lang w:eastAsia="ar-SA"/>
              </w:rPr>
              <w:t>6</w:t>
            </w:r>
          </w:p>
        </w:tc>
        <w:tc>
          <w:tcPr>
            <w:tcW w:w="532" w:type="dxa"/>
            <w:vMerge w:val="restart"/>
            <w:tcBorders>
              <w:top w:val="single" w:sz="4" w:space="0" w:color="auto"/>
              <w:left w:val="single" w:sz="4" w:space="0" w:color="auto"/>
              <w:right w:val="single" w:sz="4" w:space="0" w:color="auto"/>
            </w:tcBorders>
          </w:tcPr>
          <w:p w:rsidR="0060032C" w:rsidRPr="00AA09C3" w:rsidRDefault="0060032C" w:rsidP="002B0824">
            <w:pPr>
              <w:suppressAutoHyphens/>
              <w:spacing w:after="0" w:line="240" w:lineRule="auto"/>
              <w:rPr>
                <w:rFonts w:ascii="Times New Roman" w:eastAsia="Times New Roman" w:hAnsi="Times New Roman" w:cs="Times New Roman"/>
                <w:b/>
                <w:lang w:eastAsia="ar-SA"/>
              </w:rPr>
            </w:pPr>
            <w:r>
              <w:rPr>
                <w:rFonts w:ascii="Times New Roman" w:eastAsia="Times New Roman" w:hAnsi="Times New Roman" w:cs="Times New Roman"/>
                <w:b/>
                <w:lang w:eastAsia="ar-SA"/>
              </w:rPr>
              <w:t>1</w:t>
            </w:r>
            <w:r w:rsidR="00681204">
              <w:rPr>
                <w:rFonts w:ascii="Times New Roman" w:eastAsia="Times New Roman" w:hAnsi="Times New Roman" w:cs="Times New Roman"/>
                <w:b/>
                <w:lang w:eastAsia="ar-SA"/>
              </w:rPr>
              <w:t>0</w:t>
            </w:r>
          </w:p>
        </w:tc>
        <w:tc>
          <w:tcPr>
            <w:tcW w:w="540" w:type="dxa"/>
            <w:tcBorders>
              <w:top w:val="single" w:sz="4" w:space="0" w:color="auto"/>
              <w:left w:val="single" w:sz="4" w:space="0" w:color="auto"/>
              <w:right w:val="single" w:sz="4" w:space="0" w:color="auto"/>
            </w:tcBorders>
          </w:tcPr>
          <w:p w:rsidR="0060032C" w:rsidRPr="00AA09C3" w:rsidRDefault="0060032C" w:rsidP="002B0824">
            <w:pPr>
              <w:suppressAutoHyphens/>
              <w:spacing w:after="0" w:line="240" w:lineRule="auto"/>
              <w:rPr>
                <w:rFonts w:ascii="Times New Roman" w:eastAsia="Times New Roman" w:hAnsi="Times New Roman" w:cs="Times New Roman"/>
                <w:lang w:eastAsia="ar-SA"/>
              </w:rPr>
            </w:pPr>
            <w:r w:rsidRPr="00AA09C3">
              <w:rPr>
                <w:rFonts w:ascii="Times New Roman" w:eastAsia="Times New Roman" w:hAnsi="Times New Roman" w:cs="Times New Roman"/>
                <w:lang w:eastAsia="ar-SA"/>
              </w:rPr>
              <w:t>1</w:t>
            </w:r>
          </w:p>
        </w:tc>
        <w:tc>
          <w:tcPr>
            <w:tcW w:w="1618" w:type="dxa"/>
            <w:tcBorders>
              <w:top w:val="single" w:sz="4" w:space="0" w:color="auto"/>
              <w:left w:val="single" w:sz="4" w:space="0" w:color="auto"/>
              <w:right w:val="single" w:sz="4" w:space="0" w:color="auto"/>
            </w:tcBorders>
          </w:tcPr>
          <w:p w:rsidR="0060032C" w:rsidRPr="00AA09C3" w:rsidRDefault="00604949" w:rsidP="002B0824">
            <w:pPr>
              <w:suppressAutoHyphens/>
              <w:spacing w:after="0" w:line="240" w:lineRule="auto"/>
              <w:rPr>
                <w:rFonts w:ascii="Times New Roman" w:eastAsia="Times New Roman" w:hAnsi="Times New Roman" w:cs="Times New Roman"/>
                <w:b/>
                <w:lang w:eastAsia="ar-SA"/>
              </w:rPr>
            </w:pPr>
            <w:r>
              <w:rPr>
                <w:rFonts w:ascii="Times New Roman" w:eastAsia="Times New Roman" w:hAnsi="Times New Roman" w:cs="Times New Roman"/>
                <w:sz w:val="24"/>
                <w:szCs w:val="24"/>
                <w:lang w:eastAsia="ar-SA"/>
              </w:rPr>
              <w:t xml:space="preserve">Transport and </w:t>
            </w:r>
            <w:r w:rsidR="0060032C" w:rsidRPr="00AA09C3">
              <w:rPr>
                <w:rFonts w:ascii="Times New Roman" w:eastAsia="Times New Roman" w:hAnsi="Times New Roman" w:cs="Times New Roman"/>
                <w:sz w:val="24"/>
                <w:szCs w:val="24"/>
                <w:lang w:eastAsia="ar-SA"/>
              </w:rPr>
              <w:t>Logistics system management</w:t>
            </w:r>
          </w:p>
        </w:tc>
        <w:tc>
          <w:tcPr>
            <w:tcW w:w="900" w:type="dxa"/>
            <w:tcBorders>
              <w:top w:val="single" w:sz="4" w:space="0" w:color="auto"/>
              <w:left w:val="single" w:sz="4" w:space="0" w:color="auto"/>
              <w:right w:val="single" w:sz="4" w:space="0" w:color="auto"/>
            </w:tcBorders>
          </w:tcPr>
          <w:p w:rsidR="0060032C" w:rsidRPr="00AA09C3" w:rsidRDefault="0060032C" w:rsidP="002B0824">
            <w:pPr>
              <w:suppressAutoHyphens/>
              <w:spacing w:after="0" w:line="240" w:lineRule="auto"/>
              <w:rPr>
                <w:rFonts w:ascii="Times New Roman" w:eastAsia="Times New Roman" w:hAnsi="Times New Roman" w:cs="Times New Roman"/>
                <w:lang w:eastAsia="ar-SA"/>
              </w:rPr>
            </w:pPr>
            <w:r w:rsidRPr="00AA09C3">
              <w:rPr>
                <w:rFonts w:ascii="Times New Roman" w:eastAsia="Times New Roman" w:hAnsi="Times New Roman" w:cs="Times New Roman"/>
                <w:lang w:eastAsia="ar-SA"/>
              </w:rPr>
              <w:t>LSCM</w:t>
            </w:r>
          </w:p>
          <w:p w:rsidR="0060032C" w:rsidRPr="00AA09C3" w:rsidRDefault="00301D1E" w:rsidP="002B0824">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603</w:t>
            </w:r>
            <w:r w:rsidR="0060032C" w:rsidRPr="00AA09C3">
              <w:rPr>
                <w:rFonts w:ascii="Times New Roman" w:eastAsia="Times New Roman" w:hAnsi="Times New Roman" w:cs="Times New Roman"/>
                <w:lang w:eastAsia="ar-SA"/>
              </w:rPr>
              <w:t>1</w:t>
            </w:r>
          </w:p>
        </w:tc>
        <w:tc>
          <w:tcPr>
            <w:tcW w:w="460" w:type="dxa"/>
            <w:tcBorders>
              <w:top w:val="single" w:sz="4" w:space="0" w:color="auto"/>
              <w:left w:val="single" w:sz="4" w:space="0" w:color="auto"/>
              <w:right w:val="single" w:sz="4" w:space="0" w:color="auto"/>
            </w:tcBorders>
          </w:tcPr>
          <w:p w:rsidR="0060032C" w:rsidRPr="00D80BEC" w:rsidRDefault="0060032C" w:rsidP="002B0824">
            <w:pPr>
              <w:suppressAutoHyphens/>
              <w:spacing w:after="0" w:line="240" w:lineRule="auto"/>
              <w:rPr>
                <w:rFonts w:ascii="Times New Roman" w:eastAsia="Times New Roman" w:hAnsi="Times New Roman" w:cs="Times New Roman"/>
                <w:lang w:eastAsia="ar-SA"/>
              </w:rPr>
            </w:pPr>
            <w:r w:rsidRPr="00D80BEC">
              <w:rPr>
                <w:rFonts w:ascii="Times New Roman" w:eastAsia="Times New Roman" w:hAnsi="Times New Roman" w:cs="Times New Roman"/>
                <w:lang w:eastAsia="ar-SA"/>
              </w:rPr>
              <w:t>3</w:t>
            </w:r>
          </w:p>
        </w:tc>
        <w:tc>
          <w:tcPr>
            <w:tcW w:w="450" w:type="dxa"/>
            <w:tcBorders>
              <w:top w:val="single" w:sz="4" w:space="0" w:color="auto"/>
              <w:left w:val="single" w:sz="4" w:space="0" w:color="auto"/>
              <w:right w:val="single" w:sz="4" w:space="0" w:color="auto"/>
            </w:tcBorders>
          </w:tcPr>
          <w:p w:rsidR="0060032C" w:rsidRPr="00D80BEC" w:rsidRDefault="0060032C" w:rsidP="002B0824">
            <w:pPr>
              <w:suppressAutoHyphens/>
              <w:spacing w:after="0" w:line="240" w:lineRule="auto"/>
              <w:rPr>
                <w:rFonts w:ascii="Times New Roman" w:eastAsia="Times New Roman" w:hAnsi="Times New Roman" w:cs="Times New Roman"/>
                <w:lang w:eastAsia="ar-SA"/>
              </w:rPr>
            </w:pPr>
            <w:r w:rsidRPr="00D80BEC">
              <w:rPr>
                <w:rFonts w:ascii="Times New Roman" w:eastAsia="Times New Roman" w:hAnsi="Times New Roman" w:cs="Times New Roman"/>
                <w:lang w:eastAsia="ar-SA"/>
              </w:rPr>
              <w:t>5</w:t>
            </w:r>
          </w:p>
        </w:tc>
        <w:tc>
          <w:tcPr>
            <w:tcW w:w="450" w:type="dxa"/>
            <w:tcBorders>
              <w:top w:val="single" w:sz="4" w:space="0" w:color="auto"/>
              <w:left w:val="single" w:sz="4" w:space="0" w:color="auto"/>
              <w:right w:val="single" w:sz="4" w:space="0" w:color="auto"/>
            </w:tcBorders>
          </w:tcPr>
          <w:p w:rsidR="0060032C" w:rsidRPr="00D80BEC" w:rsidRDefault="0060032C" w:rsidP="002B0824">
            <w:pPr>
              <w:suppressAutoHyphens/>
              <w:spacing w:after="0" w:line="240" w:lineRule="auto"/>
              <w:jc w:val="center"/>
              <w:rPr>
                <w:rFonts w:ascii="Times New Roman" w:eastAsia="Times New Roman" w:hAnsi="Times New Roman" w:cs="Times New Roman"/>
                <w:lang w:eastAsia="ar-SA"/>
              </w:rPr>
            </w:pPr>
            <w:r w:rsidRPr="00D80BEC">
              <w:rPr>
                <w:rFonts w:ascii="Times New Roman" w:eastAsia="Times New Roman" w:hAnsi="Times New Roman" w:cs="Times New Roman"/>
                <w:lang w:eastAsia="ar-SA"/>
              </w:rPr>
              <w:t>48</w:t>
            </w:r>
          </w:p>
        </w:tc>
        <w:tc>
          <w:tcPr>
            <w:tcW w:w="450" w:type="dxa"/>
            <w:tcBorders>
              <w:top w:val="single" w:sz="4" w:space="0" w:color="auto"/>
              <w:left w:val="single" w:sz="4" w:space="0" w:color="auto"/>
              <w:right w:val="single" w:sz="4" w:space="0" w:color="auto"/>
            </w:tcBorders>
          </w:tcPr>
          <w:p w:rsidR="0060032C" w:rsidRPr="00D80BEC" w:rsidRDefault="0060032C" w:rsidP="002B0824">
            <w:pPr>
              <w:suppressAutoHyphens/>
              <w:spacing w:after="0" w:line="240" w:lineRule="auto"/>
              <w:jc w:val="center"/>
              <w:rPr>
                <w:rFonts w:ascii="Times New Roman" w:eastAsia="Times New Roman" w:hAnsi="Times New Roman" w:cs="Times New Roman"/>
                <w:lang w:eastAsia="ar-SA"/>
              </w:rPr>
            </w:pPr>
          </w:p>
        </w:tc>
        <w:tc>
          <w:tcPr>
            <w:tcW w:w="270" w:type="dxa"/>
            <w:tcBorders>
              <w:top w:val="single" w:sz="4" w:space="0" w:color="auto"/>
              <w:left w:val="single" w:sz="4" w:space="0" w:color="auto"/>
              <w:right w:val="single" w:sz="4" w:space="0" w:color="auto"/>
            </w:tcBorders>
          </w:tcPr>
          <w:p w:rsidR="0060032C" w:rsidRPr="00D80BEC" w:rsidRDefault="0060032C" w:rsidP="002B0824">
            <w:pPr>
              <w:suppressAutoHyphens/>
              <w:spacing w:after="0" w:line="240" w:lineRule="auto"/>
              <w:jc w:val="center"/>
              <w:rPr>
                <w:rFonts w:ascii="Times New Roman" w:eastAsia="Times New Roman" w:hAnsi="Times New Roman" w:cs="Times New Roman"/>
                <w:lang w:eastAsia="ar-SA"/>
              </w:rPr>
            </w:pPr>
          </w:p>
        </w:tc>
        <w:tc>
          <w:tcPr>
            <w:tcW w:w="540" w:type="dxa"/>
            <w:tcBorders>
              <w:top w:val="single" w:sz="4" w:space="0" w:color="auto"/>
              <w:left w:val="single" w:sz="4" w:space="0" w:color="auto"/>
              <w:right w:val="single" w:sz="4" w:space="0" w:color="auto"/>
            </w:tcBorders>
          </w:tcPr>
          <w:p w:rsidR="0060032C" w:rsidRPr="00D80BEC" w:rsidRDefault="0060032C" w:rsidP="00052323">
            <w:pPr>
              <w:suppressAutoHyphens/>
              <w:spacing w:after="0"/>
              <w:jc w:val="center"/>
              <w:rPr>
                <w:rFonts w:ascii="Times New Roman" w:eastAsia="Times New Roman" w:hAnsi="Times New Roman" w:cs="Times New Roman"/>
                <w:lang w:eastAsia="ar-SA"/>
              </w:rPr>
            </w:pPr>
            <w:r w:rsidRPr="00D80BEC">
              <w:rPr>
                <w:rFonts w:ascii="Times New Roman" w:eastAsia="Times New Roman" w:hAnsi="Times New Roman" w:cs="Times New Roman"/>
                <w:lang w:eastAsia="ar-SA"/>
              </w:rPr>
              <w:t>87</w:t>
            </w:r>
          </w:p>
        </w:tc>
        <w:tc>
          <w:tcPr>
            <w:tcW w:w="630" w:type="dxa"/>
            <w:tcBorders>
              <w:top w:val="single" w:sz="4" w:space="0" w:color="auto"/>
              <w:left w:val="single" w:sz="4" w:space="0" w:color="auto"/>
              <w:right w:val="single" w:sz="4" w:space="0" w:color="auto"/>
            </w:tcBorders>
          </w:tcPr>
          <w:p w:rsidR="0060032C" w:rsidRPr="00D80BEC" w:rsidRDefault="0060032C" w:rsidP="00052323">
            <w:pPr>
              <w:suppressAutoHyphens/>
              <w:spacing w:after="0"/>
              <w:jc w:val="center"/>
              <w:rPr>
                <w:rFonts w:ascii="Times New Roman" w:eastAsia="Times New Roman" w:hAnsi="Times New Roman" w:cs="Times New Roman"/>
                <w:lang w:eastAsia="ar-SA"/>
              </w:rPr>
            </w:pPr>
            <w:r w:rsidRPr="00D80BEC">
              <w:rPr>
                <w:rFonts w:ascii="Times New Roman" w:eastAsia="Times New Roman" w:hAnsi="Times New Roman" w:cs="Times New Roman"/>
                <w:lang w:eastAsia="ar-SA"/>
              </w:rPr>
              <w:t>135</w:t>
            </w:r>
          </w:p>
        </w:tc>
      </w:tr>
      <w:tr w:rsidR="0060032C" w:rsidRPr="00D80BEC" w:rsidTr="007C0E17">
        <w:trPr>
          <w:trHeight w:val="313"/>
        </w:trPr>
        <w:tc>
          <w:tcPr>
            <w:tcW w:w="358" w:type="dxa"/>
            <w:vMerge/>
            <w:tcBorders>
              <w:left w:val="single" w:sz="4" w:space="0" w:color="auto"/>
              <w:right w:val="single" w:sz="4" w:space="0" w:color="auto"/>
            </w:tcBorders>
          </w:tcPr>
          <w:p w:rsidR="0060032C" w:rsidRPr="00AA09C3" w:rsidRDefault="0060032C" w:rsidP="00052323">
            <w:pPr>
              <w:suppressAutoHyphens/>
              <w:spacing w:after="0"/>
              <w:rPr>
                <w:rFonts w:ascii="Times New Roman" w:eastAsia="Times New Roman" w:hAnsi="Times New Roman" w:cs="Times New Roman"/>
                <w:b/>
                <w:lang w:eastAsia="ar-SA"/>
              </w:rPr>
            </w:pPr>
          </w:p>
        </w:tc>
        <w:tc>
          <w:tcPr>
            <w:tcW w:w="1706" w:type="dxa"/>
            <w:vMerge/>
            <w:tcBorders>
              <w:left w:val="single" w:sz="4" w:space="0" w:color="auto"/>
              <w:right w:val="single" w:sz="4" w:space="0" w:color="auto"/>
            </w:tcBorders>
          </w:tcPr>
          <w:p w:rsidR="0060032C" w:rsidRPr="00AA09C3" w:rsidRDefault="0060032C" w:rsidP="002B0824">
            <w:pPr>
              <w:suppressAutoHyphens/>
              <w:spacing w:after="0" w:line="240" w:lineRule="auto"/>
              <w:rPr>
                <w:rFonts w:ascii="Times New Roman" w:eastAsia="Times New Roman" w:hAnsi="Times New Roman" w:cs="Times New Roman"/>
                <w:b/>
                <w:lang w:eastAsia="ar-SA"/>
              </w:rPr>
            </w:pPr>
          </w:p>
        </w:tc>
        <w:tc>
          <w:tcPr>
            <w:tcW w:w="1086" w:type="dxa"/>
            <w:vMerge/>
            <w:tcBorders>
              <w:left w:val="single" w:sz="4" w:space="0" w:color="auto"/>
              <w:right w:val="single" w:sz="4" w:space="0" w:color="auto"/>
            </w:tcBorders>
          </w:tcPr>
          <w:p w:rsidR="0060032C" w:rsidRPr="00AA09C3" w:rsidRDefault="0060032C" w:rsidP="002B0824">
            <w:pPr>
              <w:suppressAutoHyphens/>
              <w:spacing w:after="0" w:line="240" w:lineRule="auto"/>
              <w:rPr>
                <w:rFonts w:ascii="Times New Roman" w:eastAsia="Times New Roman" w:hAnsi="Times New Roman" w:cs="Times New Roman"/>
                <w:b/>
                <w:lang w:eastAsia="ar-SA"/>
              </w:rPr>
            </w:pPr>
          </w:p>
        </w:tc>
        <w:tc>
          <w:tcPr>
            <w:tcW w:w="360" w:type="dxa"/>
            <w:vMerge/>
            <w:tcBorders>
              <w:left w:val="single" w:sz="4" w:space="0" w:color="auto"/>
              <w:right w:val="single" w:sz="4" w:space="0" w:color="auto"/>
            </w:tcBorders>
          </w:tcPr>
          <w:p w:rsidR="0060032C" w:rsidRPr="00AA09C3" w:rsidRDefault="0060032C" w:rsidP="002B0824">
            <w:pPr>
              <w:suppressAutoHyphens/>
              <w:spacing w:after="0" w:line="240" w:lineRule="auto"/>
              <w:rPr>
                <w:rFonts w:ascii="Times New Roman" w:eastAsia="Times New Roman" w:hAnsi="Times New Roman" w:cs="Times New Roman"/>
                <w:b/>
                <w:lang w:eastAsia="ar-SA"/>
              </w:rPr>
            </w:pPr>
          </w:p>
        </w:tc>
        <w:tc>
          <w:tcPr>
            <w:tcW w:w="532" w:type="dxa"/>
            <w:vMerge/>
            <w:tcBorders>
              <w:left w:val="single" w:sz="4" w:space="0" w:color="auto"/>
              <w:right w:val="single" w:sz="4" w:space="0" w:color="auto"/>
            </w:tcBorders>
          </w:tcPr>
          <w:p w:rsidR="0060032C" w:rsidRPr="00AA09C3" w:rsidRDefault="0060032C" w:rsidP="002B0824">
            <w:pPr>
              <w:suppressAutoHyphens/>
              <w:spacing w:after="0" w:line="240" w:lineRule="auto"/>
              <w:rPr>
                <w:rFonts w:ascii="Times New Roman" w:eastAsia="Times New Roman" w:hAnsi="Times New Roman" w:cs="Times New Roman"/>
                <w:b/>
                <w:lang w:eastAsia="ar-SA"/>
              </w:rPr>
            </w:pPr>
          </w:p>
        </w:tc>
        <w:tc>
          <w:tcPr>
            <w:tcW w:w="540" w:type="dxa"/>
            <w:tcBorders>
              <w:left w:val="single" w:sz="4" w:space="0" w:color="auto"/>
              <w:right w:val="single" w:sz="4" w:space="0" w:color="auto"/>
            </w:tcBorders>
          </w:tcPr>
          <w:p w:rsidR="0060032C" w:rsidRPr="00AA09C3" w:rsidRDefault="0060032C" w:rsidP="002B0824">
            <w:pPr>
              <w:suppressAutoHyphens/>
              <w:spacing w:after="0" w:line="240" w:lineRule="auto"/>
              <w:rPr>
                <w:rFonts w:ascii="Times New Roman" w:eastAsia="Times New Roman" w:hAnsi="Times New Roman" w:cs="Times New Roman"/>
                <w:lang w:eastAsia="ar-SA"/>
              </w:rPr>
            </w:pPr>
            <w:r w:rsidRPr="00AA09C3">
              <w:rPr>
                <w:rFonts w:ascii="Times New Roman" w:eastAsia="Times New Roman" w:hAnsi="Times New Roman" w:cs="Times New Roman"/>
                <w:lang w:eastAsia="ar-SA"/>
              </w:rPr>
              <w:t>2</w:t>
            </w:r>
          </w:p>
        </w:tc>
        <w:tc>
          <w:tcPr>
            <w:tcW w:w="1618" w:type="dxa"/>
            <w:tcBorders>
              <w:top w:val="single" w:sz="4" w:space="0" w:color="auto"/>
              <w:left w:val="single" w:sz="4" w:space="0" w:color="auto"/>
              <w:right w:val="single" w:sz="4" w:space="0" w:color="auto"/>
            </w:tcBorders>
          </w:tcPr>
          <w:p w:rsidR="0060032C" w:rsidRPr="00AA09C3" w:rsidRDefault="0060032C" w:rsidP="002B0824">
            <w:pPr>
              <w:suppressAutoHyphens/>
              <w:spacing w:after="0" w:line="240" w:lineRule="auto"/>
              <w:rPr>
                <w:rFonts w:ascii="Times New Roman" w:eastAsia="Times New Roman" w:hAnsi="Times New Roman" w:cs="Times New Roman"/>
                <w:b/>
                <w:lang w:eastAsia="ar-SA"/>
              </w:rPr>
            </w:pPr>
            <w:r w:rsidRPr="00AA09C3">
              <w:rPr>
                <w:rFonts w:ascii="Times New Roman" w:eastAsia="Times New Roman" w:hAnsi="Times New Roman" w:cs="Times New Roman"/>
                <w:sz w:val="24"/>
                <w:szCs w:val="24"/>
                <w:lang w:eastAsia="ar-SA"/>
              </w:rPr>
              <w:t>Global logistics management</w:t>
            </w:r>
          </w:p>
        </w:tc>
        <w:tc>
          <w:tcPr>
            <w:tcW w:w="900" w:type="dxa"/>
            <w:tcBorders>
              <w:top w:val="single" w:sz="4" w:space="0" w:color="auto"/>
              <w:left w:val="single" w:sz="4" w:space="0" w:color="auto"/>
              <w:right w:val="single" w:sz="4" w:space="0" w:color="auto"/>
            </w:tcBorders>
          </w:tcPr>
          <w:p w:rsidR="0060032C" w:rsidRPr="00AA09C3" w:rsidRDefault="0060032C" w:rsidP="002B0824">
            <w:pPr>
              <w:suppressAutoHyphens/>
              <w:spacing w:after="0" w:line="240" w:lineRule="auto"/>
              <w:rPr>
                <w:rFonts w:ascii="Times New Roman" w:eastAsia="Times New Roman" w:hAnsi="Times New Roman" w:cs="Times New Roman"/>
                <w:lang w:eastAsia="ar-SA"/>
              </w:rPr>
            </w:pPr>
            <w:r w:rsidRPr="00AA09C3">
              <w:rPr>
                <w:rFonts w:ascii="Times New Roman" w:eastAsia="Times New Roman" w:hAnsi="Times New Roman" w:cs="Times New Roman"/>
                <w:lang w:eastAsia="ar-SA"/>
              </w:rPr>
              <w:t>LSCM</w:t>
            </w:r>
          </w:p>
          <w:p w:rsidR="0060032C" w:rsidRPr="00AA09C3" w:rsidRDefault="0060032C" w:rsidP="002B0824">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6</w:t>
            </w:r>
            <w:r w:rsidR="00301D1E">
              <w:rPr>
                <w:rFonts w:ascii="Times New Roman" w:eastAsia="Times New Roman" w:hAnsi="Times New Roman" w:cs="Times New Roman"/>
                <w:lang w:eastAsia="ar-SA"/>
              </w:rPr>
              <w:t>03</w:t>
            </w:r>
            <w:r w:rsidRPr="00AA09C3">
              <w:rPr>
                <w:rFonts w:ascii="Times New Roman" w:eastAsia="Times New Roman" w:hAnsi="Times New Roman" w:cs="Times New Roman"/>
                <w:lang w:eastAsia="ar-SA"/>
              </w:rPr>
              <w:t>2</w:t>
            </w:r>
          </w:p>
        </w:tc>
        <w:tc>
          <w:tcPr>
            <w:tcW w:w="460" w:type="dxa"/>
            <w:tcBorders>
              <w:top w:val="single" w:sz="4" w:space="0" w:color="auto"/>
              <w:left w:val="single" w:sz="4" w:space="0" w:color="auto"/>
              <w:right w:val="single" w:sz="4" w:space="0" w:color="auto"/>
            </w:tcBorders>
          </w:tcPr>
          <w:p w:rsidR="0060032C" w:rsidRPr="00D80BEC" w:rsidRDefault="0060032C" w:rsidP="002B0824">
            <w:pPr>
              <w:suppressAutoHyphens/>
              <w:spacing w:after="0" w:line="240" w:lineRule="auto"/>
              <w:rPr>
                <w:rFonts w:ascii="Times New Roman" w:eastAsia="Times New Roman" w:hAnsi="Times New Roman" w:cs="Times New Roman"/>
                <w:lang w:eastAsia="ar-SA"/>
              </w:rPr>
            </w:pPr>
            <w:r w:rsidRPr="00D80BEC">
              <w:rPr>
                <w:rFonts w:ascii="Times New Roman" w:eastAsia="Times New Roman" w:hAnsi="Times New Roman" w:cs="Times New Roman"/>
                <w:lang w:eastAsia="ar-SA"/>
              </w:rPr>
              <w:t>2</w:t>
            </w:r>
          </w:p>
        </w:tc>
        <w:tc>
          <w:tcPr>
            <w:tcW w:w="450" w:type="dxa"/>
            <w:tcBorders>
              <w:top w:val="single" w:sz="4" w:space="0" w:color="auto"/>
              <w:left w:val="single" w:sz="4" w:space="0" w:color="auto"/>
              <w:right w:val="single" w:sz="4" w:space="0" w:color="auto"/>
            </w:tcBorders>
          </w:tcPr>
          <w:p w:rsidR="0060032C" w:rsidRPr="00D80BEC" w:rsidRDefault="0060032C" w:rsidP="002B0824">
            <w:pPr>
              <w:suppressAutoHyphens/>
              <w:spacing w:after="0" w:line="240" w:lineRule="auto"/>
              <w:rPr>
                <w:rFonts w:ascii="Times New Roman" w:eastAsia="Times New Roman" w:hAnsi="Times New Roman" w:cs="Times New Roman"/>
                <w:lang w:eastAsia="ar-SA"/>
              </w:rPr>
            </w:pPr>
            <w:r w:rsidRPr="00D80BEC">
              <w:rPr>
                <w:rFonts w:ascii="Times New Roman" w:eastAsia="Times New Roman" w:hAnsi="Times New Roman" w:cs="Times New Roman"/>
                <w:lang w:eastAsia="ar-SA"/>
              </w:rPr>
              <w:t>3</w:t>
            </w:r>
          </w:p>
        </w:tc>
        <w:tc>
          <w:tcPr>
            <w:tcW w:w="450" w:type="dxa"/>
            <w:tcBorders>
              <w:top w:val="single" w:sz="4" w:space="0" w:color="auto"/>
              <w:left w:val="single" w:sz="4" w:space="0" w:color="auto"/>
              <w:right w:val="single" w:sz="4" w:space="0" w:color="auto"/>
            </w:tcBorders>
          </w:tcPr>
          <w:p w:rsidR="0060032C" w:rsidRPr="00D80BEC" w:rsidRDefault="0060032C" w:rsidP="002B0824">
            <w:pPr>
              <w:suppressAutoHyphens/>
              <w:spacing w:after="0" w:line="240" w:lineRule="auto"/>
              <w:jc w:val="center"/>
              <w:rPr>
                <w:rFonts w:ascii="Times New Roman" w:eastAsia="Times New Roman" w:hAnsi="Times New Roman" w:cs="Times New Roman"/>
                <w:lang w:eastAsia="ar-SA"/>
              </w:rPr>
            </w:pPr>
            <w:r w:rsidRPr="00D80BEC">
              <w:rPr>
                <w:rFonts w:ascii="Times New Roman" w:eastAsia="Times New Roman" w:hAnsi="Times New Roman" w:cs="Times New Roman"/>
                <w:lang w:eastAsia="ar-SA"/>
              </w:rPr>
              <w:t>32</w:t>
            </w:r>
          </w:p>
        </w:tc>
        <w:tc>
          <w:tcPr>
            <w:tcW w:w="450" w:type="dxa"/>
            <w:tcBorders>
              <w:top w:val="single" w:sz="4" w:space="0" w:color="auto"/>
              <w:left w:val="single" w:sz="4" w:space="0" w:color="auto"/>
              <w:right w:val="single" w:sz="4" w:space="0" w:color="auto"/>
            </w:tcBorders>
          </w:tcPr>
          <w:p w:rsidR="0060032C" w:rsidRPr="00D80BEC" w:rsidRDefault="0060032C" w:rsidP="002B0824">
            <w:pPr>
              <w:suppressAutoHyphens/>
              <w:spacing w:after="0" w:line="240" w:lineRule="auto"/>
              <w:jc w:val="center"/>
              <w:rPr>
                <w:rFonts w:ascii="Times New Roman" w:eastAsia="Times New Roman" w:hAnsi="Times New Roman" w:cs="Times New Roman"/>
                <w:lang w:eastAsia="ar-SA"/>
              </w:rPr>
            </w:pPr>
          </w:p>
        </w:tc>
        <w:tc>
          <w:tcPr>
            <w:tcW w:w="270" w:type="dxa"/>
            <w:tcBorders>
              <w:top w:val="single" w:sz="4" w:space="0" w:color="auto"/>
              <w:left w:val="single" w:sz="4" w:space="0" w:color="auto"/>
              <w:right w:val="single" w:sz="4" w:space="0" w:color="auto"/>
            </w:tcBorders>
          </w:tcPr>
          <w:p w:rsidR="0060032C" w:rsidRPr="00D80BEC" w:rsidRDefault="0060032C" w:rsidP="002B0824">
            <w:pPr>
              <w:suppressAutoHyphens/>
              <w:spacing w:after="0" w:line="240" w:lineRule="auto"/>
              <w:jc w:val="center"/>
              <w:rPr>
                <w:rFonts w:ascii="Times New Roman" w:eastAsia="Times New Roman" w:hAnsi="Times New Roman" w:cs="Times New Roman"/>
                <w:lang w:eastAsia="ar-SA"/>
              </w:rPr>
            </w:pPr>
          </w:p>
        </w:tc>
        <w:tc>
          <w:tcPr>
            <w:tcW w:w="540" w:type="dxa"/>
            <w:tcBorders>
              <w:top w:val="single" w:sz="4" w:space="0" w:color="auto"/>
              <w:left w:val="single" w:sz="4" w:space="0" w:color="auto"/>
              <w:right w:val="single" w:sz="4" w:space="0" w:color="auto"/>
            </w:tcBorders>
          </w:tcPr>
          <w:p w:rsidR="0060032C" w:rsidRPr="00D80BEC" w:rsidRDefault="0060032C" w:rsidP="00052323">
            <w:pPr>
              <w:suppressAutoHyphens/>
              <w:spacing w:after="0"/>
              <w:jc w:val="center"/>
              <w:rPr>
                <w:rFonts w:ascii="Times New Roman" w:eastAsia="Times New Roman" w:hAnsi="Times New Roman" w:cs="Times New Roman"/>
                <w:lang w:eastAsia="ar-SA"/>
              </w:rPr>
            </w:pPr>
            <w:r w:rsidRPr="00D80BEC">
              <w:rPr>
                <w:rFonts w:ascii="Times New Roman" w:eastAsia="Times New Roman" w:hAnsi="Times New Roman" w:cs="Times New Roman"/>
                <w:lang w:eastAsia="ar-SA"/>
              </w:rPr>
              <w:t>49</w:t>
            </w:r>
          </w:p>
        </w:tc>
        <w:tc>
          <w:tcPr>
            <w:tcW w:w="630" w:type="dxa"/>
            <w:tcBorders>
              <w:top w:val="single" w:sz="4" w:space="0" w:color="auto"/>
              <w:left w:val="single" w:sz="4" w:space="0" w:color="auto"/>
              <w:right w:val="single" w:sz="4" w:space="0" w:color="auto"/>
            </w:tcBorders>
          </w:tcPr>
          <w:p w:rsidR="0060032C" w:rsidRPr="00D80BEC" w:rsidRDefault="0060032C" w:rsidP="00052323">
            <w:pPr>
              <w:suppressAutoHyphens/>
              <w:spacing w:after="0"/>
              <w:jc w:val="center"/>
              <w:rPr>
                <w:rFonts w:ascii="Times New Roman" w:eastAsia="Times New Roman" w:hAnsi="Times New Roman" w:cs="Times New Roman"/>
                <w:lang w:eastAsia="ar-SA"/>
              </w:rPr>
            </w:pPr>
            <w:r w:rsidRPr="00D80BEC">
              <w:rPr>
                <w:rFonts w:ascii="Times New Roman" w:eastAsia="Times New Roman" w:hAnsi="Times New Roman" w:cs="Times New Roman"/>
                <w:lang w:eastAsia="ar-SA"/>
              </w:rPr>
              <w:t>81</w:t>
            </w:r>
          </w:p>
        </w:tc>
      </w:tr>
      <w:tr w:rsidR="0060032C" w:rsidRPr="00D80BEC" w:rsidTr="007C0E17">
        <w:trPr>
          <w:trHeight w:val="827"/>
        </w:trPr>
        <w:tc>
          <w:tcPr>
            <w:tcW w:w="358" w:type="dxa"/>
            <w:vMerge/>
            <w:tcBorders>
              <w:left w:val="single" w:sz="4" w:space="0" w:color="auto"/>
              <w:bottom w:val="single" w:sz="4" w:space="0" w:color="auto"/>
              <w:right w:val="single" w:sz="4" w:space="0" w:color="auto"/>
            </w:tcBorders>
          </w:tcPr>
          <w:p w:rsidR="0060032C" w:rsidRPr="00AA09C3" w:rsidRDefault="0060032C" w:rsidP="00052323">
            <w:pPr>
              <w:suppressAutoHyphens/>
              <w:spacing w:after="0"/>
              <w:rPr>
                <w:rFonts w:ascii="Times New Roman" w:eastAsia="Times New Roman" w:hAnsi="Times New Roman" w:cs="Times New Roman"/>
                <w:b/>
                <w:lang w:eastAsia="ar-SA"/>
              </w:rPr>
            </w:pPr>
          </w:p>
        </w:tc>
        <w:tc>
          <w:tcPr>
            <w:tcW w:w="1706" w:type="dxa"/>
            <w:vMerge/>
            <w:tcBorders>
              <w:left w:val="single" w:sz="4" w:space="0" w:color="auto"/>
              <w:bottom w:val="single" w:sz="4" w:space="0" w:color="auto"/>
              <w:right w:val="single" w:sz="4" w:space="0" w:color="auto"/>
            </w:tcBorders>
          </w:tcPr>
          <w:p w:rsidR="0060032C" w:rsidRPr="00AA09C3" w:rsidRDefault="0060032C" w:rsidP="002B0824">
            <w:pPr>
              <w:suppressAutoHyphens/>
              <w:spacing w:after="0" w:line="240" w:lineRule="auto"/>
              <w:rPr>
                <w:rFonts w:ascii="Times New Roman" w:eastAsia="Times New Roman" w:hAnsi="Times New Roman" w:cs="Times New Roman"/>
                <w:b/>
                <w:lang w:eastAsia="ar-SA"/>
              </w:rPr>
            </w:pPr>
          </w:p>
        </w:tc>
        <w:tc>
          <w:tcPr>
            <w:tcW w:w="1086" w:type="dxa"/>
            <w:vMerge/>
            <w:tcBorders>
              <w:left w:val="single" w:sz="4" w:space="0" w:color="auto"/>
              <w:bottom w:val="single" w:sz="4" w:space="0" w:color="auto"/>
              <w:right w:val="single" w:sz="4" w:space="0" w:color="auto"/>
            </w:tcBorders>
          </w:tcPr>
          <w:p w:rsidR="0060032C" w:rsidRPr="00AA09C3" w:rsidRDefault="0060032C" w:rsidP="002B0824">
            <w:pPr>
              <w:suppressAutoHyphens/>
              <w:spacing w:after="0" w:line="240" w:lineRule="auto"/>
              <w:rPr>
                <w:rFonts w:ascii="Times New Roman" w:eastAsia="Times New Roman" w:hAnsi="Times New Roman" w:cs="Times New Roman"/>
                <w:b/>
                <w:lang w:eastAsia="ar-SA"/>
              </w:rPr>
            </w:pPr>
          </w:p>
        </w:tc>
        <w:tc>
          <w:tcPr>
            <w:tcW w:w="360" w:type="dxa"/>
            <w:vMerge/>
            <w:tcBorders>
              <w:left w:val="single" w:sz="4" w:space="0" w:color="auto"/>
              <w:bottom w:val="single" w:sz="4" w:space="0" w:color="auto"/>
              <w:right w:val="single" w:sz="4" w:space="0" w:color="auto"/>
            </w:tcBorders>
          </w:tcPr>
          <w:p w:rsidR="0060032C" w:rsidRPr="00AA09C3" w:rsidRDefault="0060032C" w:rsidP="002B0824">
            <w:pPr>
              <w:suppressAutoHyphens/>
              <w:spacing w:after="0" w:line="240" w:lineRule="auto"/>
              <w:rPr>
                <w:rFonts w:ascii="Times New Roman" w:eastAsia="Times New Roman" w:hAnsi="Times New Roman" w:cs="Times New Roman"/>
                <w:b/>
                <w:lang w:eastAsia="ar-SA"/>
              </w:rPr>
            </w:pPr>
          </w:p>
        </w:tc>
        <w:tc>
          <w:tcPr>
            <w:tcW w:w="532" w:type="dxa"/>
            <w:vMerge/>
            <w:tcBorders>
              <w:left w:val="single" w:sz="4" w:space="0" w:color="auto"/>
              <w:bottom w:val="single" w:sz="4" w:space="0" w:color="auto"/>
              <w:right w:val="single" w:sz="4" w:space="0" w:color="auto"/>
            </w:tcBorders>
          </w:tcPr>
          <w:p w:rsidR="0060032C" w:rsidRPr="00AA09C3" w:rsidRDefault="0060032C" w:rsidP="002B0824">
            <w:pPr>
              <w:suppressAutoHyphens/>
              <w:spacing w:after="0" w:line="240" w:lineRule="auto"/>
              <w:rPr>
                <w:rFonts w:ascii="Times New Roman" w:eastAsia="Times New Roman" w:hAnsi="Times New Roman" w:cs="Times New Roman"/>
                <w:b/>
                <w:lang w:eastAsia="ar-SA"/>
              </w:rPr>
            </w:pPr>
          </w:p>
        </w:tc>
        <w:tc>
          <w:tcPr>
            <w:tcW w:w="540" w:type="dxa"/>
            <w:tcBorders>
              <w:left w:val="single" w:sz="4" w:space="0" w:color="auto"/>
              <w:bottom w:val="single" w:sz="4" w:space="0" w:color="auto"/>
              <w:right w:val="single" w:sz="4" w:space="0" w:color="auto"/>
            </w:tcBorders>
          </w:tcPr>
          <w:p w:rsidR="0060032C" w:rsidRPr="00AA09C3" w:rsidRDefault="0060032C" w:rsidP="002B0824">
            <w:pPr>
              <w:suppressAutoHyphens/>
              <w:spacing w:after="0" w:line="240" w:lineRule="auto"/>
              <w:rPr>
                <w:rFonts w:ascii="Times New Roman" w:eastAsia="Times New Roman" w:hAnsi="Times New Roman" w:cs="Times New Roman"/>
                <w:lang w:eastAsia="ar-SA"/>
              </w:rPr>
            </w:pPr>
            <w:r w:rsidRPr="00AA09C3">
              <w:rPr>
                <w:rFonts w:ascii="Times New Roman" w:eastAsia="Times New Roman" w:hAnsi="Times New Roman" w:cs="Times New Roman"/>
                <w:lang w:eastAsia="ar-SA"/>
              </w:rPr>
              <w:t>3</w:t>
            </w:r>
          </w:p>
        </w:tc>
        <w:tc>
          <w:tcPr>
            <w:tcW w:w="1618" w:type="dxa"/>
            <w:tcBorders>
              <w:top w:val="single" w:sz="4" w:space="0" w:color="auto"/>
              <w:left w:val="single" w:sz="4" w:space="0" w:color="auto"/>
              <w:bottom w:val="single" w:sz="4" w:space="0" w:color="auto"/>
              <w:right w:val="single" w:sz="4" w:space="0" w:color="auto"/>
            </w:tcBorders>
          </w:tcPr>
          <w:p w:rsidR="0060032C" w:rsidRPr="00140557" w:rsidRDefault="0060032C" w:rsidP="002B0824">
            <w:pPr>
              <w:suppressAutoHyphens/>
              <w:spacing w:after="0" w:line="240" w:lineRule="auto"/>
              <w:rPr>
                <w:rFonts w:ascii="Times New Roman" w:eastAsia="Times New Roman" w:hAnsi="Times New Roman" w:cs="Times New Roman"/>
                <w:sz w:val="24"/>
                <w:szCs w:val="24"/>
                <w:lang w:eastAsia="ar-SA"/>
              </w:rPr>
            </w:pPr>
            <w:r w:rsidRPr="00AA09C3">
              <w:rPr>
                <w:rFonts w:ascii="Times New Roman" w:eastAsia="Times New Roman" w:hAnsi="Times New Roman" w:cs="Times New Roman"/>
                <w:sz w:val="24"/>
                <w:szCs w:val="24"/>
                <w:lang w:eastAsia="ar-SA"/>
              </w:rPr>
              <w:t>Humanitarian logistics management</w:t>
            </w:r>
          </w:p>
        </w:tc>
        <w:tc>
          <w:tcPr>
            <w:tcW w:w="900" w:type="dxa"/>
            <w:tcBorders>
              <w:top w:val="single" w:sz="4" w:space="0" w:color="auto"/>
              <w:left w:val="single" w:sz="4" w:space="0" w:color="auto"/>
              <w:bottom w:val="single" w:sz="4" w:space="0" w:color="auto"/>
              <w:right w:val="single" w:sz="4" w:space="0" w:color="auto"/>
            </w:tcBorders>
          </w:tcPr>
          <w:p w:rsidR="0060032C" w:rsidRPr="00AA09C3" w:rsidRDefault="0060032C" w:rsidP="002B0824">
            <w:pPr>
              <w:suppressAutoHyphens/>
              <w:spacing w:after="0" w:line="240" w:lineRule="auto"/>
              <w:rPr>
                <w:rFonts w:ascii="Times New Roman" w:eastAsia="Times New Roman" w:hAnsi="Times New Roman" w:cs="Times New Roman"/>
                <w:lang w:eastAsia="ar-SA"/>
              </w:rPr>
            </w:pPr>
            <w:r w:rsidRPr="00AA09C3">
              <w:rPr>
                <w:rFonts w:ascii="Times New Roman" w:eastAsia="Times New Roman" w:hAnsi="Times New Roman" w:cs="Times New Roman"/>
                <w:lang w:eastAsia="ar-SA"/>
              </w:rPr>
              <w:t>LSCM</w:t>
            </w:r>
          </w:p>
          <w:p w:rsidR="0060032C" w:rsidRPr="00AA09C3" w:rsidRDefault="00301D1E" w:rsidP="002B0824">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603</w:t>
            </w:r>
            <w:r w:rsidR="0060032C" w:rsidRPr="00AA09C3">
              <w:rPr>
                <w:rFonts w:ascii="Times New Roman" w:eastAsia="Times New Roman" w:hAnsi="Times New Roman" w:cs="Times New Roman"/>
                <w:lang w:eastAsia="ar-SA"/>
              </w:rPr>
              <w:t>3</w:t>
            </w:r>
          </w:p>
        </w:tc>
        <w:tc>
          <w:tcPr>
            <w:tcW w:w="460" w:type="dxa"/>
            <w:tcBorders>
              <w:top w:val="single" w:sz="4" w:space="0" w:color="auto"/>
              <w:left w:val="single" w:sz="4" w:space="0" w:color="auto"/>
              <w:bottom w:val="single" w:sz="4" w:space="0" w:color="auto"/>
              <w:right w:val="single" w:sz="4" w:space="0" w:color="auto"/>
            </w:tcBorders>
          </w:tcPr>
          <w:p w:rsidR="0060032C" w:rsidRPr="00D80BEC" w:rsidRDefault="00E44B64" w:rsidP="002B0824">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2</w:t>
            </w:r>
          </w:p>
        </w:tc>
        <w:tc>
          <w:tcPr>
            <w:tcW w:w="450" w:type="dxa"/>
            <w:tcBorders>
              <w:top w:val="single" w:sz="4" w:space="0" w:color="auto"/>
              <w:left w:val="single" w:sz="4" w:space="0" w:color="auto"/>
              <w:bottom w:val="single" w:sz="4" w:space="0" w:color="auto"/>
              <w:right w:val="single" w:sz="4" w:space="0" w:color="auto"/>
            </w:tcBorders>
          </w:tcPr>
          <w:p w:rsidR="0060032C" w:rsidRPr="00D80BEC" w:rsidRDefault="00E44B64" w:rsidP="002B0824">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3</w:t>
            </w:r>
          </w:p>
        </w:tc>
        <w:tc>
          <w:tcPr>
            <w:tcW w:w="450" w:type="dxa"/>
            <w:tcBorders>
              <w:top w:val="single" w:sz="4" w:space="0" w:color="auto"/>
              <w:left w:val="single" w:sz="4" w:space="0" w:color="auto"/>
              <w:bottom w:val="single" w:sz="4" w:space="0" w:color="auto"/>
              <w:right w:val="single" w:sz="4" w:space="0" w:color="auto"/>
            </w:tcBorders>
          </w:tcPr>
          <w:p w:rsidR="0060032C" w:rsidRPr="00D80BEC" w:rsidRDefault="00E44B64" w:rsidP="002B0824">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32</w:t>
            </w:r>
          </w:p>
        </w:tc>
        <w:tc>
          <w:tcPr>
            <w:tcW w:w="450" w:type="dxa"/>
            <w:tcBorders>
              <w:top w:val="single" w:sz="4" w:space="0" w:color="auto"/>
              <w:left w:val="single" w:sz="4" w:space="0" w:color="auto"/>
              <w:bottom w:val="single" w:sz="4" w:space="0" w:color="auto"/>
              <w:right w:val="single" w:sz="4" w:space="0" w:color="auto"/>
            </w:tcBorders>
          </w:tcPr>
          <w:p w:rsidR="0060032C" w:rsidRPr="00D80BEC" w:rsidRDefault="0060032C" w:rsidP="002B0824">
            <w:pPr>
              <w:suppressAutoHyphens/>
              <w:spacing w:after="0" w:line="240" w:lineRule="auto"/>
              <w:jc w:val="center"/>
              <w:rPr>
                <w:rFonts w:ascii="Times New Roman" w:eastAsia="Times New Roman" w:hAnsi="Times New Roman" w:cs="Times New Roman"/>
                <w:lang w:eastAsia="ar-SA"/>
              </w:rPr>
            </w:pPr>
          </w:p>
        </w:tc>
        <w:tc>
          <w:tcPr>
            <w:tcW w:w="270" w:type="dxa"/>
            <w:tcBorders>
              <w:top w:val="single" w:sz="4" w:space="0" w:color="auto"/>
              <w:left w:val="single" w:sz="4" w:space="0" w:color="auto"/>
              <w:bottom w:val="single" w:sz="4" w:space="0" w:color="auto"/>
              <w:right w:val="single" w:sz="4" w:space="0" w:color="auto"/>
            </w:tcBorders>
          </w:tcPr>
          <w:p w:rsidR="0060032C" w:rsidRPr="00D80BEC" w:rsidRDefault="0060032C" w:rsidP="002B0824">
            <w:pPr>
              <w:suppressAutoHyphens/>
              <w:spacing w:after="0" w:line="240" w:lineRule="auto"/>
              <w:jc w:val="center"/>
              <w:rPr>
                <w:rFonts w:ascii="Times New Roman" w:eastAsia="Times New Roman" w:hAnsi="Times New Roman" w:cs="Times New Roman"/>
                <w:lang w:eastAsia="ar-SA"/>
              </w:rPr>
            </w:pPr>
          </w:p>
        </w:tc>
        <w:tc>
          <w:tcPr>
            <w:tcW w:w="540" w:type="dxa"/>
            <w:tcBorders>
              <w:top w:val="single" w:sz="4" w:space="0" w:color="auto"/>
              <w:left w:val="single" w:sz="4" w:space="0" w:color="auto"/>
              <w:bottom w:val="single" w:sz="4" w:space="0" w:color="auto"/>
              <w:right w:val="single" w:sz="4" w:space="0" w:color="auto"/>
            </w:tcBorders>
          </w:tcPr>
          <w:p w:rsidR="0060032C" w:rsidRPr="00D80BEC" w:rsidRDefault="00E44B64" w:rsidP="00052323">
            <w:pPr>
              <w:suppressAutoHyphens/>
              <w:spacing w:after="0"/>
              <w:jc w:val="center"/>
              <w:rPr>
                <w:rFonts w:ascii="Times New Roman" w:eastAsia="Times New Roman" w:hAnsi="Times New Roman" w:cs="Times New Roman"/>
                <w:lang w:eastAsia="ar-SA"/>
              </w:rPr>
            </w:pPr>
            <w:r>
              <w:rPr>
                <w:rFonts w:ascii="Times New Roman" w:eastAsia="Times New Roman" w:hAnsi="Times New Roman" w:cs="Times New Roman"/>
                <w:lang w:eastAsia="ar-SA"/>
              </w:rPr>
              <w:t>4</w:t>
            </w:r>
            <w:r w:rsidR="00301D1E">
              <w:rPr>
                <w:rFonts w:ascii="Times New Roman" w:eastAsia="Times New Roman" w:hAnsi="Times New Roman" w:cs="Times New Roman"/>
                <w:lang w:eastAsia="ar-SA"/>
              </w:rPr>
              <w:t>9</w:t>
            </w:r>
          </w:p>
        </w:tc>
        <w:tc>
          <w:tcPr>
            <w:tcW w:w="630" w:type="dxa"/>
            <w:tcBorders>
              <w:top w:val="single" w:sz="4" w:space="0" w:color="auto"/>
              <w:left w:val="single" w:sz="4" w:space="0" w:color="auto"/>
              <w:bottom w:val="single" w:sz="4" w:space="0" w:color="auto"/>
              <w:right w:val="single" w:sz="4" w:space="0" w:color="auto"/>
            </w:tcBorders>
          </w:tcPr>
          <w:p w:rsidR="0060032C" w:rsidRPr="00D80BEC" w:rsidRDefault="00E44B64" w:rsidP="00301D1E">
            <w:pPr>
              <w:suppressAutoHyphens/>
              <w:spacing w:after="0"/>
              <w:rPr>
                <w:rFonts w:ascii="Times New Roman" w:eastAsia="Times New Roman" w:hAnsi="Times New Roman" w:cs="Times New Roman"/>
                <w:lang w:eastAsia="ar-SA"/>
              </w:rPr>
            </w:pPr>
            <w:r>
              <w:rPr>
                <w:rFonts w:ascii="Times New Roman" w:eastAsia="Times New Roman" w:hAnsi="Times New Roman" w:cs="Times New Roman"/>
                <w:lang w:eastAsia="ar-SA"/>
              </w:rPr>
              <w:t>81</w:t>
            </w:r>
          </w:p>
        </w:tc>
      </w:tr>
      <w:tr w:rsidR="007A0846" w:rsidRPr="00D80BEC" w:rsidTr="007C0E17">
        <w:trPr>
          <w:trHeight w:val="318"/>
        </w:trPr>
        <w:tc>
          <w:tcPr>
            <w:tcW w:w="358" w:type="dxa"/>
            <w:vMerge w:val="restart"/>
            <w:tcBorders>
              <w:top w:val="single" w:sz="4" w:space="0" w:color="auto"/>
              <w:left w:val="single" w:sz="4" w:space="0" w:color="auto"/>
              <w:right w:val="single" w:sz="4" w:space="0" w:color="auto"/>
            </w:tcBorders>
            <w:hideMark/>
          </w:tcPr>
          <w:p w:rsidR="007A0846" w:rsidRPr="00AA09C3" w:rsidRDefault="007A0846" w:rsidP="00052323">
            <w:pPr>
              <w:suppressAutoHyphens/>
              <w:spacing w:after="0"/>
              <w:rPr>
                <w:rFonts w:ascii="Times New Roman" w:eastAsia="Times New Roman" w:hAnsi="Times New Roman" w:cs="Times New Roman"/>
                <w:b/>
                <w:lang w:eastAsia="ar-SA"/>
              </w:rPr>
            </w:pPr>
            <w:r>
              <w:rPr>
                <w:rFonts w:ascii="Times New Roman" w:eastAsia="Times New Roman" w:hAnsi="Times New Roman" w:cs="Times New Roman"/>
                <w:b/>
                <w:lang w:eastAsia="ar-SA"/>
              </w:rPr>
              <w:t>03</w:t>
            </w:r>
          </w:p>
          <w:p w:rsidR="007A0846" w:rsidRPr="00AA09C3" w:rsidRDefault="007A0846" w:rsidP="00052323">
            <w:pPr>
              <w:suppressAutoHyphens/>
              <w:spacing w:after="0"/>
              <w:rPr>
                <w:rFonts w:ascii="Times New Roman" w:eastAsia="Times New Roman" w:hAnsi="Times New Roman" w:cs="Times New Roman"/>
                <w:b/>
                <w:lang w:eastAsia="ar-SA"/>
              </w:rPr>
            </w:pPr>
          </w:p>
        </w:tc>
        <w:tc>
          <w:tcPr>
            <w:tcW w:w="1706" w:type="dxa"/>
            <w:vMerge w:val="restart"/>
            <w:tcBorders>
              <w:top w:val="single" w:sz="4" w:space="0" w:color="auto"/>
              <w:left w:val="single" w:sz="4" w:space="0" w:color="auto"/>
              <w:right w:val="single" w:sz="4" w:space="0" w:color="auto"/>
            </w:tcBorders>
            <w:hideMark/>
          </w:tcPr>
          <w:p w:rsidR="007A0846" w:rsidRPr="00AA09C3" w:rsidRDefault="007A0846" w:rsidP="002B0824">
            <w:pPr>
              <w:suppressAutoHyphens/>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Supply chain logistics management </w:t>
            </w:r>
          </w:p>
        </w:tc>
        <w:tc>
          <w:tcPr>
            <w:tcW w:w="1086" w:type="dxa"/>
            <w:vMerge w:val="restart"/>
            <w:tcBorders>
              <w:top w:val="single" w:sz="4" w:space="0" w:color="auto"/>
              <w:left w:val="single" w:sz="4" w:space="0" w:color="auto"/>
              <w:right w:val="single" w:sz="4" w:space="0" w:color="auto"/>
            </w:tcBorders>
            <w:hideMark/>
          </w:tcPr>
          <w:p w:rsidR="007A0846" w:rsidRPr="00AA09C3" w:rsidRDefault="007A0846" w:rsidP="002B0824">
            <w:pPr>
              <w:suppressAutoHyphens/>
              <w:spacing w:after="0" w:line="240" w:lineRule="auto"/>
              <w:rPr>
                <w:rFonts w:ascii="Times New Roman" w:eastAsia="Times New Roman" w:hAnsi="Times New Roman" w:cs="Times New Roman"/>
                <w:b/>
                <w:lang w:eastAsia="ar-SA"/>
              </w:rPr>
            </w:pPr>
            <w:r w:rsidRPr="00AA09C3">
              <w:rPr>
                <w:rFonts w:ascii="Times New Roman" w:eastAsia="Times New Roman" w:hAnsi="Times New Roman" w:cs="Times New Roman"/>
                <w:b/>
                <w:lang w:eastAsia="ar-SA"/>
              </w:rPr>
              <w:t>LSCM-</w:t>
            </w:r>
          </w:p>
          <w:p w:rsidR="007A0846" w:rsidRPr="00AA09C3" w:rsidRDefault="007A0846" w:rsidP="002B0824">
            <w:pPr>
              <w:suppressAutoHyphens/>
              <w:spacing w:after="0" w:line="240" w:lineRule="auto"/>
              <w:rPr>
                <w:rFonts w:ascii="Times New Roman" w:eastAsia="Times New Roman" w:hAnsi="Times New Roman" w:cs="Times New Roman"/>
                <w:b/>
                <w:lang w:eastAsia="ar-SA"/>
              </w:rPr>
            </w:pPr>
            <w:r>
              <w:rPr>
                <w:rFonts w:ascii="Times New Roman" w:eastAsia="Times New Roman" w:hAnsi="Times New Roman" w:cs="Times New Roman"/>
                <w:b/>
                <w:lang w:eastAsia="ar-SA"/>
              </w:rPr>
              <w:t>M6</w:t>
            </w:r>
            <w:r w:rsidRPr="00AA09C3">
              <w:rPr>
                <w:rFonts w:ascii="Times New Roman" w:eastAsia="Times New Roman" w:hAnsi="Times New Roman" w:cs="Times New Roman"/>
                <w:b/>
                <w:lang w:eastAsia="ar-SA"/>
              </w:rPr>
              <w:t>0</w:t>
            </w:r>
            <w:r>
              <w:rPr>
                <w:rFonts w:ascii="Times New Roman" w:eastAsia="Times New Roman" w:hAnsi="Times New Roman" w:cs="Times New Roman"/>
                <w:b/>
                <w:lang w:eastAsia="ar-SA"/>
              </w:rPr>
              <w:t>41</w:t>
            </w:r>
          </w:p>
        </w:tc>
        <w:tc>
          <w:tcPr>
            <w:tcW w:w="360" w:type="dxa"/>
            <w:vMerge w:val="restart"/>
            <w:tcBorders>
              <w:top w:val="single" w:sz="4" w:space="0" w:color="auto"/>
              <w:left w:val="single" w:sz="4" w:space="0" w:color="auto"/>
              <w:right w:val="single" w:sz="4" w:space="0" w:color="auto"/>
            </w:tcBorders>
            <w:hideMark/>
          </w:tcPr>
          <w:p w:rsidR="007A0846" w:rsidRPr="00AA09C3" w:rsidRDefault="00681204" w:rsidP="002B0824">
            <w:pPr>
              <w:suppressAutoHyphens/>
              <w:spacing w:after="0" w:line="240" w:lineRule="auto"/>
              <w:rPr>
                <w:rFonts w:ascii="Times New Roman" w:eastAsia="Times New Roman" w:hAnsi="Times New Roman" w:cs="Times New Roman"/>
                <w:b/>
                <w:lang w:eastAsia="ar-SA"/>
              </w:rPr>
            </w:pPr>
            <w:r>
              <w:rPr>
                <w:rFonts w:ascii="Times New Roman" w:eastAsia="Times New Roman" w:hAnsi="Times New Roman" w:cs="Times New Roman"/>
                <w:b/>
                <w:lang w:eastAsia="ar-SA"/>
              </w:rPr>
              <w:t>6</w:t>
            </w:r>
          </w:p>
        </w:tc>
        <w:tc>
          <w:tcPr>
            <w:tcW w:w="532" w:type="dxa"/>
            <w:vMerge w:val="restart"/>
            <w:tcBorders>
              <w:top w:val="single" w:sz="4" w:space="0" w:color="auto"/>
              <w:left w:val="single" w:sz="4" w:space="0" w:color="auto"/>
              <w:right w:val="single" w:sz="4" w:space="0" w:color="auto"/>
            </w:tcBorders>
          </w:tcPr>
          <w:p w:rsidR="007A0846" w:rsidRPr="00AA09C3" w:rsidRDefault="00681204" w:rsidP="002B0824">
            <w:pPr>
              <w:suppressAutoHyphens/>
              <w:spacing w:after="0" w:line="240" w:lineRule="auto"/>
              <w:rPr>
                <w:rFonts w:ascii="Times New Roman" w:eastAsia="Times New Roman" w:hAnsi="Times New Roman" w:cs="Times New Roman"/>
                <w:b/>
                <w:lang w:eastAsia="ar-SA"/>
              </w:rPr>
            </w:pPr>
            <w:r>
              <w:rPr>
                <w:rFonts w:ascii="Times New Roman" w:eastAsia="Times New Roman" w:hAnsi="Times New Roman" w:cs="Times New Roman"/>
                <w:b/>
                <w:lang w:eastAsia="ar-SA"/>
              </w:rPr>
              <w:t>9</w:t>
            </w:r>
          </w:p>
        </w:tc>
        <w:tc>
          <w:tcPr>
            <w:tcW w:w="540" w:type="dxa"/>
            <w:tcBorders>
              <w:top w:val="single" w:sz="4" w:space="0" w:color="auto"/>
              <w:left w:val="single" w:sz="4" w:space="0" w:color="auto"/>
              <w:right w:val="single" w:sz="4" w:space="0" w:color="auto"/>
            </w:tcBorders>
          </w:tcPr>
          <w:p w:rsidR="007A0846" w:rsidRPr="00AA09C3" w:rsidRDefault="007A0846" w:rsidP="002B0824">
            <w:pPr>
              <w:suppressAutoHyphens/>
              <w:spacing w:after="0" w:line="240" w:lineRule="auto"/>
              <w:rPr>
                <w:rFonts w:ascii="Times New Roman" w:eastAsia="Times New Roman" w:hAnsi="Times New Roman" w:cs="Times New Roman"/>
                <w:b/>
                <w:lang w:eastAsia="ar-SA"/>
              </w:rPr>
            </w:pPr>
            <w:r w:rsidRPr="00AA09C3">
              <w:rPr>
                <w:rFonts w:ascii="Times New Roman" w:eastAsia="Times New Roman" w:hAnsi="Times New Roman" w:cs="Times New Roman"/>
                <w:b/>
                <w:lang w:eastAsia="ar-SA"/>
              </w:rPr>
              <w:t>1</w:t>
            </w:r>
          </w:p>
        </w:tc>
        <w:tc>
          <w:tcPr>
            <w:tcW w:w="1618" w:type="dxa"/>
            <w:tcBorders>
              <w:top w:val="single" w:sz="4" w:space="0" w:color="auto"/>
              <w:left w:val="single" w:sz="4" w:space="0" w:color="auto"/>
              <w:bottom w:val="single" w:sz="4" w:space="0" w:color="auto"/>
              <w:right w:val="single" w:sz="4" w:space="0" w:color="auto"/>
            </w:tcBorders>
          </w:tcPr>
          <w:p w:rsidR="007A0846" w:rsidRPr="00AA09C3" w:rsidRDefault="007A0846" w:rsidP="002B0824">
            <w:pPr>
              <w:suppressAutoHyphens/>
              <w:spacing w:after="0" w:line="240" w:lineRule="auto"/>
              <w:rPr>
                <w:rFonts w:ascii="Times New Roman" w:eastAsia="Times New Roman" w:hAnsi="Times New Roman" w:cs="Times New Roman"/>
                <w:sz w:val="24"/>
                <w:szCs w:val="24"/>
                <w:lang w:eastAsia="ar-SA"/>
              </w:rPr>
            </w:pPr>
            <w:r w:rsidRPr="00AA09C3">
              <w:rPr>
                <w:rFonts w:ascii="Times New Roman" w:eastAsia="Times New Roman" w:hAnsi="Times New Roman" w:cs="Times New Roman"/>
                <w:sz w:val="24"/>
                <w:szCs w:val="24"/>
                <w:lang w:eastAsia="ar-SA"/>
              </w:rPr>
              <w:t xml:space="preserve">International business management </w:t>
            </w:r>
          </w:p>
        </w:tc>
        <w:tc>
          <w:tcPr>
            <w:tcW w:w="900" w:type="dxa"/>
            <w:tcBorders>
              <w:top w:val="single" w:sz="4" w:space="0" w:color="auto"/>
              <w:left w:val="single" w:sz="4" w:space="0" w:color="auto"/>
              <w:bottom w:val="single" w:sz="4" w:space="0" w:color="auto"/>
              <w:right w:val="single" w:sz="4" w:space="0" w:color="auto"/>
            </w:tcBorders>
          </w:tcPr>
          <w:p w:rsidR="007A0846" w:rsidRPr="00AA09C3" w:rsidRDefault="007A0846" w:rsidP="002B0824">
            <w:pPr>
              <w:suppressAutoHyphens/>
              <w:spacing w:after="0" w:line="240" w:lineRule="auto"/>
              <w:rPr>
                <w:rFonts w:ascii="Times New Roman" w:eastAsia="Times New Roman" w:hAnsi="Times New Roman" w:cs="Times New Roman"/>
                <w:lang w:eastAsia="ar-SA"/>
              </w:rPr>
            </w:pPr>
            <w:r w:rsidRPr="00AA09C3">
              <w:rPr>
                <w:rFonts w:ascii="Times New Roman" w:eastAsia="Times New Roman" w:hAnsi="Times New Roman" w:cs="Times New Roman"/>
                <w:lang w:eastAsia="ar-SA"/>
              </w:rPr>
              <w:t>LSCM</w:t>
            </w:r>
          </w:p>
          <w:p w:rsidR="007A0846" w:rsidRPr="00AA09C3" w:rsidRDefault="007A0846" w:rsidP="002B0824">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604</w:t>
            </w:r>
            <w:r w:rsidRPr="00AA09C3">
              <w:rPr>
                <w:rFonts w:ascii="Times New Roman" w:eastAsia="Times New Roman" w:hAnsi="Times New Roman" w:cs="Times New Roman"/>
                <w:lang w:eastAsia="ar-SA"/>
              </w:rPr>
              <w:t>1</w:t>
            </w:r>
          </w:p>
        </w:tc>
        <w:tc>
          <w:tcPr>
            <w:tcW w:w="460" w:type="dxa"/>
            <w:tcBorders>
              <w:top w:val="single" w:sz="4" w:space="0" w:color="auto"/>
              <w:left w:val="single" w:sz="4" w:space="0" w:color="auto"/>
              <w:bottom w:val="single" w:sz="4" w:space="0" w:color="auto"/>
              <w:right w:val="single" w:sz="4" w:space="0" w:color="auto"/>
            </w:tcBorders>
          </w:tcPr>
          <w:p w:rsidR="007A0846" w:rsidRPr="00D80BEC" w:rsidRDefault="007A0846" w:rsidP="002B0824">
            <w:pPr>
              <w:suppressAutoHyphens/>
              <w:spacing w:after="0" w:line="240" w:lineRule="auto"/>
              <w:rPr>
                <w:rFonts w:ascii="Times New Roman" w:eastAsia="Times New Roman" w:hAnsi="Times New Roman" w:cs="Times New Roman"/>
                <w:lang w:eastAsia="ar-SA"/>
              </w:rPr>
            </w:pPr>
            <w:r w:rsidRPr="00D80BEC">
              <w:rPr>
                <w:rFonts w:ascii="Times New Roman" w:eastAsia="Times New Roman" w:hAnsi="Times New Roman" w:cs="Times New Roman"/>
                <w:lang w:eastAsia="ar-SA"/>
              </w:rPr>
              <w:t>2</w:t>
            </w:r>
          </w:p>
        </w:tc>
        <w:tc>
          <w:tcPr>
            <w:tcW w:w="450" w:type="dxa"/>
            <w:tcBorders>
              <w:top w:val="single" w:sz="4" w:space="0" w:color="auto"/>
              <w:left w:val="single" w:sz="4" w:space="0" w:color="auto"/>
              <w:bottom w:val="single" w:sz="4" w:space="0" w:color="auto"/>
              <w:right w:val="single" w:sz="4" w:space="0" w:color="auto"/>
            </w:tcBorders>
          </w:tcPr>
          <w:p w:rsidR="007A0846" w:rsidRPr="00D80BEC" w:rsidRDefault="007A0846" w:rsidP="002B0824">
            <w:pPr>
              <w:suppressAutoHyphens/>
              <w:spacing w:after="0" w:line="240" w:lineRule="auto"/>
              <w:rPr>
                <w:rFonts w:ascii="Times New Roman" w:eastAsia="Times New Roman" w:hAnsi="Times New Roman" w:cs="Times New Roman"/>
                <w:lang w:eastAsia="ar-SA"/>
              </w:rPr>
            </w:pPr>
            <w:r w:rsidRPr="00D80BEC">
              <w:rPr>
                <w:rFonts w:ascii="Times New Roman" w:eastAsia="Times New Roman" w:hAnsi="Times New Roman" w:cs="Times New Roman"/>
                <w:lang w:eastAsia="ar-SA"/>
              </w:rPr>
              <w:t>3</w:t>
            </w:r>
          </w:p>
        </w:tc>
        <w:tc>
          <w:tcPr>
            <w:tcW w:w="450" w:type="dxa"/>
            <w:tcBorders>
              <w:top w:val="single" w:sz="4" w:space="0" w:color="auto"/>
              <w:left w:val="single" w:sz="4" w:space="0" w:color="auto"/>
              <w:bottom w:val="single" w:sz="4" w:space="0" w:color="auto"/>
              <w:right w:val="single" w:sz="4" w:space="0" w:color="auto"/>
            </w:tcBorders>
          </w:tcPr>
          <w:p w:rsidR="007A0846" w:rsidRPr="00D80BEC" w:rsidRDefault="007A0846" w:rsidP="002B0824">
            <w:pPr>
              <w:suppressAutoHyphens/>
              <w:spacing w:after="0" w:line="240" w:lineRule="auto"/>
              <w:jc w:val="center"/>
              <w:rPr>
                <w:rFonts w:ascii="Times New Roman" w:eastAsia="Times New Roman" w:hAnsi="Times New Roman" w:cs="Times New Roman"/>
                <w:lang w:eastAsia="ar-SA"/>
              </w:rPr>
            </w:pPr>
            <w:r w:rsidRPr="00D80BEC">
              <w:rPr>
                <w:rFonts w:ascii="Times New Roman" w:eastAsia="Times New Roman" w:hAnsi="Times New Roman" w:cs="Times New Roman"/>
                <w:lang w:eastAsia="ar-SA"/>
              </w:rPr>
              <w:t>32</w:t>
            </w:r>
          </w:p>
        </w:tc>
        <w:tc>
          <w:tcPr>
            <w:tcW w:w="450" w:type="dxa"/>
            <w:tcBorders>
              <w:top w:val="single" w:sz="4" w:space="0" w:color="auto"/>
              <w:left w:val="single" w:sz="4" w:space="0" w:color="auto"/>
              <w:bottom w:val="single" w:sz="4" w:space="0" w:color="auto"/>
              <w:right w:val="single" w:sz="4" w:space="0" w:color="auto"/>
            </w:tcBorders>
          </w:tcPr>
          <w:p w:rsidR="007A0846" w:rsidRPr="00D80BEC" w:rsidRDefault="007A0846" w:rsidP="002B0824">
            <w:pPr>
              <w:suppressAutoHyphens/>
              <w:spacing w:after="0" w:line="240" w:lineRule="auto"/>
              <w:jc w:val="center"/>
              <w:rPr>
                <w:rFonts w:ascii="Times New Roman" w:eastAsia="Times New Roman" w:hAnsi="Times New Roman" w:cs="Times New Roman"/>
                <w:lang w:eastAsia="ar-SA"/>
              </w:rPr>
            </w:pPr>
          </w:p>
        </w:tc>
        <w:tc>
          <w:tcPr>
            <w:tcW w:w="270" w:type="dxa"/>
            <w:tcBorders>
              <w:top w:val="single" w:sz="4" w:space="0" w:color="auto"/>
              <w:left w:val="single" w:sz="4" w:space="0" w:color="auto"/>
              <w:bottom w:val="single" w:sz="4" w:space="0" w:color="auto"/>
              <w:right w:val="single" w:sz="4" w:space="0" w:color="auto"/>
            </w:tcBorders>
          </w:tcPr>
          <w:p w:rsidR="007A0846" w:rsidRPr="00D80BEC" w:rsidRDefault="007A0846" w:rsidP="002B0824">
            <w:pPr>
              <w:suppressAutoHyphens/>
              <w:spacing w:after="0" w:line="240" w:lineRule="auto"/>
              <w:jc w:val="center"/>
              <w:rPr>
                <w:rFonts w:ascii="Times New Roman" w:eastAsia="Times New Roman" w:hAnsi="Times New Roman" w:cs="Times New Roman"/>
                <w:lang w:eastAsia="ar-SA"/>
              </w:rPr>
            </w:pPr>
          </w:p>
        </w:tc>
        <w:tc>
          <w:tcPr>
            <w:tcW w:w="540" w:type="dxa"/>
            <w:tcBorders>
              <w:top w:val="single" w:sz="4" w:space="0" w:color="auto"/>
              <w:left w:val="single" w:sz="4" w:space="0" w:color="auto"/>
              <w:bottom w:val="single" w:sz="4" w:space="0" w:color="auto"/>
              <w:right w:val="single" w:sz="4" w:space="0" w:color="auto"/>
            </w:tcBorders>
          </w:tcPr>
          <w:p w:rsidR="007A0846" w:rsidRPr="00D80BEC" w:rsidRDefault="007A0846" w:rsidP="00052323">
            <w:pPr>
              <w:suppressAutoHyphens/>
              <w:spacing w:after="0"/>
              <w:jc w:val="center"/>
              <w:rPr>
                <w:rFonts w:ascii="Times New Roman" w:eastAsia="Times New Roman" w:hAnsi="Times New Roman" w:cs="Times New Roman"/>
                <w:lang w:eastAsia="ar-SA"/>
              </w:rPr>
            </w:pPr>
            <w:r w:rsidRPr="00D80BEC">
              <w:rPr>
                <w:rFonts w:ascii="Times New Roman" w:eastAsia="Times New Roman" w:hAnsi="Times New Roman" w:cs="Times New Roman"/>
                <w:lang w:eastAsia="ar-SA"/>
              </w:rPr>
              <w:t>49</w:t>
            </w:r>
          </w:p>
        </w:tc>
        <w:tc>
          <w:tcPr>
            <w:tcW w:w="630" w:type="dxa"/>
            <w:tcBorders>
              <w:top w:val="single" w:sz="4" w:space="0" w:color="auto"/>
              <w:left w:val="single" w:sz="4" w:space="0" w:color="auto"/>
              <w:bottom w:val="single" w:sz="4" w:space="0" w:color="auto"/>
              <w:right w:val="single" w:sz="4" w:space="0" w:color="auto"/>
            </w:tcBorders>
          </w:tcPr>
          <w:p w:rsidR="007A0846" w:rsidRPr="00D80BEC" w:rsidRDefault="007A0846" w:rsidP="00052323">
            <w:pPr>
              <w:suppressAutoHyphens/>
              <w:spacing w:after="0"/>
              <w:jc w:val="center"/>
              <w:rPr>
                <w:rFonts w:ascii="Times New Roman" w:eastAsia="Times New Roman" w:hAnsi="Times New Roman" w:cs="Times New Roman"/>
                <w:lang w:eastAsia="ar-SA"/>
              </w:rPr>
            </w:pPr>
            <w:r w:rsidRPr="00D80BEC">
              <w:rPr>
                <w:rFonts w:ascii="Times New Roman" w:eastAsia="Times New Roman" w:hAnsi="Times New Roman" w:cs="Times New Roman"/>
                <w:lang w:eastAsia="ar-SA"/>
              </w:rPr>
              <w:t>81</w:t>
            </w:r>
          </w:p>
        </w:tc>
      </w:tr>
      <w:tr w:rsidR="007A0846" w:rsidRPr="00D80BEC" w:rsidTr="007C0E17">
        <w:trPr>
          <w:trHeight w:val="1164"/>
        </w:trPr>
        <w:tc>
          <w:tcPr>
            <w:tcW w:w="358" w:type="dxa"/>
            <w:vMerge/>
            <w:tcBorders>
              <w:left w:val="single" w:sz="4" w:space="0" w:color="auto"/>
              <w:right w:val="single" w:sz="4" w:space="0" w:color="auto"/>
            </w:tcBorders>
          </w:tcPr>
          <w:p w:rsidR="007A0846" w:rsidRPr="00AA09C3" w:rsidRDefault="007A0846" w:rsidP="00052323">
            <w:pPr>
              <w:suppressAutoHyphens/>
              <w:spacing w:after="0"/>
              <w:rPr>
                <w:rFonts w:ascii="Times New Roman" w:eastAsia="Times New Roman" w:hAnsi="Times New Roman" w:cs="Times New Roman"/>
                <w:b/>
                <w:lang w:eastAsia="ar-SA"/>
              </w:rPr>
            </w:pPr>
          </w:p>
        </w:tc>
        <w:tc>
          <w:tcPr>
            <w:tcW w:w="1706" w:type="dxa"/>
            <w:vMerge/>
            <w:tcBorders>
              <w:left w:val="single" w:sz="4" w:space="0" w:color="auto"/>
              <w:right w:val="single" w:sz="4" w:space="0" w:color="auto"/>
            </w:tcBorders>
          </w:tcPr>
          <w:p w:rsidR="007A0846" w:rsidRPr="00AA09C3" w:rsidRDefault="007A0846" w:rsidP="002B0824">
            <w:pPr>
              <w:suppressAutoHyphens/>
              <w:spacing w:after="0" w:line="240" w:lineRule="auto"/>
              <w:rPr>
                <w:rFonts w:ascii="Times New Roman" w:eastAsia="Times New Roman" w:hAnsi="Times New Roman" w:cs="Times New Roman"/>
                <w:b/>
                <w:sz w:val="24"/>
                <w:szCs w:val="24"/>
                <w:lang w:eastAsia="ar-SA"/>
              </w:rPr>
            </w:pPr>
          </w:p>
        </w:tc>
        <w:tc>
          <w:tcPr>
            <w:tcW w:w="1086" w:type="dxa"/>
            <w:vMerge/>
            <w:tcBorders>
              <w:left w:val="single" w:sz="4" w:space="0" w:color="auto"/>
              <w:right w:val="single" w:sz="4" w:space="0" w:color="auto"/>
            </w:tcBorders>
          </w:tcPr>
          <w:p w:rsidR="007A0846" w:rsidRPr="00AA09C3" w:rsidRDefault="007A0846" w:rsidP="002B0824">
            <w:pPr>
              <w:suppressAutoHyphens/>
              <w:spacing w:after="0" w:line="240" w:lineRule="auto"/>
              <w:rPr>
                <w:rFonts w:ascii="Times New Roman" w:eastAsia="Times New Roman" w:hAnsi="Times New Roman" w:cs="Times New Roman"/>
                <w:b/>
                <w:lang w:eastAsia="ar-SA"/>
              </w:rPr>
            </w:pPr>
          </w:p>
        </w:tc>
        <w:tc>
          <w:tcPr>
            <w:tcW w:w="360" w:type="dxa"/>
            <w:vMerge/>
            <w:tcBorders>
              <w:left w:val="single" w:sz="4" w:space="0" w:color="auto"/>
              <w:right w:val="single" w:sz="4" w:space="0" w:color="auto"/>
            </w:tcBorders>
          </w:tcPr>
          <w:p w:rsidR="007A0846" w:rsidRPr="00AA09C3" w:rsidRDefault="007A0846" w:rsidP="002B0824">
            <w:pPr>
              <w:suppressAutoHyphens/>
              <w:spacing w:after="0" w:line="240" w:lineRule="auto"/>
              <w:rPr>
                <w:rFonts w:ascii="Times New Roman" w:eastAsia="Times New Roman" w:hAnsi="Times New Roman" w:cs="Times New Roman"/>
                <w:b/>
                <w:lang w:eastAsia="ar-SA"/>
              </w:rPr>
            </w:pPr>
          </w:p>
        </w:tc>
        <w:tc>
          <w:tcPr>
            <w:tcW w:w="532" w:type="dxa"/>
            <w:vMerge/>
            <w:tcBorders>
              <w:left w:val="single" w:sz="4" w:space="0" w:color="auto"/>
              <w:right w:val="single" w:sz="4" w:space="0" w:color="auto"/>
            </w:tcBorders>
          </w:tcPr>
          <w:p w:rsidR="007A0846" w:rsidRPr="00AA09C3" w:rsidRDefault="007A0846" w:rsidP="002B0824">
            <w:pPr>
              <w:suppressAutoHyphens/>
              <w:spacing w:after="0" w:line="240" w:lineRule="auto"/>
              <w:rPr>
                <w:rFonts w:ascii="Times New Roman" w:eastAsia="Times New Roman" w:hAnsi="Times New Roman" w:cs="Times New Roman"/>
                <w:b/>
                <w:lang w:eastAsia="ar-SA"/>
              </w:rPr>
            </w:pPr>
          </w:p>
        </w:tc>
        <w:tc>
          <w:tcPr>
            <w:tcW w:w="540" w:type="dxa"/>
            <w:tcBorders>
              <w:left w:val="single" w:sz="4" w:space="0" w:color="auto"/>
              <w:bottom w:val="single" w:sz="4" w:space="0" w:color="auto"/>
              <w:right w:val="single" w:sz="4" w:space="0" w:color="auto"/>
            </w:tcBorders>
          </w:tcPr>
          <w:p w:rsidR="007A0846" w:rsidRPr="00AA09C3" w:rsidRDefault="00AC5399" w:rsidP="002B0824">
            <w:pPr>
              <w:suppressAutoHyphens/>
              <w:spacing w:after="0" w:line="240" w:lineRule="auto"/>
              <w:rPr>
                <w:rFonts w:ascii="Times New Roman" w:eastAsia="Times New Roman" w:hAnsi="Times New Roman" w:cs="Times New Roman"/>
                <w:b/>
                <w:lang w:eastAsia="ar-SA"/>
              </w:rPr>
            </w:pPr>
            <w:r>
              <w:rPr>
                <w:rFonts w:ascii="Times New Roman" w:eastAsia="Times New Roman" w:hAnsi="Times New Roman" w:cs="Times New Roman"/>
                <w:b/>
                <w:lang w:eastAsia="ar-SA"/>
              </w:rPr>
              <w:t>2</w:t>
            </w:r>
          </w:p>
        </w:tc>
        <w:tc>
          <w:tcPr>
            <w:tcW w:w="1618" w:type="dxa"/>
            <w:tcBorders>
              <w:top w:val="single" w:sz="4" w:space="0" w:color="auto"/>
              <w:left w:val="single" w:sz="4" w:space="0" w:color="auto"/>
              <w:bottom w:val="single" w:sz="4" w:space="0" w:color="auto"/>
              <w:right w:val="single" w:sz="4" w:space="0" w:color="auto"/>
            </w:tcBorders>
          </w:tcPr>
          <w:p w:rsidR="007A0846" w:rsidRPr="00AA09C3" w:rsidRDefault="0073399C" w:rsidP="002B0824">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P </w:t>
            </w:r>
            <w:r w:rsidR="007A0846">
              <w:rPr>
                <w:rFonts w:ascii="Times New Roman" w:eastAsia="Times New Roman" w:hAnsi="Times New Roman" w:cs="Times New Roman"/>
                <w:sz w:val="24"/>
                <w:szCs w:val="24"/>
                <w:lang w:eastAsia="ar-SA"/>
              </w:rPr>
              <w:t>ort operation management</w:t>
            </w:r>
          </w:p>
        </w:tc>
        <w:tc>
          <w:tcPr>
            <w:tcW w:w="900" w:type="dxa"/>
            <w:tcBorders>
              <w:top w:val="single" w:sz="4" w:space="0" w:color="auto"/>
              <w:left w:val="single" w:sz="4" w:space="0" w:color="auto"/>
              <w:bottom w:val="single" w:sz="4" w:space="0" w:color="auto"/>
              <w:right w:val="single" w:sz="4" w:space="0" w:color="auto"/>
            </w:tcBorders>
          </w:tcPr>
          <w:p w:rsidR="007A0846" w:rsidRPr="00AA09C3" w:rsidRDefault="007A0846" w:rsidP="002B0824">
            <w:pPr>
              <w:suppressAutoHyphens/>
              <w:spacing w:after="0" w:line="240" w:lineRule="auto"/>
              <w:rPr>
                <w:rFonts w:ascii="Times New Roman" w:eastAsia="Times New Roman" w:hAnsi="Times New Roman" w:cs="Times New Roman"/>
                <w:lang w:eastAsia="ar-SA"/>
              </w:rPr>
            </w:pPr>
            <w:r w:rsidRPr="00AA09C3">
              <w:rPr>
                <w:rFonts w:ascii="Times New Roman" w:eastAsia="Times New Roman" w:hAnsi="Times New Roman" w:cs="Times New Roman"/>
                <w:lang w:eastAsia="ar-SA"/>
              </w:rPr>
              <w:t xml:space="preserve">LSCM </w:t>
            </w:r>
          </w:p>
          <w:p w:rsidR="007A0846" w:rsidRPr="00AA09C3" w:rsidRDefault="007A0846" w:rsidP="002B0824">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604</w:t>
            </w:r>
            <w:r w:rsidR="00027B26">
              <w:rPr>
                <w:rFonts w:ascii="Times New Roman" w:eastAsia="Times New Roman" w:hAnsi="Times New Roman" w:cs="Times New Roman"/>
                <w:lang w:eastAsia="ar-SA"/>
              </w:rPr>
              <w:t>2</w:t>
            </w:r>
          </w:p>
        </w:tc>
        <w:tc>
          <w:tcPr>
            <w:tcW w:w="460" w:type="dxa"/>
            <w:tcBorders>
              <w:top w:val="single" w:sz="4" w:space="0" w:color="auto"/>
              <w:left w:val="single" w:sz="4" w:space="0" w:color="auto"/>
              <w:bottom w:val="single" w:sz="4" w:space="0" w:color="auto"/>
              <w:right w:val="single" w:sz="4" w:space="0" w:color="auto"/>
            </w:tcBorders>
          </w:tcPr>
          <w:p w:rsidR="007A0846" w:rsidRPr="00D80BEC" w:rsidRDefault="007A0846" w:rsidP="002B0824">
            <w:pPr>
              <w:suppressAutoHyphens/>
              <w:spacing w:after="0" w:line="240" w:lineRule="auto"/>
              <w:rPr>
                <w:rFonts w:ascii="Times New Roman" w:eastAsia="Times New Roman" w:hAnsi="Times New Roman" w:cs="Times New Roman"/>
                <w:lang w:eastAsia="ar-SA"/>
              </w:rPr>
            </w:pPr>
            <w:r w:rsidRPr="00D80BEC">
              <w:rPr>
                <w:rFonts w:ascii="Times New Roman" w:eastAsia="Times New Roman" w:hAnsi="Times New Roman" w:cs="Times New Roman"/>
                <w:lang w:eastAsia="ar-SA"/>
              </w:rPr>
              <w:t>2</w:t>
            </w:r>
          </w:p>
        </w:tc>
        <w:tc>
          <w:tcPr>
            <w:tcW w:w="450" w:type="dxa"/>
            <w:tcBorders>
              <w:top w:val="single" w:sz="4" w:space="0" w:color="auto"/>
              <w:left w:val="single" w:sz="4" w:space="0" w:color="auto"/>
              <w:bottom w:val="single" w:sz="4" w:space="0" w:color="auto"/>
              <w:right w:val="single" w:sz="4" w:space="0" w:color="auto"/>
            </w:tcBorders>
          </w:tcPr>
          <w:p w:rsidR="007A0846" w:rsidRPr="00D80BEC" w:rsidRDefault="007A0846" w:rsidP="002B0824">
            <w:pPr>
              <w:suppressAutoHyphens/>
              <w:spacing w:after="0" w:line="240" w:lineRule="auto"/>
              <w:rPr>
                <w:rFonts w:ascii="Times New Roman" w:eastAsia="Times New Roman" w:hAnsi="Times New Roman" w:cs="Times New Roman"/>
                <w:lang w:eastAsia="ar-SA"/>
              </w:rPr>
            </w:pPr>
            <w:r w:rsidRPr="00D80BEC">
              <w:rPr>
                <w:rFonts w:ascii="Times New Roman" w:eastAsia="Times New Roman" w:hAnsi="Times New Roman" w:cs="Times New Roman"/>
                <w:lang w:eastAsia="ar-SA"/>
              </w:rPr>
              <w:t>3</w:t>
            </w:r>
          </w:p>
        </w:tc>
        <w:tc>
          <w:tcPr>
            <w:tcW w:w="450" w:type="dxa"/>
            <w:tcBorders>
              <w:top w:val="single" w:sz="4" w:space="0" w:color="auto"/>
              <w:left w:val="single" w:sz="4" w:space="0" w:color="auto"/>
              <w:bottom w:val="single" w:sz="4" w:space="0" w:color="auto"/>
              <w:right w:val="single" w:sz="4" w:space="0" w:color="auto"/>
            </w:tcBorders>
          </w:tcPr>
          <w:p w:rsidR="007A0846" w:rsidRPr="00D80BEC" w:rsidRDefault="007A0846" w:rsidP="002B0824">
            <w:pPr>
              <w:suppressAutoHyphens/>
              <w:spacing w:after="0" w:line="240" w:lineRule="auto"/>
              <w:jc w:val="center"/>
              <w:rPr>
                <w:rFonts w:ascii="Times New Roman" w:eastAsia="Times New Roman" w:hAnsi="Times New Roman" w:cs="Times New Roman"/>
                <w:lang w:eastAsia="ar-SA"/>
              </w:rPr>
            </w:pPr>
            <w:r w:rsidRPr="00D80BEC">
              <w:rPr>
                <w:rFonts w:ascii="Times New Roman" w:eastAsia="Times New Roman" w:hAnsi="Times New Roman" w:cs="Times New Roman"/>
                <w:lang w:eastAsia="ar-SA"/>
              </w:rPr>
              <w:t>32</w:t>
            </w:r>
          </w:p>
        </w:tc>
        <w:tc>
          <w:tcPr>
            <w:tcW w:w="450" w:type="dxa"/>
            <w:tcBorders>
              <w:top w:val="single" w:sz="4" w:space="0" w:color="auto"/>
              <w:left w:val="single" w:sz="4" w:space="0" w:color="auto"/>
              <w:bottom w:val="single" w:sz="4" w:space="0" w:color="auto"/>
              <w:right w:val="single" w:sz="4" w:space="0" w:color="auto"/>
            </w:tcBorders>
          </w:tcPr>
          <w:p w:rsidR="007A0846" w:rsidRPr="00D80BEC" w:rsidRDefault="007A0846" w:rsidP="002B0824">
            <w:pPr>
              <w:suppressAutoHyphens/>
              <w:spacing w:after="0" w:line="240" w:lineRule="auto"/>
              <w:jc w:val="center"/>
              <w:rPr>
                <w:rFonts w:ascii="Times New Roman" w:eastAsia="Times New Roman" w:hAnsi="Times New Roman" w:cs="Times New Roman"/>
                <w:lang w:eastAsia="ar-SA"/>
              </w:rPr>
            </w:pPr>
          </w:p>
        </w:tc>
        <w:tc>
          <w:tcPr>
            <w:tcW w:w="270" w:type="dxa"/>
            <w:tcBorders>
              <w:top w:val="single" w:sz="4" w:space="0" w:color="auto"/>
              <w:left w:val="single" w:sz="4" w:space="0" w:color="auto"/>
              <w:bottom w:val="single" w:sz="4" w:space="0" w:color="auto"/>
              <w:right w:val="single" w:sz="4" w:space="0" w:color="auto"/>
            </w:tcBorders>
          </w:tcPr>
          <w:p w:rsidR="007A0846" w:rsidRPr="00D80BEC" w:rsidRDefault="007A0846" w:rsidP="002B0824">
            <w:pPr>
              <w:suppressAutoHyphens/>
              <w:spacing w:after="0" w:line="240" w:lineRule="auto"/>
              <w:jc w:val="center"/>
              <w:rPr>
                <w:rFonts w:ascii="Times New Roman" w:eastAsia="Times New Roman" w:hAnsi="Times New Roman" w:cs="Times New Roman"/>
                <w:lang w:eastAsia="ar-SA"/>
              </w:rPr>
            </w:pPr>
          </w:p>
        </w:tc>
        <w:tc>
          <w:tcPr>
            <w:tcW w:w="540" w:type="dxa"/>
            <w:tcBorders>
              <w:top w:val="single" w:sz="4" w:space="0" w:color="auto"/>
              <w:left w:val="single" w:sz="4" w:space="0" w:color="auto"/>
              <w:bottom w:val="single" w:sz="4" w:space="0" w:color="auto"/>
              <w:right w:val="single" w:sz="4" w:space="0" w:color="auto"/>
            </w:tcBorders>
          </w:tcPr>
          <w:p w:rsidR="007A0846" w:rsidRPr="00D80BEC" w:rsidRDefault="007A0846" w:rsidP="00052323">
            <w:pPr>
              <w:suppressAutoHyphens/>
              <w:spacing w:after="0"/>
              <w:jc w:val="center"/>
              <w:rPr>
                <w:rFonts w:ascii="Times New Roman" w:eastAsia="Times New Roman" w:hAnsi="Times New Roman" w:cs="Times New Roman"/>
                <w:lang w:eastAsia="ar-SA"/>
              </w:rPr>
            </w:pPr>
            <w:r w:rsidRPr="00D80BEC">
              <w:rPr>
                <w:rFonts w:ascii="Times New Roman" w:eastAsia="Times New Roman" w:hAnsi="Times New Roman" w:cs="Times New Roman"/>
                <w:lang w:eastAsia="ar-SA"/>
              </w:rPr>
              <w:t>49</w:t>
            </w:r>
          </w:p>
        </w:tc>
        <w:tc>
          <w:tcPr>
            <w:tcW w:w="630" w:type="dxa"/>
            <w:tcBorders>
              <w:top w:val="single" w:sz="4" w:space="0" w:color="auto"/>
              <w:left w:val="single" w:sz="4" w:space="0" w:color="auto"/>
              <w:bottom w:val="single" w:sz="4" w:space="0" w:color="auto"/>
              <w:right w:val="single" w:sz="4" w:space="0" w:color="auto"/>
            </w:tcBorders>
          </w:tcPr>
          <w:p w:rsidR="007A0846" w:rsidRPr="00D80BEC" w:rsidRDefault="007A0846" w:rsidP="00052323">
            <w:pPr>
              <w:suppressAutoHyphens/>
              <w:spacing w:after="0"/>
              <w:jc w:val="center"/>
              <w:rPr>
                <w:rFonts w:ascii="Times New Roman" w:eastAsia="Times New Roman" w:hAnsi="Times New Roman" w:cs="Times New Roman"/>
                <w:lang w:eastAsia="ar-SA"/>
              </w:rPr>
            </w:pPr>
            <w:r w:rsidRPr="00D80BEC">
              <w:rPr>
                <w:rFonts w:ascii="Times New Roman" w:eastAsia="Times New Roman" w:hAnsi="Times New Roman" w:cs="Times New Roman"/>
                <w:lang w:eastAsia="ar-SA"/>
              </w:rPr>
              <w:t>81</w:t>
            </w:r>
          </w:p>
        </w:tc>
      </w:tr>
      <w:tr w:rsidR="007A0846" w:rsidRPr="00D80BEC" w:rsidTr="007C0E17">
        <w:trPr>
          <w:trHeight w:val="1817"/>
        </w:trPr>
        <w:tc>
          <w:tcPr>
            <w:tcW w:w="358" w:type="dxa"/>
            <w:vMerge/>
            <w:tcBorders>
              <w:left w:val="single" w:sz="4" w:space="0" w:color="auto"/>
              <w:right w:val="single" w:sz="4" w:space="0" w:color="auto"/>
            </w:tcBorders>
          </w:tcPr>
          <w:p w:rsidR="007A0846" w:rsidRPr="00AA09C3" w:rsidRDefault="007A0846" w:rsidP="00052323">
            <w:pPr>
              <w:suppressAutoHyphens/>
              <w:spacing w:after="0"/>
              <w:rPr>
                <w:rFonts w:ascii="Times New Roman" w:eastAsia="Times New Roman" w:hAnsi="Times New Roman" w:cs="Times New Roman"/>
                <w:b/>
                <w:lang w:eastAsia="ar-SA"/>
              </w:rPr>
            </w:pPr>
          </w:p>
        </w:tc>
        <w:tc>
          <w:tcPr>
            <w:tcW w:w="1706" w:type="dxa"/>
            <w:vMerge/>
            <w:tcBorders>
              <w:left w:val="single" w:sz="4" w:space="0" w:color="auto"/>
              <w:bottom w:val="single" w:sz="4" w:space="0" w:color="auto"/>
              <w:right w:val="single" w:sz="4" w:space="0" w:color="auto"/>
            </w:tcBorders>
          </w:tcPr>
          <w:p w:rsidR="007A0846" w:rsidRPr="00AA09C3" w:rsidRDefault="007A0846" w:rsidP="002B0824">
            <w:pPr>
              <w:suppressAutoHyphens/>
              <w:spacing w:after="0" w:line="240" w:lineRule="auto"/>
              <w:rPr>
                <w:rFonts w:ascii="Times New Roman" w:eastAsia="Times New Roman" w:hAnsi="Times New Roman" w:cs="Times New Roman"/>
                <w:b/>
                <w:sz w:val="24"/>
                <w:szCs w:val="24"/>
                <w:lang w:eastAsia="ar-SA"/>
              </w:rPr>
            </w:pPr>
          </w:p>
        </w:tc>
        <w:tc>
          <w:tcPr>
            <w:tcW w:w="1086" w:type="dxa"/>
            <w:vMerge/>
            <w:tcBorders>
              <w:left w:val="single" w:sz="4" w:space="0" w:color="auto"/>
              <w:bottom w:val="single" w:sz="4" w:space="0" w:color="auto"/>
              <w:right w:val="single" w:sz="4" w:space="0" w:color="auto"/>
            </w:tcBorders>
          </w:tcPr>
          <w:p w:rsidR="007A0846" w:rsidRPr="00AA09C3" w:rsidRDefault="007A0846" w:rsidP="002B0824">
            <w:pPr>
              <w:suppressAutoHyphens/>
              <w:spacing w:after="0" w:line="240" w:lineRule="auto"/>
              <w:rPr>
                <w:rFonts w:ascii="Times New Roman" w:eastAsia="Times New Roman" w:hAnsi="Times New Roman" w:cs="Times New Roman"/>
                <w:b/>
                <w:lang w:eastAsia="ar-SA"/>
              </w:rPr>
            </w:pPr>
          </w:p>
        </w:tc>
        <w:tc>
          <w:tcPr>
            <w:tcW w:w="360" w:type="dxa"/>
            <w:vMerge/>
            <w:tcBorders>
              <w:left w:val="single" w:sz="4" w:space="0" w:color="auto"/>
              <w:bottom w:val="single" w:sz="4" w:space="0" w:color="auto"/>
              <w:right w:val="single" w:sz="4" w:space="0" w:color="auto"/>
            </w:tcBorders>
          </w:tcPr>
          <w:p w:rsidR="007A0846" w:rsidRPr="00AA09C3" w:rsidRDefault="007A0846" w:rsidP="002B0824">
            <w:pPr>
              <w:suppressAutoHyphens/>
              <w:spacing w:after="0" w:line="240" w:lineRule="auto"/>
              <w:rPr>
                <w:rFonts w:ascii="Times New Roman" w:eastAsia="Times New Roman" w:hAnsi="Times New Roman" w:cs="Times New Roman"/>
                <w:b/>
                <w:lang w:eastAsia="ar-SA"/>
              </w:rPr>
            </w:pPr>
          </w:p>
        </w:tc>
        <w:tc>
          <w:tcPr>
            <w:tcW w:w="532" w:type="dxa"/>
            <w:vMerge/>
            <w:tcBorders>
              <w:left w:val="single" w:sz="4" w:space="0" w:color="auto"/>
              <w:bottom w:val="single" w:sz="4" w:space="0" w:color="auto"/>
              <w:right w:val="single" w:sz="4" w:space="0" w:color="auto"/>
            </w:tcBorders>
          </w:tcPr>
          <w:p w:rsidR="007A0846" w:rsidRPr="00AA09C3" w:rsidRDefault="007A0846" w:rsidP="002B0824">
            <w:pPr>
              <w:suppressAutoHyphens/>
              <w:spacing w:after="0" w:line="240" w:lineRule="auto"/>
              <w:rPr>
                <w:rFonts w:ascii="Times New Roman" w:eastAsia="Times New Roman" w:hAnsi="Times New Roman" w:cs="Times New Roman"/>
                <w:b/>
                <w:lang w:eastAsia="ar-SA"/>
              </w:rPr>
            </w:pPr>
          </w:p>
        </w:tc>
        <w:tc>
          <w:tcPr>
            <w:tcW w:w="540" w:type="dxa"/>
            <w:tcBorders>
              <w:left w:val="single" w:sz="4" w:space="0" w:color="auto"/>
              <w:bottom w:val="single" w:sz="4" w:space="0" w:color="auto"/>
              <w:right w:val="single" w:sz="4" w:space="0" w:color="auto"/>
            </w:tcBorders>
          </w:tcPr>
          <w:p w:rsidR="007A0846" w:rsidRPr="00AA09C3" w:rsidRDefault="00AC5399" w:rsidP="002B0824">
            <w:pPr>
              <w:suppressAutoHyphens/>
              <w:spacing w:after="0" w:line="240" w:lineRule="auto"/>
              <w:rPr>
                <w:rFonts w:ascii="Times New Roman" w:eastAsia="Times New Roman" w:hAnsi="Times New Roman" w:cs="Times New Roman"/>
                <w:b/>
                <w:lang w:eastAsia="ar-SA"/>
              </w:rPr>
            </w:pPr>
            <w:r>
              <w:rPr>
                <w:rFonts w:ascii="Times New Roman" w:eastAsia="Times New Roman" w:hAnsi="Times New Roman" w:cs="Times New Roman"/>
                <w:b/>
                <w:lang w:eastAsia="ar-SA"/>
              </w:rPr>
              <w:t>3</w:t>
            </w:r>
          </w:p>
        </w:tc>
        <w:tc>
          <w:tcPr>
            <w:tcW w:w="1618" w:type="dxa"/>
            <w:tcBorders>
              <w:top w:val="single" w:sz="4" w:space="0" w:color="auto"/>
              <w:left w:val="single" w:sz="4" w:space="0" w:color="auto"/>
              <w:bottom w:val="single" w:sz="4" w:space="0" w:color="auto"/>
              <w:right w:val="single" w:sz="4" w:space="0" w:color="auto"/>
            </w:tcBorders>
          </w:tcPr>
          <w:p w:rsidR="007A0846" w:rsidRPr="00AA09C3" w:rsidRDefault="007A0846" w:rsidP="002B0824">
            <w:pPr>
              <w:suppressAutoHyphens/>
              <w:spacing w:after="0" w:line="240" w:lineRule="auto"/>
              <w:rPr>
                <w:rFonts w:ascii="Times New Roman" w:eastAsia="Times New Roman" w:hAnsi="Times New Roman" w:cs="Times New Roman"/>
                <w:sz w:val="24"/>
                <w:szCs w:val="24"/>
                <w:lang w:eastAsia="ar-SA"/>
              </w:rPr>
            </w:pPr>
            <w:r w:rsidRPr="00AA09C3">
              <w:rPr>
                <w:rFonts w:ascii="Times New Roman" w:eastAsia="Times New Roman" w:hAnsi="Times New Roman" w:cs="Times New Roman"/>
                <w:sz w:val="24"/>
                <w:szCs w:val="24"/>
                <w:lang w:eastAsia="ar-SA"/>
              </w:rPr>
              <w:t xml:space="preserve">Quantitative Decision Making in logistics  </w:t>
            </w:r>
            <w:r>
              <w:rPr>
                <w:rFonts w:ascii="Times New Roman" w:eastAsia="Times New Roman" w:hAnsi="Times New Roman" w:cs="Times New Roman"/>
                <w:sz w:val="24"/>
                <w:szCs w:val="24"/>
                <w:lang w:eastAsia="ar-SA"/>
              </w:rPr>
              <w:t xml:space="preserve">and </w:t>
            </w:r>
            <w:r w:rsidRPr="00AA09C3">
              <w:rPr>
                <w:rFonts w:ascii="Times New Roman" w:eastAsia="Times New Roman" w:hAnsi="Times New Roman" w:cs="Times New Roman"/>
                <w:sz w:val="24"/>
                <w:szCs w:val="24"/>
                <w:lang w:eastAsia="ar-SA"/>
              </w:rPr>
              <w:t>Supply Chain Management</w:t>
            </w:r>
          </w:p>
        </w:tc>
        <w:tc>
          <w:tcPr>
            <w:tcW w:w="900" w:type="dxa"/>
            <w:tcBorders>
              <w:top w:val="single" w:sz="4" w:space="0" w:color="auto"/>
              <w:left w:val="single" w:sz="4" w:space="0" w:color="auto"/>
              <w:bottom w:val="single" w:sz="4" w:space="0" w:color="auto"/>
              <w:right w:val="single" w:sz="4" w:space="0" w:color="auto"/>
            </w:tcBorders>
          </w:tcPr>
          <w:p w:rsidR="007A0846" w:rsidRPr="00AA09C3" w:rsidRDefault="007A0846" w:rsidP="002B0824">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LSCM604</w:t>
            </w:r>
            <w:r w:rsidR="00027B26">
              <w:rPr>
                <w:rFonts w:ascii="Times New Roman" w:eastAsia="Times New Roman" w:hAnsi="Times New Roman" w:cs="Times New Roman"/>
                <w:lang w:eastAsia="ar-SA"/>
              </w:rPr>
              <w:t>3</w:t>
            </w:r>
          </w:p>
        </w:tc>
        <w:tc>
          <w:tcPr>
            <w:tcW w:w="460" w:type="dxa"/>
            <w:tcBorders>
              <w:top w:val="single" w:sz="4" w:space="0" w:color="auto"/>
              <w:left w:val="single" w:sz="4" w:space="0" w:color="auto"/>
              <w:bottom w:val="single" w:sz="4" w:space="0" w:color="auto"/>
              <w:right w:val="single" w:sz="4" w:space="0" w:color="auto"/>
            </w:tcBorders>
          </w:tcPr>
          <w:p w:rsidR="007A0846" w:rsidRPr="00D80BEC" w:rsidRDefault="007A0846" w:rsidP="002B0824">
            <w:pPr>
              <w:suppressAutoHyphens/>
              <w:spacing w:after="0" w:line="240" w:lineRule="auto"/>
              <w:rPr>
                <w:rFonts w:ascii="Times New Roman" w:eastAsia="Times New Roman" w:hAnsi="Times New Roman" w:cs="Times New Roman"/>
                <w:lang w:eastAsia="ar-SA"/>
              </w:rPr>
            </w:pPr>
            <w:r w:rsidRPr="00D80BEC">
              <w:rPr>
                <w:rFonts w:ascii="Times New Roman" w:eastAsia="Times New Roman" w:hAnsi="Times New Roman" w:cs="Times New Roman"/>
                <w:lang w:eastAsia="ar-SA"/>
              </w:rPr>
              <w:t>2</w:t>
            </w:r>
          </w:p>
        </w:tc>
        <w:tc>
          <w:tcPr>
            <w:tcW w:w="450" w:type="dxa"/>
            <w:tcBorders>
              <w:top w:val="single" w:sz="4" w:space="0" w:color="auto"/>
              <w:left w:val="single" w:sz="4" w:space="0" w:color="auto"/>
              <w:bottom w:val="single" w:sz="4" w:space="0" w:color="auto"/>
              <w:right w:val="single" w:sz="4" w:space="0" w:color="auto"/>
            </w:tcBorders>
          </w:tcPr>
          <w:p w:rsidR="007A0846" w:rsidRPr="00D80BEC" w:rsidRDefault="007A0846" w:rsidP="002B0824">
            <w:pPr>
              <w:suppressAutoHyphens/>
              <w:spacing w:after="0" w:line="240" w:lineRule="auto"/>
              <w:rPr>
                <w:rFonts w:ascii="Times New Roman" w:eastAsia="Times New Roman" w:hAnsi="Times New Roman" w:cs="Times New Roman"/>
                <w:lang w:eastAsia="ar-SA"/>
              </w:rPr>
            </w:pPr>
            <w:r w:rsidRPr="00D80BEC">
              <w:rPr>
                <w:rFonts w:ascii="Times New Roman" w:eastAsia="Times New Roman" w:hAnsi="Times New Roman" w:cs="Times New Roman"/>
                <w:lang w:eastAsia="ar-SA"/>
              </w:rPr>
              <w:t>3</w:t>
            </w:r>
          </w:p>
        </w:tc>
        <w:tc>
          <w:tcPr>
            <w:tcW w:w="450" w:type="dxa"/>
            <w:tcBorders>
              <w:top w:val="single" w:sz="4" w:space="0" w:color="auto"/>
              <w:left w:val="single" w:sz="4" w:space="0" w:color="auto"/>
              <w:bottom w:val="single" w:sz="4" w:space="0" w:color="auto"/>
              <w:right w:val="single" w:sz="4" w:space="0" w:color="auto"/>
            </w:tcBorders>
          </w:tcPr>
          <w:p w:rsidR="007A0846" w:rsidRPr="00D80BEC" w:rsidRDefault="007A0846" w:rsidP="002B0824">
            <w:pPr>
              <w:suppressAutoHyphens/>
              <w:spacing w:after="0"/>
              <w:jc w:val="both"/>
              <w:rPr>
                <w:rFonts w:ascii="Times New Roman" w:eastAsia="Times New Roman" w:hAnsi="Times New Roman" w:cs="Times New Roman"/>
                <w:lang w:eastAsia="ar-SA" w:bidi="en-US"/>
              </w:rPr>
            </w:pPr>
            <w:r w:rsidRPr="00D80BEC">
              <w:rPr>
                <w:rFonts w:ascii="Times New Roman" w:eastAsia="Times New Roman" w:hAnsi="Times New Roman" w:cs="Times New Roman"/>
                <w:lang w:eastAsia="ar-SA" w:bidi="en-US"/>
              </w:rPr>
              <w:t>32</w:t>
            </w:r>
          </w:p>
        </w:tc>
        <w:tc>
          <w:tcPr>
            <w:tcW w:w="450" w:type="dxa"/>
            <w:tcBorders>
              <w:top w:val="single" w:sz="4" w:space="0" w:color="auto"/>
              <w:left w:val="single" w:sz="4" w:space="0" w:color="auto"/>
              <w:bottom w:val="single" w:sz="4" w:space="0" w:color="auto"/>
              <w:right w:val="single" w:sz="4" w:space="0" w:color="auto"/>
            </w:tcBorders>
          </w:tcPr>
          <w:p w:rsidR="007A0846" w:rsidRPr="00D80BEC" w:rsidRDefault="007A0846" w:rsidP="002B0824">
            <w:pPr>
              <w:suppressAutoHyphens/>
              <w:spacing w:after="0"/>
              <w:jc w:val="both"/>
              <w:rPr>
                <w:rFonts w:ascii="Times New Roman" w:eastAsia="Times New Roman" w:hAnsi="Times New Roman" w:cs="Times New Roman"/>
                <w:lang w:eastAsia="ar-SA" w:bidi="en-US"/>
              </w:rPr>
            </w:pPr>
          </w:p>
        </w:tc>
        <w:tc>
          <w:tcPr>
            <w:tcW w:w="270" w:type="dxa"/>
            <w:tcBorders>
              <w:top w:val="single" w:sz="4" w:space="0" w:color="auto"/>
              <w:left w:val="single" w:sz="4" w:space="0" w:color="auto"/>
              <w:bottom w:val="single" w:sz="4" w:space="0" w:color="auto"/>
              <w:right w:val="single" w:sz="4" w:space="0" w:color="auto"/>
            </w:tcBorders>
          </w:tcPr>
          <w:p w:rsidR="007A0846" w:rsidRPr="00D80BEC" w:rsidRDefault="007A0846" w:rsidP="002B0824">
            <w:pPr>
              <w:suppressAutoHyphens/>
              <w:spacing w:after="0"/>
              <w:jc w:val="both"/>
              <w:rPr>
                <w:rFonts w:ascii="Times New Roman" w:eastAsia="Times New Roman" w:hAnsi="Times New Roman" w:cs="Times New Roman"/>
                <w:lang w:eastAsia="ar-SA" w:bidi="en-US"/>
              </w:rPr>
            </w:pPr>
            <w:r w:rsidRPr="00D80BEC">
              <w:rPr>
                <w:rFonts w:ascii="Times New Roman" w:eastAsia="Times New Roman" w:hAnsi="Times New Roman" w:cs="Times New Roman"/>
                <w:lang w:eastAsia="ar-SA" w:bidi="en-US"/>
              </w:rPr>
              <w:t>20</w:t>
            </w:r>
          </w:p>
        </w:tc>
        <w:tc>
          <w:tcPr>
            <w:tcW w:w="540" w:type="dxa"/>
            <w:tcBorders>
              <w:top w:val="single" w:sz="4" w:space="0" w:color="auto"/>
              <w:left w:val="single" w:sz="4" w:space="0" w:color="auto"/>
              <w:bottom w:val="single" w:sz="4" w:space="0" w:color="auto"/>
              <w:right w:val="single" w:sz="4" w:space="0" w:color="auto"/>
            </w:tcBorders>
          </w:tcPr>
          <w:p w:rsidR="007A0846" w:rsidRPr="00D80BEC" w:rsidRDefault="007A0846" w:rsidP="002B0824">
            <w:pPr>
              <w:suppressAutoHyphens/>
              <w:spacing w:after="0"/>
              <w:jc w:val="both"/>
              <w:rPr>
                <w:rFonts w:ascii="Times New Roman" w:eastAsia="Times New Roman" w:hAnsi="Times New Roman" w:cs="Times New Roman"/>
                <w:lang w:eastAsia="ar-SA" w:bidi="en-US"/>
              </w:rPr>
            </w:pPr>
            <w:r w:rsidRPr="00D80BEC">
              <w:rPr>
                <w:rFonts w:ascii="Times New Roman" w:eastAsia="Times New Roman" w:hAnsi="Times New Roman" w:cs="Times New Roman"/>
                <w:lang w:eastAsia="ar-SA" w:bidi="en-US"/>
              </w:rPr>
              <w:t>87</w:t>
            </w:r>
          </w:p>
        </w:tc>
        <w:tc>
          <w:tcPr>
            <w:tcW w:w="630" w:type="dxa"/>
            <w:tcBorders>
              <w:top w:val="single" w:sz="4" w:space="0" w:color="auto"/>
              <w:left w:val="single" w:sz="4" w:space="0" w:color="auto"/>
              <w:bottom w:val="single" w:sz="4" w:space="0" w:color="auto"/>
              <w:right w:val="single" w:sz="4" w:space="0" w:color="auto"/>
            </w:tcBorders>
          </w:tcPr>
          <w:p w:rsidR="007A0846" w:rsidRPr="00D80BEC" w:rsidRDefault="007A0846" w:rsidP="002B0824">
            <w:pPr>
              <w:suppressAutoHyphens/>
              <w:spacing w:after="0"/>
              <w:jc w:val="both"/>
              <w:rPr>
                <w:rFonts w:ascii="Times New Roman" w:eastAsia="Times New Roman" w:hAnsi="Times New Roman" w:cs="Times New Roman"/>
                <w:lang w:eastAsia="ar-SA" w:bidi="en-US"/>
              </w:rPr>
            </w:pPr>
            <w:r w:rsidRPr="00D80BEC">
              <w:rPr>
                <w:rFonts w:ascii="Times New Roman" w:eastAsia="Times New Roman" w:hAnsi="Times New Roman" w:cs="Times New Roman"/>
                <w:lang w:eastAsia="ar-SA" w:bidi="en-US"/>
              </w:rPr>
              <w:t>108</w:t>
            </w:r>
          </w:p>
        </w:tc>
      </w:tr>
      <w:tr w:rsidR="0060032C" w:rsidRPr="00D80BEC" w:rsidTr="007C0E17">
        <w:trPr>
          <w:trHeight w:val="313"/>
        </w:trPr>
        <w:tc>
          <w:tcPr>
            <w:tcW w:w="358" w:type="dxa"/>
            <w:vMerge w:val="restart"/>
            <w:tcBorders>
              <w:top w:val="single" w:sz="4" w:space="0" w:color="auto"/>
              <w:left w:val="single" w:sz="4" w:space="0" w:color="auto"/>
              <w:right w:val="single" w:sz="4" w:space="0" w:color="auto"/>
            </w:tcBorders>
            <w:hideMark/>
          </w:tcPr>
          <w:p w:rsidR="0060032C" w:rsidRPr="00AA09C3" w:rsidRDefault="0060032C" w:rsidP="00052323">
            <w:pPr>
              <w:suppressAutoHyphens/>
              <w:spacing w:after="0"/>
              <w:rPr>
                <w:rFonts w:ascii="Times New Roman" w:eastAsia="Times New Roman" w:hAnsi="Times New Roman" w:cs="Times New Roman"/>
                <w:b/>
                <w:lang w:eastAsia="ar-SA"/>
              </w:rPr>
            </w:pPr>
            <w:r>
              <w:rPr>
                <w:rFonts w:ascii="Times New Roman" w:eastAsia="Times New Roman" w:hAnsi="Times New Roman" w:cs="Times New Roman"/>
                <w:b/>
                <w:lang w:eastAsia="ar-SA"/>
              </w:rPr>
              <w:t>04</w:t>
            </w:r>
          </w:p>
          <w:p w:rsidR="0060032C" w:rsidRPr="00AA09C3" w:rsidRDefault="0060032C" w:rsidP="00052323">
            <w:pPr>
              <w:suppressAutoHyphens/>
              <w:spacing w:after="0"/>
              <w:rPr>
                <w:rFonts w:ascii="Times New Roman" w:eastAsia="Times New Roman" w:hAnsi="Times New Roman" w:cs="Times New Roman"/>
                <w:b/>
                <w:lang w:eastAsia="ar-SA"/>
              </w:rPr>
            </w:pPr>
          </w:p>
          <w:p w:rsidR="0060032C" w:rsidRPr="00AA09C3" w:rsidRDefault="0060032C" w:rsidP="00052323">
            <w:pPr>
              <w:suppressAutoHyphens/>
              <w:spacing w:after="0"/>
              <w:rPr>
                <w:rFonts w:ascii="Times New Roman" w:eastAsia="Times New Roman" w:hAnsi="Times New Roman" w:cs="Times New Roman"/>
                <w:b/>
                <w:lang w:eastAsia="ar-SA"/>
              </w:rPr>
            </w:pPr>
          </w:p>
          <w:p w:rsidR="0060032C" w:rsidRPr="00AA09C3" w:rsidRDefault="0060032C" w:rsidP="00052323">
            <w:pPr>
              <w:suppressAutoHyphens/>
              <w:spacing w:after="0"/>
              <w:rPr>
                <w:rFonts w:ascii="Times New Roman" w:eastAsia="Times New Roman" w:hAnsi="Times New Roman" w:cs="Times New Roman"/>
                <w:b/>
                <w:lang w:eastAsia="ar-SA"/>
              </w:rPr>
            </w:pPr>
          </w:p>
          <w:p w:rsidR="0060032C" w:rsidRDefault="0060032C" w:rsidP="00052323">
            <w:pPr>
              <w:suppressAutoHyphens/>
              <w:spacing w:after="0"/>
              <w:rPr>
                <w:rFonts w:ascii="Times New Roman" w:eastAsia="Times New Roman" w:hAnsi="Times New Roman" w:cs="Times New Roman"/>
                <w:b/>
                <w:lang w:eastAsia="ar-SA"/>
              </w:rPr>
            </w:pPr>
          </w:p>
          <w:p w:rsidR="007C0E17" w:rsidRDefault="007C0E17" w:rsidP="00052323">
            <w:pPr>
              <w:suppressAutoHyphens/>
              <w:spacing w:after="0"/>
              <w:rPr>
                <w:rFonts w:ascii="Times New Roman" w:eastAsia="Times New Roman" w:hAnsi="Times New Roman" w:cs="Times New Roman"/>
                <w:b/>
                <w:lang w:eastAsia="ar-SA"/>
              </w:rPr>
            </w:pPr>
          </w:p>
          <w:p w:rsidR="007C0E17" w:rsidRDefault="007C0E17" w:rsidP="00052323">
            <w:pPr>
              <w:suppressAutoHyphens/>
              <w:spacing w:after="0"/>
              <w:rPr>
                <w:rFonts w:ascii="Times New Roman" w:eastAsia="Times New Roman" w:hAnsi="Times New Roman" w:cs="Times New Roman"/>
                <w:b/>
                <w:lang w:eastAsia="ar-SA"/>
              </w:rPr>
            </w:pPr>
          </w:p>
          <w:p w:rsidR="007C0E17" w:rsidRDefault="007C0E17" w:rsidP="00052323">
            <w:pPr>
              <w:suppressAutoHyphens/>
              <w:spacing w:after="0"/>
              <w:rPr>
                <w:rFonts w:ascii="Times New Roman" w:eastAsia="Times New Roman" w:hAnsi="Times New Roman" w:cs="Times New Roman"/>
                <w:b/>
                <w:lang w:eastAsia="ar-SA"/>
              </w:rPr>
            </w:pPr>
          </w:p>
          <w:p w:rsidR="007C0E17" w:rsidRDefault="007C0E17" w:rsidP="00052323">
            <w:pPr>
              <w:suppressAutoHyphens/>
              <w:spacing w:after="0"/>
              <w:rPr>
                <w:rFonts w:ascii="Times New Roman" w:eastAsia="Times New Roman" w:hAnsi="Times New Roman" w:cs="Times New Roman"/>
                <w:b/>
                <w:lang w:eastAsia="ar-SA"/>
              </w:rPr>
            </w:pPr>
          </w:p>
          <w:p w:rsidR="007C0E17" w:rsidRPr="00AA09C3" w:rsidRDefault="007C0E17" w:rsidP="00052323">
            <w:pPr>
              <w:suppressAutoHyphens/>
              <w:spacing w:after="0"/>
              <w:rPr>
                <w:rFonts w:ascii="Times New Roman" w:eastAsia="Times New Roman" w:hAnsi="Times New Roman" w:cs="Times New Roman"/>
                <w:b/>
                <w:lang w:eastAsia="ar-SA"/>
              </w:rPr>
            </w:pPr>
          </w:p>
        </w:tc>
        <w:tc>
          <w:tcPr>
            <w:tcW w:w="1706" w:type="dxa"/>
            <w:vMerge w:val="restart"/>
            <w:tcBorders>
              <w:top w:val="single" w:sz="4" w:space="0" w:color="auto"/>
              <w:left w:val="single" w:sz="4" w:space="0" w:color="auto"/>
              <w:right w:val="single" w:sz="4" w:space="0" w:color="auto"/>
            </w:tcBorders>
            <w:hideMark/>
          </w:tcPr>
          <w:p w:rsidR="0060032C" w:rsidRDefault="0060032C" w:rsidP="00052323">
            <w:pPr>
              <w:suppressAutoHyphens/>
              <w:spacing w:after="0"/>
              <w:rPr>
                <w:rFonts w:ascii="Times New Roman" w:eastAsia="Times New Roman" w:hAnsi="Times New Roman" w:cs="Times New Roman"/>
                <w:b/>
                <w:lang w:eastAsia="ar-SA"/>
              </w:rPr>
            </w:pPr>
            <w:r w:rsidRPr="00AA09C3">
              <w:rPr>
                <w:rFonts w:ascii="Times New Roman" w:eastAsia="Times New Roman" w:hAnsi="Times New Roman" w:cs="Times New Roman"/>
                <w:b/>
                <w:lang w:eastAsia="ar-SA"/>
              </w:rPr>
              <w:lastRenderedPageBreak/>
              <w:t>Supply Chain  management</w:t>
            </w:r>
          </w:p>
          <w:p w:rsidR="007C0E17" w:rsidRDefault="007C0E17" w:rsidP="00052323">
            <w:pPr>
              <w:suppressAutoHyphens/>
              <w:spacing w:after="0"/>
              <w:rPr>
                <w:rFonts w:ascii="Times New Roman" w:eastAsia="Times New Roman" w:hAnsi="Times New Roman" w:cs="Times New Roman"/>
                <w:b/>
                <w:lang w:eastAsia="ar-SA"/>
              </w:rPr>
            </w:pPr>
          </w:p>
          <w:p w:rsidR="007C0E17" w:rsidRDefault="007C0E17" w:rsidP="00052323">
            <w:pPr>
              <w:suppressAutoHyphens/>
              <w:spacing w:after="0"/>
              <w:rPr>
                <w:rFonts w:ascii="Times New Roman" w:eastAsia="Times New Roman" w:hAnsi="Times New Roman" w:cs="Times New Roman"/>
                <w:b/>
                <w:lang w:eastAsia="ar-SA"/>
              </w:rPr>
            </w:pPr>
          </w:p>
          <w:p w:rsidR="007C0E17" w:rsidRDefault="007C0E17" w:rsidP="00052323">
            <w:pPr>
              <w:suppressAutoHyphens/>
              <w:spacing w:after="0"/>
              <w:rPr>
                <w:rFonts w:ascii="Times New Roman" w:eastAsia="Times New Roman" w:hAnsi="Times New Roman" w:cs="Times New Roman"/>
                <w:b/>
                <w:lang w:eastAsia="ar-SA"/>
              </w:rPr>
            </w:pPr>
          </w:p>
          <w:p w:rsidR="007C0E17" w:rsidRDefault="007C0E17" w:rsidP="00052323">
            <w:pPr>
              <w:suppressAutoHyphens/>
              <w:spacing w:after="0"/>
              <w:rPr>
                <w:rFonts w:ascii="Times New Roman" w:eastAsia="Times New Roman" w:hAnsi="Times New Roman" w:cs="Times New Roman"/>
                <w:b/>
                <w:lang w:eastAsia="ar-SA"/>
              </w:rPr>
            </w:pPr>
          </w:p>
          <w:p w:rsidR="007C0E17" w:rsidRDefault="007C0E17" w:rsidP="00052323">
            <w:pPr>
              <w:suppressAutoHyphens/>
              <w:spacing w:after="0"/>
              <w:rPr>
                <w:rFonts w:ascii="Times New Roman" w:eastAsia="Times New Roman" w:hAnsi="Times New Roman" w:cs="Times New Roman"/>
                <w:b/>
                <w:lang w:eastAsia="ar-SA"/>
              </w:rPr>
            </w:pPr>
          </w:p>
          <w:p w:rsidR="007C0E17" w:rsidRDefault="007C0E17" w:rsidP="00052323">
            <w:pPr>
              <w:suppressAutoHyphens/>
              <w:spacing w:after="0"/>
              <w:rPr>
                <w:rFonts w:ascii="Times New Roman" w:eastAsia="Times New Roman" w:hAnsi="Times New Roman" w:cs="Times New Roman"/>
                <w:b/>
                <w:lang w:eastAsia="ar-SA"/>
              </w:rPr>
            </w:pPr>
          </w:p>
          <w:p w:rsidR="007C0E17" w:rsidRDefault="007C0E17" w:rsidP="00052323">
            <w:pPr>
              <w:suppressAutoHyphens/>
              <w:spacing w:after="0"/>
              <w:rPr>
                <w:rFonts w:ascii="Times New Roman" w:eastAsia="Times New Roman" w:hAnsi="Times New Roman" w:cs="Times New Roman"/>
                <w:b/>
                <w:lang w:eastAsia="ar-SA"/>
              </w:rPr>
            </w:pPr>
          </w:p>
          <w:p w:rsidR="007C0E17" w:rsidRDefault="007C0E17" w:rsidP="00052323">
            <w:pPr>
              <w:suppressAutoHyphens/>
              <w:spacing w:after="0"/>
              <w:rPr>
                <w:rFonts w:ascii="Times New Roman" w:eastAsia="Times New Roman" w:hAnsi="Times New Roman" w:cs="Times New Roman"/>
                <w:b/>
                <w:lang w:eastAsia="ar-SA"/>
              </w:rPr>
            </w:pPr>
          </w:p>
          <w:p w:rsidR="007C0E17" w:rsidRDefault="007C0E17" w:rsidP="00052323">
            <w:pPr>
              <w:suppressAutoHyphens/>
              <w:spacing w:after="0"/>
              <w:rPr>
                <w:rFonts w:ascii="Times New Roman" w:eastAsia="Times New Roman" w:hAnsi="Times New Roman" w:cs="Times New Roman"/>
                <w:b/>
                <w:lang w:eastAsia="ar-SA"/>
              </w:rPr>
            </w:pPr>
          </w:p>
          <w:p w:rsidR="007C0E17" w:rsidRPr="00AA09C3" w:rsidRDefault="007C0E17" w:rsidP="00052323">
            <w:pPr>
              <w:suppressAutoHyphens/>
              <w:spacing w:after="0"/>
              <w:rPr>
                <w:rFonts w:ascii="Times New Roman" w:eastAsia="Times New Roman" w:hAnsi="Times New Roman" w:cs="Times New Roman"/>
                <w:b/>
                <w:lang w:eastAsia="ar-SA"/>
              </w:rPr>
            </w:pPr>
          </w:p>
        </w:tc>
        <w:tc>
          <w:tcPr>
            <w:tcW w:w="1086" w:type="dxa"/>
            <w:vMerge w:val="restart"/>
            <w:tcBorders>
              <w:top w:val="single" w:sz="4" w:space="0" w:color="auto"/>
              <w:left w:val="single" w:sz="4" w:space="0" w:color="auto"/>
              <w:right w:val="single" w:sz="4" w:space="0" w:color="auto"/>
            </w:tcBorders>
            <w:hideMark/>
          </w:tcPr>
          <w:p w:rsidR="0060032C" w:rsidRDefault="00E30471" w:rsidP="00052323">
            <w:pPr>
              <w:suppressAutoHyphens/>
              <w:spacing w:after="0"/>
              <w:rPr>
                <w:rFonts w:ascii="Times New Roman" w:eastAsia="Times New Roman" w:hAnsi="Times New Roman" w:cs="Times New Roman"/>
                <w:b/>
                <w:lang w:eastAsia="ar-SA"/>
              </w:rPr>
            </w:pPr>
            <w:r>
              <w:rPr>
                <w:rFonts w:ascii="Times New Roman" w:eastAsia="Times New Roman" w:hAnsi="Times New Roman" w:cs="Times New Roman"/>
                <w:b/>
                <w:lang w:eastAsia="ar-SA"/>
              </w:rPr>
              <w:lastRenderedPageBreak/>
              <w:t>LSCM-M605</w:t>
            </w:r>
            <w:r w:rsidR="0060032C" w:rsidRPr="00AA09C3">
              <w:rPr>
                <w:rFonts w:ascii="Times New Roman" w:eastAsia="Times New Roman" w:hAnsi="Times New Roman" w:cs="Times New Roman"/>
                <w:b/>
                <w:lang w:eastAsia="ar-SA"/>
              </w:rPr>
              <w:t>1</w:t>
            </w:r>
          </w:p>
          <w:p w:rsidR="007C0E17" w:rsidRDefault="007C0E17" w:rsidP="00052323">
            <w:pPr>
              <w:suppressAutoHyphens/>
              <w:spacing w:after="0"/>
              <w:rPr>
                <w:rFonts w:ascii="Times New Roman" w:eastAsia="Times New Roman" w:hAnsi="Times New Roman" w:cs="Times New Roman"/>
                <w:b/>
                <w:lang w:eastAsia="ar-SA"/>
              </w:rPr>
            </w:pPr>
          </w:p>
          <w:p w:rsidR="007C0E17" w:rsidRDefault="007C0E17" w:rsidP="00052323">
            <w:pPr>
              <w:suppressAutoHyphens/>
              <w:spacing w:after="0"/>
              <w:rPr>
                <w:rFonts w:ascii="Times New Roman" w:eastAsia="Times New Roman" w:hAnsi="Times New Roman" w:cs="Times New Roman"/>
                <w:b/>
                <w:lang w:eastAsia="ar-SA"/>
              </w:rPr>
            </w:pPr>
          </w:p>
          <w:p w:rsidR="007C0E17" w:rsidRDefault="007C0E17" w:rsidP="00052323">
            <w:pPr>
              <w:suppressAutoHyphens/>
              <w:spacing w:after="0"/>
              <w:rPr>
                <w:rFonts w:ascii="Times New Roman" w:eastAsia="Times New Roman" w:hAnsi="Times New Roman" w:cs="Times New Roman"/>
                <w:b/>
                <w:lang w:eastAsia="ar-SA"/>
              </w:rPr>
            </w:pPr>
          </w:p>
          <w:p w:rsidR="007C0E17" w:rsidRDefault="007C0E17" w:rsidP="00052323">
            <w:pPr>
              <w:suppressAutoHyphens/>
              <w:spacing w:after="0"/>
              <w:rPr>
                <w:rFonts w:ascii="Times New Roman" w:eastAsia="Times New Roman" w:hAnsi="Times New Roman" w:cs="Times New Roman"/>
                <w:b/>
                <w:lang w:eastAsia="ar-SA"/>
              </w:rPr>
            </w:pPr>
          </w:p>
          <w:p w:rsidR="007C0E17" w:rsidRDefault="007C0E17" w:rsidP="00052323">
            <w:pPr>
              <w:suppressAutoHyphens/>
              <w:spacing w:after="0"/>
              <w:rPr>
                <w:rFonts w:ascii="Times New Roman" w:eastAsia="Times New Roman" w:hAnsi="Times New Roman" w:cs="Times New Roman"/>
                <w:b/>
                <w:lang w:eastAsia="ar-SA"/>
              </w:rPr>
            </w:pPr>
          </w:p>
          <w:p w:rsidR="007C0E17" w:rsidRDefault="007C0E17" w:rsidP="00052323">
            <w:pPr>
              <w:suppressAutoHyphens/>
              <w:spacing w:after="0"/>
              <w:rPr>
                <w:rFonts w:ascii="Times New Roman" w:eastAsia="Times New Roman" w:hAnsi="Times New Roman" w:cs="Times New Roman"/>
                <w:b/>
                <w:lang w:eastAsia="ar-SA"/>
              </w:rPr>
            </w:pPr>
          </w:p>
          <w:p w:rsidR="007C0E17" w:rsidRDefault="007C0E17" w:rsidP="00052323">
            <w:pPr>
              <w:suppressAutoHyphens/>
              <w:spacing w:after="0"/>
              <w:rPr>
                <w:rFonts w:ascii="Times New Roman" w:eastAsia="Times New Roman" w:hAnsi="Times New Roman" w:cs="Times New Roman"/>
                <w:b/>
                <w:lang w:eastAsia="ar-SA"/>
              </w:rPr>
            </w:pPr>
          </w:p>
          <w:p w:rsidR="007C0E17" w:rsidRDefault="007C0E17" w:rsidP="00052323">
            <w:pPr>
              <w:suppressAutoHyphens/>
              <w:spacing w:after="0"/>
              <w:rPr>
                <w:rFonts w:ascii="Times New Roman" w:eastAsia="Times New Roman" w:hAnsi="Times New Roman" w:cs="Times New Roman"/>
                <w:b/>
                <w:lang w:eastAsia="ar-SA"/>
              </w:rPr>
            </w:pPr>
          </w:p>
          <w:p w:rsidR="007C0E17" w:rsidRDefault="007C0E17" w:rsidP="00052323">
            <w:pPr>
              <w:suppressAutoHyphens/>
              <w:spacing w:after="0"/>
              <w:rPr>
                <w:rFonts w:ascii="Times New Roman" w:eastAsia="Times New Roman" w:hAnsi="Times New Roman" w:cs="Times New Roman"/>
                <w:b/>
                <w:lang w:eastAsia="ar-SA"/>
              </w:rPr>
            </w:pPr>
          </w:p>
          <w:p w:rsidR="007C0E17" w:rsidRPr="00AA09C3" w:rsidRDefault="007C0E17" w:rsidP="00052323">
            <w:pPr>
              <w:suppressAutoHyphens/>
              <w:spacing w:after="0"/>
              <w:rPr>
                <w:rFonts w:ascii="Times New Roman" w:eastAsia="Times New Roman" w:hAnsi="Times New Roman" w:cs="Times New Roman"/>
                <w:b/>
                <w:lang w:eastAsia="ar-SA"/>
              </w:rPr>
            </w:pPr>
          </w:p>
        </w:tc>
        <w:tc>
          <w:tcPr>
            <w:tcW w:w="360" w:type="dxa"/>
            <w:vMerge w:val="restart"/>
            <w:tcBorders>
              <w:top w:val="single" w:sz="4" w:space="0" w:color="auto"/>
              <w:left w:val="single" w:sz="4" w:space="0" w:color="auto"/>
              <w:right w:val="single" w:sz="4" w:space="0" w:color="auto"/>
            </w:tcBorders>
            <w:hideMark/>
          </w:tcPr>
          <w:p w:rsidR="0060032C" w:rsidRDefault="00681204" w:rsidP="00052323">
            <w:pPr>
              <w:suppressAutoHyphens/>
              <w:spacing w:after="0"/>
              <w:rPr>
                <w:rFonts w:ascii="Times New Roman" w:eastAsia="Times New Roman" w:hAnsi="Times New Roman" w:cs="Times New Roman"/>
                <w:b/>
                <w:lang w:eastAsia="ar-SA"/>
              </w:rPr>
            </w:pPr>
            <w:r>
              <w:rPr>
                <w:rFonts w:ascii="Times New Roman" w:eastAsia="Times New Roman" w:hAnsi="Times New Roman" w:cs="Times New Roman"/>
                <w:b/>
                <w:lang w:eastAsia="ar-SA"/>
              </w:rPr>
              <w:lastRenderedPageBreak/>
              <w:t>11</w:t>
            </w:r>
          </w:p>
          <w:p w:rsidR="007C0E17" w:rsidRDefault="007C0E17" w:rsidP="00052323">
            <w:pPr>
              <w:suppressAutoHyphens/>
              <w:spacing w:after="0"/>
              <w:rPr>
                <w:rFonts w:ascii="Times New Roman" w:eastAsia="Times New Roman" w:hAnsi="Times New Roman" w:cs="Times New Roman"/>
                <w:b/>
                <w:lang w:eastAsia="ar-SA"/>
              </w:rPr>
            </w:pPr>
          </w:p>
          <w:p w:rsidR="007C0E17" w:rsidRDefault="007C0E17" w:rsidP="00052323">
            <w:pPr>
              <w:suppressAutoHyphens/>
              <w:spacing w:after="0"/>
              <w:rPr>
                <w:rFonts w:ascii="Times New Roman" w:eastAsia="Times New Roman" w:hAnsi="Times New Roman" w:cs="Times New Roman"/>
                <w:b/>
                <w:lang w:eastAsia="ar-SA"/>
              </w:rPr>
            </w:pPr>
          </w:p>
          <w:p w:rsidR="007C0E17" w:rsidRDefault="007C0E17" w:rsidP="00052323">
            <w:pPr>
              <w:suppressAutoHyphens/>
              <w:spacing w:after="0"/>
              <w:rPr>
                <w:rFonts w:ascii="Times New Roman" w:eastAsia="Times New Roman" w:hAnsi="Times New Roman" w:cs="Times New Roman"/>
                <w:b/>
                <w:lang w:eastAsia="ar-SA"/>
              </w:rPr>
            </w:pPr>
          </w:p>
          <w:p w:rsidR="007C0E17" w:rsidRDefault="007C0E17" w:rsidP="00052323">
            <w:pPr>
              <w:suppressAutoHyphens/>
              <w:spacing w:after="0"/>
              <w:rPr>
                <w:rFonts w:ascii="Times New Roman" w:eastAsia="Times New Roman" w:hAnsi="Times New Roman" w:cs="Times New Roman"/>
                <w:b/>
                <w:lang w:eastAsia="ar-SA"/>
              </w:rPr>
            </w:pPr>
          </w:p>
          <w:p w:rsidR="007C0E17" w:rsidRDefault="007C0E17" w:rsidP="00052323">
            <w:pPr>
              <w:suppressAutoHyphens/>
              <w:spacing w:after="0"/>
              <w:rPr>
                <w:rFonts w:ascii="Times New Roman" w:eastAsia="Times New Roman" w:hAnsi="Times New Roman" w:cs="Times New Roman"/>
                <w:b/>
                <w:lang w:eastAsia="ar-SA"/>
              </w:rPr>
            </w:pPr>
          </w:p>
          <w:p w:rsidR="007C0E17" w:rsidRDefault="007C0E17" w:rsidP="00052323">
            <w:pPr>
              <w:suppressAutoHyphens/>
              <w:spacing w:after="0"/>
              <w:rPr>
                <w:rFonts w:ascii="Times New Roman" w:eastAsia="Times New Roman" w:hAnsi="Times New Roman" w:cs="Times New Roman"/>
                <w:b/>
                <w:lang w:eastAsia="ar-SA"/>
              </w:rPr>
            </w:pPr>
          </w:p>
          <w:p w:rsidR="007C0E17" w:rsidRDefault="007C0E17" w:rsidP="00052323">
            <w:pPr>
              <w:suppressAutoHyphens/>
              <w:spacing w:after="0"/>
              <w:rPr>
                <w:rFonts w:ascii="Times New Roman" w:eastAsia="Times New Roman" w:hAnsi="Times New Roman" w:cs="Times New Roman"/>
                <w:b/>
                <w:lang w:eastAsia="ar-SA"/>
              </w:rPr>
            </w:pPr>
          </w:p>
          <w:p w:rsidR="007C0E17" w:rsidRDefault="007C0E17" w:rsidP="00052323">
            <w:pPr>
              <w:suppressAutoHyphens/>
              <w:spacing w:after="0"/>
              <w:rPr>
                <w:rFonts w:ascii="Times New Roman" w:eastAsia="Times New Roman" w:hAnsi="Times New Roman" w:cs="Times New Roman"/>
                <w:b/>
                <w:lang w:eastAsia="ar-SA"/>
              </w:rPr>
            </w:pPr>
          </w:p>
          <w:p w:rsidR="007C0E17" w:rsidRDefault="007C0E17" w:rsidP="00052323">
            <w:pPr>
              <w:suppressAutoHyphens/>
              <w:spacing w:after="0"/>
              <w:rPr>
                <w:rFonts w:ascii="Times New Roman" w:eastAsia="Times New Roman" w:hAnsi="Times New Roman" w:cs="Times New Roman"/>
                <w:b/>
                <w:lang w:eastAsia="ar-SA"/>
              </w:rPr>
            </w:pPr>
          </w:p>
          <w:p w:rsidR="007C0E17" w:rsidRPr="00AA09C3" w:rsidRDefault="007C0E17" w:rsidP="00052323">
            <w:pPr>
              <w:suppressAutoHyphens/>
              <w:spacing w:after="0"/>
              <w:rPr>
                <w:rFonts w:ascii="Times New Roman" w:eastAsia="Times New Roman" w:hAnsi="Times New Roman" w:cs="Times New Roman"/>
                <w:b/>
                <w:lang w:eastAsia="ar-SA"/>
              </w:rPr>
            </w:pPr>
          </w:p>
        </w:tc>
        <w:tc>
          <w:tcPr>
            <w:tcW w:w="532" w:type="dxa"/>
            <w:vMerge w:val="restart"/>
            <w:tcBorders>
              <w:top w:val="single" w:sz="4" w:space="0" w:color="auto"/>
              <w:left w:val="single" w:sz="4" w:space="0" w:color="auto"/>
              <w:right w:val="single" w:sz="4" w:space="0" w:color="auto"/>
            </w:tcBorders>
          </w:tcPr>
          <w:p w:rsidR="0060032C" w:rsidRDefault="00681204" w:rsidP="00182267">
            <w:pPr>
              <w:suppressAutoHyphens/>
              <w:spacing w:after="0"/>
              <w:rPr>
                <w:rFonts w:ascii="Times New Roman" w:eastAsia="Times New Roman" w:hAnsi="Times New Roman" w:cs="Times New Roman"/>
                <w:b/>
                <w:lang w:eastAsia="ar-SA"/>
              </w:rPr>
            </w:pPr>
            <w:r>
              <w:rPr>
                <w:rFonts w:ascii="Times New Roman" w:eastAsia="Times New Roman" w:hAnsi="Times New Roman" w:cs="Times New Roman"/>
                <w:b/>
                <w:lang w:eastAsia="ar-SA"/>
              </w:rPr>
              <w:lastRenderedPageBreak/>
              <w:t>17</w:t>
            </w:r>
          </w:p>
          <w:p w:rsidR="007C0E17" w:rsidRDefault="007C0E17" w:rsidP="00182267">
            <w:pPr>
              <w:suppressAutoHyphens/>
              <w:spacing w:after="0"/>
              <w:rPr>
                <w:rFonts w:ascii="Times New Roman" w:eastAsia="Times New Roman" w:hAnsi="Times New Roman" w:cs="Times New Roman"/>
                <w:b/>
                <w:lang w:eastAsia="ar-SA"/>
              </w:rPr>
            </w:pPr>
          </w:p>
          <w:p w:rsidR="007C0E17" w:rsidRDefault="007C0E17" w:rsidP="00182267">
            <w:pPr>
              <w:suppressAutoHyphens/>
              <w:spacing w:after="0"/>
              <w:rPr>
                <w:rFonts w:ascii="Times New Roman" w:eastAsia="Times New Roman" w:hAnsi="Times New Roman" w:cs="Times New Roman"/>
                <w:b/>
                <w:lang w:eastAsia="ar-SA"/>
              </w:rPr>
            </w:pPr>
          </w:p>
          <w:p w:rsidR="007C0E17" w:rsidRDefault="007C0E17" w:rsidP="00182267">
            <w:pPr>
              <w:suppressAutoHyphens/>
              <w:spacing w:after="0"/>
              <w:rPr>
                <w:rFonts w:ascii="Times New Roman" w:eastAsia="Times New Roman" w:hAnsi="Times New Roman" w:cs="Times New Roman"/>
                <w:b/>
                <w:lang w:eastAsia="ar-SA"/>
              </w:rPr>
            </w:pPr>
          </w:p>
          <w:p w:rsidR="007C0E17" w:rsidRDefault="007C0E17" w:rsidP="00182267">
            <w:pPr>
              <w:suppressAutoHyphens/>
              <w:spacing w:after="0"/>
              <w:rPr>
                <w:rFonts w:ascii="Times New Roman" w:eastAsia="Times New Roman" w:hAnsi="Times New Roman" w:cs="Times New Roman"/>
                <w:b/>
                <w:lang w:eastAsia="ar-SA"/>
              </w:rPr>
            </w:pPr>
          </w:p>
          <w:p w:rsidR="007C0E17" w:rsidRDefault="007C0E17" w:rsidP="00182267">
            <w:pPr>
              <w:suppressAutoHyphens/>
              <w:spacing w:after="0"/>
              <w:rPr>
                <w:rFonts w:ascii="Times New Roman" w:eastAsia="Times New Roman" w:hAnsi="Times New Roman" w:cs="Times New Roman"/>
                <w:b/>
                <w:lang w:eastAsia="ar-SA"/>
              </w:rPr>
            </w:pPr>
          </w:p>
          <w:p w:rsidR="007C0E17" w:rsidRDefault="007C0E17" w:rsidP="00182267">
            <w:pPr>
              <w:suppressAutoHyphens/>
              <w:spacing w:after="0"/>
              <w:rPr>
                <w:rFonts w:ascii="Times New Roman" w:eastAsia="Times New Roman" w:hAnsi="Times New Roman" w:cs="Times New Roman"/>
                <w:b/>
                <w:lang w:eastAsia="ar-SA"/>
              </w:rPr>
            </w:pPr>
          </w:p>
          <w:p w:rsidR="007C0E17" w:rsidRDefault="007C0E17" w:rsidP="00182267">
            <w:pPr>
              <w:suppressAutoHyphens/>
              <w:spacing w:after="0"/>
              <w:rPr>
                <w:rFonts w:ascii="Times New Roman" w:eastAsia="Times New Roman" w:hAnsi="Times New Roman" w:cs="Times New Roman"/>
                <w:b/>
                <w:lang w:eastAsia="ar-SA"/>
              </w:rPr>
            </w:pPr>
          </w:p>
          <w:p w:rsidR="007C0E17" w:rsidRDefault="007C0E17" w:rsidP="00182267">
            <w:pPr>
              <w:suppressAutoHyphens/>
              <w:spacing w:after="0"/>
              <w:rPr>
                <w:rFonts w:ascii="Times New Roman" w:eastAsia="Times New Roman" w:hAnsi="Times New Roman" w:cs="Times New Roman"/>
                <w:b/>
                <w:lang w:eastAsia="ar-SA"/>
              </w:rPr>
            </w:pPr>
          </w:p>
          <w:p w:rsidR="007C0E17" w:rsidRDefault="007C0E17" w:rsidP="00182267">
            <w:pPr>
              <w:suppressAutoHyphens/>
              <w:spacing w:after="0"/>
              <w:rPr>
                <w:rFonts w:ascii="Times New Roman" w:eastAsia="Times New Roman" w:hAnsi="Times New Roman" w:cs="Times New Roman"/>
                <w:b/>
                <w:lang w:eastAsia="ar-SA"/>
              </w:rPr>
            </w:pPr>
          </w:p>
          <w:p w:rsidR="007C0E17" w:rsidRDefault="007C0E17" w:rsidP="00182267">
            <w:pPr>
              <w:suppressAutoHyphens/>
              <w:spacing w:after="0"/>
              <w:rPr>
                <w:rFonts w:ascii="Times New Roman" w:eastAsia="Times New Roman" w:hAnsi="Times New Roman" w:cs="Times New Roman"/>
                <w:b/>
                <w:lang w:eastAsia="ar-SA"/>
              </w:rPr>
            </w:pPr>
          </w:p>
          <w:p w:rsidR="007C0E17" w:rsidRPr="00AA09C3" w:rsidRDefault="007C0E17" w:rsidP="00182267">
            <w:pPr>
              <w:suppressAutoHyphens/>
              <w:spacing w:after="0"/>
              <w:rPr>
                <w:rFonts w:ascii="Times New Roman" w:eastAsia="Times New Roman" w:hAnsi="Times New Roman" w:cs="Times New Roman"/>
                <w:b/>
                <w:lang w:eastAsia="ar-SA"/>
              </w:rPr>
            </w:pPr>
          </w:p>
        </w:tc>
        <w:tc>
          <w:tcPr>
            <w:tcW w:w="540" w:type="dxa"/>
            <w:tcBorders>
              <w:top w:val="single" w:sz="4" w:space="0" w:color="auto"/>
              <w:left w:val="single" w:sz="4" w:space="0" w:color="auto"/>
              <w:right w:val="single" w:sz="4" w:space="0" w:color="auto"/>
            </w:tcBorders>
          </w:tcPr>
          <w:p w:rsidR="0060032C" w:rsidRPr="00AA09C3" w:rsidRDefault="0060032C" w:rsidP="00182267">
            <w:pPr>
              <w:suppressAutoHyphens/>
              <w:spacing w:after="0"/>
              <w:rPr>
                <w:rFonts w:ascii="Times New Roman" w:eastAsia="Times New Roman" w:hAnsi="Times New Roman" w:cs="Times New Roman"/>
                <w:b/>
                <w:lang w:eastAsia="ar-SA"/>
              </w:rPr>
            </w:pPr>
            <w:r w:rsidRPr="00AA09C3">
              <w:rPr>
                <w:rFonts w:ascii="Times New Roman" w:eastAsia="Times New Roman" w:hAnsi="Times New Roman" w:cs="Times New Roman"/>
                <w:b/>
                <w:lang w:eastAsia="ar-SA"/>
              </w:rPr>
              <w:lastRenderedPageBreak/>
              <w:t>1</w:t>
            </w:r>
          </w:p>
        </w:tc>
        <w:tc>
          <w:tcPr>
            <w:tcW w:w="1618" w:type="dxa"/>
            <w:tcBorders>
              <w:top w:val="single" w:sz="4" w:space="0" w:color="auto"/>
              <w:left w:val="single" w:sz="4" w:space="0" w:color="auto"/>
              <w:bottom w:val="single" w:sz="4" w:space="0" w:color="auto"/>
              <w:right w:val="single" w:sz="4" w:space="0" w:color="auto"/>
            </w:tcBorders>
          </w:tcPr>
          <w:p w:rsidR="0060032C" w:rsidRPr="00AA09C3" w:rsidRDefault="0060032C" w:rsidP="00396B4A">
            <w:pPr>
              <w:suppressAutoHyphens/>
              <w:spacing w:after="0" w:line="360" w:lineRule="auto"/>
              <w:rPr>
                <w:rFonts w:ascii="Times New Roman" w:eastAsia="Times New Roman" w:hAnsi="Times New Roman" w:cs="Times New Roman"/>
                <w:sz w:val="24"/>
                <w:szCs w:val="24"/>
                <w:lang w:eastAsia="ar-SA"/>
              </w:rPr>
            </w:pPr>
            <w:r w:rsidRPr="00AA09C3">
              <w:rPr>
                <w:rFonts w:ascii="Times New Roman" w:eastAsia="Times New Roman" w:hAnsi="Times New Roman" w:cs="Times New Roman"/>
                <w:sz w:val="24"/>
                <w:szCs w:val="24"/>
                <w:lang w:eastAsia="ar-SA"/>
              </w:rPr>
              <w:t xml:space="preserve">Supply chain Management Theories and practices </w:t>
            </w:r>
          </w:p>
        </w:tc>
        <w:tc>
          <w:tcPr>
            <w:tcW w:w="900" w:type="dxa"/>
            <w:tcBorders>
              <w:top w:val="single" w:sz="4" w:space="0" w:color="auto"/>
              <w:left w:val="single" w:sz="4" w:space="0" w:color="auto"/>
              <w:bottom w:val="single" w:sz="4" w:space="0" w:color="auto"/>
              <w:right w:val="single" w:sz="4" w:space="0" w:color="auto"/>
            </w:tcBorders>
          </w:tcPr>
          <w:p w:rsidR="0060032C" w:rsidRPr="00AA09C3" w:rsidRDefault="0060032C" w:rsidP="00182267">
            <w:pPr>
              <w:suppressAutoHyphens/>
              <w:spacing w:after="0"/>
              <w:rPr>
                <w:rFonts w:ascii="Times New Roman" w:eastAsia="Times New Roman" w:hAnsi="Times New Roman" w:cs="Times New Roman"/>
                <w:lang w:eastAsia="ar-SA"/>
              </w:rPr>
            </w:pPr>
            <w:r w:rsidRPr="00AA09C3">
              <w:rPr>
                <w:rFonts w:ascii="Times New Roman" w:eastAsia="Times New Roman" w:hAnsi="Times New Roman" w:cs="Times New Roman"/>
                <w:lang w:eastAsia="ar-SA"/>
              </w:rPr>
              <w:t>LSCM</w:t>
            </w:r>
          </w:p>
          <w:p w:rsidR="0060032C" w:rsidRPr="00AA09C3" w:rsidRDefault="00E30471" w:rsidP="00182267">
            <w:pPr>
              <w:suppressAutoHyphens/>
              <w:spacing w:after="0"/>
              <w:rPr>
                <w:rFonts w:ascii="Times New Roman" w:eastAsia="Times New Roman" w:hAnsi="Times New Roman" w:cs="Times New Roman"/>
                <w:lang w:eastAsia="ar-SA"/>
              </w:rPr>
            </w:pPr>
            <w:r>
              <w:rPr>
                <w:rFonts w:ascii="Times New Roman" w:eastAsia="Times New Roman" w:hAnsi="Times New Roman" w:cs="Times New Roman"/>
                <w:lang w:eastAsia="ar-SA"/>
              </w:rPr>
              <w:t>605</w:t>
            </w:r>
            <w:r w:rsidR="0060032C" w:rsidRPr="00AA09C3">
              <w:rPr>
                <w:rFonts w:ascii="Times New Roman" w:eastAsia="Times New Roman" w:hAnsi="Times New Roman" w:cs="Times New Roman"/>
                <w:lang w:eastAsia="ar-SA"/>
              </w:rPr>
              <w:t>1</w:t>
            </w:r>
          </w:p>
        </w:tc>
        <w:tc>
          <w:tcPr>
            <w:tcW w:w="460" w:type="dxa"/>
            <w:tcBorders>
              <w:top w:val="single" w:sz="4" w:space="0" w:color="auto"/>
              <w:left w:val="single" w:sz="4" w:space="0" w:color="auto"/>
              <w:bottom w:val="single" w:sz="4" w:space="0" w:color="auto"/>
              <w:right w:val="single" w:sz="4" w:space="0" w:color="auto"/>
            </w:tcBorders>
          </w:tcPr>
          <w:p w:rsidR="0060032C" w:rsidRPr="00D80BEC" w:rsidRDefault="0060032C" w:rsidP="00182267">
            <w:pPr>
              <w:suppressAutoHyphens/>
              <w:spacing w:after="0"/>
              <w:rPr>
                <w:rFonts w:ascii="Times New Roman" w:eastAsia="Times New Roman" w:hAnsi="Times New Roman" w:cs="Times New Roman"/>
                <w:lang w:eastAsia="ar-SA"/>
              </w:rPr>
            </w:pPr>
            <w:r w:rsidRPr="00D80BEC">
              <w:rPr>
                <w:rFonts w:ascii="Times New Roman" w:eastAsia="Times New Roman" w:hAnsi="Times New Roman" w:cs="Times New Roman"/>
                <w:lang w:eastAsia="ar-SA"/>
              </w:rPr>
              <w:t>3</w:t>
            </w:r>
          </w:p>
        </w:tc>
        <w:tc>
          <w:tcPr>
            <w:tcW w:w="450" w:type="dxa"/>
            <w:tcBorders>
              <w:top w:val="single" w:sz="4" w:space="0" w:color="auto"/>
              <w:left w:val="single" w:sz="4" w:space="0" w:color="auto"/>
              <w:bottom w:val="single" w:sz="4" w:space="0" w:color="auto"/>
              <w:right w:val="single" w:sz="4" w:space="0" w:color="auto"/>
            </w:tcBorders>
          </w:tcPr>
          <w:p w:rsidR="0060032C" w:rsidRPr="00D80BEC" w:rsidRDefault="0060032C" w:rsidP="00052323">
            <w:pPr>
              <w:suppressAutoHyphens/>
              <w:spacing w:after="0"/>
              <w:rPr>
                <w:rFonts w:ascii="Times New Roman" w:eastAsia="Times New Roman" w:hAnsi="Times New Roman" w:cs="Times New Roman"/>
                <w:lang w:eastAsia="ar-SA"/>
              </w:rPr>
            </w:pPr>
            <w:r w:rsidRPr="00D80BEC">
              <w:rPr>
                <w:rFonts w:ascii="Times New Roman" w:eastAsia="Times New Roman" w:hAnsi="Times New Roman" w:cs="Times New Roman"/>
                <w:lang w:eastAsia="ar-SA"/>
              </w:rPr>
              <w:t>5</w:t>
            </w:r>
          </w:p>
        </w:tc>
        <w:tc>
          <w:tcPr>
            <w:tcW w:w="450" w:type="dxa"/>
            <w:tcBorders>
              <w:top w:val="single" w:sz="4" w:space="0" w:color="auto"/>
              <w:left w:val="single" w:sz="4" w:space="0" w:color="auto"/>
              <w:bottom w:val="single" w:sz="4" w:space="0" w:color="auto"/>
              <w:right w:val="single" w:sz="4" w:space="0" w:color="auto"/>
            </w:tcBorders>
          </w:tcPr>
          <w:p w:rsidR="0060032C" w:rsidRPr="00D80BEC" w:rsidRDefault="0060032C" w:rsidP="00052323">
            <w:pPr>
              <w:suppressAutoHyphens/>
              <w:spacing w:after="0"/>
              <w:rPr>
                <w:rFonts w:ascii="Times New Roman" w:eastAsia="Times New Roman" w:hAnsi="Times New Roman" w:cs="Times New Roman"/>
                <w:lang w:eastAsia="ar-SA"/>
              </w:rPr>
            </w:pPr>
            <w:r w:rsidRPr="00D80BEC">
              <w:rPr>
                <w:rFonts w:ascii="Times New Roman" w:eastAsia="Times New Roman" w:hAnsi="Times New Roman" w:cs="Times New Roman"/>
                <w:lang w:eastAsia="ar-SA"/>
              </w:rPr>
              <w:t>48</w:t>
            </w:r>
          </w:p>
        </w:tc>
        <w:tc>
          <w:tcPr>
            <w:tcW w:w="450" w:type="dxa"/>
            <w:tcBorders>
              <w:top w:val="single" w:sz="4" w:space="0" w:color="auto"/>
              <w:left w:val="single" w:sz="4" w:space="0" w:color="auto"/>
              <w:bottom w:val="single" w:sz="4" w:space="0" w:color="auto"/>
              <w:right w:val="single" w:sz="4" w:space="0" w:color="auto"/>
            </w:tcBorders>
          </w:tcPr>
          <w:p w:rsidR="0060032C" w:rsidRPr="00D80BEC" w:rsidRDefault="0060032C" w:rsidP="00052323">
            <w:pPr>
              <w:suppressAutoHyphens/>
              <w:spacing w:after="0"/>
              <w:rPr>
                <w:rFonts w:ascii="Times New Roman" w:eastAsia="Times New Roman" w:hAnsi="Times New Roman" w:cs="Times New Roman"/>
                <w:lang w:eastAsia="ar-SA"/>
              </w:rPr>
            </w:pPr>
          </w:p>
        </w:tc>
        <w:tc>
          <w:tcPr>
            <w:tcW w:w="270" w:type="dxa"/>
            <w:tcBorders>
              <w:top w:val="single" w:sz="4" w:space="0" w:color="auto"/>
              <w:left w:val="single" w:sz="4" w:space="0" w:color="auto"/>
              <w:bottom w:val="single" w:sz="4" w:space="0" w:color="auto"/>
              <w:right w:val="single" w:sz="4" w:space="0" w:color="auto"/>
            </w:tcBorders>
          </w:tcPr>
          <w:p w:rsidR="0060032C" w:rsidRPr="00D80BEC" w:rsidRDefault="0060032C" w:rsidP="00052323">
            <w:pPr>
              <w:suppressAutoHyphens/>
              <w:spacing w:after="0"/>
              <w:rPr>
                <w:rFonts w:ascii="Times New Roman" w:eastAsia="Times New Roman" w:hAnsi="Times New Roman" w:cs="Times New Roman"/>
                <w:lang w:eastAsia="ar-SA"/>
              </w:rPr>
            </w:pPr>
          </w:p>
        </w:tc>
        <w:tc>
          <w:tcPr>
            <w:tcW w:w="540" w:type="dxa"/>
            <w:tcBorders>
              <w:top w:val="single" w:sz="4" w:space="0" w:color="auto"/>
              <w:left w:val="single" w:sz="4" w:space="0" w:color="auto"/>
              <w:bottom w:val="single" w:sz="4" w:space="0" w:color="auto"/>
              <w:right w:val="single" w:sz="4" w:space="0" w:color="auto"/>
            </w:tcBorders>
          </w:tcPr>
          <w:p w:rsidR="0060032C" w:rsidRPr="00D80BEC" w:rsidRDefault="0060032C" w:rsidP="00052323">
            <w:pPr>
              <w:suppressAutoHyphens/>
              <w:spacing w:after="0"/>
              <w:rPr>
                <w:rFonts w:ascii="Times New Roman" w:eastAsia="Times New Roman" w:hAnsi="Times New Roman" w:cs="Times New Roman"/>
                <w:lang w:eastAsia="ar-SA"/>
              </w:rPr>
            </w:pPr>
            <w:r w:rsidRPr="00D80BEC">
              <w:rPr>
                <w:rFonts w:ascii="Times New Roman" w:eastAsia="Times New Roman" w:hAnsi="Times New Roman" w:cs="Times New Roman"/>
                <w:lang w:eastAsia="ar-SA"/>
              </w:rPr>
              <w:t>87</w:t>
            </w:r>
          </w:p>
        </w:tc>
        <w:tc>
          <w:tcPr>
            <w:tcW w:w="630" w:type="dxa"/>
            <w:tcBorders>
              <w:top w:val="single" w:sz="4" w:space="0" w:color="auto"/>
              <w:left w:val="single" w:sz="4" w:space="0" w:color="auto"/>
              <w:bottom w:val="single" w:sz="4" w:space="0" w:color="auto"/>
              <w:right w:val="single" w:sz="4" w:space="0" w:color="auto"/>
            </w:tcBorders>
          </w:tcPr>
          <w:p w:rsidR="0060032C" w:rsidRPr="00D80BEC" w:rsidRDefault="0060032C" w:rsidP="00052323">
            <w:pPr>
              <w:suppressAutoHyphens/>
              <w:spacing w:after="0"/>
              <w:rPr>
                <w:rFonts w:ascii="Times New Roman" w:eastAsia="Times New Roman" w:hAnsi="Times New Roman" w:cs="Times New Roman"/>
                <w:lang w:eastAsia="ar-SA"/>
              </w:rPr>
            </w:pPr>
            <w:r w:rsidRPr="00D80BEC">
              <w:rPr>
                <w:rFonts w:ascii="Times New Roman" w:eastAsia="Times New Roman" w:hAnsi="Times New Roman" w:cs="Times New Roman"/>
                <w:lang w:eastAsia="ar-SA"/>
              </w:rPr>
              <w:t>135</w:t>
            </w:r>
          </w:p>
        </w:tc>
      </w:tr>
      <w:tr w:rsidR="0060032C" w:rsidRPr="00D80BEC" w:rsidTr="007C0E17">
        <w:trPr>
          <w:trHeight w:val="1266"/>
        </w:trPr>
        <w:tc>
          <w:tcPr>
            <w:tcW w:w="358" w:type="dxa"/>
            <w:vMerge/>
            <w:tcBorders>
              <w:left w:val="single" w:sz="4" w:space="0" w:color="auto"/>
              <w:right w:val="single" w:sz="4" w:space="0" w:color="auto"/>
            </w:tcBorders>
          </w:tcPr>
          <w:p w:rsidR="0060032C" w:rsidRPr="00AA09C3" w:rsidRDefault="0060032C" w:rsidP="00052323">
            <w:pPr>
              <w:suppressAutoHyphens/>
              <w:spacing w:after="0"/>
              <w:rPr>
                <w:rFonts w:ascii="Times New Roman" w:eastAsia="Times New Roman" w:hAnsi="Times New Roman" w:cs="Times New Roman"/>
                <w:b/>
                <w:lang w:eastAsia="ar-SA"/>
              </w:rPr>
            </w:pPr>
          </w:p>
        </w:tc>
        <w:tc>
          <w:tcPr>
            <w:tcW w:w="1706" w:type="dxa"/>
            <w:vMerge/>
            <w:tcBorders>
              <w:left w:val="single" w:sz="4" w:space="0" w:color="auto"/>
              <w:right w:val="single" w:sz="4" w:space="0" w:color="auto"/>
            </w:tcBorders>
          </w:tcPr>
          <w:p w:rsidR="0060032C" w:rsidRPr="00AA09C3" w:rsidRDefault="0060032C" w:rsidP="00052323">
            <w:pPr>
              <w:suppressAutoHyphens/>
              <w:spacing w:after="0"/>
              <w:rPr>
                <w:rFonts w:ascii="Times New Roman" w:eastAsia="Times New Roman" w:hAnsi="Times New Roman" w:cs="Times New Roman"/>
                <w:b/>
                <w:lang w:eastAsia="ar-SA"/>
              </w:rPr>
            </w:pPr>
          </w:p>
        </w:tc>
        <w:tc>
          <w:tcPr>
            <w:tcW w:w="1086" w:type="dxa"/>
            <w:vMerge/>
            <w:tcBorders>
              <w:left w:val="single" w:sz="4" w:space="0" w:color="auto"/>
              <w:right w:val="single" w:sz="4" w:space="0" w:color="auto"/>
            </w:tcBorders>
          </w:tcPr>
          <w:p w:rsidR="0060032C" w:rsidRPr="00AA09C3" w:rsidRDefault="0060032C" w:rsidP="00052323">
            <w:pPr>
              <w:suppressAutoHyphens/>
              <w:spacing w:after="0"/>
              <w:rPr>
                <w:rFonts w:ascii="Times New Roman" w:eastAsia="Times New Roman" w:hAnsi="Times New Roman" w:cs="Times New Roman"/>
                <w:b/>
                <w:lang w:eastAsia="ar-SA"/>
              </w:rPr>
            </w:pPr>
          </w:p>
        </w:tc>
        <w:tc>
          <w:tcPr>
            <w:tcW w:w="360" w:type="dxa"/>
            <w:vMerge/>
            <w:tcBorders>
              <w:left w:val="single" w:sz="4" w:space="0" w:color="auto"/>
              <w:right w:val="single" w:sz="4" w:space="0" w:color="auto"/>
            </w:tcBorders>
          </w:tcPr>
          <w:p w:rsidR="0060032C" w:rsidRPr="00AA09C3" w:rsidRDefault="0060032C" w:rsidP="00052323">
            <w:pPr>
              <w:suppressAutoHyphens/>
              <w:spacing w:after="0"/>
              <w:rPr>
                <w:rFonts w:ascii="Times New Roman" w:eastAsia="Times New Roman" w:hAnsi="Times New Roman" w:cs="Times New Roman"/>
                <w:b/>
                <w:lang w:eastAsia="ar-SA"/>
              </w:rPr>
            </w:pPr>
          </w:p>
        </w:tc>
        <w:tc>
          <w:tcPr>
            <w:tcW w:w="532" w:type="dxa"/>
            <w:vMerge/>
            <w:tcBorders>
              <w:left w:val="single" w:sz="4" w:space="0" w:color="auto"/>
              <w:right w:val="single" w:sz="4" w:space="0" w:color="auto"/>
            </w:tcBorders>
          </w:tcPr>
          <w:p w:rsidR="0060032C" w:rsidRPr="00AA09C3" w:rsidRDefault="0060032C" w:rsidP="00182267">
            <w:pPr>
              <w:suppressAutoHyphens/>
              <w:spacing w:after="0"/>
              <w:rPr>
                <w:rFonts w:ascii="Times New Roman" w:eastAsia="Times New Roman" w:hAnsi="Times New Roman" w:cs="Times New Roman"/>
                <w:b/>
                <w:lang w:eastAsia="ar-SA"/>
              </w:rPr>
            </w:pPr>
          </w:p>
        </w:tc>
        <w:tc>
          <w:tcPr>
            <w:tcW w:w="540" w:type="dxa"/>
            <w:tcBorders>
              <w:left w:val="single" w:sz="4" w:space="0" w:color="auto"/>
              <w:right w:val="single" w:sz="4" w:space="0" w:color="auto"/>
            </w:tcBorders>
          </w:tcPr>
          <w:p w:rsidR="0060032C" w:rsidRPr="00AA09C3" w:rsidRDefault="0060032C" w:rsidP="00182267">
            <w:pPr>
              <w:suppressAutoHyphens/>
              <w:spacing w:after="0"/>
              <w:rPr>
                <w:rFonts w:ascii="Times New Roman" w:eastAsia="Times New Roman" w:hAnsi="Times New Roman" w:cs="Times New Roman"/>
                <w:b/>
                <w:lang w:eastAsia="ar-SA"/>
              </w:rPr>
            </w:pPr>
            <w:r w:rsidRPr="00AA09C3">
              <w:rPr>
                <w:rFonts w:ascii="Times New Roman" w:eastAsia="Times New Roman" w:hAnsi="Times New Roman" w:cs="Times New Roman"/>
                <w:b/>
                <w:lang w:eastAsia="ar-SA"/>
              </w:rPr>
              <w:t>2</w:t>
            </w:r>
          </w:p>
        </w:tc>
        <w:tc>
          <w:tcPr>
            <w:tcW w:w="1618" w:type="dxa"/>
            <w:tcBorders>
              <w:top w:val="single" w:sz="4" w:space="0" w:color="auto"/>
              <w:left w:val="single" w:sz="4" w:space="0" w:color="auto"/>
              <w:right w:val="single" w:sz="4" w:space="0" w:color="auto"/>
            </w:tcBorders>
          </w:tcPr>
          <w:p w:rsidR="0060032C" w:rsidRPr="00AA09C3" w:rsidRDefault="0060032C" w:rsidP="00396B4A">
            <w:pPr>
              <w:suppressAutoHyphens/>
              <w:spacing w:after="0" w:line="360" w:lineRule="auto"/>
              <w:rPr>
                <w:rFonts w:ascii="Times New Roman" w:eastAsia="Times New Roman" w:hAnsi="Times New Roman" w:cs="Times New Roman"/>
                <w:sz w:val="24"/>
                <w:szCs w:val="24"/>
                <w:lang w:eastAsia="ar-SA"/>
              </w:rPr>
            </w:pPr>
            <w:r w:rsidRPr="00AA09C3">
              <w:rPr>
                <w:rFonts w:ascii="Times New Roman" w:eastAsia="Times New Roman" w:hAnsi="Times New Roman" w:cs="Times New Roman"/>
                <w:sz w:val="24"/>
                <w:szCs w:val="24"/>
                <w:lang w:eastAsia="ar-SA"/>
              </w:rPr>
              <w:t xml:space="preserve">Supply Chain Management Information </w:t>
            </w:r>
            <w:r w:rsidRPr="00AA09C3">
              <w:rPr>
                <w:rFonts w:ascii="Times New Roman" w:eastAsia="Times New Roman" w:hAnsi="Times New Roman" w:cs="Times New Roman"/>
                <w:sz w:val="24"/>
                <w:szCs w:val="24"/>
                <w:lang w:eastAsia="ar-SA"/>
              </w:rPr>
              <w:lastRenderedPageBreak/>
              <w:t>system</w:t>
            </w:r>
          </w:p>
        </w:tc>
        <w:tc>
          <w:tcPr>
            <w:tcW w:w="900" w:type="dxa"/>
            <w:tcBorders>
              <w:top w:val="single" w:sz="4" w:space="0" w:color="auto"/>
              <w:left w:val="single" w:sz="4" w:space="0" w:color="auto"/>
              <w:right w:val="single" w:sz="4" w:space="0" w:color="auto"/>
            </w:tcBorders>
          </w:tcPr>
          <w:p w:rsidR="0060032C" w:rsidRPr="00AA09C3" w:rsidRDefault="0060032C" w:rsidP="00182267">
            <w:pPr>
              <w:suppressAutoHyphens/>
              <w:spacing w:after="0"/>
              <w:rPr>
                <w:rFonts w:ascii="Times New Roman" w:eastAsia="Times New Roman" w:hAnsi="Times New Roman" w:cs="Times New Roman"/>
                <w:lang w:eastAsia="ar-SA"/>
              </w:rPr>
            </w:pPr>
            <w:r w:rsidRPr="00AA09C3">
              <w:rPr>
                <w:rFonts w:ascii="Times New Roman" w:eastAsia="Times New Roman" w:hAnsi="Times New Roman" w:cs="Times New Roman"/>
                <w:lang w:eastAsia="ar-SA"/>
              </w:rPr>
              <w:lastRenderedPageBreak/>
              <w:t>LSCM</w:t>
            </w:r>
          </w:p>
          <w:p w:rsidR="0060032C" w:rsidRPr="00AA09C3" w:rsidRDefault="00E30471" w:rsidP="00182267">
            <w:pPr>
              <w:suppressAutoHyphens/>
              <w:spacing w:after="0"/>
              <w:rPr>
                <w:rFonts w:ascii="Times New Roman" w:eastAsia="Times New Roman" w:hAnsi="Times New Roman" w:cs="Times New Roman"/>
                <w:lang w:eastAsia="ar-SA"/>
              </w:rPr>
            </w:pPr>
            <w:r>
              <w:rPr>
                <w:rFonts w:ascii="Times New Roman" w:eastAsia="Times New Roman" w:hAnsi="Times New Roman" w:cs="Times New Roman"/>
                <w:lang w:eastAsia="ar-SA"/>
              </w:rPr>
              <w:t>605</w:t>
            </w:r>
            <w:r w:rsidR="0060032C" w:rsidRPr="00AA09C3">
              <w:rPr>
                <w:rFonts w:ascii="Times New Roman" w:eastAsia="Times New Roman" w:hAnsi="Times New Roman" w:cs="Times New Roman"/>
                <w:lang w:eastAsia="ar-SA"/>
              </w:rPr>
              <w:t>2</w:t>
            </w:r>
          </w:p>
        </w:tc>
        <w:tc>
          <w:tcPr>
            <w:tcW w:w="460" w:type="dxa"/>
            <w:tcBorders>
              <w:top w:val="single" w:sz="4" w:space="0" w:color="auto"/>
              <w:left w:val="single" w:sz="4" w:space="0" w:color="auto"/>
              <w:right w:val="single" w:sz="4" w:space="0" w:color="auto"/>
            </w:tcBorders>
          </w:tcPr>
          <w:p w:rsidR="0060032C" w:rsidRPr="00D80BEC" w:rsidRDefault="0060032C" w:rsidP="00182267">
            <w:pPr>
              <w:suppressAutoHyphens/>
              <w:spacing w:after="0"/>
              <w:rPr>
                <w:rFonts w:ascii="Times New Roman" w:eastAsia="Times New Roman" w:hAnsi="Times New Roman" w:cs="Times New Roman"/>
                <w:lang w:eastAsia="ar-SA"/>
              </w:rPr>
            </w:pPr>
            <w:r w:rsidRPr="00D80BEC">
              <w:rPr>
                <w:rFonts w:ascii="Times New Roman" w:eastAsia="Times New Roman" w:hAnsi="Times New Roman" w:cs="Times New Roman"/>
                <w:lang w:eastAsia="ar-SA"/>
              </w:rPr>
              <w:t>2</w:t>
            </w:r>
          </w:p>
        </w:tc>
        <w:tc>
          <w:tcPr>
            <w:tcW w:w="450" w:type="dxa"/>
            <w:tcBorders>
              <w:top w:val="single" w:sz="4" w:space="0" w:color="auto"/>
              <w:left w:val="single" w:sz="4" w:space="0" w:color="auto"/>
              <w:right w:val="single" w:sz="4" w:space="0" w:color="auto"/>
            </w:tcBorders>
          </w:tcPr>
          <w:p w:rsidR="0060032C" w:rsidRPr="00D80BEC" w:rsidRDefault="0060032C" w:rsidP="00052323">
            <w:pPr>
              <w:suppressAutoHyphens/>
              <w:spacing w:after="0"/>
              <w:rPr>
                <w:rFonts w:ascii="Times New Roman" w:eastAsia="Times New Roman" w:hAnsi="Times New Roman" w:cs="Times New Roman"/>
                <w:lang w:eastAsia="ar-SA"/>
              </w:rPr>
            </w:pPr>
            <w:r w:rsidRPr="00D80BEC">
              <w:rPr>
                <w:rFonts w:ascii="Times New Roman" w:eastAsia="Times New Roman" w:hAnsi="Times New Roman" w:cs="Times New Roman"/>
                <w:lang w:eastAsia="ar-SA"/>
              </w:rPr>
              <w:t>3</w:t>
            </w:r>
          </w:p>
        </w:tc>
        <w:tc>
          <w:tcPr>
            <w:tcW w:w="450" w:type="dxa"/>
            <w:tcBorders>
              <w:top w:val="single" w:sz="4" w:space="0" w:color="auto"/>
              <w:left w:val="single" w:sz="4" w:space="0" w:color="auto"/>
              <w:right w:val="single" w:sz="4" w:space="0" w:color="auto"/>
            </w:tcBorders>
          </w:tcPr>
          <w:p w:rsidR="0060032C" w:rsidRPr="00D80BEC" w:rsidRDefault="0060032C" w:rsidP="00052323">
            <w:pPr>
              <w:suppressAutoHyphens/>
              <w:spacing w:after="0"/>
              <w:rPr>
                <w:rFonts w:ascii="Times New Roman" w:eastAsia="Times New Roman" w:hAnsi="Times New Roman" w:cs="Times New Roman"/>
                <w:lang w:eastAsia="ar-SA"/>
              </w:rPr>
            </w:pPr>
            <w:r w:rsidRPr="00D80BEC">
              <w:rPr>
                <w:rFonts w:ascii="Times New Roman" w:eastAsia="Times New Roman" w:hAnsi="Times New Roman" w:cs="Times New Roman"/>
                <w:lang w:eastAsia="ar-SA"/>
              </w:rPr>
              <w:t>32</w:t>
            </w:r>
          </w:p>
        </w:tc>
        <w:tc>
          <w:tcPr>
            <w:tcW w:w="450" w:type="dxa"/>
            <w:tcBorders>
              <w:top w:val="single" w:sz="4" w:space="0" w:color="auto"/>
              <w:left w:val="single" w:sz="4" w:space="0" w:color="auto"/>
              <w:right w:val="single" w:sz="4" w:space="0" w:color="auto"/>
            </w:tcBorders>
          </w:tcPr>
          <w:p w:rsidR="0060032C" w:rsidRPr="00D80BEC" w:rsidRDefault="0060032C" w:rsidP="00052323">
            <w:pPr>
              <w:suppressAutoHyphens/>
              <w:spacing w:after="0"/>
              <w:rPr>
                <w:rFonts w:ascii="Times New Roman" w:eastAsia="Times New Roman" w:hAnsi="Times New Roman" w:cs="Times New Roman"/>
                <w:lang w:eastAsia="ar-SA"/>
              </w:rPr>
            </w:pPr>
            <w:r w:rsidRPr="00D80BEC">
              <w:rPr>
                <w:rFonts w:ascii="Times New Roman" w:eastAsia="Times New Roman" w:hAnsi="Times New Roman" w:cs="Times New Roman"/>
                <w:lang w:eastAsia="ar-SA"/>
              </w:rPr>
              <w:t>30</w:t>
            </w:r>
          </w:p>
        </w:tc>
        <w:tc>
          <w:tcPr>
            <w:tcW w:w="270" w:type="dxa"/>
            <w:tcBorders>
              <w:top w:val="single" w:sz="4" w:space="0" w:color="auto"/>
              <w:left w:val="single" w:sz="4" w:space="0" w:color="auto"/>
              <w:right w:val="single" w:sz="4" w:space="0" w:color="auto"/>
            </w:tcBorders>
          </w:tcPr>
          <w:p w:rsidR="0060032C" w:rsidRPr="00D80BEC" w:rsidRDefault="0060032C" w:rsidP="00052323">
            <w:pPr>
              <w:suppressAutoHyphens/>
              <w:spacing w:after="0"/>
              <w:rPr>
                <w:rFonts w:ascii="Times New Roman" w:eastAsia="Times New Roman" w:hAnsi="Times New Roman" w:cs="Times New Roman"/>
                <w:lang w:eastAsia="ar-SA"/>
              </w:rPr>
            </w:pPr>
          </w:p>
        </w:tc>
        <w:tc>
          <w:tcPr>
            <w:tcW w:w="540" w:type="dxa"/>
            <w:tcBorders>
              <w:top w:val="single" w:sz="4" w:space="0" w:color="auto"/>
              <w:left w:val="single" w:sz="4" w:space="0" w:color="auto"/>
              <w:right w:val="single" w:sz="4" w:space="0" w:color="auto"/>
            </w:tcBorders>
          </w:tcPr>
          <w:p w:rsidR="0060032C" w:rsidRPr="00D80BEC" w:rsidRDefault="0060032C" w:rsidP="00052323">
            <w:pPr>
              <w:suppressAutoHyphens/>
              <w:spacing w:after="0"/>
              <w:rPr>
                <w:rFonts w:ascii="Times New Roman" w:eastAsia="Times New Roman" w:hAnsi="Times New Roman" w:cs="Times New Roman"/>
                <w:lang w:eastAsia="ar-SA"/>
              </w:rPr>
            </w:pPr>
            <w:r w:rsidRPr="00D80BEC">
              <w:rPr>
                <w:rFonts w:ascii="Times New Roman" w:eastAsia="Times New Roman" w:hAnsi="Times New Roman" w:cs="Times New Roman"/>
                <w:lang w:eastAsia="ar-SA"/>
              </w:rPr>
              <w:t>48</w:t>
            </w:r>
          </w:p>
        </w:tc>
        <w:tc>
          <w:tcPr>
            <w:tcW w:w="630" w:type="dxa"/>
            <w:tcBorders>
              <w:top w:val="single" w:sz="4" w:space="0" w:color="auto"/>
              <w:left w:val="single" w:sz="4" w:space="0" w:color="auto"/>
              <w:right w:val="single" w:sz="4" w:space="0" w:color="auto"/>
            </w:tcBorders>
          </w:tcPr>
          <w:p w:rsidR="0060032C" w:rsidRPr="00D80BEC" w:rsidRDefault="0060032C" w:rsidP="008C44F2">
            <w:pPr>
              <w:suppressAutoHyphens/>
              <w:spacing w:after="0"/>
              <w:rPr>
                <w:rFonts w:ascii="Times New Roman" w:eastAsia="Times New Roman" w:hAnsi="Times New Roman" w:cs="Times New Roman"/>
                <w:lang w:eastAsia="ar-SA"/>
              </w:rPr>
            </w:pPr>
            <w:r w:rsidRPr="00D80BEC">
              <w:rPr>
                <w:rFonts w:ascii="Times New Roman" w:eastAsia="Times New Roman" w:hAnsi="Times New Roman" w:cs="Times New Roman"/>
                <w:lang w:eastAsia="ar-SA"/>
              </w:rPr>
              <w:t>108</w:t>
            </w:r>
          </w:p>
        </w:tc>
      </w:tr>
      <w:tr w:rsidR="0060032C" w:rsidRPr="00D80BEC" w:rsidTr="007C0E17">
        <w:trPr>
          <w:trHeight w:val="1227"/>
        </w:trPr>
        <w:tc>
          <w:tcPr>
            <w:tcW w:w="358" w:type="dxa"/>
            <w:vMerge/>
            <w:tcBorders>
              <w:left w:val="single" w:sz="4" w:space="0" w:color="auto"/>
              <w:right w:val="single" w:sz="4" w:space="0" w:color="auto"/>
            </w:tcBorders>
          </w:tcPr>
          <w:p w:rsidR="0060032C" w:rsidRPr="00AA09C3" w:rsidRDefault="0060032C" w:rsidP="00745B5C">
            <w:pPr>
              <w:suppressAutoHyphens/>
              <w:spacing w:after="0"/>
              <w:rPr>
                <w:rFonts w:ascii="Times New Roman" w:eastAsia="Times New Roman" w:hAnsi="Times New Roman" w:cs="Times New Roman"/>
                <w:b/>
                <w:lang w:eastAsia="ar-SA"/>
              </w:rPr>
            </w:pPr>
          </w:p>
        </w:tc>
        <w:tc>
          <w:tcPr>
            <w:tcW w:w="1706" w:type="dxa"/>
            <w:vMerge/>
            <w:tcBorders>
              <w:left w:val="single" w:sz="4" w:space="0" w:color="auto"/>
              <w:right w:val="single" w:sz="4" w:space="0" w:color="auto"/>
            </w:tcBorders>
          </w:tcPr>
          <w:p w:rsidR="0060032C" w:rsidRPr="00AA09C3" w:rsidRDefault="0060032C" w:rsidP="00745B5C">
            <w:pPr>
              <w:suppressAutoHyphens/>
              <w:spacing w:after="0"/>
              <w:rPr>
                <w:rFonts w:ascii="Times New Roman" w:eastAsia="Times New Roman" w:hAnsi="Times New Roman" w:cs="Times New Roman"/>
                <w:b/>
                <w:lang w:eastAsia="ar-SA"/>
              </w:rPr>
            </w:pPr>
          </w:p>
        </w:tc>
        <w:tc>
          <w:tcPr>
            <w:tcW w:w="1086" w:type="dxa"/>
            <w:vMerge/>
            <w:tcBorders>
              <w:left w:val="single" w:sz="4" w:space="0" w:color="auto"/>
              <w:right w:val="single" w:sz="4" w:space="0" w:color="auto"/>
            </w:tcBorders>
          </w:tcPr>
          <w:p w:rsidR="0060032C" w:rsidRPr="00AA09C3" w:rsidRDefault="0060032C" w:rsidP="00745B5C">
            <w:pPr>
              <w:suppressAutoHyphens/>
              <w:spacing w:after="0"/>
              <w:rPr>
                <w:rFonts w:ascii="Times New Roman" w:eastAsia="Times New Roman" w:hAnsi="Times New Roman" w:cs="Times New Roman"/>
                <w:b/>
                <w:lang w:eastAsia="ar-SA"/>
              </w:rPr>
            </w:pPr>
          </w:p>
        </w:tc>
        <w:tc>
          <w:tcPr>
            <w:tcW w:w="360" w:type="dxa"/>
            <w:vMerge/>
            <w:tcBorders>
              <w:left w:val="single" w:sz="4" w:space="0" w:color="auto"/>
              <w:right w:val="single" w:sz="4" w:space="0" w:color="auto"/>
            </w:tcBorders>
          </w:tcPr>
          <w:p w:rsidR="0060032C" w:rsidRPr="00AA09C3" w:rsidRDefault="0060032C" w:rsidP="00745B5C">
            <w:pPr>
              <w:suppressAutoHyphens/>
              <w:spacing w:after="0"/>
              <w:rPr>
                <w:rFonts w:ascii="Times New Roman" w:eastAsia="Times New Roman" w:hAnsi="Times New Roman" w:cs="Times New Roman"/>
                <w:b/>
                <w:lang w:eastAsia="ar-SA"/>
              </w:rPr>
            </w:pPr>
          </w:p>
        </w:tc>
        <w:tc>
          <w:tcPr>
            <w:tcW w:w="532" w:type="dxa"/>
            <w:vMerge/>
            <w:tcBorders>
              <w:left w:val="single" w:sz="4" w:space="0" w:color="auto"/>
              <w:right w:val="single" w:sz="4" w:space="0" w:color="auto"/>
            </w:tcBorders>
          </w:tcPr>
          <w:p w:rsidR="0060032C" w:rsidRPr="00AA09C3" w:rsidRDefault="0060032C" w:rsidP="00745B5C">
            <w:pPr>
              <w:suppressAutoHyphens/>
              <w:spacing w:after="0"/>
              <w:rPr>
                <w:rFonts w:ascii="Times New Roman" w:eastAsia="Times New Roman" w:hAnsi="Times New Roman" w:cs="Times New Roman"/>
                <w:b/>
                <w:lang w:eastAsia="ar-SA"/>
              </w:rPr>
            </w:pPr>
          </w:p>
        </w:tc>
        <w:tc>
          <w:tcPr>
            <w:tcW w:w="540" w:type="dxa"/>
            <w:tcBorders>
              <w:left w:val="single" w:sz="4" w:space="0" w:color="auto"/>
              <w:right w:val="single" w:sz="4" w:space="0" w:color="auto"/>
            </w:tcBorders>
          </w:tcPr>
          <w:p w:rsidR="0060032C" w:rsidRPr="00AA09C3" w:rsidRDefault="0060032C" w:rsidP="00745B5C">
            <w:pPr>
              <w:suppressAutoHyphens/>
              <w:spacing w:after="0"/>
              <w:rPr>
                <w:rFonts w:ascii="Times New Roman" w:eastAsia="Times New Roman" w:hAnsi="Times New Roman" w:cs="Times New Roman"/>
                <w:b/>
                <w:lang w:eastAsia="ar-SA"/>
              </w:rPr>
            </w:pPr>
            <w:r w:rsidRPr="00AA09C3">
              <w:rPr>
                <w:rFonts w:ascii="Times New Roman" w:eastAsia="Times New Roman" w:hAnsi="Times New Roman" w:cs="Times New Roman"/>
                <w:b/>
                <w:lang w:eastAsia="ar-SA"/>
              </w:rPr>
              <w:t>3</w:t>
            </w:r>
          </w:p>
        </w:tc>
        <w:tc>
          <w:tcPr>
            <w:tcW w:w="1618" w:type="dxa"/>
            <w:tcBorders>
              <w:left w:val="single" w:sz="4" w:space="0" w:color="auto"/>
              <w:right w:val="single" w:sz="4" w:space="0" w:color="auto"/>
            </w:tcBorders>
          </w:tcPr>
          <w:p w:rsidR="0060032C" w:rsidRDefault="0060032C" w:rsidP="00745B5C">
            <w:pPr>
              <w:suppressAutoHyphens/>
              <w:spacing w:after="0" w:line="360" w:lineRule="auto"/>
              <w:rPr>
                <w:rFonts w:ascii="Times New Roman" w:eastAsia="Times New Roman" w:hAnsi="Times New Roman" w:cs="Times New Roman"/>
                <w:sz w:val="24"/>
                <w:szCs w:val="24"/>
                <w:lang w:eastAsia="ar-SA"/>
              </w:rPr>
            </w:pPr>
            <w:r w:rsidRPr="00AA09C3">
              <w:rPr>
                <w:rFonts w:ascii="Times New Roman" w:eastAsia="Times New Roman" w:hAnsi="Times New Roman" w:cs="Times New Roman"/>
                <w:sz w:val="24"/>
                <w:szCs w:val="24"/>
                <w:lang w:eastAsia="ar-SA"/>
              </w:rPr>
              <w:t>Strategic Supply chain</w:t>
            </w:r>
          </w:p>
          <w:p w:rsidR="00E30471" w:rsidRPr="00AA09C3" w:rsidRDefault="00E30471" w:rsidP="00745B5C">
            <w:pPr>
              <w:suppressAutoHyphens/>
              <w:spacing w:after="0" w:line="360" w:lineRule="auto"/>
              <w:rPr>
                <w:rFonts w:ascii="Times New Roman" w:eastAsia="Times New Roman" w:hAnsi="Times New Roman" w:cs="Times New Roman"/>
                <w:sz w:val="24"/>
                <w:szCs w:val="24"/>
                <w:lang w:eastAsia="ar-SA"/>
              </w:rPr>
            </w:pPr>
            <w:r w:rsidRPr="00AA09C3">
              <w:rPr>
                <w:rFonts w:ascii="Times New Roman" w:eastAsia="Times New Roman" w:hAnsi="Times New Roman" w:cs="Times New Roman"/>
                <w:sz w:val="24"/>
                <w:szCs w:val="24"/>
                <w:lang w:eastAsia="ar-SA"/>
              </w:rPr>
              <w:t>M</w:t>
            </w:r>
            <w:r w:rsidR="0060032C" w:rsidRPr="00AA09C3">
              <w:rPr>
                <w:rFonts w:ascii="Times New Roman" w:eastAsia="Times New Roman" w:hAnsi="Times New Roman" w:cs="Times New Roman"/>
                <w:sz w:val="24"/>
                <w:szCs w:val="24"/>
                <w:lang w:eastAsia="ar-SA"/>
              </w:rPr>
              <w:t>anagement</w:t>
            </w:r>
          </w:p>
        </w:tc>
        <w:tc>
          <w:tcPr>
            <w:tcW w:w="900" w:type="dxa"/>
            <w:tcBorders>
              <w:top w:val="single" w:sz="4" w:space="0" w:color="auto"/>
              <w:left w:val="single" w:sz="4" w:space="0" w:color="auto"/>
              <w:right w:val="single" w:sz="4" w:space="0" w:color="auto"/>
            </w:tcBorders>
          </w:tcPr>
          <w:p w:rsidR="0060032C" w:rsidRPr="00AA09C3" w:rsidRDefault="0060032C" w:rsidP="00745B5C">
            <w:pPr>
              <w:suppressAutoHyphens/>
              <w:spacing w:after="0"/>
              <w:rPr>
                <w:rFonts w:ascii="Times New Roman" w:eastAsia="Times New Roman" w:hAnsi="Times New Roman" w:cs="Times New Roman"/>
                <w:lang w:eastAsia="ar-SA"/>
              </w:rPr>
            </w:pPr>
            <w:r w:rsidRPr="00AA09C3">
              <w:rPr>
                <w:rFonts w:ascii="Times New Roman" w:eastAsia="Times New Roman" w:hAnsi="Times New Roman" w:cs="Times New Roman"/>
                <w:lang w:eastAsia="ar-SA"/>
              </w:rPr>
              <w:t>LSCM</w:t>
            </w:r>
          </w:p>
          <w:p w:rsidR="0060032C" w:rsidRPr="00AA09C3" w:rsidRDefault="00E30471" w:rsidP="00745B5C">
            <w:pPr>
              <w:suppressAutoHyphens/>
              <w:spacing w:after="0"/>
              <w:rPr>
                <w:rFonts w:ascii="Times New Roman" w:eastAsia="Times New Roman" w:hAnsi="Times New Roman" w:cs="Times New Roman"/>
                <w:lang w:eastAsia="ar-SA"/>
              </w:rPr>
            </w:pPr>
            <w:r>
              <w:rPr>
                <w:rFonts w:ascii="Times New Roman" w:eastAsia="Times New Roman" w:hAnsi="Times New Roman" w:cs="Times New Roman"/>
                <w:lang w:eastAsia="ar-SA"/>
              </w:rPr>
              <w:t>605</w:t>
            </w:r>
            <w:r w:rsidR="0060032C" w:rsidRPr="00AA09C3">
              <w:rPr>
                <w:rFonts w:ascii="Times New Roman" w:eastAsia="Times New Roman" w:hAnsi="Times New Roman" w:cs="Times New Roman"/>
                <w:lang w:eastAsia="ar-SA"/>
              </w:rPr>
              <w:t>3</w:t>
            </w:r>
          </w:p>
        </w:tc>
        <w:tc>
          <w:tcPr>
            <w:tcW w:w="460" w:type="dxa"/>
            <w:tcBorders>
              <w:top w:val="single" w:sz="4" w:space="0" w:color="auto"/>
              <w:left w:val="single" w:sz="4" w:space="0" w:color="auto"/>
              <w:right w:val="single" w:sz="4" w:space="0" w:color="auto"/>
            </w:tcBorders>
          </w:tcPr>
          <w:p w:rsidR="0060032C" w:rsidRPr="00D80BEC" w:rsidRDefault="0060032C" w:rsidP="00745B5C">
            <w:pPr>
              <w:suppressAutoHyphens/>
              <w:spacing w:after="0"/>
              <w:rPr>
                <w:rFonts w:ascii="Times New Roman" w:eastAsia="Times New Roman" w:hAnsi="Times New Roman" w:cs="Times New Roman"/>
                <w:lang w:eastAsia="ar-SA"/>
              </w:rPr>
            </w:pPr>
            <w:r w:rsidRPr="00D80BEC">
              <w:rPr>
                <w:rFonts w:ascii="Times New Roman" w:eastAsia="Times New Roman" w:hAnsi="Times New Roman" w:cs="Times New Roman"/>
                <w:lang w:eastAsia="ar-SA"/>
              </w:rPr>
              <w:t>2</w:t>
            </w:r>
          </w:p>
        </w:tc>
        <w:tc>
          <w:tcPr>
            <w:tcW w:w="450" w:type="dxa"/>
            <w:tcBorders>
              <w:top w:val="single" w:sz="4" w:space="0" w:color="auto"/>
              <w:left w:val="single" w:sz="4" w:space="0" w:color="auto"/>
              <w:right w:val="single" w:sz="4" w:space="0" w:color="auto"/>
            </w:tcBorders>
          </w:tcPr>
          <w:p w:rsidR="0060032C" w:rsidRPr="00D80BEC" w:rsidRDefault="0060032C" w:rsidP="00745B5C">
            <w:pPr>
              <w:suppressAutoHyphens/>
              <w:spacing w:after="0"/>
              <w:rPr>
                <w:rFonts w:ascii="Times New Roman" w:eastAsia="Times New Roman" w:hAnsi="Times New Roman" w:cs="Times New Roman"/>
                <w:lang w:eastAsia="ar-SA"/>
              </w:rPr>
            </w:pPr>
            <w:r w:rsidRPr="00D80BEC">
              <w:rPr>
                <w:rFonts w:ascii="Times New Roman" w:eastAsia="Times New Roman" w:hAnsi="Times New Roman" w:cs="Times New Roman"/>
                <w:lang w:eastAsia="ar-SA"/>
              </w:rPr>
              <w:t>3</w:t>
            </w:r>
          </w:p>
        </w:tc>
        <w:tc>
          <w:tcPr>
            <w:tcW w:w="450" w:type="dxa"/>
            <w:tcBorders>
              <w:top w:val="single" w:sz="4" w:space="0" w:color="auto"/>
              <w:left w:val="single" w:sz="4" w:space="0" w:color="auto"/>
              <w:right w:val="single" w:sz="4" w:space="0" w:color="auto"/>
            </w:tcBorders>
          </w:tcPr>
          <w:p w:rsidR="0060032C" w:rsidRPr="00D80BEC" w:rsidRDefault="0060032C" w:rsidP="00745B5C">
            <w:pPr>
              <w:suppressAutoHyphens/>
              <w:spacing w:after="0"/>
              <w:rPr>
                <w:rFonts w:ascii="Times New Roman" w:eastAsia="Times New Roman" w:hAnsi="Times New Roman" w:cs="Times New Roman"/>
                <w:lang w:eastAsia="ar-SA"/>
              </w:rPr>
            </w:pPr>
            <w:r w:rsidRPr="00D80BEC">
              <w:rPr>
                <w:rFonts w:ascii="Times New Roman" w:eastAsia="Times New Roman" w:hAnsi="Times New Roman" w:cs="Times New Roman"/>
                <w:lang w:eastAsia="ar-SA"/>
              </w:rPr>
              <w:t>32</w:t>
            </w:r>
          </w:p>
        </w:tc>
        <w:tc>
          <w:tcPr>
            <w:tcW w:w="450" w:type="dxa"/>
            <w:tcBorders>
              <w:top w:val="single" w:sz="4" w:space="0" w:color="auto"/>
              <w:left w:val="single" w:sz="4" w:space="0" w:color="auto"/>
              <w:right w:val="single" w:sz="4" w:space="0" w:color="auto"/>
            </w:tcBorders>
          </w:tcPr>
          <w:p w:rsidR="0060032C" w:rsidRPr="00D80BEC" w:rsidRDefault="0060032C" w:rsidP="00745B5C">
            <w:pPr>
              <w:suppressAutoHyphens/>
              <w:spacing w:after="0"/>
              <w:rPr>
                <w:rFonts w:ascii="Times New Roman" w:eastAsia="Times New Roman" w:hAnsi="Times New Roman" w:cs="Times New Roman"/>
                <w:lang w:eastAsia="ar-SA"/>
              </w:rPr>
            </w:pPr>
          </w:p>
        </w:tc>
        <w:tc>
          <w:tcPr>
            <w:tcW w:w="270" w:type="dxa"/>
            <w:tcBorders>
              <w:top w:val="single" w:sz="4" w:space="0" w:color="auto"/>
              <w:left w:val="single" w:sz="4" w:space="0" w:color="auto"/>
              <w:right w:val="single" w:sz="4" w:space="0" w:color="auto"/>
            </w:tcBorders>
          </w:tcPr>
          <w:p w:rsidR="0060032C" w:rsidRPr="00D80BEC" w:rsidRDefault="0060032C" w:rsidP="00745B5C">
            <w:pPr>
              <w:suppressAutoHyphens/>
              <w:spacing w:after="0"/>
              <w:rPr>
                <w:rFonts w:ascii="Times New Roman" w:eastAsia="Times New Roman" w:hAnsi="Times New Roman" w:cs="Times New Roman"/>
                <w:lang w:eastAsia="ar-SA"/>
              </w:rPr>
            </w:pPr>
          </w:p>
        </w:tc>
        <w:tc>
          <w:tcPr>
            <w:tcW w:w="540" w:type="dxa"/>
            <w:tcBorders>
              <w:top w:val="single" w:sz="4" w:space="0" w:color="auto"/>
              <w:left w:val="single" w:sz="4" w:space="0" w:color="auto"/>
              <w:right w:val="single" w:sz="4" w:space="0" w:color="auto"/>
            </w:tcBorders>
          </w:tcPr>
          <w:p w:rsidR="0060032C" w:rsidRPr="00D80BEC" w:rsidRDefault="0060032C" w:rsidP="00745B5C">
            <w:pPr>
              <w:suppressAutoHyphens/>
              <w:spacing w:after="0"/>
              <w:rPr>
                <w:rFonts w:ascii="Times New Roman" w:eastAsia="Times New Roman" w:hAnsi="Times New Roman" w:cs="Times New Roman"/>
                <w:lang w:eastAsia="ar-SA"/>
              </w:rPr>
            </w:pPr>
            <w:r w:rsidRPr="00D80BEC">
              <w:rPr>
                <w:rFonts w:ascii="Times New Roman" w:eastAsia="Times New Roman" w:hAnsi="Times New Roman" w:cs="Times New Roman"/>
                <w:lang w:eastAsia="ar-SA"/>
              </w:rPr>
              <w:t>49</w:t>
            </w:r>
          </w:p>
        </w:tc>
        <w:tc>
          <w:tcPr>
            <w:tcW w:w="630" w:type="dxa"/>
            <w:tcBorders>
              <w:top w:val="single" w:sz="4" w:space="0" w:color="auto"/>
              <w:left w:val="single" w:sz="4" w:space="0" w:color="auto"/>
              <w:right w:val="single" w:sz="4" w:space="0" w:color="auto"/>
            </w:tcBorders>
          </w:tcPr>
          <w:p w:rsidR="0060032C" w:rsidRPr="00D80BEC" w:rsidRDefault="0060032C" w:rsidP="008C44F2">
            <w:pPr>
              <w:suppressAutoHyphens/>
              <w:spacing w:after="0"/>
              <w:rPr>
                <w:rFonts w:ascii="Times New Roman" w:eastAsia="Times New Roman" w:hAnsi="Times New Roman" w:cs="Times New Roman"/>
                <w:lang w:eastAsia="ar-SA"/>
              </w:rPr>
            </w:pPr>
            <w:r w:rsidRPr="00D80BEC">
              <w:rPr>
                <w:rFonts w:ascii="Times New Roman" w:eastAsia="Times New Roman" w:hAnsi="Times New Roman" w:cs="Times New Roman"/>
                <w:lang w:eastAsia="ar-SA"/>
              </w:rPr>
              <w:t>81</w:t>
            </w:r>
          </w:p>
        </w:tc>
      </w:tr>
      <w:tr w:rsidR="00E30471" w:rsidRPr="00D80BEC" w:rsidTr="007C0E17">
        <w:trPr>
          <w:trHeight w:val="416"/>
        </w:trPr>
        <w:tc>
          <w:tcPr>
            <w:tcW w:w="358" w:type="dxa"/>
            <w:vMerge/>
            <w:tcBorders>
              <w:left w:val="single" w:sz="4" w:space="0" w:color="auto"/>
              <w:right w:val="single" w:sz="4" w:space="0" w:color="auto"/>
            </w:tcBorders>
          </w:tcPr>
          <w:p w:rsidR="00E30471" w:rsidRPr="00AA09C3" w:rsidRDefault="00E30471" w:rsidP="00745B5C">
            <w:pPr>
              <w:suppressAutoHyphens/>
              <w:spacing w:after="0"/>
              <w:rPr>
                <w:rFonts w:ascii="Times New Roman" w:eastAsia="Times New Roman" w:hAnsi="Times New Roman" w:cs="Times New Roman"/>
                <w:b/>
                <w:lang w:eastAsia="ar-SA"/>
              </w:rPr>
            </w:pPr>
          </w:p>
        </w:tc>
        <w:tc>
          <w:tcPr>
            <w:tcW w:w="1706" w:type="dxa"/>
            <w:vMerge/>
            <w:tcBorders>
              <w:left w:val="single" w:sz="4" w:space="0" w:color="auto"/>
              <w:right w:val="single" w:sz="4" w:space="0" w:color="auto"/>
            </w:tcBorders>
          </w:tcPr>
          <w:p w:rsidR="00E30471" w:rsidRPr="00AA09C3" w:rsidRDefault="00E30471" w:rsidP="00745B5C">
            <w:pPr>
              <w:suppressAutoHyphens/>
              <w:spacing w:after="0"/>
              <w:rPr>
                <w:rFonts w:ascii="Times New Roman" w:eastAsia="Times New Roman" w:hAnsi="Times New Roman" w:cs="Times New Roman"/>
                <w:b/>
                <w:lang w:eastAsia="ar-SA"/>
              </w:rPr>
            </w:pPr>
          </w:p>
        </w:tc>
        <w:tc>
          <w:tcPr>
            <w:tcW w:w="1086" w:type="dxa"/>
            <w:vMerge/>
            <w:tcBorders>
              <w:left w:val="single" w:sz="4" w:space="0" w:color="auto"/>
              <w:right w:val="single" w:sz="4" w:space="0" w:color="auto"/>
            </w:tcBorders>
          </w:tcPr>
          <w:p w:rsidR="00E30471" w:rsidRPr="00AA09C3" w:rsidRDefault="00E30471" w:rsidP="00745B5C">
            <w:pPr>
              <w:suppressAutoHyphens/>
              <w:spacing w:after="0"/>
              <w:rPr>
                <w:rFonts w:ascii="Times New Roman" w:eastAsia="Times New Roman" w:hAnsi="Times New Roman" w:cs="Times New Roman"/>
                <w:b/>
                <w:lang w:eastAsia="ar-SA"/>
              </w:rPr>
            </w:pPr>
          </w:p>
        </w:tc>
        <w:tc>
          <w:tcPr>
            <w:tcW w:w="360" w:type="dxa"/>
            <w:vMerge/>
            <w:tcBorders>
              <w:left w:val="single" w:sz="4" w:space="0" w:color="auto"/>
              <w:right w:val="single" w:sz="4" w:space="0" w:color="auto"/>
            </w:tcBorders>
          </w:tcPr>
          <w:p w:rsidR="00E30471" w:rsidRPr="00AA09C3" w:rsidRDefault="00E30471" w:rsidP="00745B5C">
            <w:pPr>
              <w:suppressAutoHyphens/>
              <w:spacing w:after="0"/>
              <w:rPr>
                <w:rFonts w:ascii="Times New Roman" w:eastAsia="Times New Roman" w:hAnsi="Times New Roman" w:cs="Times New Roman"/>
                <w:b/>
                <w:lang w:eastAsia="ar-SA"/>
              </w:rPr>
            </w:pPr>
          </w:p>
        </w:tc>
        <w:tc>
          <w:tcPr>
            <w:tcW w:w="532" w:type="dxa"/>
            <w:vMerge/>
            <w:tcBorders>
              <w:left w:val="single" w:sz="4" w:space="0" w:color="auto"/>
              <w:right w:val="single" w:sz="4" w:space="0" w:color="auto"/>
            </w:tcBorders>
          </w:tcPr>
          <w:p w:rsidR="00E30471" w:rsidRPr="00AA09C3" w:rsidRDefault="00E30471" w:rsidP="00745B5C">
            <w:pPr>
              <w:suppressAutoHyphens/>
              <w:spacing w:after="0"/>
              <w:rPr>
                <w:rFonts w:ascii="Times New Roman" w:eastAsia="Times New Roman" w:hAnsi="Times New Roman" w:cs="Times New Roman"/>
                <w:b/>
                <w:lang w:eastAsia="ar-SA"/>
              </w:rPr>
            </w:pPr>
          </w:p>
        </w:tc>
        <w:tc>
          <w:tcPr>
            <w:tcW w:w="540" w:type="dxa"/>
            <w:tcBorders>
              <w:left w:val="single" w:sz="4" w:space="0" w:color="auto"/>
              <w:right w:val="single" w:sz="4" w:space="0" w:color="auto"/>
            </w:tcBorders>
          </w:tcPr>
          <w:p w:rsidR="00E30471" w:rsidRPr="00AA09C3" w:rsidRDefault="00E30471" w:rsidP="00745B5C">
            <w:pPr>
              <w:suppressAutoHyphens/>
              <w:spacing w:after="0"/>
              <w:rPr>
                <w:rFonts w:ascii="Times New Roman" w:eastAsia="Times New Roman" w:hAnsi="Times New Roman" w:cs="Times New Roman"/>
                <w:b/>
                <w:lang w:eastAsia="ar-SA"/>
              </w:rPr>
            </w:pPr>
            <w:r>
              <w:rPr>
                <w:rFonts w:ascii="Times New Roman" w:eastAsia="Times New Roman" w:hAnsi="Times New Roman" w:cs="Times New Roman"/>
                <w:b/>
                <w:lang w:eastAsia="ar-SA"/>
              </w:rPr>
              <w:t>4</w:t>
            </w:r>
          </w:p>
        </w:tc>
        <w:tc>
          <w:tcPr>
            <w:tcW w:w="1618" w:type="dxa"/>
            <w:tcBorders>
              <w:left w:val="single" w:sz="4" w:space="0" w:color="auto"/>
              <w:right w:val="single" w:sz="4" w:space="0" w:color="auto"/>
            </w:tcBorders>
          </w:tcPr>
          <w:p w:rsidR="00E30471" w:rsidRPr="00AA09C3" w:rsidRDefault="00E30471" w:rsidP="00745B5C">
            <w:pPr>
              <w:suppressAutoHyphens/>
              <w:spacing w:after="0" w:line="36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Strategic procurement  management</w:t>
            </w:r>
          </w:p>
        </w:tc>
        <w:tc>
          <w:tcPr>
            <w:tcW w:w="900" w:type="dxa"/>
            <w:tcBorders>
              <w:top w:val="single" w:sz="4" w:space="0" w:color="auto"/>
              <w:left w:val="single" w:sz="4" w:space="0" w:color="auto"/>
              <w:right w:val="single" w:sz="4" w:space="0" w:color="auto"/>
            </w:tcBorders>
          </w:tcPr>
          <w:p w:rsidR="00E30471" w:rsidRDefault="00E30471" w:rsidP="00745B5C">
            <w:pPr>
              <w:suppressAutoHyphens/>
              <w:spacing w:after="0"/>
              <w:rPr>
                <w:rFonts w:ascii="Times New Roman" w:eastAsia="Times New Roman" w:hAnsi="Times New Roman" w:cs="Times New Roman"/>
                <w:lang w:eastAsia="ar-SA"/>
              </w:rPr>
            </w:pPr>
            <w:r>
              <w:rPr>
                <w:rFonts w:ascii="Times New Roman" w:eastAsia="Times New Roman" w:hAnsi="Times New Roman" w:cs="Times New Roman"/>
                <w:lang w:eastAsia="ar-SA"/>
              </w:rPr>
              <w:t>LSCM</w:t>
            </w:r>
          </w:p>
          <w:p w:rsidR="00E30471" w:rsidRPr="00AA09C3" w:rsidRDefault="00A04EFB" w:rsidP="00745B5C">
            <w:pPr>
              <w:suppressAutoHyphens/>
              <w:spacing w:after="0"/>
              <w:rPr>
                <w:rFonts w:ascii="Times New Roman" w:eastAsia="Times New Roman" w:hAnsi="Times New Roman" w:cs="Times New Roman"/>
                <w:lang w:eastAsia="ar-SA"/>
              </w:rPr>
            </w:pPr>
            <w:r>
              <w:rPr>
                <w:rFonts w:ascii="Times New Roman" w:eastAsia="Times New Roman" w:hAnsi="Times New Roman" w:cs="Times New Roman"/>
                <w:lang w:eastAsia="ar-SA"/>
              </w:rPr>
              <w:t>7</w:t>
            </w:r>
            <w:r w:rsidR="00E30471">
              <w:rPr>
                <w:rFonts w:ascii="Times New Roman" w:eastAsia="Times New Roman" w:hAnsi="Times New Roman" w:cs="Times New Roman"/>
                <w:lang w:eastAsia="ar-SA"/>
              </w:rPr>
              <w:t>054</w:t>
            </w:r>
          </w:p>
        </w:tc>
        <w:tc>
          <w:tcPr>
            <w:tcW w:w="460" w:type="dxa"/>
            <w:tcBorders>
              <w:top w:val="single" w:sz="4" w:space="0" w:color="auto"/>
              <w:left w:val="single" w:sz="4" w:space="0" w:color="auto"/>
              <w:right w:val="single" w:sz="4" w:space="0" w:color="auto"/>
            </w:tcBorders>
          </w:tcPr>
          <w:p w:rsidR="00E30471" w:rsidRPr="00D80BEC" w:rsidRDefault="00EC2932" w:rsidP="00745B5C">
            <w:pPr>
              <w:suppressAutoHyphens/>
              <w:spacing w:after="0"/>
              <w:rPr>
                <w:rFonts w:ascii="Times New Roman" w:eastAsia="Times New Roman" w:hAnsi="Times New Roman" w:cs="Times New Roman"/>
                <w:lang w:eastAsia="ar-SA"/>
              </w:rPr>
            </w:pPr>
            <w:r>
              <w:rPr>
                <w:rFonts w:ascii="Times New Roman" w:eastAsia="Times New Roman" w:hAnsi="Times New Roman" w:cs="Times New Roman"/>
                <w:lang w:eastAsia="ar-SA"/>
              </w:rPr>
              <w:t>2</w:t>
            </w:r>
          </w:p>
        </w:tc>
        <w:tc>
          <w:tcPr>
            <w:tcW w:w="450" w:type="dxa"/>
            <w:tcBorders>
              <w:top w:val="single" w:sz="4" w:space="0" w:color="auto"/>
              <w:left w:val="single" w:sz="4" w:space="0" w:color="auto"/>
              <w:right w:val="single" w:sz="4" w:space="0" w:color="auto"/>
            </w:tcBorders>
          </w:tcPr>
          <w:p w:rsidR="00E30471" w:rsidRPr="00D80BEC" w:rsidRDefault="00EC2932" w:rsidP="00745B5C">
            <w:pPr>
              <w:suppressAutoHyphens/>
              <w:spacing w:after="0"/>
              <w:rPr>
                <w:rFonts w:ascii="Times New Roman" w:eastAsia="Times New Roman" w:hAnsi="Times New Roman" w:cs="Times New Roman"/>
                <w:lang w:eastAsia="ar-SA"/>
              </w:rPr>
            </w:pPr>
            <w:r>
              <w:rPr>
                <w:rFonts w:ascii="Times New Roman" w:eastAsia="Times New Roman" w:hAnsi="Times New Roman" w:cs="Times New Roman"/>
                <w:lang w:eastAsia="ar-SA"/>
              </w:rPr>
              <w:t>3</w:t>
            </w:r>
          </w:p>
        </w:tc>
        <w:tc>
          <w:tcPr>
            <w:tcW w:w="450" w:type="dxa"/>
            <w:tcBorders>
              <w:top w:val="single" w:sz="4" w:space="0" w:color="auto"/>
              <w:left w:val="single" w:sz="4" w:space="0" w:color="auto"/>
              <w:right w:val="single" w:sz="4" w:space="0" w:color="auto"/>
            </w:tcBorders>
          </w:tcPr>
          <w:p w:rsidR="00E30471" w:rsidRPr="00D80BEC" w:rsidRDefault="00EC2932" w:rsidP="00745B5C">
            <w:pPr>
              <w:suppressAutoHyphens/>
              <w:spacing w:after="0"/>
              <w:rPr>
                <w:rFonts w:ascii="Times New Roman" w:eastAsia="Times New Roman" w:hAnsi="Times New Roman" w:cs="Times New Roman"/>
                <w:lang w:eastAsia="ar-SA"/>
              </w:rPr>
            </w:pPr>
            <w:r>
              <w:rPr>
                <w:rFonts w:ascii="Times New Roman" w:eastAsia="Times New Roman" w:hAnsi="Times New Roman" w:cs="Times New Roman"/>
                <w:lang w:eastAsia="ar-SA"/>
              </w:rPr>
              <w:t>32</w:t>
            </w:r>
          </w:p>
        </w:tc>
        <w:tc>
          <w:tcPr>
            <w:tcW w:w="450" w:type="dxa"/>
            <w:tcBorders>
              <w:top w:val="single" w:sz="4" w:space="0" w:color="auto"/>
              <w:left w:val="single" w:sz="4" w:space="0" w:color="auto"/>
              <w:right w:val="single" w:sz="4" w:space="0" w:color="auto"/>
            </w:tcBorders>
          </w:tcPr>
          <w:p w:rsidR="00E30471" w:rsidRPr="00D80BEC" w:rsidRDefault="00E30471" w:rsidP="00745B5C">
            <w:pPr>
              <w:suppressAutoHyphens/>
              <w:spacing w:after="0"/>
              <w:rPr>
                <w:rFonts w:ascii="Times New Roman" w:eastAsia="Times New Roman" w:hAnsi="Times New Roman" w:cs="Times New Roman"/>
                <w:lang w:eastAsia="ar-SA"/>
              </w:rPr>
            </w:pPr>
          </w:p>
        </w:tc>
        <w:tc>
          <w:tcPr>
            <w:tcW w:w="270" w:type="dxa"/>
            <w:tcBorders>
              <w:top w:val="single" w:sz="4" w:space="0" w:color="auto"/>
              <w:left w:val="single" w:sz="4" w:space="0" w:color="auto"/>
              <w:right w:val="single" w:sz="4" w:space="0" w:color="auto"/>
            </w:tcBorders>
          </w:tcPr>
          <w:p w:rsidR="00E30471" w:rsidRPr="00D80BEC" w:rsidRDefault="00E30471" w:rsidP="00745B5C">
            <w:pPr>
              <w:suppressAutoHyphens/>
              <w:spacing w:after="0"/>
              <w:rPr>
                <w:rFonts w:ascii="Times New Roman" w:eastAsia="Times New Roman" w:hAnsi="Times New Roman" w:cs="Times New Roman"/>
                <w:lang w:eastAsia="ar-SA"/>
              </w:rPr>
            </w:pPr>
          </w:p>
        </w:tc>
        <w:tc>
          <w:tcPr>
            <w:tcW w:w="540" w:type="dxa"/>
            <w:tcBorders>
              <w:top w:val="single" w:sz="4" w:space="0" w:color="auto"/>
              <w:left w:val="single" w:sz="4" w:space="0" w:color="auto"/>
              <w:right w:val="single" w:sz="4" w:space="0" w:color="auto"/>
            </w:tcBorders>
          </w:tcPr>
          <w:p w:rsidR="00E30471" w:rsidRPr="00D80BEC" w:rsidRDefault="00EC2932" w:rsidP="00745B5C">
            <w:pPr>
              <w:suppressAutoHyphens/>
              <w:spacing w:after="0"/>
              <w:rPr>
                <w:rFonts w:ascii="Times New Roman" w:eastAsia="Times New Roman" w:hAnsi="Times New Roman" w:cs="Times New Roman"/>
                <w:lang w:eastAsia="ar-SA"/>
              </w:rPr>
            </w:pPr>
            <w:r>
              <w:rPr>
                <w:rFonts w:ascii="Times New Roman" w:eastAsia="Times New Roman" w:hAnsi="Times New Roman" w:cs="Times New Roman"/>
                <w:lang w:eastAsia="ar-SA"/>
              </w:rPr>
              <w:t>49</w:t>
            </w:r>
          </w:p>
        </w:tc>
        <w:tc>
          <w:tcPr>
            <w:tcW w:w="630" w:type="dxa"/>
            <w:tcBorders>
              <w:top w:val="single" w:sz="4" w:space="0" w:color="auto"/>
              <w:left w:val="single" w:sz="4" w:space="0" w:color="auto"/>
              <w:right w:val="single" w:sz="4" w:space="0" w:color="auto"/>
            </w:tcBorders>
          </w:tcPr>
          <w:p w:rsidR="00E30471" w:rsidRPr="00D80BEC" w:rsidRDefault="00EC2932" w:rsidP="008C44F2">
            <w:pPr>
              <w:suppressAutoHyphens/>
              <w:spacing w:after="0"/>
              <w:rPr>
                <w:rFonts w:ascii="Times New Roman" w:eastAsia="Times New Roman" w:hAnsi="Times New Roman" w:cs="Times New Roman"/>
                <w:lang w:eastAsia="ar-SA"/>
              </w:rPr>
            </w:pPr>
            <w:r>
              <w:rPr>
                <w:rFonts w:ascii="Times New Roman" w:eastAsia="Times New Roman" w:hAnsi="Times New Roman" w:cs="Times New Roman"/>
                <w:lang w:eastAsia="ar-SA"/>
              </w:rPr>
              <w:t>81</w:t>
            </w:r>
          </w:p>
        </w:tc>
      </w:tr>
      <w:tr w:rsidR="0060032C" w:rsidRPr="00D80BEC" w:rsidTr="007C0E17">
        <w:trPr>
          <w:trHeight w:val="692"/>
        </w:trPr>
        <w:tc>
          <w:tcPr>
            <w:tcW w:w="358" w:type="dxa"/>
            <w:vMerge/>
            <w:tcBorders>
              <w:left w:val="single" w:sz="4" w:space="0" w:color="auto"/>
              <w:right w:val="single" w:sz="4" w:space="0" w:color="auto"/>
            </w:tcBorders>
          </w:tcPr>
          <w:p w:rsidR="0060032C" w:rsidRPr="00AA09C3" w:rsidRDefault="0060032C" w:rsidP="00745B5C">
            <w:pPr>
              <w:suppressAutoHyphens/>
              <w:spacing w:after="0"/>
              <w:rPr>
                <w:rFonts w:ascii="Times New Roman" w:eastAsia="Times New Roman" w:hAnsi="Times New Roman" w:cs="Times New Roman"/>
                <w:b/>
                <w:lang w:eastAsia="ar-SA"/>
              </w:rPr>
            </w:pPr>
          </w:p>
        </w:tc>
        <w:tc>
          <w:tcPr>
            <w:tcW w:w="1706" w:type="dxa"/>
            <w:vMerge/>
            <w:tcBorders>
              <w:left w:val="single" w:sz="4" w:space="0" w:color="auto"/>
              <w:right w:val="single" w:sz="4" w:space="0" w:color="auto"/>
            </w:tcBorders>
          </w:tcPr>
          <w:p w:rsidR="0060032C" w:rsidRPr="00AA09C3" w:rsidRDefault="0060032C" w:rsidP="00745B5C">
            <w:pPr>
              <w:suppressAutoHyphens/>
              <w:spacing w:after="0"/>
              <w:rPr>
                <w:rFonts w:ascii="Times New Roman" w:eastAsia="Times New Roman" w:hAnsi="Times New Roman" w:cs="Times New Roman"/>
                <w:b/>
                <w:lang w:eastAsia="ar-SA"/>
              </w:rPr>
            </w:pPr>
          </w:p>
        </w:tc>
        <w:tc>
          <w:tcPr>
            <w:tcW w:w="1086" w:type="dxa"/>
            <w:vMerge/>
            <w:tcBorders>
              <w:left w:val="single" w:sz="4" w:space="0" w:color="auto"/>
              <w:right w:val="single" w:sz="4" w:space="0" w:color="auto"/>
            </w:tcBorders>
          </w:tcPr>
          <w:p w:rsidR="0060032C" w:rsidRPr="00AA09C3" w:rsidRDefault="0060032C" w:rsidP="00745B5C">
            <w:pPr>
              <w:suppressAutoHyphens/>
              <w:spacing w:after="0"/>
              <w:rPr>
                <w:rFonts w:ascii="Times New Roman" w:eastAsia="Times New Roman" w:hAnsi="Times New Roman" w:cs="Times New Roman"/>
                <w:b/>
                <w:lang w:eastAsia="ar-SA"/>
              </w:rPr>
            </w:pPr>
          </w:p>
        </w:tc>
        <w:tc>
          <w:tcPr>
            <w:tcW w:w="360" w:type="dxa"/>
            <w:vMerge/>
            <w:tcBorders>
              <w:left w:val="single" w:sz="4" w:space="0" w:color="auto"/>
              <w:right w:val="single" w:sz="4" w:space="0" w:color="auto"/>
            </w:tcBorders>
          </w:tcPr>
          <w:p w:rsidR="0060032C" w:rsidRPr="00AA09C3" w:rsidRDefault="0060032C" w:rsidP="00745B5C">
            <w:pPr>
              <w:suppressAutoHyphens/>
              <w:spacing w:after="0"/>
              <w:rPr>
                <w:rFonts w:ascii="Times New Roman" w:eastAsia="Times New Roman" w:hAnsi="Times New Roman" w:cs="Times New Roman"/>
                <w:b/>
                <w:lang w:eastAsia="ar-SA"/>
              </w:rPr>
            </w:pPr>
          </w:p>
        </w:tc>
        <w:tc>
          <w:tcPr>
            <w:tcW w:w="532" w:type="dxa"/>
            <w:vMerge/>
            <w:tcBorders>
              <w:left w:val="single" w:sz="4" w:space="0" w:color="auto"/>
              <w:right w:val="single" w:sz="4" w:space="0" w:color="auto"/>
            </w:tcBorders>
          </w:tcPr>
          <w:p w:rsidR="0060032C" w:rsidRPr="00AA09C3" w:rsidRDefault="0060032C" w:rsidP="00745B5C">
            <w:pPr>
              <w:suppressAutoHyphens/>
              <w:spacing w:after="0"/>
              <w:rPr>
                <w:rFonts w:ascii="Times New Roman" w:eastAsia="Times New Roman" w:hAnsi="Times New Roman" w:cs="Times New Roman"/>
                <w:b/>
                <w:lang w:eastAsia="ar-SA"/>
              </w:rPr>
            </w:pPr>
          </w:p>
        </w:tc>
        <w:tc>
          <w:tcPr>
            <w:tcW w:w="540" w:type="dxa"/>
            <w:tcBorders>
              <w:left w:val="single" w:sz="4" w:space="0" w:color="auto"/>
              <w:right w:val="single" w:sz="4" w:space="0" w:color="auto"/>
            </w:tcBorders>
          </w:tcPr>
          <w:p w:rsidR="0060032C" w:rsidRPr="00AA09C3" w:rsidRDefault="00E30471" w:rsidP="00745B5C">
            <w:pPr>
              <w:suppressAutoHyphens/>
              <w:spacing w:after="0"/>
              <w:rPr>
                <w:rFonts w:ascii="Times New Roman" w:eastAsia="Times New Roman" w:hAnsi="Times New Roman" w:cs="Times New Roman"/>
                <w:b/>
                <w:lang w:eastAsia="ar-SA"/>
              </w:rPr>
            </w:pPr>
            <w:r>
              <w:rPr>
                <w:rFonts w:ascii="Times New Roman" w:eastAsia="Times New Roman" w:hAnsi="Times New Roman" w:cs="Times New Roman"/>
                <w:b/>
                <w:lang w:eastAsia="ar-SA"/>
              </w:rPr>
              <w:t>5</w:t>
            </w:r>
          </w:p>
        </w:tc>
        <w:tc>
          <w:tcPr>
            <w:tcW w:w="1618" w:type="dxa"/>
            <w:tcBorders>
              <w:left w:val="single" w:sz="4" w:space="0" w:color="auto"/>
              <w:right w:val="single" w:sz="4" w:space="0" w:color="auto"/>
            </w:tcBorders>
          </w:tcPr>
          <w:p w:rsidR="0060032C" w:rsidRPr="00AA09C3" w:rsidRDefault="0060032C" w:rsidP="002B0824">
            <w:pPr>
              <w:suppressAutoHyphens/>
              <w:spacing w:after="0" w:line="360" w:lineRule="auto"/>
              <w:rPr>
                <w:rFonts w:ascii="Times New Roman" w:eastAsia="Times New Roman" w:hAnsi="Times New Roman" w:cs="Times New Roman"/>
                <w:sz w:val="24"/>
                <w:szCs w:val="24"/>
                <w:lang w:eastAsia="ar-SA"/>
              </w:rPr>
            </w:pPr>
            <w:r w:rsidRPr="00AA09C3">
              <w:rPr>
                <w:rFonts w:ascii="Times New Roman" w:eastAsia="Times New Roman" w:hAnsi="Times New Roman" w:cs="Times New Roman"/>
                <w:sz w:val="24"/>
                <w:szCs w:val="24"/>
                <w:lang w:eastAsia="ar-SA"/>
              </w:rPr>
              <w:t>Operations Management</w:t>
            </w:r>
          </w:p>
        </w:tc>
        <w:tc>
          <w:tcPr>
            <w:tcW w:w="900" w:type="dxa"/>
            <w:tcBorders>
              <w:top w:val="single" w:sz="4" w:space="0" w:color="auto"/>
              <w:left w:val="single" w:sz="4" w:space="0" w:color="auto"/>
              <w:right w:val="single" w:sz="4" w:space="0" w:color="auto"/>
            </w:tcBorders>
          </w:tcPr>
          <w:p w:rsidR="0060032C" w:rsidRPr="00AA09C3" w:rsidRDefault="0060032C" w:rsidP="002B0824">
            <w:pPr>
              <w:suppressAutoHyphens/>
              <w:snapToGrid w:val="0"/>
              <w:spacing w:after="0"/>
              <w:rPr>
                <w:rFonts w:ascii="Times New Roman" w:eastAsia="Times New Roman" w:hAnsi="Times New Roman" w:cs="Times New Roman"/>
                <w:lang w:eastAsia="ar-SA"/>
              </w:rPr>
            </w:pPr>
            <w:r w:rsidRPr="00AA09C3">
              <w:rPr>
                <w:rFonts w:ascii="Times New Roman" w:eastAsia="Times New Roman" w:hAnsi="Times New Roman" w:cs="Times New Roman"/>
                <w:lang w:eastAsia="ar-SA"/>
              </w:rPr>
              <w:t>LSCM</w:t>
            </w:r>
          </w:p>
          <w:p w:rsidR="0060032C" w:rsidRPr="00AA09C3" w:rsidRDefault="00A04EFB" w:rsidP="002B0824">
            <w:pPr>
              <w:suppressAutoHyphens/>
              <w:snapToGrid w:val="0"/>
              <w:spacing w:after="0"/>
              <w:rPr>
                <w:rFonts w:ascii="Times New Roman" w:eastAsia="Times New Roman" w:hAnsi="Times New Roman" w:cs="Times New Roman"/>
                <w:lang w:eastAsia="ar-SA"/>
              </w:rPr>
            </w:pPr>
            <w:r>
              <w:rPr>
                <w:rFonts w:ascii="Times New Roman" w:eastAsia="Times New Roman" w:hAnsi="Times New Roman" w:cs="Times New Roman"/>
                <w:lang w:eastAsia="ar-SA"/>
              </w:rPr>
              <w:t>7</w:t>
            </w:r>
            <w:r w:rsidR="0060032C">
              <w:rPr>
                <w:rFonts w:ascii="Times New Roman" w:eastAsia="Times New Roman" w:hAnsi="Times New Roman" w:cs="Times New Roman"/>
                <w:lang w:eastAsia="ar-SA"/>
              </w:rPr>
              <w:t>0</w:t>
            </w:r>
            <w:r w:rsidR="00E30471">
              <w:rPr>
                <w:rFonts w:ascii="Times New Roman" w:eastAsia="Times New Roman" w:hAnsi="Times New Roman" w:cs="Times New Roman"/>
                <w:lang w:eastAsia="ar-SA"/>
              </w:rPr>
              <w:t>55</w:t>
            </w:r>
          </w:p>
        </w:tc>
        <w:tc>
          <w:tcPr>
            <w:tcW w:w="460" w:type="dxa"/>
            <w:tcBorders>
              <w:top w:val="single" w:sz="4" w:space="0" w:color="auto"/>
              <w:left w:val="single" w:sz="4" w:space="0" w:color="auto"/>
              <w:right w:val="single" w:sz="4" w:space="0" w:color="auto"/>
            </w:tcBorders>
          </w:tcPr>
          <w:p w:rsidR="0060032C" w:rsidRPr="00D80BEC" w:rsidRDefault="0060032C" w:rsidP="002B0824">
            <w:pPr>
              <w:suppressAutoHyphens/>
              <w:snapToGrid w:val="0"/>
              <w:spacing w:after="0"/>
              <w:rPr>
                <w:rFonts w:ascii="Times New Roman" w:eastAsia="Times New Roman" w:hAnsi="Times New Roman" w:cs="Times New Roman"/>
                <w:lang w:eastAsia="ar-SA"/>
              </w:rPr>
            </w:pPr>
            <w:r w:rsidRPr="00D80BEC">
              <w:rPr>
                <w:rFonts w:ascii="Times New Roman" w:eastAsia="Times New Roman" w:hAnsi="Times New Roman" w:cs="Times New Roman"/>
                <w:lang w:eastAsia="ar-SA"/>
              </w:rPr>
              <w:t>2</w:t>
            </w:r>
          </w:p>
        </w:tc>
        <w:tc>
          <w:tcPr>
            <w:tcW w:w="450" w:type="dxa"/>
            <w:tcBorders>
              <w:top w:val="single" w:sz="4" w:space="0" w:color="auto"/>
              <w:left w:val="single" w:sz="4" w:space="0" w:color="auto"/>
              <w:right w:val="single" w:sz="4" w:space="0" w:color="auto"/>
            </w:tcBorders>
          </w:tcPr>
          <w:p w:rsidR="0060032C" w:rsidRPr="00D80BEC" w:rsidRDefault="0060032C" w:rsidP="002B0824">
            <w:pPr>
              <w:suppressAutoHyphens/>
              <w:spacing w:after="0"/>
              <w:jc w:val="both"/>
              <w:rPr>
                <w:rFonts w:ascii="Times New Roman" w:eastAsia="Times New Roman" w:hAnsi="Times New Roman" w:cs="Times New Roman"/>
                <w:lang w:eastAsia="ar-SA"/>
              </w:rPr>
            </w:pPr>
            <w:r w:rsidRPr="00D80BEC">
              <w:rPr>
                <w:rFonts w:ascii="Times New Roman" w:eastAsia="Times New Roman" w:hAnsi="Times New Roman" w:cs="Times New Roman"/>
                <w:lang w:eastAsia="ar-SA"/>
              </w:rPr>
              <w:t>3</w:t>
            </w:r>
          </w:p>
        </w:tc>
        <w:tc>
          <w:tcPr>
            <w:tcW w:w="450" w:type="dxa"/>
            <w:tcBorders>
              <w:top w:val="single" w:sz="4" w:space="0" w:color="auto"/>
              <w:left w:val="single" w:sz="4" w:space="0" w:color="auto"/>
              <w:right w:val="single" w:sz="4" w:space="0" w:color="auto"/>
            </w:tcBorders>
          </w:tcPr>
          <w:p w:rsidR="0060032C" w:rsidRPr="00D80BEC" w:rsidRDefault="0060032C" w:rsidP="002B0824">
            <w:pPr>
              <w:suppressAutoHyphens/>
              <w:spacing w:after="0"/>
              <w:jc w:val="both"/>
              <w:rPr>
                <w:rFonts w:ascii="Times New Roman" w:eastAsia="Times New Roman" w:hAnsi="Times New Roman" w:cs="Times New Roman"/>
                <w:lang w:eastAsia="ar-SA" w:bidi="en-US"/>
              </w:rPr>
            </w:pPr>
            <w:r w:rsidRPr="00D80BEC">
              <w:rPr>
                <w:rFonts w:ascii="Times New Roman" w:eastAsia="Times New Roman" w:hAnsi="Times New Roman" w:cs="Times New Roman"/>
                <w:lang w:eastAsia="ar-SA" w:bidi="en-US"/>
              </w:rPr>
              <w:t>32</w:t>
            </w:r>
          </w:p>
        </w:tc>
        <w:tc>
          <w:tcPr>
            <w:tcW w:w="450" w:type="dxa"/>
            <w:tcBorders>
              <w:top w:val="single" w:sz="4" w:space="0" w:color="auto"/>
              <w:left w:val="single" w:sz="4" w:space="0" w:color="auto"/>
              <w:right w:val="single" w:sz="4" w:space="0" w:color="auto"/>
            </w:tcBorders>
          </w:tcPr>
          <w:p w:rsidR="0060032C" w:rsidRPr="00D80BEC" w:rsidRDefault="0060032C" w:rsidP="002B0824">
            <w:pPr>
              <w:suppressAutoHyphens/>
              <w:spacing w:after="0"/>
              <w:jc w:val="both"/>
              <w:rPr>
                <w:rFonts w:ascii="Times New Roman" w:eastAsia="Times New Roman" w:hAnsi="Times New Roman" w:cs="Times New Roman"/>
                <w:lang w:eastAsia="ar-SA" w:bidi="en-US"/>
              </w:rPr>
            </w:pPr>
          </w:p>
        </w:tc>
        <w:tc>
          <w:tcPr>
            <w:tcW w:w="270" w:type="dxa"/>
            <w:tcBorders>
              <w:top w:val="single" w:sz="4" w:space="0" w:color="auto"/>
              <w:left w:val="single" w:sz="4" w:space="0" w:color="auto"/>
              <w:right w:val="single" w:sz="4" w:space="0" w:color="auto"/>
            </w:tcBorders>
          </w:tcPr>
          <w:p w:rsidR="0060032C" w:rsidRPr="00D80BEC" w:rsidRDefault="0060032C" w:rsidP="002B0824">
            <w:pPr>
              <w:suppressAutoHyphens/>
              <w:spacing w:after="0"/>
              <w:jc w:val="both"/>
              <w:rPr>
                <w:rFonts w:ascii="Times New Roman" w:eastAsia="Times New Roman" w:hAnsi="Times New Roman" w:cs="Times New Roman"/>
                <w:lang w:eastAsia="ar-SA"/>
              </w:rPr>
            </w:pPr>
            <w:r w:rsidRPr="00D80BEC">
              <w:rPr>
                <w:rFonts w:ascii="Times New Roman" w:eastAsia="Times New Roman" w:hAnsi="Times New Roman" w:cs="Times New Roman"/>
                <w:lang w:eastAsia="ar-SA"/>
              </w:rPr>
              <w:t>15</w:t>
            </w:r>
          </w:p>
        </w:tc>
        <w:tc>
          <w:tcPr>
            <w:tcW w:w="540" w:type="dxa"/>
            <w:tcBorders>
              <w:top w:val="single" w:sz="4" w:space="0" w:color="auto"/>
              <w:left w:val="single" w:sz="4" w:space="0" w:color="auto"/>
              <w:right w:val="single" w:sz="4" w:space="0" w:color="auto"/>
            </w:tcBorders>
          </w:tcPr>
          <w:p w:rsidR="0060032C" w:rsidRPr="00D80BEC" w:rsidRDefault="0060032C" w:rsidP="002B0824">
            <w:pPr>
              <w:suppressAutoHyphens/>
              <w:spacing w:after="0"/>
              <w:jc w:val="both"/>
              <w:rPr>
                <w:rFonts w:ascii="Times New Roman" w:eastAsia="Times New Roman" w:hAnsi="Times New Roman" w:cs="Times New Roman"/>
                <w:lang w:eastAsia="ar-SA"/>
              </w:rPr>
            </w:pPr>
            <w:r w:rsidRPr="00D80BEC">
              <w:rPr>
                <w:rFonts w:ascii="Times New Roman" w:eastAsia="Times New Roman" w:hAnsi="Times New Roman" w:cs="Times New Roman"/>
                <w:lang w:eastAsia="ar-SA"/>
              </w:rPr>
              <w:t>34</w:t>
            </w:r>
          </w:p>
        </w:tc>
        <w:tc>
          <w:tcPr>
            <w:tcW w:w="630" w:type="dxa"/>
            <w:tcBorders>
              <w:top w:val="single" w:sz="4" w:space="0" w:color="auto"/>
              <w:left w:val="single" w:sz="4" w:space="0" w:color="auto"/>
              <w:right w:val="single" w:sz="4" w:space="0" w:color="auto"/>
            </w:tcBorders>
          </w:tcPr>
          <w:p w:rsidR="0060032C" w:rsidRPr="00D80BEC" w:rsidRDefault="0060032C" w:rsidP="002B0824">
            <w:pPr>
              <w:suppressAutoHyphens/>
              <w:spacing w:after="0"/>
              <w:jc w:val="both"/>
              <w:rPr>
                <w:rFonts w:ascii="Times New Roman" w:eastAsia="Times New Roman" w:hAnsi="Times New Roman" w:cs="Times New Roman"/>
                <w:lang w:eastAsia="ar-SA"/>
              </w:rPr>
            </w:pPr>
            <w:r w:rsidRPr="00D80BEC">
              <w:rPr>
                <w:rFonts w:ascii="Times New Roman" w:eastAsia="Times New Roman" w:hAnsi="Times New Roman" w:cs="Times New Roman"/>
                <w:lang w:eastAsia="ar-SA"/>
              </w:rPr>
              <w:t>81</w:t>
            </w:r>
          </w:p>
        </w:tc>
      </w:tr>
      <w:tr w:rsidR="0060032C" w:rsidRPr="00D80BEC" w:rsidTr="007C0E17">
        <w:trPr>
          <w:trHeight w:val="463"/>
        </w:trPr>
        <w:tc>
          <w:tcPr>
            <w:tcW w:w="358" w:type="dxa"/>
            <w:vMerge w:val="restart"/>
            <w:tcBorders>
              <w:left w:val="single" w:sz="4" w:space="0" w:color="auto"/>
              <w:right w:val="single" w:sz="4" w:space="0" w:color="auto"/>
            </w:tcBorders>
          </w:tcPr>
          <w:p w:rsidR="0060032C" w:rsidRPr="00AA09C3" w:rsidRDefault="0060032C" w:rsidP="008C75E5">
            <w:pPr>
              <w:suppressAutoHyphens/>
              <w:spacing w:after="0"/>
              <w:rPr>
                <w:rFonts w:ascii="Times New Roman" w:eastAsia="Times New Roman" w:hAnsi="Times New Roman" w:cs="Times New Roman"/>
                <w:b/>
                <w:lang w:eastAsia="ar-SA"/>
              </w:rPr>
            </w:pPr>
            <w:r w:rsidRPr="00AA09C3">
              <w:rPr>
                <w:rFonts w:ascii="Times New Roman" w:eastAsia="Times New Roman" w:hAnsi="Times New Roman" w:cs="Times New Roman"/>
                <w:b/>
                <w:lang w:eastAsia="ar-SA"/>
              </w:rPr>
              <w:t>0</w:t>
            </w:r>
            <w:r>
              <w:rPr>
                <w:rFonts w:ascii="Times New Roman" w:eastAsia="Times New Roman" w:hAnsi="Times New Roman" w:cs="Times New Roman"/>
                <w:b/>
                <w:lang w:eastAsia="ar-SA"/>
              </w:rPr>
              <w:t>5</w:t>
            </w:r>
          </w:p>
        </w:tc>
        <w:tc>
          <w:tcPr>
            <w:tcW w:w="1706" w:type="dxa"/>
            <w:vMerge w:val="restart"/>
            <w:tcBorders>
              <w:left w:val="single" w:sz="4" w:space="0" w:color="auto"/>
              <w:right w:val="single" w:sz="4" w:space="0" w:color="auto"/>
            </w:tcBorders>
          </w:tcPr>
          <w:p w:rsidR="0060032C" w:rsidRDefault="0060032C" w:rsidP="008C75E5">
            <w:pPr>
              <w:suppressAutoHyphens/>
              <w:spacing w:after="0" w:line="240" w:lineRule="auto"/>
              <w:rPr>
                <w:rFonts w:ascii="Times New Roman" w:hAnsi="Times New Roman" w:cs="Times New Roman"/>
                <w:b/>
                <w:sz w:val="24"/>
                <w:szCs w:val="24"/>
              </w:rPr>
            </w:pPr>
            <w:r w:rsidRPr="00AA09C3">
              <w:rPr>
                <w:rFonts w:ascii="Times New Roman" w:hAnsi="Times New Roman" w:cs="Times New Roman"/>
                <w:b/>
                <w:sz w:val="24"/>
                <w:szCs w:val="24"/>
              </w:rPr>
              <w:t xml:space="preserve">Research </w:t>
            </w:r>
            <w:r>
              <w:rPr>
                <w:rFonts w:ascii="Times New Roman" w:hAnsi="Times New Roman" w:cs="Times New Roman"/>
                <w:b/>
                <w:sz w:val="24"/>
                <w:szCs w:val="24"/>
              </w:rPr>
              <w:t>Method and application</w:t>
            </w:r>
          </w:p>
          <w:p w:rsidR="0060032C" w:rsidRDefault="0060032C" w:rsidP="008C75E5">
            <w:pPr>
              <w:suppressAutoHyphens/>
              <w:spacing w:after="0" w:line="240" w:lineRule="auto"/>
              <w:rPr>
                <w:rFonts w:ascii="Times New Roman" w:hAnsi="Times New Roman" w:cs="Times New Roman"/>
                <w:b/>
                <w:sz w:val="24"/>
                <w:szCs w:val="24"/>
              </w:rPr>
            </w:pPr>
          </w:p>
          <w:p w:rsidR="0060032C" w:rsidRPr="00AA09C3" w:rsidRDefault="0060032C" w:rsidP="00745B5C">
            <w:pPr>
              <w:suppressAutoHyphens/>
              <w:spacing w:after="0" w:line="360" w:lineRule="auto"/>
              <w:rPr>
                <w:rFonts w:ascii="Times New Roman" w:eastAsia="Times New Roman" w:hAnsi="Times New Roman" w:cs="Times New Roman"/>
                <w:b/>
                <w:lang w:eastAsia="ar-SA"/>
              </w:rPr>
            </w:pPr>
          </w:p>
        </w:tc>
        <w:tc>
          <w:tcPr>
            <w:tcW w:w="1086" w:type="dxa"/>
            <w:vMerge w:val="restart"/>
            <w:tcBorders>
              <w:left w:val="single" w:sz="4" w:space="0" w:color="auto"/>
              <w:right w:val="single" w:sz="4" w:space="0" w:color="auto"/>
            </w:tcBorders>
          </w:tcPr>
          <w:p w:rsidR="0060032C" w:rsidRDefault="0060032C" w:rsidP="008C75E5">
            <w:pPr>
              <w:suppressAutoHyphens/>
              <w:spacing w:after="0" w:line="240" w:lineRule="auto"/>
              <w:rPr>
                <w:rFonts w:ascii="Times New Roman" w:eastAsia="Times New Roman" w:hAnsi="Times New Roman" w:cs="Times New Roman"/>
                <w:b/>
                <w:lang w:eastAsia="ar-SA"/>
              </w:rPr>
            </w:pPr>
            <w:r>
              <w:rPr>
                <w:rFonts w:ascii="Times New Roman" w:eastAsia="Times New Roman" w:hAnsi="Times New Roman" w:cs="Times New Roman"/>
                <w:b/>
                <w:lang w:eastAsia="ar-SA"/>
              </w:rPr>
              <w:t>LSCM-</w:t>
            </w:r>
          </w:p>
          <w:p w:rsidR="0060032C" w:rsidRPr="00AA09C3" w:rsidRDefault="00E41D5B" w:rsidP="008C75E5">
            <w:pPr>
              <w:suppressAutoHyphens/>
              <w:spacing w:after="0" w:line="240" w:lineRule="auto"/>
              <w:rPr>
                <w:rFonts w:ascii="Times New Roman" w:eastAsia="Times New Roman" w:hAnsi="Times New Roman" w:cs="Times New Roman"/>
                <w:b/>
                <w:lang w:eastAsia="ar-SA"/>
              </w:rPr>
            </w:pPr>
            <w:r>
              <w:rPr>
                <w:rFonts w:ascii="Times New Roman" w:eastAsia="Times New Roman" w:hAnsi="Times New Roman" w:cs="Times New Roman"/>
                <w:b/>
                <w:lang w:eastAsia="ar-SA"/>
              </w:rPr>
              <w:t>M 606</w:t>
            </w:r>
            <w:r w:rsidR="0060032C">
              <w:rPr>
                <w:rFonts w:ascii="Times New Roman" w:eastAsia="Times New Roman" w:hAnsi="Times New Roman" w:cs="Times New Roman"/>
                <w:b/>
                <w:lang w:eastAsia="ar-SA"/>
              </w:rPr>
              <w:t>1</w:t>
            </w:r>
          </w:p>
        </w:tc>
        <w:tc>
          <w:tcPr>
            <w:tcW w:w="360" w:type="dxa"/>
            <w:vMerge w:val="restart"/>
            <w:tcBorders>
              <w:left w:val="single" w:sz="4" w:space="0" w:color="auto"/>
              <w:right w:val="single" w:sz="4" w:space="0" w:color="auto"/>
            </w:tcBorders>
          </w:tcPr>
          <w:p w:rsidR="0060032C" w:rsidRPr="00AA09C3" w:rsidRDefault="0060032C" w:rsidP="00275E8C">
            <w:pPr>
              <w:suppressAutoHyphens/>
              <w:spacing w:after="0" w:line="240" w:lineRule="auto"/>
              <w:rPr>
                <w:rFonts w:ascii="Times New Roman" w:eastAsia="Times New Roman" w:hAnsi="Times New Roman" w:cs="Times New Roman"/>
                <w:b/>
                <w:lang w:eastAsia="ar-SA"/>
              </w:rPr>
            </w:pPr>
            <w:r>
              <w:rPr>
                <w:rFonts w:ascii="Times New Roman" w:eastAsia="Times New Roman" w:hAnsi="Times New Roman" w:cs="Times New Roman"/>
                <w:b/>
                <w:lang w:eastAsia="ar-SA"/>
              </w:rPr>
              <w:t>10</w:t>
            </w:r>
          </w:p>
        </w:tc>
        <w:tc>
          <w:tcPr>
            <w:tcW w:w="532" w:type="dxa"/>
            <w:vMerge w:val="restart"/>
            <w:tcBorders>
              <w:left w:val="single" w:sz="4" w:space="0" w:color="auto"/>
              <w:right w:val="single" w:sz="4" w:space="0" w:color="auto"/>
            </w:tcBorders>
          </w:tcPr>
          <w:p w:rsidR="0060032C" w:rsidRPr="00AA09C3" w:rsidRDefault="0060032C" w:rsidP="004A7CCD">
            <w:pPr>
              <w:suppressAutoHyphens/>
              <w:spacing w:after="0" w:line="240" w:lineRule="auto"/>
              <w:rPr>
                <w:rFonts w:ascii="Times New Roman" w:eastAsia="Times New Roman" w:hAnsi="Times New Roman" w:cs="Times New Roman"/>
                <w:b/>
                <w:lang w:eastAsia="ar-SA"/>
              </w:rPr>
            </w:pPr>
          </w:p>
        </w:tc>
        <w:tc>
          <w:tcPr>
            <w:tcW w:w="540" w:type="dxa"/>
            <w:tcBorders>
              <w:left w:val="single" w:sz="4" w:space="0" w:color="auto"/>
              <w:right w:val="single" w:sz="4" w:space="0" w:color="auto"/>
            </w:tcBorders>
          </w:tcPr>
          <w:p w:rsidR="0060032C" w:rsidRPr="00AA09C3" w:rsidRDefault="0060032C" w:rsidP="008C75E5">
            <w:pPr>
              <w:suppressAutoHyphens/>
              <w:spacing w:after="0" w:line="240" w:lineRule="auto"/>
              <w:rPr>
                <w:rFonts w:ascii="Times New Roman" w:eastAsia="Times New Roman" w:hAnsi="Times New Roman" w:cs="Times New Roman"/>
                <w:lang w:eastAsia="ar-SA"/>
              </w:rPr>
            </w:pPr>
            <w:r w:rsidRPr="00AA09C3">
              <w:rPr>
                <w:rFonts w:ascii="Times New Roman" w:eastAsia="Times New Roman" w:hAnsi="Times New Roman" w:cs="Times New Roman"/>
                <w:lang w:eastAsia="ar-SA"/>
              </w:rPr>
              <w:t>1</w:t>
            </w:r>
          </w:p>
        </w:tc>
        <w:tc>
          <w:tcPr>
            <w:tcW w:w="1618" w:type="dxa"/>
            <w:tcBorders>
              <w:left w:val="single" w:sz="4" w:space="0" w:color="auto"/>
              <w:right w:val="single" w:sz="4" w:space="0" w:color="auto"/>
            </w:tcBorders>
          </w:tcPr>
          <w:p w:rsidR="0060032C" w:rsidRPr="00AA09C3" w:rsidRDefault="0060032C" w:rsidP="008C75E5">
            <w:pPr>
              <w:suppressAutoHyphens/>
              <w:spacing w:after="0" w:line="240" w:lineRule="auto"/>
              <w:rPr>
                <w:rFonts w:ascii="Times New Roman" w:eastAsia="Times New Roman" w:hAnsi="Times New Roman" w:cs="Times New Roman"/>
                <w:lang w:eastAsia="ar-SA"/>
              </w:rPr>
            </w:pPr>
            <w:r w:rsidRPr="00AA09C3">
              <w:rPr>
                <w:rFonts w:ascii="Times New Roman" w:hAnsi="Times New Roman" w:cs="Times New Roman"/>
              </w:rPr>
              <w:t xml:space="preserve">Research Method </w:t>
            </w:r>
          </w:p>
        </w:tc>
        <w:tc>
          <w:tcPr>
            <w:tcW w:w="900" w:type="dxa"/>
            <w:tcBorders>
              <w:top w:val="single" w:sz="4" w:space="0" w:color="auto"/>
              <w:left w:val="single" w:sz="4" w:space="0" w:color="auto"/>
              <w:right w:val="single" w:sz="4" w:space="0" w:color="auto"/>
            </w:tcBorders>
          </w:tcPr>
          <w:p w:rsidR="0060032C" w:rsidRPr="00AA09C3" w:rsidRDefault="0060032C" w:rsidP="008C75E5">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LSCM</w:t>
            </w:r>
          </w:p>
          <w:p w:rsidR="0060032C" w:rsidRPr="00AA09C3" w:rsidRDefault="005033AD" w:rsidP="008C75E5">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606</w:t>
            </w:r>
            <w:r w:rsidR="0060032C" w:rsidRPr="00AA09C3">
              <w:rPr>
                <w:rFonts w:ascii="Times New Roman" w:eastAsia="Times New Roman" w:hAnsi="Times New Roman" w:cs="Times New Roman"/>
                <w:lang w:eastAsia="ar-SA"/>
              </w:rPr>
              <w:t>1</w:t>
            </w:r>
          </w:p>
        </w:tc>
        <w:tc>
          <w:tcPr>
            <w:tcW w:w="460" w:type="dxa"/>
            <w:tcBorders>
              <w:top w:val="single" w:sz="4" w:space="0" w:color="auto"/>
              <w:left w:val="single" w:sz="4" w:space="0" w:color="auto"/>
              <w:right w:val="single" w:sz="4" w:space="0" w:color="auto"/>
            </w:tcBorders>
          </w:tcPr>
          <w:p w:rsidR="0060032C" w:rsidRPr="00D80BEC" w:rsidRDefault="0060032C" w:rsidP="008C75E5">
            <w:pPr>
              <w:suppressAutoHyphens/>
              <w:spacing w:after="0" w:line="240" w:lineRule="auto"/>
              <w:rPr>
                <w:rFonts w:ascii="Times New Roman" w:eastAsia="Times New Roman" w:hAnsi="Times New Roman" w:cs="Times New Roman"/>
                <w:lang w:eastAsia="ar-SA"/>
              </w:rPr>
            </w:pPr>
            <w:r w:rsidRPr="00D80BEC">
              <w:rPr>
                <w:rFonts w:ascii="Times New Roman" w:eastAsia="Times New Roman" w:hAnsi="Times New Roman" w:cs="Times New Roman"/>
                <w:lang w:eastAsia="ar-SA"/>
              </w:rPr>
              <w:t>2</w:t>
            </w:r>
          </w:p>
        </w:tc>
        <w:tc>
          <w:tcPr>
            <w:tcW w:w="450" w:type="dxa"/>
            <w:tcBorders>
              <w:top w:val="single" w:sz="4" w:space="0" w:color="auto"/>
              <w:left w:val="single" w:sz="4" w:space="0" w:color="auto"/>
              <w:right w:val="single" w:sz="4" w:space="0" w:color="auto"/>
            </w:tcBorders>
          </w:tcPr>
          <w:p w:rsidR="0060032C" w:rsidRPr="00D80BEC" w:rsidRDefault="0060032C" w:rsidP="008C75E5">
            <w:pPr>
              <w:suppressAutoHyphens/>
              <w:spacing w:after="0" w:line="240" w:lineRule="auto"/>
              <w:rPr>
                <w:rFonts w:ascii="Times New Roman" w:eastAsia="Times New Roman" w:hAnsi="Times New Roman" w:cs="Times New Roman"/>
                <w:lang w:eastAsia="ar-SA"/>
              </w:rPr>
            </w:pPr>
            <w:r w:rsidRPr="00D80BEC">
              <w:rPr>
                <w:rFonts w:ascii="Times New Roman" w:eastAsia="Times New Roman" w:hAnsi="Times New Roman" w:cs="Times New Roman"/>
                <w:lang w:eastAsia="ar-SA"/>
              </w:rPr>
              <w:t>3</w:t>
            </w:r>
          </w:p>
        </w:tc>
        <w:tc>
          <w:tcPr>
            <w:tcW w:w="450" w:type="dxa"/>
            <w:tcBorders>
              <w:top w:val="single" w:sz="4" w:space="0" w:color="auto"/>
              <w:left w:val="single" w:sz="4" w:space="0" w:color="auto"/>
              <w:right w:val="single" w:sz="4" w:space="0" w:color="auto"/>
            </w:tcBorders>
          </w:tcPr>
          <w:p w:rsidR="0060032C" w:rsidRPr="00D80BEC" w:rsidRDefault="0060032C" w:rsidP="008C75E5">
            <w:pPr>
              <w:suppressAutoHyphens/>
              <w:spacing w:after="0" w:line="240" w:lineRule="auto"/>
              <w:rPr>
                <w:rFonts w:ascii="Times New Roman" w:eastAsia="Times New Roman" w:hAnsi="Times New Roman" w:cs="Times New Roman"/>
                <w:lang w:eastAsia="ar-SA"/>
              </w:rPr>
            </w:pPr>
            <w:r w:rsidRPr="00D80BEC">
              <w:rPr>
                <w:rFonts w:ascii="Times New Roman" w:eastAsia="Times New Roman" w:hAnsi="Times New Roman" w:cs="Times New Roman"/>
                <w:lang w:eastAsia="ar-SA"/>
              </w:rPr>
              <w:t>32</w:t>
            </w:r>
          </w:p>
        </w:tc>
        <w:tc>
          <w:tcPr>
            <w:tcW w:w="450" w:type="dxa"/>
            <w:tcBorders>
              <w:top w:val="single" w:sz="4" w:space="0" w:color="auto"/>
              <w:left w:val="single" w:sz="4" w:space="0" w:color="auto"/>
              <w:right w:val="single" w:sz="4" w:space="0" w:color="auto"/>
            </w:tcBorders>
          </w:tcPr>
          <w:p w:rsidR="0060032C" w:rsidRPr="00D80BEC" w:rsidRDefault="0060032C" w:rsidP="008C75E5">
            <w:pPr>
              <w:suppressAutoHyphens/>
              <w:spacing w:after="0" w:line="240" w:lineRule="auto"/>
              <w:jc w:val="center"/>
              <w:rPr>
                <w:rFonts w:ascii="Times New Roman" w:eastAsia="Times New Roman" w:hAnsi="Times New Roman" w:cs="Times New Roman"/>
                <w:lang w:eastAsia="ar-SA"/>
              </w:rPr>
            </w:pPr>
          </w:p>
        </w:tc>
        <w:tc>
          <w:tcPr>
            <w:tcW w:w="270" w:type="dxa"/>
            <w:tcBorders>
              <w:top w:val="single" w:sz="4" w:space="0" w:color="auto"/>
              <w:left w:val="single" w:sz="4" w:space="0" w:color="auto"/>
              <w:right w:val="single" w:sz="4" w:space="0" w:color="auto"/>
            </w:tcBorders>
          </w:tcPr>
          <w:p w:rsidR="0060032C" w:rsidRPr="00D80BEC" w:rsidRDefault="0060032C" w:rsidP="008C75E5">
            <w:pPr>
              <w:suppressAutoHyphens/>
              <w:spacing w:after="0" w:line="240" w:lineRule="auto"/>
              <w:jc w:val="center"/>
              <w:rPr>
                <w:rFonts w:ascii="Times New Roman" w:eastAsia="Times New Roman" w:hAnsi="Times New Roman" w:cs="Times New Roman"/>
                <w:lang w:eastAsia="ar-SA"/>
              </w:rPr>
            </w:pPr>
          </w:p>
        </w:tc>
        <w:tc>
          <w:tcPr>
            <w:tcW w:w="540" w:type="dxa"/>
            <w:tcBorders>
              <w:top w:val="single" w:sz="4" w:space="0" w:color="auto"/>
              <w:left w:val="single" w:sz="4" w:space="0" w:color="auto"/>
              <w:right w:val="single" w:sz="4" w:space="0" w:color="auto"/>
            </w:tcBorders>
          </w:tcPr>
          <w:p w:rsidR="0060032C" w:rsidRPr="00D80BEC" w:rsidRDefault="0060032C" w:rsidP="008C75E5">
            <w:pPr>
              <w:suppressAutoHyphens/>
              <w:spacing w:after="0"/>
              <w:jc w:val="center"/>
              <w:rPr>
                <w:rFonts w:ascii="Times New Roman" w:eastAsia="Times New Roman" w:hAnsi="Times New Roman" w:cs="Times New Roman"/>
                <w:lang w:eastAsia="ar-SA"/>
              </w:rPr>
            </w:pPr>
            <w:r w:rsidRPr="00D80BEC">
              <w:rPr>
                <w:rFonts w:ascii="Times New Roman" w:eastAsia="Times New Roman" w:hAnsi="Times New Roman" w:cs="Times New Roman"/>
                <w:lang w:eastAsia="ar-SA"/>
              </w:rPr>
              <w:t>49</w:t>
            </w:r>
          </w:p>
        </w:tc>
        <w:tc>
          <w:tcPr>
            <w:tcW w:w="630" w:type="dxa"/>
            <w:tcBorders>
              <w:top w:val="single" w:sz="4" w:space="0" w:color="auto"/>
              <w:left w:val="single" w:sz="4" w:space="0" w:color="auto"/>
              <w:right w:val="single" w:sz="4" w:space="0" w:color="auto"/>
            </w:tcBorders>
          </w:tcPr>
          <w:p w:rsidR="0060032C" w:rsidRPr="00D80BEC" w:rsidRDefault="0060032C" w:rsidP="008C75E5">
            <w:pPr>
              <w:suppressAutoHyphens/>
              <w:spacing w:after="0"/>
              <w:jc w:val="center"/>
              <w:rPr>
                <w:rFonts w:ascii="Times New Roman" w:eastAsia="Times New Roman" w:hAnsi="Times New Roman" w:cs="Times New Roman"/>
                <w:lang w:eastAsia="ar-SA"/>
              </w:rPr>
            </w:pPr>
            <w:r w:rsidRPr="00D80BEC">
              <w:rPr>
                <w:rFonts w:ascii="Times New Roman" w:eastAsia="Times New Roman" w:hAnsi="Times New Roman" w:cs="Times New Roman"/>
                <w:lang w:eastAsia="ar-SA"/>
              </w:rPr>
              <w:t>81</w:t>
            </w:r>
          </w:p>
        </w:tc>
      </w:tr>
      <w:tr w:rsidR="0060032C" w:rsidRPr="00D80BEC" w:rsidTr="007C0E17">
        <w:trPr>
          <w:trHeight w:val="288"/>
        </w:trPr>
        <w:tc>
          <w:tcPr>
            <w:tcW w:w="358" w:type="dxa"/>
            <w:vMerge/>
            <w:tcBorders>
              <w:left w:val="single" w:sz="4" w:space="0" w:color="auto"/>
              <w:right w:val="single" w:sz="4" w:space="0" w:color="auto"/>
            </w:tcBorders>
          </w:tcPr>
          <w:p w:rsidR="0060032C" w:rsidRPr="00AA09C3" w:rsidRDefault="0060032C" w:rsidP="008C75E5">
            <w:pPr>
              <w:suppressAutoHyphens/>
              <w:spacing w:after="0"/>
              <w:rPr>
                <w:rFonts w:ascii="Times New Roman" w:eastAsia="Times New Roman" w:hAnsi="Times New Roman" w:cs="Times New Roman"/>
                <w:b/>
                <w:lang w:eastAsia="ar-SA"/>
              </w:rPr>
            </w:pPr>
          </w:p>
        </w:tc>
        <w:tc>
          <w:tcPr>
            <w:tcW w:w="1706" w:type="dxa"/>
            <w:vMerge/>
            <w:tcBorders>
              <w:left w:val="single" w:sz="4" w:space="0" w:color="auto"/>
              <w:right w:val="single" w:sz="4" w:space="0" w:color="auto"/>
            </w:tcBorders>
          </w:tcPr>
          <w:p w:rsidR="0060032C" w:rsidRPr="00AA09C3" w:rsidRDefault="0060032C" w:rsidP="008C75E5">
            <w:pPr>
              <w:suppressAutoHyphens/>
              <w:spacing w:after="0" w:line="240" w:lineRule="auto"/>
              <w:rPr>
                <w:rFonts w:ascii="Times New Roman" w:hAnsi="Times New Roman" w:cs="Times New Roman"/>
                <w:b/>
                <w:sz w:val="24"/>
                <w:szCs w:val="24"/>
              </w:rPr>
            </w:pPr>
          </w:p>
        </w:tc>
        <w:tc>
          <w:tcPr>
            <w:tcW w:w="1086" w:type="dxa"/>
            <w:vMerge/>
            <w:tcBorders>
              <w:left w:val="single" w:sz="4" w:space="0" w:color="auto"/>
              <w:right w:val="single" w:sz="4" w:space="0" w:color="auto"/>
            </w:tcBorders>
          </w:tcPr>
          <w:p w:rsidR="0060032C" w:rsidRDefault="0060032C" w:rsidP="008C75E5">
            <w:pPr>
              <w:suppressAutoHyphens/>
              <w:spacing w:after="0" w:line="240" w:lineRule="auto"/>
              <w:rPr>
                <w:rFonts w:ascii="Times New Roman" w:eastAsia="Times New Roman" w:hAnsi="Times New Roman" w:cs="Times New Roman"/>
                <w:b/>
                <w:lang w:eastAsia="ar-SA"/>
              </w:rPr>
            </w:pPr>
          </w:p>
        </w:tc>
        <w:tc>
          <w:tcPr>
            <w:tcW w:w="360" w:type="dxa"/>
            <w:vMerge/>
            <w:tcBorders>
              <w:left w:val="single" w:sz="4" w:space="0" w:color="auto"/>
              <w:right w:val="single" w:sz="4" w:space="0" w:color="auto"/>
            </w:tcBorders>
          </w:tcPr>
          <w:p w:rsidR="0060032C" w:rsidRPr="00AA09C3" w:rsidRDefault="0060032C" w:rsidP="00745B5C">
            <w:pPr>
              <w:suppressAutoHyphens/>
              <w:snapToGrid w:val="0"/>
              <w:spacing w:after="0"/>
              <w:rPr>
                <w:rFonts w:ascii="Times New Roman" w:eastAsia="Times New Roman" w:hAnsi="Times New Roman" w:cs="Times New Roman"/>
                <w:b/>
                <w:lang w:eastAsia="ar-SA"/>
              </w:rPr>
            </w:pPr>
          </w:p>
        </w:tc>
        <w:tc>
          <w:tcPr>
            <w:tcW w:w="532" w:type="dxa"/>
            <w:vMerge/>
            <w:tcBorders>
              <w:left w:val="single" w:sz="4" w:space="0" w:color="auto"/>
              <w:right w:val="single" w:sz="4" w:space="0" w:color="auto"/>
            </w:tcBorders>
          </w:tcPr>
          <w:p w:rsidR="0060032C" w:rsidRDefault="0060032C" w:rsidP="00745B5C">
            <w:pPr>
              <w:suppressAutoHyphens/>
              <w:snapToGrid w:val="0"/>
              <w:spacing w:after="0"/>
              <w:rPr>
                <w:rFonts w:ascii="Times New Roman" w:eastAsia="Times New Roman" w:hAnsi="Times New Roman" w:cs="Times New Roman"/>
                <w:b/>
                <w:lang w:eastAsia="ar-SA"/>
              </w:rPr>
            </w:pPr>
          </w:p>
        </w:tc>
        <w:tc>
          <w:tcPr>
            <w:tcW w:w="540" w:type="dxa"/>
            <w:tcBorders>
              <w:left w:val="single" w:sz="4" w:space="0" w:color="auto"/>
              <w:right w:val="single" w:sz="4" w:space="0" w:color="auto"/>
            </w:tcBorders>
          </w:tcPr>
          <w:p w:rsidR="0060032C" w:rsidRPr="00AA09C3" w:rsidRDefault="0060032C" w:rsidP="008C75E5">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2</w:t>
            </w:r>
          </w:p>
        </w:tc>
        <w:tc>
          <w:tcPr>
            <w:tcW w:w="1618" w:type="dxa"/>
            <w:tcBorders>
              <w:left w:val="single" w:sz="4" w:space="0" w:color="auto"/>
              <w:right w:val="single" w:sz="4" w:space="0" w:color="auto"/>
            </w:tcBorders>
          </w:tcPr>
          <w:p w:rsidR="0060032C" w:rsidRPr="00AA09C3" w:rsidRDefault="0060032C" w:rsidP="008C75E5">
            <w:pPr>
              <w:suppressAutoHyphens/>
              <w:spacing w:after="0" w:line="240" w:lineRule="auto"/>
              <w:rPr>
                <w:rFonts w:ascii="Times New Roman" w:hAnsi="Times New Roman" w:cs="Times New Roman"/>
              </w:rPr>
            </w:pPr>
            <w:r>
              <w:rPr>
                <w:rFonts w:ascii="Times New Roman" w:hAnsi="Times New Roman" w:cs="Times New Roman"/>
              </w:rPr>
              <w:t xml:space="preserve">Econometrics theory and application </w:t>
            </w:r>
          </w:p>
        </w:tc>
        <w:tc>
          <w:tcPr>
            <w:tcW w:w="900" w:type="dxa"/>
            <w:tcBorders>
              <w:top w:val="single" w:sz="4" w:space="0" w:color="auto"/>
              <w:left w:val="single" w:sz="4" w:space="0" w:color="auto"/>
              <w:right w:val="single" w:sz="4" w:space="0" w:color="auto"/>
            </w:tcBorders>
          </w:tcPr>
          <w:p w:rsidR="0060032C" w:rsidRPr="00AA09C3" w:rsidRDefault="005033AD" w:rsidP="008C75E5">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Econ 606</w:t>
            </w:r>
            <w:r w:rsidR="0060032C">
              <w:rPr>
                <w:rFonts w:ascii="Times New Roman" w:eastAsia="Times New Roman" w:hAnsi="Times New Roman" w:cs="Times New Roman"/>
                <w:lang w:eastAsia="ar-SA"/>
              </w:rPr>
              <w:t>2</w:t>
            </w:r>
          </w:p>
        </w:tc>
        <w:tc>
          <w:tcPr>
            <w:tcW w:w="460" w:type="dxa"/>
            <w:tcBorders>
              <w:top w:val="single" w:sz="4" w:space="0" w:color="auto"/>
              <w:left w:val="single" w:sz="4" w:space="0" w:color="auto"/>
              <w:right w:val="single" w:sz="4" w:space="0" w:color="auto"/>
            </w:tcBorders>
          </w:tcPr>
          <w:p w:rsidR="0060032C" w:rsidRPr="00D80BEC" w:rsidRDefault="0060032C" w:rsidP="008C75E5">
            <w:pPr>
              <w:suppressAutoHyphens/>
              <w:spacing w:after="0" w:line="240" w:lineRule="auto"/>
              <w:rPr>
                <w:rFonts w:ascii="Times New Roman" w:eastAsia="Times New Roman" w:hAnsi="Times New Roman" w:cs="Times New Roman"/>
                <w:lang w:eastAsia="ar-SA"/>
              </w:rPr>
            </w:pPr>
            <w:r w:rsidRPr="00D80BEC">
              <w:rPr>
                <w:rFonts w:ascii="Times New Roman" w:eastAsia="Times New Roman" w:hAnsi="Times New Roman" w:cs="Times New Roman"/>
                <w:lang w:eastAsia="ar-SA"/>
              </w:rPr>
              <w:t>2</w:t>
            </w:r>
          </w:p>
        </w:tc>
        <w:tc>
          <w:tcPr>
            <w:tcW w:w="450" w:type="dxa"/>
            <w:tcBorders>
              <w:top w:val="single" w:sz="4" w:space="0" w:color="auto"/>
              <w:left w:val="single" w:sz="4" w:space="0" w:color="auto"/>
              <w:right w:val="single" w:sz="4" w:space="0" w:color="auto"/>
            </w:tcBorders>
          </w:tcPr>
          <w:p w:rsidR="0060032C" w:rsidRPr="00D80BEC" w:rsidRDefault="0060032C" w:rsidP="008C75E5">
            <w:pPr>
              <w:suppressAutoHyphens/>
              <w:spacing w:after="0" w:line="240" w:lineRule="auto"/>
              <w:rPr>
                <w:rFonts w:ascii="Times New Roman" w:eastAsia="Times New Roman" w:hAnsi="Times New Roman" w:cs="Times New Roman"/>
                <w:lang w:eastAsia="ar-SA"/>
              </w:rPr>
            </w:pPr>
            <w:r w:rsidRPr="00D80BEC">
              <w:rPr>
                <w:rFonts w:ascii="Times New Roman" w:eastAsia="Times New Roman" w:hAnsi="Times New Roman" w:cs="Times New Roman"/>
                <w:lang w:eastAsia="ar-SA"/>
              </w:rPr>
              <w:t>3</w:t>
            </w:r>
          </w:p>
        </w:tc>
        <w:tc>
          <w:tcPr>
            <w:tcW w:w="450" w:type="dxa"/>
            <w:tcBorders>
              <w:top w:val="single" w:sz="4" w:space="0" w:color="auto"/>
              <w:left w:val="single" w:sz="4" w:space="0" w:color="auto"/>
              <w:right w:val="single" w:sz="4" w:space="0" w:color="auto"/>
            </w:tcBorders>
          </w:tcPr>
          <w:p w:rsidR="0060032C" w:rsidRPr="00D80BEC" w:rsidRDefault="0060032C" w:rsidP="008C75E5">
            <w:pPr>
              <w:suppressAutoHyphens/>
              <w:spacing w:after="0" w:line="240" w:lineRule="auto"/>
              <w:rPr>
                <w:rFonts w:ascii="Times New Roman" w:eastAsia="Times New Roman" w:hAnsi="Times New Roman" w:cs="Times New Roman"/>
                <w:lang w:eastAsia="ar-SA"/>
              </w:rPr>
            </w:pPr>
            <w:r w:rsidRPr="00D80BEC">
              <w:rPr>
                <w:rFonts w:ascii="Times New Roman" w:eastAsia="Times New Roman" w:hAnsi="Times New Roman" w:cs="Times New Roman"/>
                <w:lang w:eastAsia="ar-SA"/>
              </w:rPr>
              <w:t>24</w:t>
            </w:r>
          </w:p>
        </w:tc>
        <w:tc>
          <w:tcPr>
            <w:tcW w:w="450" w:type="dxa"/>
            <w:tcBorders>
              <w:top w:val="single" w:sz="4" w:space="0" w:color="auto"/>
              <w:left w:val="single" w:sz="4" w:space="0" w:color="auto"/>
              <w:right w:val="single" w:sz="4" w:space="0" w:color="auto"/>
            </w:tcBorders>
          </w:tcPr>
          <w:p w:rsidR="0060032C" w:rsidRPr="00D80BEC" w:rsidRDefault="0060032C" w:rsidP="008C75E5">
            <w:pPr>
              <w:suppressAutoHyphens/>
              <w:spacing w:after="0" w:line="240" w:lineRule="auto"/>
              <w:jc w:val="center"/>
              <w:rPr>
                <w:rFonts w:ascii="Times New Roman" w:eastAsia="Times New Roman" w:hAnsi="Times New Roman" w:cs="Times New Roman"/>
                <w:lang w:eastAsia="ar-SA"/>
              </w:rPr>
            </w:pPr>
            <w:r w:rsidRPr="00D80BEC">
              <w:rPr>
                <w:rFonts w:ascii="Times New Roman" w:eastAsia="Times New Roman" w:hAnsi="Times New Roman" w:cs="Times New Roman"/>
                <w:lang w:eastAsia="ar-SA"/>
              </w:rPr>
              <w:t>36</w:t>
            </w:r>
          </w:p>
        </w:tc>
        <w:tc>
          <w:tcPr>
            <w:tcW w:w="270" w:type="dxa"/>
            <w:tcBorders>
              <w:top w:val="single" w:sz="4" w:space="0" w:color="auto"/>
              <w:left w:val="single" w:sz="4" w:space="0" w:color="auto"/>
              <w:right w:val="single" w:sz="4" w:space="0" w:color="auto"/>
            </w:tcBorders>
          </w:tcPr>
          <w:p w:rsidR="0060032C" w:rsidRPr="00D80BEC" w:rsidRDefault="0060032C" w:rsidP="008C75E5">
            <w:pPr>
              <w:suppressAutoHyphens/>
              <w:spacing w:after="0" w:line="240" w:lineRule="auto"/>
              <w:jc w:val="center"/>
              <w:rPr>
                <w:rFonts w:ascii="Times New Roman" w:eastAsia="Times New Roman" w:hAnsi="Times New Roman" w:cs="Times New Roman"/>
                <w:lang w:eastAsia="ar-SA"/>
              </w:rPr>
            </w:pPr>
          </w:p>
        </w:tc>
        <w:tc>
          <w:tcPr>
            <w:tcW w:w="540" w:type="dxa"/>
            <w:tcBorders>
              <w:top w:val="single" w:sz="4" w:space="0" w:color="auto"/>
              <w:left w:val="single" w:sz="4" w:space="0" w:color="auto"/>
              <w:right w:val="single" w:sz="4" w:space="0" w:color="auto"/>
            </w:tcBorders>
          </w:tcPr>
          <w:p w:rsidR="0060032C" w:rsidRPr="00D80BEC" w:rsidRDefault="0060032C" w:rsidP="008C75E5">
            <w:pPr>
              <w:suppressAutoHyphens/>
              <w:spacing w:after="0"/>
              <w:jc w:val="center"/>
              <w:rPr>
                <w:rFonts w:ascii="Times New Roman" w:eastAsia="Times New Roman" w:hAnsi="Times New Roman" w:cs="Times New Roman"/>
                <w:lang w:eastAsia="ar-SA"/>
              </w:rPr>
            </w:pPr>
            <w:r w:rsidRPr="00D80BEC">
              <w:rPr>
                <w:rFonts w:ascii="Times New Roman" w:eastAsia="Times New Roman" w:hAnsi="Times New Roman" w:cs="Times New Roman"/>
                <w:lang w:eastAsia="ar-SA"/>
              </w:rPr>
              <w:t>21</w:t>
            </w:r>
          </w:p>
        </w:tc>
        <w:tc>
          <w:tcPr>
            <w:tcW w:w="630" w:type="dxa"/>
            <w:tcBorders>
              <w:top w:val="single" w:sz="4" w:space="0" w:color="auto"/>
              <w:left w:val="single" w:sz="4" w:space="0" w:color="auto"/>
              <w:right w:val="single" w:sz="4" w:space="0" w:color="auto"/>
            </w:tcBorders>
          </w:tcPr>
          <w:p w:rsidR="0060032C" w:rsidRPr="00D80BEC" w:rsidRDefault="0060032C" w:rsidP="008C75E5">
            <w:pPr>
              <w:suppressAutoHyphens/>
              <w:spacing w:after="0"/>
              <w:jc w:val="center"/>
              <w:rPr>
                <w:rFonts w:ascii="Times New Roman" w:eastAsia="Times New Roman" w:hAnsi="Times New Roman" w:cs="Times New Roman"/>
                <w:lang w:eastAsia="ar-SA"/>
              </w:rPr>
            </w:pPr>
            <w:r w:rsidRPr="00D80BEC">
              <w:rPr>
                <w:rFonts w:ascii="Times New Roman" w:eastAsia="Times New Roman" w:hAnsi="Times New Roman" w:cs="Times New Roman"/>
                <w:lang w:eastAsia="ar-SA"/>
              </w:rPr>
              <w:t>81</w:t>
            </w:r>
          </w:p>
        </w:tc>
      </w:tr>
      <w:tr w:rsidR="0060032C" w:rsidRPr="00D80BEC" w:rsidTr="007C0E17">
        <w:trPr>
          <w:trHeight w:val="538"/>
        </w:trPr>
        <w:tc>
          <w:tcPr>
            <w:tcW w:w="358" w:type="dxa"/>
            <w:vMerge/>
            <w:tcBorders>
              <w:left w:val="single" w:sz="4" w:space="0" w:color="auto"/>
              <w:bottom w:val="single" w:sz="4" w:space="0" w:color="auto"/>
              <w:right w:val="single" w:sz="4" w:space="0" w:color="auto"/>
            </w:tcBorders>
          </w:tcPr>
          <w:p w:rsidR="0060032C" w:rsidRPr="00AA09C3" w:rsidRDefault="0060032C" w:rsidP="00745B5C">
            <w:pPr>
              <w:suppressAutoHyphens/>
              <w:spacing w:after="0"/>
              <w:rPr>
                <w:rFonts w:ascii="Times New Roman" w:eastAsia="Times New Roman" w:hAnsi="Times New Roman" w:cs="Times New Roman"/>
                <w:b/>
                <w:lang w:eastAsia="ar-SA" w:bidi="en-US"/>
              </w:rPr>
            </w:pPr>
          </w:p>
        </w:tc>
        <w:tc>
          <w:tcPr>
            <w:tcW w:w="1706" w:type="dxa"/>
            <w:vMerge/>
            <w:tcBorders>
              <w:left w:val="single" w:sz="4" w:space="0" w:color="auto"/>
              <w:bottom w:val="single" w:sz="4" w:space="0" w:color="auto"/>
              <w:right w:val="single" w:sz="4" w:space="0" w:color="auto"/>
            </w:tcBorders>
          </w:tcPr>
          <w:p w:rsidR="0060032C" w:rsidRPr="00AA09C3" w:rsidRDefault="0060032C" w:rsidP="00745B5C">
            <w:pPr>
              <w:suppressAutoHyphens/>
              <w:spacing w:after="0" w:line="360" w:lineRule="auto"/>
              <w:rPr>
                <w:rFonts w:ascii="Times New Roman" w:eastAsia="Times New Roman" w:hAnsi="Times New Roman" w:cs="Times New Roman"/>
                <w:b/>
                <w:sz w:val="24"/>
                <w:szCs w:val="24"/>
                <w:lang w:eastAsia="ar-SA"/>
              </w:rPr>
            </w:pPr>
          </w:p>
        </w:tc>
        <w:tc>
          <w:tcPr>
            <w:tcW w:w="1086" w:type="dxa"/>
            <w:vMerge/>
            <w:tcBorders>
              <w:left w:val="single" w:sz="4" w:space="0" w:color="auto"/>
              <w:bottom w:val="single" w:sz="4" w:space="0" w:color="auto"/>
              <w:right w:val="single" w:sz="4" w:space="0" w:color="auto"/>
            </w:tcBorders>
          </w:tcPr>
          <w:p w:rsidR="0060032C" w:rsidRPr="00AA09C3" w:rsidRDefault="0060032C" w:rsidP="00745B5C">
            <w:pPr>
              <w:suppressAutoHyphens/>
              <w:spacing w:after="0"/>
              <w:jc w:val="both"/>
              <w:rPr>
                <w:rFonts w:ascii="Times New Roman" w:eastAsia="Times New Roman" w:hAnsi="Times New Roman" w:cs="Times New Roman"/>
                <w:b/>
                <w:lang w:eastAsia="ar-SA"/>
              </w:rPr>
            </w:pPr>
          </w:p>
        </w:tc>
        <w:tc>
          <w:tcPr>
            <w:tcW w:w="360" w:type="dxa"/>
            <w:vMerge/>
            <w:tcBorders>
              <w:left w:val="single" w:sz="4" w:space="0" w:color="auto"/>
              <w:bottom w:val="single" w:sz="4" w:space="0" w:color="auto"/>
              <w:right w:val="single" w:sz="4" w:space="0" w:color="auto"/>
            </w:tcBorders>
          </w:tcPr>
          <w:p w:rsidR="0060032C" w:rsidRPr="00AA09C3" w:rsidRDefault="0060032C" w:rsidP="00745B5C">
            <w:pPr>
              <w:suppressAutoHyphens/>
              <w:snapToGrid w:val="0"/>
              <w:spacing w:after="0"/>
              <w:rPr>
                <w:rFonts w:ascii="Times New Roman" w:eastAsia="Times New Roman" w:hAnsi="Times New Roman" w:cs="Times New Roman"/>
                <w:b/>
                <w:lang w:eastAsia="ar-SA"/>
              </w:rPr>
            </w:pPr>
          </w:p>
        </w:tc>
        <w:tc>
          <w:tcPr>
            <w:tcW w:w="532" w:type="dxa"/>
            <w:vMerge/>
            <w:tcBorders>
              <w:left w:val="single" w:sz="4" w:space="0" w:color="auto"/>
              <w:bottom w:val="single" w:sz="4" w:space="0" w:color="auto"/>
              <w:right w:val="single" w:sz="4" w:space="0" w:color="auto"/>
            </w:tcBorders>
          </w:tcPr>
          <w:p w:rsidR="0060032C" w:rsidRPr="00AA09C3" w:rsidRDefault="0060032C" w:rsidP="00745B5C">
            <w:pPr>
              <w:suppressAutoHyphens/>
              <w:snapToGrid w:val="0"/>
              <w:spacing w:after="0"/>
              <w:rPr>
                <w:rFonts w:ascii="Times New Roman" w:eastAsia="Times New Roman" w:hAnsi="Times New Roman" w:cs="Times New Roman"/>
                <w:b/>
                <w:lang w:eastAsia="ar-SA"/>
              </w:rPr>
            </w:pPr>
          </w:p>
        </w:tc>
        <w:tc>
          <w:tcPr>
            <w:tcW w:w="540" w:type="dxa"/>
            <w:tcBorders>
              <w:top w:val="single" w:sz="4" w:space="0" w:color="auto"/>
              <w:left w:val="single" w:sz="4" w:space="0" w:color="auto"/>
              <w:bottom w:val="single" w:sz="4" w:space="0" w:color="auto"/>
              <w:right w:val="single" w:sz="4" w:space="0" w:color="auto"/>
            </w:tcBorders>
          </w:tcPr>
          <w:p w:rsidR="0060032C" w:rsidRPr="00AA09C3" w:rsidRDefault="0060032C" w:rsidP="00745B5C">
            <w:pPr>
              <w:suppressAutoHyphens/>
              <w:snapToGrid w:val="0"/>
              <w:spacing w:after="0"/>
              <w:rPr>
                <w:rFonts w:ascii="Times New Roman" w:eastAsia="Times New Roman" w:hAnsi="Times New Roman" w:cs="Times New Roman"/>
                <w:lang w:eastAsia="ar-SA"/>
              </w:rPr>
            </w:pPr>
            <w:r>
              <w:rPr>
                <w:rFonts w:ascii="Times New Roman" w:eastAsia="Times New Roman" w:hAnsi="Times New Roman" w:cs="Times New Roman"/>
                <w:lang w:eastAsia="ar-SA"/>
              </w:rPr>
              <w:t>3</w:t>
            </w:r>
          </w:p>
        </w:tc>
        <w:tc>
          <w:tcPr>
            <w:tcW w:w="1618" w:type="dxa"/>
            <w:tcBorders>
              <w:top w:val="single" w:sz="4" w:space="0" w:color="auto"/>
              <w:left w:val="single" w:sz="4" w:space="0" w:color="auto"/>
              <w:bottom w:val="single" w:sz="4" w:space="0" w:color="auto"/>
              <w:right w:val="single" w:sz="4" w:space="0" w:color="auto"/>
            </w:tcBorders>
          </w:tcPr>
          <w:p w:rsidR="0060032C" w:rsidRPr="00AA09C3" w:rsidRDefault="0060032C" w:rsidP="00745B5C">
            <w:pPr>
              <w:suppressAutoHyphens/>
              <w:snapToGrid w:val="0"/>
              <w:spacing w:after="0"/>
              <w:rPr>
                <w:rFonts w:ascii="Times New Roman" w:eastAsia="Times New Roman" w:hAnsi="Times New Roman" w:cs="Times New Roman"/>
                <w:lang w:eastAsia="ar-SA"/>
              </w:rPr>
            </w:pPr>
            <w:r w:rsidRPr="00AA09C3">
              <w:rPr>
                <w:rFonts w:ascii="Times New Roman" w:eastAsia="Times New Roman" w:hAnsi="Times New Roman" w:cs="Times New Roman"/>
                <w:lang w:eastAsia="ar-SA"/>
              </w:rPr>
              <w:t>Thesis</w:t>
            </w:r>
          </w:p>
        </w:tc>
        <w:tc>
          <w:tcPr>
            <w:tcW w:w="900" w:type="dxa"/>
            <w:tcBorders>
              <w:top w:val="single" w:sz="4" w:space="0" w:color="auto"/>
              <w:left w:val="single" w:sz="4" w:space="0" w:color="auto"/>
              <w:bottom w:val="single" w:sz="4" w:space="0" w:color="auto"/>
              <w:right w:val="single" w:sz="4" w:space="0" w:color="auto"/>
            </w:tcBorders>
          </w:tcPr>
          <w:p w:rsidR="0060032C" w:rsidRPr="00AA09C3" w:rsidRDefault="0060032C" w:rsidP="00745B5C">
            <w:pPr>
              <w:suppressAutoHyphens/>
              <w:snapToGrid w:val="0"/>
              <w:spacing w:after="0"/>
              <w:rPr>
                <w:rFonts w:ascii="Times New Roman" w:eastAsia="Times New Roman" w:hAnsi="Times New Roman" w:cs="Times New Roman"/>
                <w:lang w:eastAsia="ar-SA"/>
              </w:rPr>
            </w:pPr>
            <w:r w:rsidRPr="00AA09C3">
              <w:rPr>
                <w:rFonts w:ascii="Times New Roman" w:eastAsia="Times New Roman" w:hAnsi="Times New Roman" w:cs="Times New Roman"/>
                <w:lang w:eastAsia="ar-SA"/>
              </w:rPr>
              <w:t>LSCM</w:t>
            </w:r>
          </w:p>
          <w:p w:rsidR="0060032C" w:rsidRPr="00AA09C3" w:rsidRDefault="005033AD" w:rsidP="00745B5C">
            <w:pPr>
              <w:suppressAutoHyphens/>
              <w:snapToGrid w:val="0"/>
              <w:spacing w:after="0"/>
              <w:rPr>
                <w:rFonts w:ascii="Times New Roman" w:eastAsia="Times New Roman" w:hAnsi="Times New Roman" w:cs="Times New Roman"/>
                <w:lang w:eastAsia="ar-SA"/>
              </w:rPr>
            </w:pPr>
            <w:r>
              <w:rPr>
                <w:rFonts w:ascii="Times New Roman" w:eastAsia="Times New Roman" w:hAnsi="Times New Roman" w:cs="Times New Roman"/>
                <w:lang w:eastAsia="ar-SA"/>
              </w:rPr>
              <w:t>706</w:t>
            </w:r>
            <w:r w:rsidR="0060032C">
              <w:rPr>
                <w:rFonts w:ascii="Times New Roman" w:eastAsia="Times New Roman" w:hAnsi="Times New Roman" w:cs="Times New Roman"/>
                <w:lang w:eastAsia="ar-SA"/>
              </w:rPr>
              <w:t>3</w:t>
            </w:r>
          </w:p>
        </w:tc>
        <w:tc>
          <w:tcPr>
            <w:tcW w:w="460" w:type="dxa"/>
            <w:tcBorders>
              <w:top w:val="single" w:sz="4" w:space="0" w:color="auto"/>
              <w:left w:val="single" w:sz="4" w:space="0" w:color="auto"/>
              <w:bottom w:val="single" w:sz="4" w:space="0" w:color="auto"/>
              <w:right w:val="single" w:sz="4" w:space="0" w:color="auto"/>
            </w:tcBorders>
          </w:tcPr>
          <w:p w:rsidR="0060032C" w:rsidRPr="00D80BEC" w:rsidRDefault="0060032C" w:rsidP="00745B5C">
            <w:pPr>
              <w:suppressAutoHyphens/>
              <w:snapToGrid w:val="0"/>
              <w:spacing w:after="0"/>
              <w:rPr>
                <w:rFonts w:ascii="Times New Roman" w:eastAsia="Times New Roman" w:hAnsi="Times New Roman" w:cs="Times New Roman"/>
                <w:lang w:eastAsia="ar-SA"/>
              </w:rPr>
            </w:pPr>
            <w:r w:rsidRPr="00D80BEC">
              <w:rPr>
                <w:rFonts w:ascii="Times New Roman" w:eastAsia="Times New Roman" w:hAnsi="Times New Roman" w:cs="Times New Roman"/>
                <w:lang w:eastAsia="ar-SA"/>
              </w:rPr>
              <w:t>6</w:t>
            </w:r>
          </w:p>
        </w:tc>
        <w:tc>
          <w:tcPr>
            <w:tcW w:w="450" w:type="dxa"/>
            <w:tcBorders>
              <w:top w:val="single" w:sz="4" w:space="0" w:color="auto"/>
              <w:left w:val="single" w:sz="4" w:space="0" w:color="auto"/>
              <w:bottom w:val="single" w:sz="4" w:space="0" w:color="auto"/>
              <w:right w:val="single" w:sz="4" w:space="0" w:color="auto"/>
            </w:tcBorders>
          </w:tcPr>
          <w:p w:rsidR="0060032C" w:rsidRPr="00D80BEC" w:rsidRDefault="0060032C" w:rsidP="00745B5C">
            <w:pPr>
              <w:suppressAutoHyphens/>
              <w:spacing w:after="0"/>
              <w:jc w:val="both"/>
              <w:rPr>
                <w:rFonts w:ascii="Times New Roman" w:eastAsia="Times New Roman" w:hAnsi="Times New Roman" w:cs="Times New Roman"/>
                <w:lang w:eastAsia="ar-SA"/>
              </w:rPr>
            </w:pPr>
            <w:r w:rsidRPr="00D80BEC">
              <w:rPr>
                <w:rFonts w:ascii="Times New Roman" w:eastAsia="Times New Roman" w:hAnsi="Times New Roman" w:cs="Times New Roman"/>
                <w:lang w:eastAsia="ar-SA"/>
              </w:rPr>
              <w:t>10</w:t>
            </w:r>
          </w:p>
        </w:tc>
        <w:tc>
          <w:tcPr>
            <w:tcW w:w="450" w:type="dxa"/>
            <w:tcBorders>
              <w:top w:val="single" w:sz="4" w:space="0" w:color="auto"/>
              <w:left w:val="single" w:sz="4" w:space="0" w:color="auto"/>
              <w:bottom w:val="single" w:sz="4" w:space="0" w:color="auto"/>
              <w:right w:val="single" w:sz="4" w:space="0" w:color="auto"/>
            </w:tcBorders>
          </w:tcPr>
          <w:p w:rsidR="0060032C" w:rsidRPr="00D80BEC" w:rsidRDefault="0060032C" w:rsidP="00745B5C">
            <w:pPr>
              <w:suppressAutoHyphens/>
              <w:spacing w:after="0"/>
              <w:jc w:val="both"/>
              <w:rPr>
                <w:rFonts w:ascii="Times New Roman" w:eastAsia="Times New Roman" w:hAnsi="Times New Roman" w:cs="Times New Roman"/>
                <w:lang w:eastAsia="ar-SA" w:bidi="en-US"/>
              </w:rPr>
            </w:pPr>
          </w:p>
        </w:tc>
        <w:tc>
          <w:tcPr>
            <w:tcW w:w="450" w:type="dxa"/>
            <w:tcBorders>
              <w:top w:val="single" w:sz="4" w:space="0" w:color="auto"/>
              <w:left w:val="single" w:sz="4" w:space="0" w:color="auto"/>
              <w:bottom w:val="single" w:sz="4" w:space="0" w:color="auto"/>
              <w:right w:val="single" w:sz="4" w:space="0" w:color="auto"/>
            </w:tcBorders>
          </w:tcPr>
          <w:p w:rsidR="0060032C" w:rsidRPr="00D80BEC" w:rsidRDefault="0060032C" w:rsidP="00745B5C">
            <w:pPr>
              <w:suppressAutoHyphens/>
              <w:spacing w:after="0"/>
              <w:jc w:val="both"/>
              <w:rPr>
                <w:rFonts w:ascii="Times New Roman" w:eastAsia="Times New Roman" w:hAnsi="Times New Roman" w:cs="Times New Roman"/>
                <w:lang w:eastAsia="ar-SA" w:bidi="en-US"/>
              </w:rPr>
            </w:pPr>
          </w:p>
        </w:tc>
        <w:tc>
          <w:tcPr>
            <w:tcW w:w="270" w:type="dxa"/>
            <w:tcBorders>
              <w:top w:val="single" w:sz="4" w:space="0" w:color="auto"/>
              <w:left w:val="single" w:sz="4" w:space="0" w:color="auto"/>
              <w:bottom w:val="single" w:sz="4" w:space="0" w:color="auto"/>
              <w:right w:val="single" w:sz="4" w:space="0" w:color="auto"/>
            </w:tcBorders>
          </w:tcPr>
          <w:p w:rsidR="0060032C" w:rsidRPr="00D80BEC" w:rsidRDefault="0060032C" w:rsidP="00745B5C">
            <w:pPr>
              <w:suppressAutoHyphens/>
              <w:spacing w:after="0"/>
              <w:jc w:val="both"/>
              <w:rPr>
                <w:rFonts w:ascii="Times New Roman" w:eastAsia="Times New Roman" w:hAnsi="Times New Roman" w:cs="Times New Roman"/>
                <w:lang w:eastAsia="ar-SA"/>
              </w:rPr>
            </w:pPr>
          </w:p>
        </w:tc>
        <w:tc>
          <w:tcPr>
            <w:tcW w:w="540" w:type="dxa"/>
            <w:tcBorders>
              <w:top w:val="single" w:sz="4" w:space="0" w:color="auto"/>
              <w:left w:val="single" w:sz="4" w:space="0" w:color="auto"/>
              <w:bottom w:val="single" w:sz="4" w:space="0" w:color="auto"/>
              <w:right w:val="single" w:sz="4" w:space="0" w:color="auto"/>
            </w:tcBorders>
          </w:tcPr>
          <w:p w:rsidR="0060032C" w:rsidRPr="00D80BEC" w:rsidRDefault="0060032C" w:rsidP="00745B5C">
            <w:pPr>
              <w:suppressAutoHyphens/>
              <w:spacing w:after="0"/>
              <w:jc w:val="both"/>
              <w:rPr>
                <w:rFonts w:ascii="Times New Roman" w:eastAsia="Times New Roman" w:hAnsi="Times New Roman" w:cs="Times New Roman"/>
                <w:lang w:eastAsia="ar-SA"/>
              </w:rPr>
            </w:pPr>
          </w:p>
        </w:tc>
        <w:tc>
          <w:tcPr>
            <w:tcW w:w="630" w:type="dxa"/>
            <w:tcBorders>
              <w:top w:val="single" w:sz="4" w:space="0" w:color="auto"/>
              <w:left w:val="single" w:sz="4" w:space="0" w:color="auto"/>
              <w:bottom w:val="single" w:sz="4" w:space="0" w:color="auto"/>
              <w:right w:val="single" w:sz="4" w:space="0" w:color="auto"/>
            </w:tcBorders>
          </w:tcPr>
          <w:p w:rsidR="0060032C" w:rsidRPr="00D80BEC" w:rsidRDefault="0060032C" w:rsidP="00745B5C">
            <w:pPr>
              <w:suppressAutoHyphens/>
              <w:spacing w:after="0"/>
              <w:jc w:val="both"/>
              <w:rPr>
                <w:rFonts w:ascii="Times New Roman" w:eastAsia="Times New Roman" w:hAnsi="Times New Roman" w:cs="Times New Roman"/>
                <w:lang w:eastAsia="ar-SA"/>
              </w:rPr>
            </w:pPr>
          </w:p>
        </w:tc>
      </w:tr>
      <w:tr w:rsidR="0060032C" w:rsidRPr="00AA09C3" w:rsidTr="007C0E17">
        <w:trPr>
          <w:trHeight w:val="339"/>
        </w:trPr>
        <w:tc>
          <w:tcPr>
            <w:tcW w:w="7100"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tcPr>
          <w:p w:rsidR="0060032C" w:rsidRPr="00AA09C3" w:rsidRDefault="0060032C" w:rsidP="00745B5C">
            <w:pPr>
              <w:suppressAutoHyphens/>
              <w:snapToGrid w:val="0"/>
              <w:spacing w:after="0"/>
              <w:rPr>
                <w:rFonts w:ascii="Times New Roman" w:eastAsia="Times New Roman" w:hAnsi="Times New Roman" w:cs="Times New Roman"/>
                <w:lang w:eastAsia="ar-SA"/>
              </w:rPr>
            </w:pPr>
            <w:r w:rsidRPr="00AA09C3">
              <w:rPr>
                <w:rFonts w:ascii="Times New Roman" w:eastAsia="Times New Roman" w:hAnsi="Times New Roman" w:cs="Times New Roman"/>
                <w:lang w:eastAsia="ar-SA"/>
              </w:rPr>
              <w:t xml:space="preserve">Total </w:t>
            </w:r>
          </w:p>
        </w:tc>
        <w:tc>
          <w:tcPr>
            <w:tcW w:w="46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60032C" w:rsidRPr="00AA09C3" w:rsidRDefault="0060032C" w:rsidP="00745B5C">
            <w:pPr>
              <w:suppressAutoHyphens/>
              <w:snapToGrid w:val="0"/>
              <w:spacing w:after="0"/>
              <w:rPr>
                <w:rFonts w:ascii="Times New Roman" w:eastAsia="Times New Roman" w:hAnsi="Times New Roman" w:cs="Times New Roman"/>
                <w:lang w:eastAsia="ar-SA"/>
              </w:rPr>
            </w:pPr>
            <w:r w:rsidRPr="00AA09C3">
              <w:rPr>
                <w:rFonts w:ascii="Times New Roman" w:eastAsia="Times New Roman" w:hAnsi="Times New Roman" w:cs="Times New Roman"/>
                <w:lang w:eastAsia="ar-SA"/>
              </w:rPr>
              <w:t>3</w:t>
            </w:r>
            <w:r w:rsidR="00E44B64">
              <w:rPr>
                <w:rFonts w:ascii="Times New Roman" w:eastAsia="Times New Roman" w:hAnsi="Times New Roman" w:cs="Times New Roman"/>
                <w:lang w:eastAsia="ar-SA"/>
              </w:rPr>
              <w:t>8</w:t>
            </w:r>
          </w:p>
        </w:tc>
        <w:tc>
          <w:tcPr>
            <w:tcW w:w="45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60032C" w:rsidRPr="00AA09C3" w:rsidRDefault="0060032C" w:rsidP="001F3702">
            <w:pPr>
              <w:suppressAutoHyphens/>
              <w:snapToGrid w:val="0"/>
              <w:spacing w:after="0"/>
              <w:rPr>
                <w:rFonts w:ascii="Times New Roman" w:eastAsia="Times New Roman" w:hAnsi="Times New Roman" w:cs="Times New Roman"/>
                <w:lang w:eastAsia="ar-SA"/>
              </w:rPr>
            </w:pPr>
            <w:r>
              <w:rPr>
                <w:rFonts w:ascii="Times New Roman" w:eastAsia="Times New Roman" w:hAnsi="Times New Roman" w:cs="Times New Roman"/>
                <w:lang w:eastAsia="ar-SA"/>
              </w:rPr>
              <w:t>5</w:t>
            </w:r>
            <w:r w:rsidR="00CE50AE">
              <w:rPr>
                <w:rFonts w:ascii="Times New Roman" w:eastAsia="Times New Roman" w:hAnsi="Times New Roman" w:cs="Times New Roman"/>
                <w:lang w:eastAsia="ar-SA"/>
              </w:rPr>
              <w:t>9</w:t>
            </w:r>
          </w:p>
        </w:tc>
        <w:tc>
          <w:tcPr>
            <w:tcW w:w="1170"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rsidR="0060032C" w:rsidRPr="00AA09C3" w:rsidRDefault="0060032C" w:rsidP="00745B5C">
            <w:pPr>
              <w:suppressAutoHyphens/>
              <w:spacing w:after="0"/>
              <w:jc w:val="both"/>
              <w:rPr>
                <w:rFonts w:ascii="Times New Roman" w:eastAsia="Times New Roman" w:hAnsi="Times New Roman" w:cs="Times New Roman"/>
                <w:lang w:eastAsia="ar-SA"/>
              </w:rPr>
            </w:pPr>
          </w:p>
        </w:tc>
        <w:tc>
          <w:tcPr>
            <w:tcW w:w="54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60032C" w:rsidRPr="00AA09C3" w:rsidRDefault="0060032C" w:rsidP="00745B5C">
            <w:pPr>
              <w:suppressAutoHyphens/>
              <w:spacing w:after="0"/>
              <w:jc w:val="both"/>
              <w:rPr>
                <w:rFonts w:ascii="Times New Roman" w:eastAsia="Times New Roman" w:hAnsi="Times New Roman" w:cs="Times New Roman"/>
                <w:lang w:eastAsia="ar-SA"/>
              </w:rPr>
            </w:pPr>
          </w:p>
        </w:tc>
        <w:tc>
          <w:tcPr>
            <w:tcW w:w="63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60032C" w:rsidRPr="00AA09C3" w:rsidRDefault="0060032C" w:rsidP="00745B5C">
            <w:pPr>
              <w:suppressAutoHyphens/>
              <w:spacing w:after="0"/>
              <w:jc w:val="both"/>
              <w:rPr>
                <w:rFonts w:ascii="Times New Roman" w:eastAsia="Times New Roman" w:hAnsi="Times New Roman" w:cs="Times New Roman"/>
                <w:lang w:eastAsia="ar-SA"/>
              </w:rPr>
            </w:pPr>
          </w:p>
        </w:tc>
      </w:tr>
    </w:tbl>
    <w:p w:rsidR="00274BF8" w:rsidRDefault="00274BF8" w:rsidP="00745B5C">
      <w:pPr>
        <w:suppressAutoHyphens/>
        <w:spacing w:after="0" w:line="240" w:lineRule="auto"/>
        <w:rPr>
          <w:rFonts w:ascii="Cambria" w:eastAsia="Calibri" w:hAnsi="Cambria" w:cs="Arial"/>
          <w:sz w:val="24"/>
          <w:szCs w:val="24"/>
          <w:lang w:eastAsia="ar-SA"/>
        </w:rPr>
      </w:pPr>
    </w:p>
    <w:tbl>
      <w:tblPr>
        <w:tblpPr w:leftFromText="180" w:rightFromText="180" w:vertAnchor="text" w:tblpX="-192" w:tblpY="-108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
      </w:tblGrid>
      <w:tr w:rsidR="0023696C" w:rsidTr="0023696C">
        <w:trPr>
          <w:trHeight w:val="38"/>
        </w:trPr>
        <w:tc>
          <w:tcPr>
            <w:tcW w:w="451" w:type="dxa"/>
          </w:tcPr>
          <w:p w:rsidR="0023696C" w:rsidRDefault="0023696C" w:rsidP="00745B5C">
            <w:pPr>
              <w:suppressAutoHyphens/>
              <w:spacing w:after="0" w:line="240" w:lineRule="auto"/>
              <w:rPr>
                <w:rFonts w:ascii="Cambria" w:eastAsia="Calibri" w:hAnsi="Cambria" w:cs="Arial"/>
                <w:sz w:val="24"/>
                <w:szCs w:val="24"/>
                <w:lang w:eastAsia="ar-SA"/>
              </w:rPr>
            </w:pPr>
          </w:p>
        </w:tc>
      </w:tr>
    </w:tbl>
    <w:p w:rsidR="0023696C" w:rsidRDefault="0023696C" w:rsidP="00745B5C">
      <w:pPr>
        <w:suppressAutoHyphens/>
        <w:spacing w:after="0" w:line="240" w:lineRule="auto"/>
        <w:rPr>
          <w:rFonts w:ascii="Cambria" w:eastAsia="Calibri" w:hAnsi="Cambria" w:cs="Arial"/>
          <w:sz w:val="24"/>
          <w:szCs w:val="24"/>
          <w:lang w:eastAsia="ar-SA"/>
        </w:rPr>
      </w:pPr>
    </w:p>
    <w:p w:rsidR="001D1172" w:rsidRDefault="001D1172" w:rsidP="00745B5C">
      <w:pPr>
        <w:suppressAutoHyphens/>
        <w:spacing w:after="0" w:line="240" w:lineRule="auto"/>
        <w:rPr>
          <w:rFonts w:ascii="Cambria" w:eastAsia="Calibri" w:hAnsi="Cambria" w:cs="Arial"/>
          <w:sz w:val="24"/>
          <w:szCs w:val="24"/>
          <w:lang w:eastAsia="ar-SA"/>
        </w:rPr>
      </w:pPr>
    </w:p>
    <w:p w:rsidR="001D1172" w:rsidRDefault="001D1172" w:rsidP="00745B5C">
      <w:pPr>
        <w:suppressAutoHyphens/>
        <w:spacing w:after="0" w:line="240" w:lineRule="auto"/>
        <w:rPr>
          <w:rFonts w:ascii="Cambria" w:eastAsia="Calibri" w:hAnsi="Cambria" w:cs="Arial"/>
          <w:sz w:val="24"/>
          <w:szCs w:val="24"/>
          <w:lang w:eastAsia="ar-SA"/>
        </w:rPr>
      </w:pPr>
    </w:p>
    <w:p w:rsidR="001D1172" w:rsidRDefault="001D1172" w:rsidP="00745B5C">
      <w:pPr>
        <w:suppressAutoHyphens/>
        <w:spacing w:after="0" w:line="240" w:lineRule="auto"/>
        <w:rPr>
          <w:rFonts w:ascii="Cambria" w:eastAsia="Calibri" w:hAnsi="Cambria" w:cs="Arial"/>
          <w:sz w:val="24"/>
          <w:szCs w:val="24"/>
          <w:lang w:eastAsia="ar-SA"/>
        </w:rPr>
      </w:pPr>
    </w:p>
    <w:p w:rsidR="001D1172" w:rsidRDefault="001D1172" w:rsidP="00745B5C">
      <w:pPr>
        <w:suppressAutoHyphens/>
        <w:spacing w:after="0" w:line="240" w:lineRule="auto"/>
        <w:rPr>
          <w:rFonts w:ascii="Cambria" w:eastAsia="Calibri" w:hAnsi="Cambria" w:cs="Arial"/>
          <w:sz w:val="24"/>
          <w:szCs w:val="24"/>
          <w:lang w:eastAsia="ar-SA"/>
        </w:rPr>
      </w:pPr>
    </w:p>
    <w:p w:rsidR="001D1172" w:rsidRDefault="001D1172" w:rsidP="00745B5C">
      <w:pPr>
        <w:suppressAutoHyphens/>
        <w:spacing w:after="0" w:line="240" w:lineRule="auto"/>
        <w:rPr>
          <w:rFonts w:ascii="Cambria" w:eastAsia="Calibri" w:hAnsi="Cambria" w:cs="Arial"/>
          <w:sz w:val="24"/>
          <w:szCs w:val="24"/>
          <w:lang w:eastAsia="ar-SA"/>
        </w:rPr>
      </w:pPr>
    </w:p>
    <w:p w:rsidR="001D1172" w:rsidRDefault="001D1172" w:rsidP="00745B5C">
      <w:pPr>
        <w:suppressAutoHyphens/>
        <w:spacing w:after="0" w:line="240" w:lineRule="auto"/>
        <w:rPr>
          <w:rFonts w:ascii="Cambria" w:eastAsia="Calibri" w:hAnsi="Cambria" w:cs="Arial"/>
          <w:sz w:val="24"/>
          <w:szCs w:val="24"/>
          <w:lang w:eastAsia="ar-SA"/>
        </w:rPr>
      </w:pPr>
    </w:p>
    <w:p w:rsidR="001D1172" w:rsidRDefault="001D1172" w:rsidP="00745B5C">
      <w:pPr>
        <w:suppressAutoHyphens/>
        <w:spacing w:after="0" w:line="240" w:lineRule="auto"/>
        <w:rPr>
          <w:rFonts w:ascii="Cambria" w:eastAsia="Calibri" w:hAnsi="Cambria" w:cs="Arial"/>
          <w:sz w:val="24"/>
          <w:szCs w:val="24"/>
          <w:lang w:eastAsia="ar-SA"/>
        </w:rPr>
      </w:pPr>
    </w:p>
    <w:p w:rsidR="001D1172" w:rsidRDefault="001D1172" w:rsidP="00745B5C">
      <w:pPr>
        <w:suppressAutoHyphens/>
        <w:spacing w:after="0" w:line="240" w:lineRule="auto"/>
        <w:rPr>
          <w:rFonts w:ascii="Cambria" w:eastAsia="Calibri" w:hAnsi="Cambria" w:cs="Arial"/>
          <w:sz w:val="24"/>
          <w:szCs w:val="24"/>
          <w:lang w:eastAsia="ar-SA"/>
        </w:rPr>
      </w:pPr>
    </w:p>
    <w:p w:rsidR="001D1172" w:rsidRDefault="001D1172" w:rsidP="00745B5C">
      <w:pPr>
        <w:suppressAutoHyphens/>
        <w:spacing w:after="0" w:line="240" w:lineRule="auto"/>
        <w:rPr>
          <w:rFonts w:ascii="Cambria" w:eastAsia="Calibri" w:hAnsi="Cambria" w:cs="Arial"/>
          <w:sz w:val="24"/>
          <w:szCs w:val="24"/>
          <w:lang w:eastAsia="ar-SA"/>
        </w:rPr>
      </w:pPr>
    </w:p>
    <w:p w:rsidR="001D1172" w:rsidRDefault="001D1172" w:rsidP="00745B5C">
      <w:pPr>
        <w:suppressAutoHyphens/>
        <w:spacing w:after="0" w:line="240" w:lineRule="auto"/>
        <w:rPr>
          <w:rFonts w:ascii="Cambria" w:eastAsia="Calibri" w:hAnsi="Cambria" w:cs="Arial"/>
          <w:sz w:val="24"/>
          <w:szCs w:val="24"/>
          <w:lang w:eastAsia="ar-SA"/>
        </w:rPr>
      </w:pPr>
    </w:p>
    <w:p w:rsidR="001D1172" w:rsidRDefault="001D1172" w:rsidP="00745B5C">
      <w:pPr>
        <w:suppressAutoHyphens/>
        <w:spacing w:after="0" w:line="240" w:lineRule="auto"/>
        <w:rPr>
          <w:rFonts w:ascii="Cambria" w:eastAsia="Calibri" w:hAnsi="Cambria" w:cs="Arial"/>
          <w:sz w:val="24"/>
          <w:szCs w:val="24"/>
          <w:lang w:eastAsia="ar-SA"/>
        </w:rPr>
      </w:pPr>
    </w:p>
    <w:p w:rsidR="001D1172" w:rsidRDefault="001D1172" w:rsidP="00745B5C">
      <w:pPr>
        <w:suppressAutoHyphens/>
        <w:spacing w:after="0" w:line="240" w:lineRule="auto"/>
        <w:rPr>
          <w:rFonts w:ascii="Cambria" w:eastAsia="Calibri" w:hAnsi="Cambria" w:cs="Arial"/>
          <w:sz w:val="24"/>
          <w:szCs w:val="24"/>
          <w:lang w:eastAsia="ar-SA"/>
        </w:rPr>
      </w:pPr>
    </w:p>
    <w:p w:rsidR="001D1172" w:rsidRDefault="001D1172" w:rsidP="00745B5C">
      <w:pPr>
        <w:suppressAutoHyphens/>
        <w:spacing w:after="0" w:line="240" w:lineRule="auto"/>
        <w:rPr>
          <w:rFonts w:ascii="Cambria" w:eastAsia="Calibri" w:hAnsi="Cambria" w:cs="Arial"/>
          <w:sz w:val="24"/>
          <w:szCs w:val="24"/>
          <w:lang w:eastAsia="ar-SA"/>
        </w:rPr>
      </w:pPr>
    </w:p>
    <w:p w:rsidR="001D1172" w:rsidRDefault="001D1172" w:rsidP="00745B5C">
      <w:pPr>
        <w:suppressAutoHyphens/>
        <w:spacing w:after="0" w:line="240" w:lineRule="auto"/>
        <w:rPr>
          <w:rFonts w:ascii="Cambria" w:eastAsia="Calibri" w:hAnsi="Cambria" w:cs="Arial"/>
          <w:sz w:val="24"/>
          <w:szCs w:val="24"/>
          <w:lang w:eastAsia="ar-SA"/>
        </w:rPr>
      </w:pPr>
    </w:p>
    <w:p w:rsidR="001D1172" w:rsidRDefault="001D1172" w:rsidP="00745B5C">
      <w:pPr>
        <w:suppressAutoHyphens/>
        <w:spacing w:after="0" w:line="240" w:lineRule="auto"/>
        <w:rPr>
          <w:rFonts w:ascii="Cambria" w:eastAsia="Calibri" w:hAnsi="Cambria" w:cs="Arial"/>
          <w:sz w:val="24"/>
          <w:szCs w:val="24"/>
          <w:lang w:eastAsia="ar-SA"/>
        </w:rPr>
      </w:pPr>
    </w:p>
    <w:p w:rsidR="001D1172" w:rsidRDefault="001D1172" w:rsidP="00745B5C">
      <w:pPr>
        <w:suppressAutoHyphens/>
        <w:spacing w:after="0" w:line="240" w:lineRule="auto"/>
        <w:rPr>
          <w:rFonts w:ascii="Cambria" w:eastAsia="Calibri" w:hAnsi="Cambria" w:cs="Arial"/>
          <w:sz w:val="24"/>
          <w:szCs w:val="24"/>
          <w:lang w:eastAsia="ar-SA"/>
        </w:rPr>
      </w:pPr>
    </w:p>
    <w:p w:rsidR="001D1172" w:rsidRDefault="001D1172" w:rsidP="00745B5C">
      <w:pPr>
        <w:suppressAutoHyphens/>
        <w:spacing w:after="0" w:line="240" w:lineRule="auto"/>
        <w:rPr>
          <w:rFonts w:ascii="Cambria" w:eastAsia="Calibri" w:hAnsi="Cambria" w:cs="Arial"/>
          <w:sz w:val="24"/>
          <w:szCs w:val="24"/>
          <w:lang w:eastAsia="ar-SA"/>
        </w:rPr>
      </w:pPr>
    </w:p>
    <w:p w:rsidR="001D1172" w:rsidRDefault="001D1172" w:rsidP="00745B5C">
      <w:pPr>
        <w:suppressAutoHyphens/>
        <w:spacing w:after="0" w:line="240" w:lineRule="auto"/>
        <w:rPr>
          <w:rFonts w:ascii="Cambria" w:eastAsia="Calibri" w:hAnsi="Cambria" w:cs="Arial"/>
          <w:sz w:val="24"/>
          <w:szCs w:val="24"/>
          <w:lang w:eastAsia="ar-SA"/>
        </w:rPr>
      </w:pPr>
    </w:p>
    <w:p w:rsidR="001D1172" w:rsidRDefault="001D1172" w:rsidP="00745B5C">
      <w:pPr>
        <w:suppressAutoHyphens/>
        <w:spacing w:after="0" w:line="240" w:lineRule="auto"/>
        <w:rPr>
          <w:rFonts w:ascii="Cambria" w:eastAsia="Calibri" w:hAnsi="Cambria" w:cs="Arial"/>
          <w:sz w:val="24"/>
          <w:szCs w:val="24"/>
          <w:lang w:eastAsia="ar-SA"/>
        </w:rPr>
      </w:pPr>
    </w:p>
    <w:p w:rsidR="00052323" w:rsidRPr="00E0597C" w:rsidRDefault="00052323" w:rsidP="00745B5C">
      <w:pPr>
        <w:pStyle w:val="ListParagraph"/>
        <w:numPr>
          <w:ilvl w:val="0"/>
          <w:numId w:val="3"/>
        </w:numPr>
        <w:shd w:val="clear" w:color="auto" w:fill="808080"/>
        <w:suppressAutoHyphens/>
        <w:spacing w:after="0" w:line="240" w:lineRule="auto"/>
        <w:outlineLvl w:val="0"/>
        <w:rPr>
          <w:rFonts w:ascii="Cambria" w:hAnsi="Cambria" w:cs="Times New Roman"/>
          <w:b/>
          <w:bCs/>
          <w:kern w:val="28"/>
          <w:sz w:val="28"/>
          <w:szCs w:val="28"/>
          <w:lang w:val="en-GB" w:eastAsia="en-GB"/>
        </w:rPr>
      </w:pPr>
      <w:bookmarkStart w:id="2" w:name="_Toc391883867"/>
      <w:r w:rsidRPr="00E0597C">
        <w:rPr>
          <w:rFonts w:ascii="Cambria" w:hAnsi="Cambria" w:cs="Times New Roman"/>
          <w:b/>
          <w:bCs/>
          <w:kern w:val="28"/>
          <w:sz w:val="28"/>
          <w:szCs w:val="28"/>
          <w:lang w:val="en-GB" w:eastAsia="en-GB"/>
        </w:rPr>
        <w:lastRenderedPageBreak/>
        <w:t>COURSE STRUCTURE</w:t>
      </w:r>
      <w:bookmarkEnd w:id="2"/>
    </w:p>
    <w:p w:rsidR="00663331" w:rsidRPr="006B42C2" w:rsidRDefault="00052323" w:rsidP="00745B5C">
      <w:pPr>
        <w:numPr>
          <w:ilvl w:val="1"/>
          <w:numId w:val="3"/>
        </w:numPr>
        <w:shd w:val="clear" w:color="auto" w:fill="FFFFFF"/>
        <w:suppressAutoHyphens/>
        <w:spacing w:after="0" w:line="240" w:lineRule="auto"/>
        <w:outlineLvl w:val="0"/>
        <w:rPr>
          <w:rFonts w:ascii="Cambria" w:eastAsia="Times New Roman" w:hAnsi="Cambria" w:cs="Times New Roman"/>
          <w:b/>
          <w:bCs/>
          <w:kern w:val="28"/>
          <w:sz w:val="28"/>
          <w:szCs w:val="28"/>
          <w:lang w:val="en-GB" w:eastAsia="en-GB"/>
        </w:rPr>
      </w:pPr>
      <w:bookmarkStart w:id="3" w:name="_Toc391883868"/>
      <w:r w:rsidRPr="00052323">
        <w:rPr>
          <w:rFonts w:ascii="Cambria" w:eastAsia="Times New Roman" w:hAnsi="Cambria" w:cs="Times New Roman"/>
          <w:b/>
          <w:bCs/>
          <w:kern w:val="28"/>
          <w:sz w:val="28"/>
          <w:szCs w:val="28"/>
          <w:lang w:val="en-GB" w:eastAsia="en-GB"/>
        </w:rPr>
        <w:t>For Regular Program</w:t>
      </w:r>
      <w:bookmarkEnd w:id="3"/>
    </w:p>
    <w:p w:rsidR="00052323" w:rsidRPr="00052323" w:rsidRDefault="00052323" w:rsidP="00745B5C">
      <w:pPr>
        <w:shd w:val="clear" w:color="auto" w:fill="FFFFFF"/>
        <w:spacing w:after="0" w:line="360" w:lineRule="auto"/>
        <w:outlineLvl w:val="0"/>
        <w:rPr>
          <w:rFonts w:ascii="Cambria" w:eastAsia="Times New Roman" w:hAnsi="Cambria" w:cs="Times New Roman"/>
          <w:b/>
          <w:sz w:val="24"/>
          <w:szCs w:val="24"/>
        </w:rPr>
      </w:pPr>
      <w:r w:rsidRPr="00052323">
        <w:rPr>
          <w:rFonts w:ascii="Cambria" w:eastAsia="Times New Roman" w:hAnsi="Cambria" w:cs="Times New Roman"/>
          <w:b/>
          <w:sz w:val="24"/>
          <w:szCs w:val="24"/>
        </w:rPr>
        <w:t xml:space="preserve">YEAR </w:t>
      </w:r>
      <w:r w:rsidR="00DA691D" w:rsidRPr="00052323">
        <w:rPr>
          <w:rFonts w:ascii="Cambria" w:eastAsia="Times New Roman" w:hAnsi="Cambria" w:cs="Times New Roman"/>
          <w:b/>
          <w:sz w:val="24"/>
          <w:szCs w:val="24"/>
        </w:rPr>
        <w:t>I SEMESTER</w:t>
      </w:r>
      <w:r w:rsidRPr="00052323">
        <w:rPr>
          <w:rFonts w:ascii="Cambria" w:eastAsia="Times New Roman" w:hAnsi="Cambria" w:cs="Times New Roman"/>
          <w:b/>
          <w:sz w:val="24"/>
          <w:szCs w:val="24"/>
        </w:rPr>
        <w:t xml:space="preserve"> I</w:t>
      </w:r>
      <w:r w:rsidR="00433280">
        <w:rPr>
          <w:rFonts w:ascii="Cambria" w:eastAsia="Times New Roman" w:hAnsi="Cambria" w:cs="Times New Roman"/>
          <w:b/>
          <w:sz w:val="24"/>
          <w:szCs w:val="24"/>
        </w:rPr>
        <w:t xml:space="preserve"> </w:t>
      </w:r>
    </w:p>
    <w:tbl>
      <w:tblPr>
        <w:tblW w:w="10530" w:type="dxa"/>
        <w:tblInd w:w="-612" w:type="dxa"/>
        <w:tblLayout w:type="fixed"/>
        <w:tblLook w:val="04A0" w:firstRow="1" w:lastRow="0" w:firstColumn="1" w:lastColumn="0" w:noHBand="0" w:noVBand="1"/>
      </w:tblPr>
      <w:tblGrid>
        <w:gridCol w:w="270"/>
        <w:gridCol w:w="1620"/>
        <w:gridCol w:w="1080"/>
        <w:gridCol w:w="270"/>
        <w:gridCol w:w="2790"/>
        <w:gridCol w:w="990"/>
        <w:gridCol w:w="630"/>
        <w:gridCol w:w="540"/>
        <w:gridCol w:w="1170"/>
        <w:gridCol w:w="1170"/>
      </w:tblGrid>
      <w:tr w:rsidR="00DA691D" w:rsidRPr="00052323" w:rsidTr="008562E0">
        <w:tc>
          <w:tcPr>
            <w:tcW w:w="270" w:type="dxa"/>
            <w:tcBorders>
              <w:top w:val="single" w:sz="4" w:space="0" w:color="000000"/>
              <w:left w:val="single" w:sz="4" w:space="0" w:color="000000"/>
              <w:bottom w:val="single" w:sz="4" w:space="0" w:color="000000"/>
              <w:right w:val="single" w:sz="4" w:space="0" w:color="auto"/>
            </w:tcBorders>
            <w:shd w:val="clear" w:color="auto" w:fill="C6D9F1" w:themeFill="text2" w:themeFillTint="33"/>
            <w:hideMark/>
          </w:tcPr>
          <w:p w:rsidR="008E17A3" w:rsidRPr="008E17A3" w:rsidRDefault="008E17A3" w:rsidP="00745B5C">
            <w:pPr>
              <w:suppressAutoHyphens/>
              <w:snapToGrid w:val="0"/>
              <w:spacing w:after="0" w:line="240" w:lineRule="auto"/>
              <w:rPr>
                <w:rFonts w:ascii="Cambria" w:eastAsia="Times New Roman" w:hAnsi="Cambria" w:cs="Times New Roman"/>
                <w:b/>
                <w:lang w:eastAsia="ar-SA"/>
              </w:rPr>
            </w:pPr>
            <w:r w:rsidRPr="008E17A3">
              <w:rPr>
                <w:rFonts w:ascii="Cambria" w:eastAsia="Times New Roman" w:hAnsi="Cambria" w:cs="Times New Roman"/>
                <w:b/>
                <w:lang w:eastAsia="ar-SA"/>
              </w:rPr>
              <w:t>No</w:t>
            </w:r>
          </w:p>
        </w:tc>
        <w:tc>
          <w:tcPr>
            <w:tcW w:w="1620" w:type="dxa"/>
            <w:tcBorders>
              <w:top w:val="single" w:sz="4" w:space="0" w:color="000000"/>
              <w:left w:val="single" w:sz="4" w:space="0" w:color="auto"/>
              <w:bottom w:val="single" w:sz="4" w:space="0" w:color="000000"/>
              <w:right w:val="nil"/>
            </w:tcBorders>
            <w:shd w:val="clear" w:color="auto" w:fill="C6D9F1" w:themeFill="text2" w:themeFillTint="33"/>
          </w:tcPr>
          <w:p w:rsidR="008E17A3" w:rsidRPr="008E17A3" w:rsidRDefault="008E17A3" w:rsidP="00745B5C">
            <w:pPr>
              <w:suppressAutoHyphens/>
              <w:snapToGrid w:val="0"/>
              <w:spacing w:after="0" w:line="240" w:lineRule="auto"/>
              <w:rPr>
                <w:rFonts w:ascii="Cambria" w:eastAsia="Times New Roman" w:hAnsi="Cambria" w:cs="Times New Roman"/>
                <w:b/>
                <w:lang w:eastAsia="ar-SA"/>
              </w:rPr>
            </w:pPr>
            <w:r w:rsidRPr="008E17A3">
              <w:rPr>
                <w:rFonts w:ascii="Cambria" w:eastAsia="Times New Roman" w:hAnsi="Cambria" w:cs="Times New Roman"/>
                <w:b/>
                <w:lang w:eastAsia="ar-SA"/>
              </w:rPr>
              <w:t>Module title</w:t>
            </w:r>
          </w:p>
        </w:tc>
        <w:tc>
          <w:tcPr>
            <w:tcW w:w="1080" w:type="dxa"/>
            <w:tcBorders>
              <w:top w:val="single" w:sz="4" w:space="0" w:color="000000"/>
              <w:left w:val="single" w:sz="4" w:space="0" w:color="auto"/>
              <w:bottom w:val="single" w:sz="4" w:space="0" w:color="000000"/>
              <w:right w:val="nil"/>
            </w:tcBorders>
            <w:shd w:val="clear" w:color="auto" w:fill="C6D9F1" w:themeFill="text2" w:themeFillTint="33"/>
          </w:tcPr>
          <w:p w:rsidR="008E17A3" w:rsidRPr="008E17A3" w:rsidRDefault="008E17A3" w:rsidP="00745B5C">
            <w:pPr>
              <w:suppressAutoHyphens/>
              <w:snapToGrid w:val="0"/>
              <w:spacing w:after="0" w:line="240" w:lineRule="auto"/>
              <w:rPr>
                <w:rFonts w:ascii="Cambria" w:eastAsia="Times New Roman" w:hAnsi="Cambria" w:cs="Times New Roman"/>
                <w:b/>
                <w:lang w:eastAsia="ar-SA"/>
              </w:rPr>
            </w:pPr>
            <w:r w:rsidRPr="008E17A3">
              <w:rPr>
                <w:rFonts w:ascii="Cambria" w:eastAsia="Times New Roman" w:hAnsi="Cambria" w:cs="Times New Roman"/>
                <w:b/>
                <w:lang w:eastAsia="ar-SA"/>
              </w:rPr>
              <w:t>Module code</w:t>
            </w:r>
          </w:p>
        </w:tc>
        <w:tc>
          <w:tcPr>
            <w:tcW w:w="270" w:type="dxa"/>
            <w:tcBorders>
              <w:top w:val="single" w:sz="4" w:space="0" w:color="000000"/>
              <w:left w:val="single" w:sz="4" w:space="0" w:color="auto"/>
              <w:bottom w:val="single" w:sz="4" w:space="0" w:color="000000"/>
              <w:right w:val="nil"/>
            </w:tcBorders>
            <w:shd w:val="clear" w:color="auto" w:fill="C6D9F1" w:themeFill="text2" w:themeFillTint="33"/>
          </w:tcPr>
          <w:p w:rsidR="008E17A3" w:rsidRPr="008E17A3" w:rsidRDefault="008E17A3" w:rsidP="00745B5C">
            <w:pPr>
              <w:suppressAutoHyphens/>
              <w:snapToGrid w:val="0"/>
              <w:spacing w:after="0" w:line="240" w:lineRule="auto"/>
              <w:rPr>
                <w:rFonts w:ascii="Cambria" w:eastAsia="Times New Roman" w:hAnsi="Cambria" w:cs="Times New Roman"/>
                <w:b/>
                <w:lang w:eastAsia="ar-SA"/>
              </w:rPr>
            </w:pPr>
            <w:r w:rsidRPr="008E17A3">
              <w:rPr>
                <w:rFonts w:ascii="Cambria" w:eastAsia="Times New Roman" w:hAnsi="Cambria" w:cs="Times New Roman"/>
                <w:b/>
                <w:lang w:eastAsia="ar-SA"/>
              </w:rPr>
              <w:t xml:space="preserve">No </w:t>
            </w:r>
          </w:p>
        </w:tc>
        <w:tc>
          <w:tcPr>
            <w:tcW w:w="2790" w:type="dxa"/>
            <w:tcBorders>
              <w:top w:val="single" w:sz="4" w:space="0" w:color="000000"/>
              <w:left w:val="single" w:sz="4" w:space="0" w:color="000000"/>
              <w:bottom w:val="single" w:sz="4" w:space="0" w:color="000000"/>
              <w:right w:val="nil"/>
            </w:tcBorders>
            <w:shd w:val="clear" w:color="auto" w:fill="C6D9F1" w:themeFill="text2" w:themeFillTint="33"/>
            <w:hideMark/>
          </w:tcPr>
          <w:p w:rsidR="008E17A3" w:rsidRPr="008E17A3" w:rsidRDefault="008E17A3" w:rsidP="00745B5C">
            <w:pPr>
              <w:suppressAutoHyphens/>
              <w:snapToGrid w:val="0"/>
              <w:spacing w:after="0" w:line="240" w:lineRule="auto"/>
              <w:rPr>
                <w:rFonts w:ascii="Cambria" w:eastAsia="Times New Roman" w:hAnsi="Cambria" w:cs="Times New Roman"/>
                <w:b/>
                <w:lang w:eastAsia="ar-SA"/>
              </w:rPr>
            </w:pPr>
            <w:r w:rsidRPr="008E17A3">
              <w:rPr>
                <w:rFonts w:ascii="Cambria" w:eastAsia="Times New Roman" w:hAnsi="Cambria" w:cs="Times New Roman"/>
                <w:b/>
                <w:lang w:eastAsia="ar-SA"/>
              </w:rPr>
              <w:t>Course Title</w:t>
            </w:r>
          </w:p>
        </w:tc>
        <w:tc>
          <w:tcPr>
            <w:tcW w:w="990" w:type="dxa"/>
            <w:tcBorders>
              <w:top w:val="single" w:sz="4" w:space="0" w:color="000000"/>
              <w:left w:val="single" w:sz="4" w:space="0" w:color="000000"/>
              <w:bottom w:val="single" w:sz="4" w:space="0" w:color="000000"/>
              <w:right w:val="nil"/>
            </w:tcBorders>
            <w:shd w:val="clear" w:color="auto" w:fill="C6D9F1" w:themeFill="text2" w:themeFillTint="33"/>
            <w:hideMark/>
          </w:tcPr>
          <w:p w:rsidR="00DA691D" w:rsidRDefault="008E17A3" w:rsidP="00745B5C">
            <w:pPr>
              <w:suppressAutoHyphens/>
              <w:snapToGrid w:val="0"/>
              <w:spacing w:after="0" w:line="240" w:lineRule="auto"/>
              <w:rPr>
                <w:rFonts w:ascii="Cambria" w:eastAsia="Times New Roman" w:hAnsi="Cambria" w:cs="Times New Roman"/>
                <w:b/>
                <w:lang w:eastAsia="ar-SA"/>
              </w:rPr>
            </w:pPr>
            <w:r w:rsidRPr="008E17A3">
              <w:rPr>
                <w:rFonts w:ascii="Cambria" w:eastAsia="Times New Roman" w:hAnsi="Cambria" w:cs="Times New Roman"/>
                <w:b/>
                <w:lang w:eastAsia="ar-SA"/>
              </w:rPr>
              <w:t xml:space="preserve">Course </w:t>
            </w:r>
          </w:p>
          <w:p w:rsidR="008E17A3" w:rsidRPr="008E17A3" w:rsidRDefault="008E17A3" w:rsidP="00745B5C">
            <w:pPr>
              <w:suppressAutoHyphens/>
              <w:snapToGrid w:val="0"/>
              <w:spacing w:after="0" w:line="240" w:lineRule="auto"/>
              <w:rPr>
                <w:rFonts w:ascii="Cambria" w:eastAsia="Times New Roman" w:hAnsi="Cambria" w:cs="Times New Roman"/>
                <w:b/>
                <w:lang w:eastAsia="ar-SA"/>
              </w:rPr>
            </w:pPr>
            <w:r w:rsidRPr="008E17A3">
              <w:rPr>
                <w:rFonts w:ascii="Cambria" w:eastAsia="Times New Roman" w:hAnsi="Cambria" w:cs="Times New Roman"/>
                <w:b/>
                <w:lang w:eastAsia="ar-SA"/>
              </w:rPr>
              <w:t>Code</w:t>
            </w:r>
          </w:p>
        </w:tc>
        <w:tc>
          <w:tcPr>
            <w:tcW w:w="630" w:type="dxa"/>
            <w:tcBorders>
              <w:top w:val="single" w:sz="4" w:space="0" w:color="000000"/>
              <w:left w:val="single" w:sz="4" w:space="0" w:color="000000"/>
              <w:bottom w:val="single" w:sz="4" w:space="0" w:color="000000"/>
              <w:right w:val="single" w:sz="4" w:space="0" w:color="000000"/>
            </w:tcBorders>
            <w:shd w:val="clear" w:color="auto" w:fill="C6D9F1" w:themeFill="text2" w:themeFillTint="33"/>
            <w:hideMark/>
          </w:tcPr>
          <w:p w:rsidR="008E17A3" w:rsidRPr="008E17A3" w:rsidRDefault="008E17A3" w:rsidP="00745B5C">
            <w:pPr>
              <w:suppressAutoHyphens/>
              <w:snapToGrid w:val="0"/>
              <w:spacing w:after="0" w:line="240" w:lineRule="auto"/>
              <w:rPr>
                <w:rFonts w:ascii="Cambria" w:eastAsia="Times New Roman" w:hAnsi="Cambria" w:cs="Times New Roman"/>
                <w:b/>
                <w:lang w:eastAsia="ar-SA"/>
              </w:rPr>
            </w:pPr>
            <w:r w:rsidRPr="008E17A3">
              <w:rPr>
                <w:rFonts w:ascii="Cambria" w:eastAsia="Times New Roman" w:hAnsi="Cambria" w:cs="Times New Roman"/>
                <w:b/>
                <w:lang w:eastAsia="ar-SA"/>
              </w:rPr>
              <w:t xml:space="preserve">Cr. </w:t>
            </w:r>
            <w:proofErr w:type="spellStart"/>
            <w:r w:rsidRPr="008E17A3">
              <w:rPr>
                <w:rFonts w:ascii="Cambria" w:eastAsia="Times New Roman" w:hAnsi="Cambria" w:cs="Times New Roman"/>
                <w:b/>
                <w:lang w:eastAsia="ar-SA"/>
              </w:rPr>
              <w:t>Hrs</w:t>
            </w:r>
            <w:proofErr w:type="spellEnd"/>
          </w:p>
        </w:tc>
        <w:tc>
          <w:tcPr>
            <w:tcW w:w="540" w:type="dxa"/>
            <w:tcBorders>
              <w:top w:val="single" w:sz="4" w:space="0" w:color="000000"/>
              <w:left w:val="single" w:sz="4" w:space="0" w:color="000000"/>
              <w:bottom w:val="single" w:sz="4" w:space="0" w:color="000000"/>
              <w:right w:val="single" w:sz="4" w:space="0" w:color="auto"/>
            </w:tcBorders>
            <w:shd w:val="clear" w:color="auto" w:fill="C6D9F1" w:themeFill="text2" w:themeFillTint="33"/>
            <w:hideMark/>
          </w:tcPr>
          <w:p w:rsidR="008E17A3" w:rsidRPr="008E17A3" w:rsidRDefault="008E17A3" w:rsidP="00745B5C">
            <w:pPr>
              <w:suppressAutoHyphens/>
              <w:snapToGrid w:val="0"/>
              <w:spacing w:after="0" w:line="240" w:lineRule="auto"/>
              <w:rPr>
                <w:rFonts w:ascii="Cambria" w:eastAsia="Times New Roman" w:hAnsi="Cambria" w:cs="Times New Roman"/>
                <w:b/>
                <w:lang w:eastAsia="ar-SA"/>
              </w:rPr>
            </w:pPr>
            <w:r w:rsidRPr="008E17A3">
              <w:rPr>
                <w:rFonts w:ascii="Cambria" w:eastAsia="Times New Roman" w:hAnsi="Cambria" w:cs="Times New Roman"/>
                <w:b/>
                <w:lang w:eastAsia="ar-SA"/>
              </w:rPr>
              <w:t>CP</w:t>
            </w:r>
          </w:p>
        </w:tc>
        <w:tc>
          <w:tcPr>
            <w:tcW w:w="1170" w:type="dxa"/>
            <w:tcBorders>
              <w:top w:val="single" w:sz="4" w:space="0" w:color="000000"/>
              <w:left w:val="single" w:sz="4" w:space="0" w:color="auto"/>
              <w:bottom w:val="single" w:sz="4" w:space="0" w:color="000000"/>
              <w:right w:val="single" w:sz="4" w:space="0" w:color="000000"/>
            </w:tcBorders>
            <w:shd w:val="clear" w:color="auto" w:fill="C6D9F1" w:themeFill="text2" w:themeFillTint="33"/>
          </w:tcPr>
          <w:p w:rsidR="008E17A3" w:rsidRPr="008E17A3" w:rsidRDefault="008E17A3" w:rsidP="00745B5C">
            <w:pPr>
              <w:suppressAutoHyphens/>
              <w:snapToGrid w:val="0"/>
              <w:spacing w:after="0" w:line="240" w:lineRule="auto"/>
              <w:rPr>
                <w:rFonts w:ascii="Cambria" w:eastAsia="Times New Roman" w:hAnsi="Cambria" w:cs="Times New Roman"/>
                <w:b/>
                <w:lang w:eastAsia="ar-SA"/>
              </w:rPr>
            </w:pPr>
            <w:r w:rsidRPr="008E17A3">
              <w:rPr>
                <w:rFonts w:ascii="Cambria" w:eastAsia="Times New Roman" w:hAnsi="Cambria" w:cs="Times New Roman"/>
                <w:b/>
                <w:lang w:eastAsia="ar-SA"/>
              </w:rPr>
              <w:t xml:space="preserve">Mode of delivery </w:t>
            </w:r>
          </w:p>
        </w:tc>
        <w:tc>
          <w:tcPr>
            <w:tcW w:w="1170" w:type="dxa"/>
            <w:tcBorders>
              <w:top w:val="single" w:sz="4" w:space="0" w:color="000000"/>
              <w:left w:val="single" w:sz="4" w:space="0" w:color="auto"/>
              <w:bottom w:val="single" w:sz="4" w:space="0" w:color="000000"/>
              <w:right w:val="single" w:sz="4" w:space="0" w:color="000000"/>
            </w:tcBorders>
            <w:shd w:val="clear" w:color="auto" w:fill="C6D9F1" w:themeFill="text2" w:themeFillTint="33"/>
          </w:tcPr>
          <w:p w:rsidR="008E17A3" w:rsidRPr="008E17A3" w:rsidRDefault="008E17A3" w:rsidP="00745B5C">
            <w:pPr>
              <w:suppressAutoHyphens/>
              <w:snapToGrid w:val="0"/>
              <w:spacing w:after="0" w:line="240" w:lineRule="auto"/>
              <w:rPr>
                <w:rFonts w:ascii="Cambria" w:eastAsia="Times New Roman" w:hAnsi="Cambria" w:cs="Times New Roman"/>
                <w:b/>
                <w:lang w:eastAsia="ar-SA"/>
              </w:rPr>
            </w:pPr>
            <w:r w:rsidRPr="008E17A3">
              <w:rPr>
                <w:rFonts w:ascii="Cambria" w:eastAsia="Times New Roman" w:hAnsi="Cambria" w:cs="Times New Roman"/>
                <w:b/>
                <w:lang w:eastAsia="ar-SA"/>
              </w:rPr>
              <w:t xml:space="preserve">Weeks </w:t>
            </w:r>
          </w:p>
        </w:tc>
      </w:tr>
      <w:tr w:rsidR="008562E0" w:rsidRPr="00052323" w:rsidTr="008562E0">
        <w:trPr>
          <w:trHeight w:val="737"/>
        </w:trPr>
        <w:tc>
          <w:tcPr>
            <w:tcW w:w="270" w:type="dxa"/>
            <w:tcBorders>
              <w:top w:val="single" w:sz="4" w:space="0" w:color="000000"/>
              <w:left w:val="single" w:sz="4" w:space="0" w:color="000000"/>
              <w:bottom w:val="single" w:sz="4" w:space="0" w:color="000000"/>
              <w:right w:val="single" w:sz="4" w:space="0" w:color="auto"/>
            </w:tcBorders>
            <w:hideMark/>
          </w:tcPr>
          <w:p w:rsidR="008562E0" w:rsidRPr="008E17A3" w:rsidRDefault="008562E0" w:rsidP="0033112D">
            <w:pPr>
              <w:suppressAutoHyphens/>
              <w:spacing w:after="0" w:line="360" w:lineRule="auto"/>
              <w:jc w:val="both"/>
              <w:rPr>
                <w:rFonts w:ascii="Cambria" w:eastAsia="Times New Roman" w:hAnsi="Cambria" w:cs="Times New Roman"/>
                <w:bCs/>
                <w:lang w:eastAsia="ar-SA"/>
              </w:rPr>
            </w:pPr>
            <w:r>
              <w:rPr>
                <w:rFonts w:ascii="Cambria" w:eastAsia="Times New Roman" w:hAnsi="Cambria" w:cs="Times New Roman"/>
                <w:bCs/>
                <w:lang w:eastAsia="ar-SA"/>
              </w:rPr>
              <w:t>01</w:t>
            </w:r>
          </w:p>
        </w:tc>
        <w:tc>
          <w:tcPr>
            <w:tcW w:w="1620" w:type="dxa"/>
            <w:tcBorders>
              <w:top w:val="single" w:sz="4" w:space="0" w:color="000000"/>
              <w:left w:val="single" w:sz="4" w:space="0" w:color="auto"/>
              <w:bottom w:val="single" w:sz="4" w:space="0" w:color="000000"/>
              <w:right w:val="nil"/>
            </w:tcBorders>
          </w:tcPr>
          <w:p w:rsidR="008562E0" w:rsidRPr="00AA09C3" w:rsidRDefault="008562E0" w:rsidP="0033112D">
            <w:pPr>
              <w:suppressAutoHyphens/>
              <w:spacing w:after="0" w:line="240" w:lineRule="auto"/>
              <w:rPr>
                <w:rFonts w:ascii="Times New Roman" w:hAnsi="Times New Roman" w:cs="Times New Roman"/>
                <w:b/>
                <w:sz w:val="24"/>
                <w:szCs w:val="24"/>
              </w:rPr>
            </w:pPr>
            <w:r w:rsidRPr="00AA09C3">
              <w:rPr>
                <w:rFonts w:ascii="Times New Roman" w:eastAsia="Times New Roman" w:hAnsi="Times New Roman" w:cs="Times New Roman"/>
                <w:b/>
                <w:sz w:val="24"/>
                <w:szCs w:val="24"/>
                <w:lang w:eastAsia="ar-SA"/>
              </w:rPr>
              <w:t>Management theories and practices</w:t>
            </w:r>
          </w:p>
        </w:tc>
        <w:tc>
          <w:tcPr>
            <w:tcW w:w="1080" w:type="dxa"/>
            <w:tcBorders>
              <w:top w:val="single" w:sz="4" w:space="0" w:color="000000"/>
              <w:left w:val="single" w:sz="4" w:space="0" w:color="auto"/>
              <w:bottom w:val="single" w:sz="4" w:space="0" w:color="000000"/>
              <w:right w:val="nil"/>
            </w:tcBorders>
          </w:tcPr>
          <w:p w:rsidR="008562E0" w:rsidRPr="00AA09C3" w:rsidRDefault="008562E0" w:rsidP="0033112D">
            <w:pPr>
              <w:suppressAutoHyphens/>
              <w:spacing w:after="0" w:line="240" w:lineRule="auto"/>
              <w:rPr>
                <w:rFonts w:ascii="Times New Roman" w:eastAsia="Times New Roman" w:hAnsi="Times New Roman" w:cs="Times New Roman"/>
                <w:b/>
                <w:lang w:eastAsia="ar-SA"/>
              </w:rPr>
            </w:pPr>
            <w:r w:rsidRPr="00AA09C3">
              <w:rPr>
                <w:rFonts w:ascii="Times New Roman" w:eastAsia="Times New Roman" w:hAnsi="Times New Roman" w:cs="Times New Roman"/>
                <w:b/>
                <w:lang w:eastAsia="ar-SA"/>
              </w:rPr>
              <w:t>MBA-M</w:t>
            </w:r>
          </w:p>
          <w:p w:rsidR="008562E0" w:rsidRPr="00AA09C3" w:rsidRDefault="008562E0" w:rsidP="0033112D">
            <w:pPr>
              <w:suppressAutoHyphens/>
              <w:spacing w:after="0" w:line="240" w:lineRule="auto"/>
              <w:rPr>
                <w:rFonts w:ascii="Times New Roman" w:eastAsia="Times New Roman" w:hAnsi="Times New Roman" w:cs="Times New Roman"/>
                <w:b/>
                <w:lang w:eastAsia="ar-SA"/>
              </w:rPr>
            </w:pPr>
            <w:r>
              <w:rPr>
                <w:rFonts w:ascii="Times New Roman" w:eastAsia="Times New Roman" w:hAnsi="Times New Roman" w:cs="Times New Roman"/>
                <w:b/>
                <w:lang w:eastAsia="ar-SA"/>
              </w:rPr>
              <w:t>6012</w:t>
            </w:r>
          </w:p>
        </w:tc>
        <w:tc>
          <w:tcPr>
            <w:tcW w:w="270" w:type="dxa"/>
            <w:tcBorders>
              <w:top w:val="single" w:sz="4" w:space="0" w:color="000000"/>
              <w:left w:val="single" w:sz="4" w:space="0" w:color="auto"/>
              <w:bottom w:val="single" w:sz="4" w:space="0" w:color="000000"/>
              <w:right w:val="nil"/>
            </w:tcBorders>
          </w:tcPr>
          <w:p w:rsidR="008562E0" w:rsidRPr="008E17A3" w:rsidRDefault="008562E0" w:rsidP="0033112D">
            <w:pPr>
              <w:suppressAutoHyphens/>
              <w:spacing w:after="0" w:line="360" w:lineRule="auto"/>
              <w:jc w:val="both"/>
              <w:rPr>
                <w:rFonts w:ascii="Cambria" w:eastAsia="Times New Roman" w:hAnsi="Cambria" w:cs="Times New Roman"/>
                <w:bCs/>
                <w:lang w:eastAsia="ar-SA"/>
              </w:rPr>
            </w:pPr>
            <w:r>
              <w:rPr>
                <w:rFonts w:ascii="Cambria" w:eastAsia="Times New Roman" w:hAnsi="Cambria" w:cs="Times New Roman"/>
                <w:bCs/>
                <w:lang w:eastAsia="ar-SA"/>
              </w:rPr>
              <w:t>1</w:t>
            </w:r>
          </w:p>
        </w:tc>
        <w:tc>
          <w:tcPr>
            <w:tcW w:w="2790" w:type="dxa"/>
            <w:tcBorders>
              <w:top w:val="single" w:sz="4" w:space="0" w:color="000000"/>
              <w:left w:val="single" w:sz="4" w:space="0" w:color="000000"/>
              <w:bottom w:val="single" w:sz="4" w:space="0" w:color="000000"/>
              <w:right w:val="nil"/>
            </w:tcBorders>
            <w:hideMark/>
          </w:tcPr>
          <w:p w:rsidR="008562E0" w:rsidRPr="00AA09C3" w:rsidRDefault="008562E0" w:rsidP="0033112D">
            <w:pPr>
              <w:suppressAutoHyphens/>
              <w:spacing w:after="0"/>
              <w:rPr>
                <w:rFonts w:ascii="Times New Roman" w:hAnsi="Times New Roman" w:cs="Times New Roman"/>
              </w:rPr>
            </w:pPr>
            <w:r w:rsidRPr="00AA09C3">
              <w:rPr>
                <w:rFonts w:ascii="Times New Roman" w:eastAsia="Times New Roman" w:hAnsi="Times New Roman" w:cs="Times New Roman"/>
                <w:lang w:eastAsia="ar-SA"/>
              </w:rPr>
              <w:t>Management theories and practices</w:t>
            </w:r>
          </w:p>
        </w:tc>
        <w:tc>
          <w:tcPr>
            <w:tcW w:w="990" w:type="dxa"/>
            <w:tcBorders>
              <w:top w:val="single" w:sz="4" w:space="0" w:color="000000"/>
              <w:left w:val="single" w:sz="4" w:space="0" w:color="000000"/>
              <w:bottom w:val="single" w:sz="4" w:space="0" w:color="000000"/>
              <w:right w:val="nil"/>
            </w:tcBorders>
            <w:hideMark/>
          </w:tcPr>
          <w:p w:rsidR="00027B26" w:rsidRPr="00AA09C3" w:rsidRDefault="00027B26" w:rsidP="00027B26">
            <w:pPr>
              <w:suppressAutoHyphens/>
              <w:spacing w:after="0" w:line="240" w:lineRule="auto"/>
              <w:rPr>
                <w:rFonts w:ascii="Times New Roman" w:eastAsia="Times New Roman" w:hAnsi="Times New Roman" w:cs="Times New Roman"/>
                <w:lang w:eastAsia="ar-SA"/>
              </w:rPr>
            </w:pPr>
            <w:r w:rsidRPr="00AA09C3">
              <w:rPr>
                <w:rFonts w:ascii="Times New Roman" w:eastAsia="Times New Roman" w:hAnsi="Times New Roman" w:cs="Times New Roman"/>
                <w:lang w:eastAsia="ar-SA"/>
              </w:rPr>
              <w:t>MBA</w:t>
            </w:r>
          </w:p>
          <w:p w:rsidR="008562E0" w:rsidRPr="00AA09C3" w:rsidRDefault="00027B26" w:rsidP="00027B26">
            <w:pPr>
              <w:suppressAutoHyphens/>
              <w:spacing w:after="0"/>
              <w:rPr>
                <w:rFonts w:ascii="Times New Roman" w:eastAsia="Times New Roman" w:hAnsi="Times New Roman" w:cs="Times New Roman"/>
                <w:lang w:eastAsia="ar-SA"/>
              </w:rPr>
            </w:pPr>
            <w:r>
              <w:rPr>
                <w:rFonts w:ascii="Times New Roman" w:eastAsia="Times New Roman" w:hAnsi="Times New Roman" w:cs="Times New Roman"/>
                <w:lang w:eastAsia="ar-SA"/>
              </w:rPr>
              <w:t>6011</w:t>
            </w:r>
          </w:p>
        </w:tc>
        <w:tc>
          <w:tcPr>
            <w:tcW w:w="630" w:type="dxa"/>
            <w:tcBorders>
              <w:top w:val="single" w:sz="4" w:space="0" w:color="000000"/>
              <w:left w:val="single" w:sz="4" w:space="0" w:color="000000"/>
              <w:bottom w:val="single" w:sz="4" w:space="0" w:color="000000"/>
              <w:right w:val="single" w:sz="4" w:space="0" w:color="000000"/>
            </w:tcBorders>
            <w:hideMark/>
          </w:tcPr>
          <w:p w:rsidR="008562E0" w:rsidRPr="00AA09C3" w:rsidRDefault="008562E0" w:rsidP="0033112D">
            <w:pPr>
              <w:suppressAutoHyphens/>
              <w:spacing w:after="0"/>
              <w:rPr>
                <w:rFonts w:ascii="Times New Roman" w:eastAsia="Times New Roman" w:hAnsi="Times New Roman" w:cs="Times New Roman"/>
                <w:lang w:eastAsia="ar-SA"/>
              </w:rPr>
            </w:pPr>
            <w:r w:rsidRPr="00AA09C3">
              <w:rPr>
                <w:rFonts w:ascii="Times New Roman" w:eastAsia="Times New Roman" w:hAnsi="Times New Roman" w:cs="Times New Roman"/>
                <w:lang w:eastAsia="ar-SA"/>
              </w:rPr>
              <w:t>2</w:t>
            </w:r>
          </w:p>
        </w:tc>
        <w:tc>
          <w:tcPr>
            <w:tcW w:w="540" w:type="dxa"/>
            <w:tcBorders>
              <w:top w:val="single" w:sz="4" w:space="0" w:color="000000"/>
              <w:left w:val="single" w:sz="4" w:space="0" w:color="000000"/>
              <w:bottom w:val="single" w:sz="4" w:space="0" w:color="000000"/>
              <w:right w:val="single" w:sz="4" w:space="0" w:color="auto"/>
            </w:tcBorders>
            <w:hideMark/>
          </w:tcPr>
          <w:p w:rsidR="008562E0" w:rsidRPr="008E17A3" w:rsidRDefault="00687807" w:rsidP="0033112D">
            <w:pPr>
              <w:suppressAutoHyphens/>
              <w:spacing w:after="0" w:line="240" w:lineRule="auto"/>
              <w:rPr>
                <w:rFonts w:ascii="Cambria" w:eastAsia="Times New Roman" w:hAnsi="Cambria" w:cs="Calibri"/>
                <w:lang w:eastAsia="ar-SA"/>
              </w:rPr>
            </w:pPr>
            <w:r>
              <w:rPr>
                <w:rFonts w:ascii="Cambria" w:eastAsia="Times New Roman" w:hAnsi="Cambria" w:cs="Calibri"/>
                <w:lang w:eastAsia="ar-SA"/>
              </w:rPr>
              <w:t>3</w:t>
            </w:r>
          </w:p>
        </w:tc>
        <w:tc>
          <w:tcPr>
            <w:tcW w:w="1170" w:type="dxa"/>
            <w:tcBorders>
              <w:top w:val="single" w:sz="4" w:space="0" w:color="000000"/>
              <w:left w:val="single" w:sz="4" w:space="0" w:color="auto"/>
              <w:bottom w:val="single" w:sz="4" w:space="0" w:color="000000"/>
              <w:right w:val="single" w:sz="4" w:space="0" w:color="000000"/>
            </w:tcBorders>
          </w:tcPr>
          <w:p w:rsidR="008562E0" w:rsidRPr="008E17A3" w:rsidRDefault="00222111" w:rsidP="0033112D">
            <w:pPr>
              <w:suppressAutoHyphens/>
              <w:snapToGrid w:val="0"/>
              <w:spacing w:after="0" w:line="360" w:lineRule="auto"/>
              <w:rPr>
                <w:rFonts w:ascii="Cambria" w:eastAsia="Times New Roman" w:hAnsi="Cambria" w:cs="Times New Roman"/>
                <w:lang w:eastAsia="ar-SA"/>
              </w:rPr>
            </w:pPr>
            <w:r>
              <w:rPr>
                <w:rFonts w:ascii="Cambria" w:eastAsia="Times New Roman" w:hAnsi="Cambria" w:cs="Times New Roman"/>
                <w:lang w:eastAsia="ar-SA"/>
              </w:rPr>
              <w:t xml:space="preserve">Semester </w:t>
            </w:r>
          </w:p>
        </w:tc>
        <w:tc>
          <w:tcPr>
            <w:tcW w:w="1170" w:type="dxa"/>
            <w:tcBorders>
              <w:top w:val="single" w:sz="4" w:space="0" w:color="000000"/>
              <w:left w:val="single" w:sz="4" w:space="0" w:color="auto"/>
              <w:bottom w:val="single" w:sz="4" w:space="0" w:color="000000"/>
              <w:right w:val="single" w:sz="4" w:space="0" w:color="000000"/>
            </w:tcBorders>
          </w:tcPr>
          <w:p w:rsidR="008562E0" w:rsidRPr="008E17A3" w:rsidRDefault="00B960E6" w:rsidP="0033112D">
            <w:pPr>
              <w:suppressAutoHyphens/>
              <w:snapToGrid w:val="0"/>
              <w:spacing w:after="0" w:line="360" w:lineRule="auto"/>
              <w:rPr>
                <w:rFonts w:ascii="Cambria" w:eastAsia="Times New Roman" w:hAnsi="Cambria" w:cs="Times New Roman"/>
                <w:lang w:eastAsia="ar-SA"/>
              </w:rPr>
            </w:pPr>
            <w:r>
              <w:rPr>
                <w:rFonts w:ascii="Cambria" w:eastAsia="Times New Roman" w:hAnsi="Cambria" w:cs="Times New Roman"/>
                <w:lang w:eastAsia="ar-SA"/>
              </w:rPr>
              <w:t xml:space="preserve"> </w:t>
            </w:r>
            <w:r w:rsidR="00EF5C60" w:rsidRPr="008E17A3">
              <w:rPr>
                <w:rFonts w:ascii="Cambria" w:eastAsia="Times New Roman" w:hAnsi="Cambria" w:cs="Times New Roman"/>
                <w:lang w:eastAsia="ar-SA"/>
              </w:rPr>
              <w:t>Whole weeks</w:t>
            </w:r>
          </w:p>
        </w:tc>
      </w:tr>
      <w:tr w:rsidR="005715DD" w:rsidRPr="00052323" w:rsidTr="001F7478">
        <w:trPr>
          <w:trHeight w:val="674"/>
        </w:trPr>
        <w:tc>
          <w:tcPr>
            <w:tcW w:w="270" w:type="dxa"/>
            <w:tcBorders>
              <w:top w:val="single" w:sz="4" w:space="0" w:color="000000"/>
              <w:left w:val="single" w:sz="4" w:space="0" w:color="000000"/>
              <w:bottom w:val="single" w:sz="4" w:space="0" w:color="auto"/>
              <w:right w:val="single" w:sz="4" w:space="0" w:color="auto"/>
            </w:tcBorders>
            <w:hideMark/>
          </w:tcPr>
          <w:p w:rsidR="005715DD" w:rsidRPr="008E17A3" w:rsidRDefault="005715DD" w:rsidP="00745B5C">
            <w:pPr>
              <w:suppressAutoHyphens/>
              <w:spacing w:after="0" w:line="360" w:lineRule="auto"/>
              <w:jc w:val="both"/>
              <w:rPr>
                <w:rFonts w:ascii="Cambria" w:eastAsia="Times New Roman" w:hAnsi="Cambria" w:cs="Times New Roman"/>
                <w:bCs/>
                <w:lang w:eastAsia="ar-SA"/>
              </w:rPr>
            </w:pPr>
            <w:r>
              <w:rPr>
                <w:rFonts w:ascii="Cambria" w:eastAsia="Times New Roman" w:hAnsi="Cambria" w:cs="Times New Roman"/>
                <w:bCs/>
                <w:lang w:eastAsia="ar-SA"/>
              </w:rPr>
              <w:t>0</w:t>
            </w:r>
            <w:r w:rsidR="001F7478">
              <w:rPr>
                <w:rFonts w:ascii="Cambria" w:eastAsia="Times New Roman" w:hAnsi="Cambria" w:cs="Times New Roman"/>
                <w:bCs/>
                <w:lang w:eastAsia="ar-SA"/>
              </w:rPr>
              <w:t>2</w:t>
            </w:r>
          </w:p>
        </w:tc>
        <w:tc>
          <w:tcPr>
            <w:tcW w:w="1620" w:type="dxa"/>
            <w:tcBorders>
              <w:top w:val="single" w:sz="4" w:space="0" w:color="000000"/>
              <w:left w:val="single" w:sz="4" w:space="0" w:color="auto"/>
              <w:bottom w:val="single" w:sz="4" w:space="0" w:color="auto"/>
              <w:right w:val="nil"/>
            </w:tcBorders>
          </w:tcPr>
          <w:p w:rsidR="005715DD" w:rsidRPr="00AA09C3" w:rsidRDefault="005715DD" w:rsidP="0033112D">
            <w:pPr>
              <w:suppressAutoHyphens/>
              <w:spacing w:after="0" w:line="240" w:lineRule="auto"/>
              <w:rPr>
                <w:rFonts w:ascii="Times New Roman" w:eastAsia="Times New Roman" w:hAnsi="Times New Roman" w:cs="Times New Roman"/>
                <w:b/>
                <w:lang w:eastAsia="ar-SA"/>
              </w:rPr>
            </w:pPr>
            <w:r w:rsidRPr="00AA09C3">
              <w:rPr>
                <w:rFonts w:ascii="Times New Roman" w:eastAsia="Times New Roman" w:hAnsi="Times New Roman" w:cs="Times New Roman"/>
                <w:b/>
                <w:lang w:eastAsia="ar-SA"/>
              </w:rPr>
              <w:t xml:space="preserve"> Logistics management </w:t>
            </w:r>
          </w:p>
        </w:tc>
        <w:tc>
          <w:tcPr>
            <w:tcW w:w="1080" w:type="dxa"/>
            <w:tcBorders>
              <w:top w:val="single" w:sz="4" w:space="0" w:color="000000"/>
              <w:left w:val="single" w:sz="4" w:space="0" w:color="auto"/>
              <w:bottom w:val="single" w:sz="4" w:space="0" w:color="auto"/>
              <w:right w:val="nil"/>
            </w:tcBorders>
          </w:tcPr>
          <w:p w:rsidR="005715DD" w:rsidRPr="00AA09C3" w:rsidRDefault="005715DD" w:rsidP="0033112D">
            <w:pPr>
              <w:suppressAutoHyphens/>
              <w:spacing w:after="0" w:line="240" w:lineRule="auto"/>
              <w:rPr>
                <w:rFonts w:ascii="Times New Roman" w:eastAsia="Times New Roman" w:hAnsi="Times New Roman" w:cs="Times New Roman"/>
                <w:b/>
                <w:lang w:eastAsia="ar-SA"/>
              </w:rPr>
            </w:pPr>
            <w:r w:rsidRPr="00AA09C3">
              <w:rPr>
                <w:rFonts w:ascii="Times New Roman" w:eastAsia="Times New Roman" w:hAnsi="Times New Roman" w:cs="Times New Roman"/>
                <w:b/>
                <w:lang w:eastAsia="ar-SA"/>
              </w:rPr>
              <w:t>LSCM-M</w:t>
            </w:r>
          </w:p>
          <w:p w:rsidR="005715DD" w:rsidRPr="00AA09C3" w:rsidRDefault="005715DD" w:rsidP="0033112D">
            <w:pPr>
              <w:suppressAutoHyphens/>
              <w:spacing w:after="0" w:line="240" w:lineRule="auto"/>
              <w:rPr>
                <w:rFonts w:ascii="Times New Roman" w:eastAsia="Times New Roman" w:hAnsi="Times New Roman" w:cs="Times New Roman"/>
                <w:b/>
                <w:lang w:eastAsia="ar-SA"/>
              </w:rPr>
            </w:pPr>
            <w:r>
              <w:rPr>
                <w:rFonts w:ascii="Times New Roman" w:eastAsia="Times New Roman" w:hAnsi="Times New Roman" w:cs="Times New Roman"/>
                <w:b/>
                <w:lang w:eastAsia="ar-SA"/>
              </w:rPr>
              <w:t>6</w:t>
            </w:r>
            <w:r w:rsidRPr="00AA09C3">
              <w:rPr>
                <w:rFonts w:ascii="Times New Roman" w:eastAsia="Times New Roman" w:hAnsi="Times New Roman" w:cs="Times New Roman"/>
                <w:b/>
                <w:lang w:eastAsia="ar-SA"/>
              </w:rPr>
              <w:t>0</w:t>
            </w:r>
            <w:r>
              <w:rPr>
                <w:rFonts w:ascii="Times New Roman" w:eastAsia="Times New Roman" w:hAnsi="Times New Roman" w:cs="Times New Roman"/>
                <w:b/>
                <w:lang w:eastAsia="ar-SA"/>
              </w:rPr>
              <w:t>21</w:t>
            </w:r>
          </w:p>
        </w:tc>
        <w:tc>
          <w:tcPr>
            <w:tcW w:w="270" w:type="dxa"/>
            <w:tcBorders>
              <w:top w:val="single" w:sz="4" w:space="0" w:color="000000"/>
              <w:left w:val="single" w:sz="4" w:space="0" w:color="auto"/>
              <w:bottom w:val="single" w:sz="4" w:space="0" w:color="auto"/>
              <w:right w:val="nil"/>
            </w:tcBorders>
          </w:tcPr>
          <w:p w:rsidR="005715DD" w:rsidRPr="008E17A3" w:rsidRDefault="005715DD" w:rsidP="00745B5C">
            <w:pPr>
              <w:suppressAutoHyphens/>
              <w:spacing w:after="0" w:line="360" w:lineRule="auto"/>
              <w:jc w:val="both"/>
              <w:rPr>
                <w:rFonts w:ascii="Cambria" w:eastAsia="Times New Roman" w:hAnsi="Cambria" w:cs="Times New Roman"/>
                <w:bCs/>
                <w:lang w:eastAsia="ar-SA"/>
              </w:rPr>
            </w:pPr>
            <w:r>
              <w:rPr>
                <w:rFonts w:ascii="Cambria" w:eastAsia="Times New Roman" w:hAnsi="Cambria" w:cs="Times New Roman"/>
                <w:bCs/>
                <w:lang w:eastAsia="ar-SA"/>
              </w:rPr>
              <w:t>2</w:t>
            </w:r>
          </w:p>
        </w:tc>
        <w:tc>
          <w:tcPr>
            <w:tcW w:w="2790" w:type="dxa"/>
            <w:tcBorders>
              <w:top w:val="single" w:sz="4" w:space="0" w:color="000000"/>
              <w:left w:val="single" w:sz="4" w:space="0" w:color="000000"/>
              <w:bottom w:val="single" w:sz="4" w:space="0" w:color="auto"/>
              <w:right w:val="nil"/>
            </w:tcBorders>
          </w:tcPr>
          <w:p w:rsidR="005715DD" w:rsidRPr="00AA09C3" w:rsidRDefault="00026F9A" w:rsidP="0033112D">
            <w:pPr>
              <w:suppressAutoHyphens/>
              <w:spacing w:after="0"/>
              <w:rPr>
                <w:rFonts w:ascii="Times New Roman" w:eastAsia="Times New Roman" w:hAnsi="Times New Roman" w:cs="Times New Roman"/>
                <w:b/>
                <w:lang w:eastAsia="ar-SA"/>
              </w:rPr>
            </w:pPr>
            <w:r>
              <w:rPr>
                <w:rFonts w:ascii="Times New Roman" w:eastAsia="Times New Roman" w:hAnsi="Times New Roman" w:cs="Times New Roman"/>
                <w:sz w:val="24"/>
                <w:szCs w:val="24"/>
                <w:lang w:eastAsia="ar-SA"/>
              </w:rPr>
              <w:t xml:space="preserve">Transport and </w:t>
            </w:r>
            <w:r w:rsidR="005715DD" w:rsidRPr="00AA09C3">
              <w:rPr>
                <w:rFonts w:ascii="Times New Roman" w:eastAsia="Times New Roman" w:hAnsi="Times New Roman" w:cs="Times New Roman"/>
                <w:sz w:val="24"/>
                <w:szCs w:val="24"/>
                <w:lang w:eastAsia="ar-SA"/>
              </w:rPr>
              <w:t>Logistics system management</w:t>
            </w:r>
          </w:p>
        </w:tc>
        <w:tc>
          <w:tcPr>
            <w:tcW w:w="990" w:type="dxa"/>
            <w:tcBorders>
              <w:top w:val="single" w:sz="4" w:space="0" w:color="000000"/>
              <w:left w:val="single" w:sz="4" w:space="0" w:color="000000"/>
              <w:bottom w:val="single" w:sz="4" w:space="0" w:color="auto"/>
              <w:right w:val="nil"/>
            </w:tcBorders>
            <w:hideMark/>
          </w:tcPr>
          <w:p w:rsidR="00027B26" w:rsidRDefault="00027B26" w:rsidP="0033112D">
            <w:pPr>
              <w:suppressAutoHyphens/>
              <w:spacing w:after="0"/>
              <w:rPr>
                <w:rFonts w:ascii="Times New Roman" w:eastAsia="Times New Roman" w:hAnsi="Times New Roman" w:cs="Times New Roman"/>
                <w:lang w:eastAsia="ar-SA"/>
              </w:rPr>
            </w:pPr>
            <w:r>
              <w:rPr>
                <w:rFonts w:ascii="Times New Roman" w:eastAsia="Times New Roman" w:hAnsi="Times New Roman" w:cs="Times New Roman"/>
                <w:lang w:eastAsia="ar-SA"/>
              </w:rPr>
              <w:t>LSCM</w:t>
            </w:r>
          </w:p>
          <w:p w:rsidR="005715DD" w:rsidRPr="00AA09C3" w:rsidRDefault="00027B26" w:rsidP="0033112D">
            <w:pPr>
              <w:suppressAutoHyphens/>
              <w:spacing w:after="0"/>
              <w:rPr>
                <w:rFonts w:ascii="Times New Roman" w:eastAsia="Times New Roman" w:hAnsi="Times New Roman" w:cs="Times New Roman"/>
                <w:lang w:eastAsia="ar-SA"/>
              </w:rPr>
            </w:pPr>
            <w:r>
              <w:rPr>
                <w:rFonts w:ascii="Times New Roman" w:eastAsia="Times New Roman" w:hAnsi="Times New Roman" w:cs="Times New Roman"/>
                <w:lang w:eastAsia="ar-SA"/>
              </w:rPr>
              <w:t>6031</w:t>
            </w:r>
          </w:p>
        </w:tc>
        <w:tc>
          <w:tcPr>
            <w:tcW w:w="630" w:type="dxa"/>
            <w:tcBorders>
              <w:top w:val="single" w:sz="4" w:space="0" w:color="000000"/>
              <w:left w:val="single" w:sz="4" w:space="0" w:color="000000"/>
              <w:bottom w:val="single" w:sz="4" w:space="0" w:color="auto"/>
              <w:right w:val="single" w:sz="4" w:space="0" w:color="000000"/>
            </w:tcBorders>
            <w:hideMark/>
          </w:tcPr>
          <w:p w:rsidR="005715DD" w:rsidRPr="00AA09C3" w:rsidRDefault="005715DD" w:rsidP="0033112D">
            <w:pPr>
              <w:suppressAutoHyphens/>
              <w:spacing w:after="0"/>
              <w:rPr>
                <w:rFonts w:ascii="Times New Roman" w:eastAsia="Times New Roman" w:hAnsi="Times New Roman" w:cs="Times New Roman"/>
                <w:b/>
                <w:lang w:eastAsia="ar-SA"/>
              </w:rPr>
            </w:pPr>
            <w:r>
              <w:rPr>
                <w:rFonts w:ascii="Times New Roman" w:eastAsia="Times New Roman" w:hAnsi="Times New Roman" w:cs="Times New Roman"/>
                <w:b/>
                <w:lang w:eastAsia="ar-SA"/>
              </w:rPr>
              <w:t>3</w:t>
            </w:r>
          </w:p>
        </w:tc>
        <w:tc>
          <w:tcPr>
            <w:tcW w:w="540" w:type="dxa"/>
            <w:tcBorders>
              <w:top w:val="single" w:sz="4" w:space="0" w:color="000000"/>
              <w:left w:val="single" w:sz="4" w:space="0" w:color="000000"/>
              <w:bottom w:val="single" w:sz="4" w:space="0" w:color="auto"/>
              <w:right w:val="single" w:sz="4" w:space="0" w:color="auto"/>
            </w:tcBorders>
            <w:hideMark/>
          </w:tcPr>
          <w:p w:rsidR="005715DD" w:rsidRPr="008E17A3" w:rsidRDefault="005715DD" w:rsidP="00745B5C">
            <w:pPr>
              <w:suppressAutoHyphens/>
              <w:snapToGrid w:val="0"/>
              <w:spacing w:after="0" w:line="360" w:lineRule="auto"/>
              <w:rPr>
                <w:rFonts w:ascii="Cambria" w:eastAsia="Times New Roman" w:hAnsi="Cambria" w:cs="Times New Roman"/>
                <w:lang w:eastAsia="ar-SA"/>
              </w:rPr>
            </w:pPr>
            <w:r>
              <w:rPr>
                <w:rFonts w:ascii="Cambria" w:eastAsia="Times New Roman" w:hAnsi="Cambria" w:cs="Times New Roman"/>
                <w:lang w:eastAsia="ar-SA"/>
              </w:rPr>
              <w:t>5</w:t>
            </w:r>
          </w:p>
        </w:tc>
        <w:tc>
          <w:tcPr>
            <w:tcW w:w="1170" w:type="dxa"/>
            <w:tcBorders>
              <w:top w:val="single" w:sz="4" w:space="0" w:color="000000"/>
              <w:left w:val="single" w:sz="4" w:space="0" w:color="auto"/>
              <w:bottom w:val="single" w:sz="4" w:space="0" w:color="auto"/>
              <w:right w:val="single" w:sz="4" w:space="0" w:color="000000"/>
            </w:tcBorders>
          </w:tcPr>
          <w:p w:rsidR="005715DD" w:rsidRPr="008E17A3" w:rsidRDefault="005715DD" w:rsidP="00745B5C">
            <w:pPr>
              <w:suppressAutoHyphens/>
              <w:snapToGrid w:val="0"/>
              <w:spacing w:after="0" w:line="360" w:lineRule="auto"/>
              <w:rPr>
                <w:rFonts w:ascii="Cambria" w:eastAsia="Times New Roman" w:hAnsi="Cambria" w:cs="Times New Roman"/>
                <w:lang w:eastAsia="ar-SA"/>
              </w:rPr>
            </w:pPr>
            <w:r w:rsidRPr="008E17A3">
              <w:rPr>
                <w:rFonts w:ascii="Cambria" w:eastAsia="Times New Roman" w:hAnsi="Cambria" w:cs="Times New Roman"/>
                <w:lang w:eastAsia="ar-SA"/>
              </w:rPr>
              <w:t>Semester</w:t>
            </w:r>
          </w:p>
        </w:tc>
        <w:tc>
          <w:tcPr>
            <w:tcW w:w="1170" w:type="dxa"/>
            <w:tcBorders>
              <w:top w:val="single" w:sz="4" w:space="0" w:color="000000"/>
              <w:left w:val="single" w:sz="4" w:space="0" w:color="auto"/>
              <w:bottom w:val="single" w:sz="4" w:space="0" w:color="auto"/>
              <w:right w:val="single" w:sz="4" w:space="0" w:color="000000"/>
            </w:tcBorders>
          </w:tcPr>
          <w:p w:rsidR="005715DD" w:rsidRPr="008E17A3" w:rsidRDefault="005715DD" w:rsidP="00745B5C">
            <w:pPr>
              <w:suppressAutoHyphens/>
              <w:snapToGrid w:val="0"/>
              <w:spacing w:after="0" w:line="360" w:lineRule="auto"/>
              <w:rPr>
                <w:rFonts w:ascii="Cambria" w:eastAsia="Times New Roman" w:hAnsi="Cambria" w:cs="Times New Roman"/>
                <w:lang w:eastAsia="ar-SA"/>
              </w:rPr>
            </w:pPr>
            <w:r w:rsidRPr="008E17A3">
              <w:rPr>
                <w:rFonts w:ascii="Cambria" w:eastAsia="Times New Roman" w:hAnsi="Cambria" w:cs="Times New Roman"/>
                <w:lang w:eastAsia="ar-SA"/>
              </w:rPr>
              <w:t xml:space="preserve">Whole weeks </w:t>
            </w:r>
          </w:p>
        </w:tc>
      </w:tr>
      <w:tr w:rsidR="00A04EFB" w:rsidRPr="00052323" w:rsidTr="00A04EFB">
        <w:trPr>
          <w:trHeight w:val="513"/>
        </w:trPr>
        <w:tc>
          <w:tcPr>
            <w:tcW w:w="270" w:type="dxa"/>
            <w:tcBorders>
              <w:top w:val="single" w:sz="4" w:space="0" w:color="auto"/>
              <w:left w:val="single" w:sz="4" w:space="0" w:color="000000"/>
              <w:bottom w:val="single" w:sz="4" w:space="0" w:color="auto"/>
              <w:right w:val="single" w:sz="4" w:space="0" w:color="auto"/>
            </w:tcBorders>
          </w:tcPr>
          <w:p w:rsidR="00A04EFB" w:rsidRPr="008E17A3" w:rsidRDefault="005715DD" w:rsidP="00745B5C">
            <w:pPr>
              <w:suppressAutoHyphens/>
              <w:spacing w:after="0" w:line="360" w:lineRule="auto"/>
              <w:jc w:val="both"/>
              <w:rPr>
                <w:rFonts w:ascii="Cambria" w:eastAsia="Times New Roman" w:hAnsi="Cambria" w:cs="Times New Roman"/>
                <w:bCs/>
                <w:lang w:eastAsia="ar-SA"/>
              </w:rPr>
            </w:pPr>
            <w:r>
              <w:rPr>
                <w:rFonts w:ascii="Cambria" w:eastAsia="Times New Roman" w:hAnsi="Cambria" w:cs="Times New Roman"/>
                <w:bCs/>
                <w:lang w:eastAsia="ar-SA"/>
              </w:rPr>
              <w:t>03</w:t>
            </w:r>
          </w:p>
        </w:tc>
        <w:tc>
          <w:tcPr>
            <w:tcW w:w="1620" w:type="dxa"/>
            <w:tcBorders>
              <w:top w:val="single" w:sz="4" w:space="0" w:color="auto"/>
              <w:left w:val="single" w:sz="4" w:space="0" w:color="auto"/>
              <w:bottom w:val="single" w:sz="4" w:space="0" w:color="auto"/>
              <w:right w:val="nil"/>
            </w:tcBorders>
          </w:tcPr>
          <w:p w:rsidR="00A04EFB" w:rsidRPr="00AA09C3" w:rsidRDefault="00A04EFB" w:rsidP="005715DD">
            <w:pPr>
              <w:suppressAutoHyphens/>
              <w:spacing w:after="0"/>
              <w:rPr>
                <w:rFonts w:ascii="Times New Roman" w:eastAsia="Times New Roman" w:hAnsi="Times New Roman" w:cs="Times New Roman"/>
                <w:b/>
                <w:lang w:eastAsia="ar-SA"/>
              </w:rPr>
            </w:pPr>
            <w:r w:rsidRPr="00AA09C3">
              <w:rPr>
                <w:rFonts w:ascii="Times New Roman" w:eastAsia="Times New Roman" w:hAnsi="Times New Roman" w:cs="Times New Roman"/>
                <w:b/>
                <w:lang w:eastAsia="ar-SA"/>
              </w:rPr>
              <w:t>Supply Chain  management</w:t>
            </w:r>
          </w:p>
        </w:tc>
        <w:tc>
          <w:tcPr>
            <w:tcW w:w="1080" w:type="dxa"/>
            <w:tcBorders>
              <w:top w:val="single" w:sz="4" w:space="0" w:color="auto"/>
              <w:left w:val="single" w:sz="4" w:space="0" w:color="auto"/>
              <w:bottom w:val="single" w:sz="4" w:space="0" w:color="auto"/>
              <w:right w:val="nil"/>
            </w:tcBorders>
          </w:tcPr>
          <w:p w:rsidR="00A04EFB" w:rsidRPr="00AA09C3" w:rsidRDefault="00A04EFB" w:rsidP="005715DD">
            <w:pPr>
              <w:suppressAutoHyphens/>
              <w:spacing w:after="0"/>
              <w:rPr>
                <w:rFonts w:ascii="Times New Roman" w:eastAsia="Times New Roman" w:hAnsi="Times New Roman" w:cs="Times New Roman"/>
                <w:b/>
                <w:lang w:eastAsia="ar-SA"/>
              </w:rPr>
            </w:pPr>
            <w:r>
              <w:rPr>
                <w:rFonts w:ascii="Times New Roman" w:eastAsia="Times New Roman" w:hAnsi="Times New Roman" w:cs="Times New Roman"/>
                <w:b/>
                <w:lang w:eastAsia="ar-SA"/>
              </w:rPr>
              <w:t>LSCM-M605</w:t>
            </w:r>
            <w:r w:rsidRPr="00AA09C3">
              <w:rPr>
                <w:rFonts w:ascii="Times New Roman" w:eastAsia="Times New Roman" w:hAnsi="Times New Roman" w:cs="Times New Roman"/>
                <w:b/>
                <w:lang w:eastAsia="ar-SA"/>
              </w:rPr>
              <w:t>1</w:t>
            </w:r>
          </w:p>
        </w:tc>
        <w:tc>
          <w:tcPr>
            <w:tcW w:w="270" w:type="dxa"/>
            <w:tcBorders>
              <w:top w:val="single" w:sz="4" w:space="0" w:color="auto"/>
              <w:left w:val="single" w:sz="4" w:space="0" w:color="auto"/>
              <w:bottom w:val="single" w:sz="4" w:space="0" w:color="auto"/>
              <w:right w:val="nil"/>
            </w:tcBorders>
          </w:tcPr>
          <w:p w:rsidR="00A04EFB" w:rsidRPr="008E17A3" w:rsidRDefault="001F7478" w:rsidP="005715DD">
            <w:pPr>
              <w:suppressAutoHyphens/>
              <w:spacing w:after="0" w:line="360" w:lineRule="auto"/>
              <w:jc w:val="both"/>
              <w:rPr>
                <w:rFonts w:ascii="Cambria" w:eastAsia="Times New Roman" w:hAnsi="Cambria" w:cs="Times New Roman"/>
                <w:bCs/>
                <w:lang w:eastAsia="ar-SA"/>
              </w:rPr>
            </w:pPr>
            <w:r>
              <w:rPr>
                <w:rFonts w:ascii="Cambria" w:eastAsia="Times New Roman" w:hAnsi="Cambria" w:cs="Times New Roman"/>
                <w:bCs/>
                <w:lang w:eastAsia="ar-SA"/>
              </w:rPr>
              <w:t>3</w:t>
            </w:r>
          </w:p>
        </w:tc>
        <w:tc>
          <w:tcPr>
            <w:tcW w:w="2790" w:type="dxa"/>
            <w:tcBorders>
              <w:top w:val="single" w:sz="4" w:space="0" w:color="auto"/>
              <w:left w:val="single" w:sz="4" w:space="0" w:color="000000"/>
              <w:bottom w:val="single" w:sz="4" w:space="0" w:color="auto"/>
              <w:right w:val="nil"/>
            </w:tcBorders>
          </w:tcPr>
          <w:p w:rsidR="00A04EFB" w:rsidRPr="00AA09C3" w:rsidRDefault="00A04EFB" w:rsidP="005715DD">
            <w:pPr>
              <w:suppressAutoHyphens/>
              <w:spacing w:after="0" w:line="360" w:lineRule="auto"/>
              <w:rPr>
                <w:rFonts w:ascii="Times New Roman" w:eastAsia="Times New Roman" w:hAnsi="Times New Roman" w:cs="Times New Roman"/>
                <w:sz w:val="24"/>
                <w:szCs w:val="24"/>
                <w:lang w:eastAsia="ar-SA"/>
              </w:rPr>
            </w:pPr>
            <w:r w:rsidRPr="00AA09C3">
              <w:rPr>
                <w:rFonts w:ascii="Times New Roman" w:eastAsia="Times New Roman" w:hAnsi="Times New Roman" w:cs="Times New Roman"/>
                <w:sz w:val="24"/>
                <w:szCs w:val="24"/>
                <w:lang w:eastAsia="ar-SA"/>
              </w:rPr>
              <w:t xml:space="preserve">Supply chain Management Theories and practices </w:t>
            </w:r>
          </w:p>
        </w:tc>
        <w:tc>
          <w:tcPr>
            <w:tcW w:w="990" w:type="dxa"/>
            <w:tcBorders>
              <w:top w:val="single" w:sz="4" w:space="0" w:color="auto"/>
              <w:left w:val="single" w:sz="4" w:space="0" w:color="000000"/>
              <w:bottom w:val="single" w:sz="4" w:space="0" w:color="auto"/>
              <w:right w:val="nil"/>
            </w:tcBorders>
          </w:tcPr>
          <w:p w:rsidR="00A04EFB" w:rsidRPr="00AA09C3" w:rsidRDefault="00027B26" w:rsidP="005715DD">
            <w:pPr>
              <w:suppressAutoHyphens/>
              <w:spacing w:after="0"/>
              <w:rPr>
                <w:rFonts w:ascii="Times New Roman" w:eastAsia="Times New Roman" w:hAnsi="Times New Roman" w:cs="Times New Roman"/>
                <w:lang w:eastAsia="ar-SA"/>
              </w:rPr>
            </w:pPr>
            <w:r>
              <w:rPr>
                <w:rFonts w:ascii="Times New Roman" w:eastAsia="Times New Roman" w:hAnsi="Times New Roman" w:cs="Times New Roman"/>
                <w:lang w:eastAsia="ar-SA"/>
              </w:rPr>
              <w:t>LSCM 6051</w:t>
            </w:r>
          </w:p>
        </w:tc>
        <w:tc>
          <w:tcPr>
            <w:tcW w:w="630" w:type="dxa"/>
            <w:tcBorders>
              <w:top w:val="single" w:sz="4" w:space="0" w:color="auto"/>
              <w:left w:val="single" w:sz="4" w:space="0" w:color="000000"/>
              <w:bottom w:val="single" w:sz="4" w:space="0" w:color="auto"/>
              <w:right w:val="single" w:sz="4" w:space="0" w:color="000000"/>
            </w:tcBorders>
          </w:tcPr>
          <w:p w:rsidR="00A04EFB" w:rsidRPr="00AA09C3" w:rsidRDefault="00547860" w:rsidP="005715DD">
            <w:pPr>
              <w:suppressAutoHyphens/>
              <w:spacing w:after="0"/>
              <w:rPr>
                <w:rFonts w:ascii="Times New Roman" w:eastAsia="Times New Roman" w:hAnsi="Times New Roman" w:cs="Times New Roman"/>
                <w:b/>
                <w:lang w:eastAsia="ar-SA"/>
              </w:rPr>
            </w:pPr>
            <w:r>
              <w:rPr>
                <w:rFonts w:ascii="Times New Roman" w:eastAsia="Times New Roman" w:hAnsi="Times New Roman" w:cs="Times New Roman"/>
                <w:b/>
                <w:lang w:eastAsia="ar-SA"/>
              </w:rPr>
              <w:t>3</w:t>
            </w:r>
          </w:p>
        </w:tc>
        <w:tc>
          <w:tcPr>
            <w:tcW w:w="540" w:type="dxa"/>
            <w:tcBorders>
              <w:top w:val="single" w:sz="4" w:space="0" w:color="auto"/>
              <w:left w:val="single" w:sz="4" w:space="0" w:color="000000"/>
              <w:bottom w:val="single" w:sz="4" w:space="0" w:color="auto"/>
              <w:right w:val="single" w:sz="4" w:space="0" w:color="auto"/>
            </w:tcBorders>
          </w:tcPr>
          <w:p w:rsidR="00A04EFB" w:rsidRPr="008E17A3" w:rsidRDefault="00547860" w:rsidP="005715DD">
            <w:pPr>
              <w:suppressAutoHyphens/>
              <w:snapToGrid w:val="0"/>
              <w:spacing w:after="0" w:line="360" w:lineRule="auto"/>
              <w:rPr>
                <w:rFonts w:ascii="Cambria" w:eastAsia="Times New Roman" w:hAnsi="Cambria" w:cs="Times New Roman"/>
                <w:lang w:eastAsia="ar-SA"/>
              </w:rPr>
            </w:pPr>
            <w:r>
              <w:rPr>
                <w:rFonts w:ascii="Cambria" w:eastAsia="Times New Roman" w:hAnsi="Cambria" w:cs="Times New Roman"/>
                <w:lang w:eastAsia="ar-SA"/>
              </w:rPr>
              <w:t>5</w:t>
            </w:r>
          </w:p>
        </w:tc>
        <w:tc>
          <w:tcPr>
            <w:tcW w:w="1170" w:type="dxa"/>
            <w:tcBorders>
              <w:top w:val="single" w:sz="4" w:space="0" w:color="auto"/>
              <w:left w:val="single" w:sz="4" w:space="0" w:color="auto"/>
              <w:bottom w:val="single" w:sz="4" w:space="0" w:color="auto"/>
              <w:right w:val="single" w:sz="4" w:space="0" w:color="000000"/>
            </w:tcBorders>
          </w:tcPr>
          <w:p w:rsidR="00A04EFB" w:rsidRPr="008E17A3" w:rsidRDefault="00A04EFB" w:rsidP="005715DD">
            <w:pPr>
              <w:suppressAutoHyphens/>
              <w:snapToGrid w:val="0"/>
              <w:spacing w:after="0" w:line="360" w:lineRule="auto"/>
              <w:rPr>
                <w:rFonts w:ascii="Cambria" w:eastAsia="Times New Roman" w:hAnsi="Cambria" w:cs="Times New Roman"/>
                <w:lang w:eastAsia="ar-SA"/>
              </w:rPr>
            </w:pPr>
            <w:r>
              <w:rPr>
                <w:rFonts w:ascii="Cambria" w:eastAsia="Times New Roman" w:hAnsi="Cambria" w:cs="Times New Roman"/>
                <w:lang w:eastAsia="ar-SA"/>
              </w:rPr>
              <w:t xml:space="preserve">Semester </w:t>
            </w:r>
          </w:p>
        </w:tc>
        <w:tc>
          <w:tcPr>
            <w:tcW w:w="1170" w:type="dxa"/>
            <w:tcBorders>
              <w:top w:val="single" w:sz="4" w:space="0" w:color="auto"/>
              <w:left w:val="single" w:sz="4" w:space="0" w:color="auto"/>
              <w:bottom w:val="single" w:sz="4" w:space="0" w:color="auto"/>
              <w:right w:val="single" w:sz="4" w:space="0" w:color="000000"/>
            </w:tcBorders>
          </w:tcPr>
          <w:p w:rsidR="00A04EFB" w:rsidRPr="008E17A3" w:rsidRDefault="00A04EFB" w:rsidP="005715DD">
            <w:pPr>
              <w:suppressAutoHyphens/>
              <w:snapToGrid w:val="0"/>
              <w:spacing w:after="0" w:line="360" w:lineRule="auto"/>
              <w:rPr>
                <w:rFonts w:ascii="Cambria" w:eastAsia="Times New Roman" w:hAnsi="Cambria" w:cs="Times New Roman"/>
                <w:lang w:eastAsia="ar-SA"/>
              </w:rPr>
            </w:pPr>
            <w:r w:rsidRPr="008E17A3">
              <w:rPr>
                <w:rFonts w:ascii="Cambria" w:eastAsia="Times New Roman" w:hAnsi="Cambria" w:cs="Times New Roman"/>
                <w:lang w:eastAsia="ar-SA"/>
              </w:rPr>
              <w:t>Whole weeks</w:t>
            </w:r>
          </w:p>
        </w:tc>
      </w:tr>
      <w:tr w:rsidR="005715DD" w:rsidRPr="00052323" w:rsidTr="007052D0">
        <w:trPr>
          <w:trHeight w:val="534"/>
        </w:trPr>
        <w:tc>
          <w:tcPr>
            <w:tcW w:w="270" w:type="dxa"/>
            <w:tcBorders>
              <w:top w:val="single" w:sz="4" w:space="0" w:color="auto"/>
              <w:left w:val="single" w:sz="4" w:space="0" w:color="000000"/>
              <w:bottom w:val="single" w:sz="4" w:space="0" w:color="auto"/>
              <w:right w:val="single" w:sz="4" w:space="0" w:color="auto"/>
            </w:tcBorders>
          </w:tcPr>
          <w:p w:rsidR="005715DD" w:rsidRPr="008E17A3" w:rsidRDefault="005715DD" w:rsidP="00745B5C">
            <w:pPr>
              <w:suppressAutoHyphens/>
              <w:spacing w:after="0" w:line="360" w:lineRule="auto"/>
              <w:jc w:val="both"/>
              <w:rPr>
                <w:rFonts w:ascii="Cambria" w:eastAsia="Times New Roman" w:hAnsi="Cambria" w:cs="Times New Roman"/>
                <w:bCs/>
                <w:lang w:eastAsia="ar-SA"/>
              </w:rPr>
            </w:pPr>
            <w:r>
              <w:rPr>
                <w:rFonts w:ascii="Cambria" w:eastAsia="Times New Roman" w:hAnsi="Cambria" w:cs="Times New Roman"/>
                <w:bCs/>
                <w:lang w:eastAsia="ar-SA"/>
              </w:rPr>
              <w:t>0</w:t>
            </w:r>
            <w:r w:rsidR="00C73F2B">
              <w:rPr>
                <w:rFonts w:ascii="Cambria" w:eastAsia="Times New Roman" w:hAnsi="Cambria" w:cs="Times New Roman"/>
                <w:bCs/>
                <w:lang w:eastAsia="ar-SA"/>
              </w:rPr>
              <w:t>4</w:t>
            </w:r>
          </w:p>
        </w:tc>
        <w:tc>
          <w:tcPr>
            <w:tcW w:w="1620" w:type="dxa"/>
            <w:tcBorders>
              <w:top w:val="single" w:sz="4" w:space="0" w:color="auto"/>
              <w:left w:val="single" w:sz="4" w:space="0" w:color="auto"/>
              <w:bottom w:val="single" w:sz="4" w:space="0" w:color="auto"/>
              <w:right w:val="nil"/>
            </w:tcBorders>
          </w:tcPr>
          <w:p w:rsidR="005715DD" w:rsidRPr="00AA09C3" w:rsidRDefault="005715DD" w:rsidP="005715DD">
            <w:pPr>
              <w:suppressAutoHyphens/>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Supply chain logistics management </w:t>
            </w:r>
          </w:p>
        </w:tc>
        <w:tc>
          <w:tcPr>
            <w:tcW w:w="1080" w:type="dxa"/>
            <w:tcBorders>
              <w:top w:val="single" w:sz="4" w:space="0" w:color="auto"/>
              <w:left w:val="single" w:sz="4" w:space="0" w:color="auto"/>
              <w:bottom w:val="single" w:sz="4" w:space="0" w:color="auto"/>
              <w:right w:val="nil"/>
            </w:tcBorders>
          </w:tcPr>
          <w:p w:rsidR="005715DD" w:rsidRPr="00AA09C3" w:rsidRDefault="005715DD" w:rsidP="005715DD">
            <w:pPr>
              <w:suppressAutoHyphens/>
              <w:spacing w:after="0" w:line="240" w:lineRule="auto"/>
              <w:rPr>
                <w:rFonts w:ascii="Times New Roman" w:eastAsia="Times New Roman" w:hAnsi="Times New Roman" w:cs="Times New Roman"/>
                <w:b/>
                <w:lang w:eastAsia="ar-SA"/>
              </w:rPr>
            </w:pPr>
            <w:r w:rsidRPr="00AA09C3">
              <w:rPr>
                <w:rFonts w:ascii="Times New Roman" w:eastAsia="Times New Roman" w:hAnsi="Times New Roman" w:cs="Times New Roman"/>
                <w:b/>
                <w:lang w:eastAsia="ar-SA"/>
              </w:rPr>
              <w:t>LSCM-</w:t>
            </w:r>
          </w:p>
          <w:p w:rsidR="005715DD" w:rsidRPr="00AA09C3" w:rsidRDefault="005715DD" w:rsidP="005715DD">
            <w:pPr>
              <w:suppressAutoHyphens/>
              <w:spacing w:after="0" w:line="240" w:lineRule="auto"/>
              <w:rPr>
                <w:rFonts w:ascii="Times New Roman" w:eastAsia="Times New Roman" w:hAnsi="Times New Roman" w:cs="Times New Roman"/>
                <w:b/>
                <w:lang w:eastAsia="ar-SA"/>
              </w:rPr>
            </w:pPr>
            <w:r>
              <w:rPr>
                <w:rFonts w:ascii="Times New Roman" w:eastAsia="Times New Roman" w:hAnsi="Times New Roman" w:cs="Times New Roman"/>
                <w:b/>
                <w:lang w:eastAsia="ar-SA"/>
              </w:rPr>
              <w:t>M6</w:t>
            </w:r>
            <w:r w:rsidRPr="00AA09C3">
              <w:rPr>
                <w:rFonts w:ascii="Times New Roman" w:eastAsia="Times New Roman" w:hAnsi="Times New Roman" w:cs="Times New Roman"/>
                <w:b/>
                <w:lang w:eastAsia="ar-SA"/>
              </w:rPr>
              <w:t>0</w:t>
            </w:r>
            <w:r>
              <w:rPr>
                <w:rFonts w:ascii="Times New Roman" w:eastAsia="Times New Roman" w:hAnsi="Times New Roman" w:cs="Times New Roman"/>
                <w:b/>
                <w:lang w:eastAsia="ar-SA"/>
              </w:rPr>
              <w:t>41</w:t>
            </w:r>
          </w:p>
        </w:tc>
        <w:tc>
          <w:tcPr>
            <w:tcW w:w="270" w:type="dxa"/>
            <w:tcBorders>
              <w:top w:val="single" w:sz="4" w:space="0" w:color="auto"/>
              <w:left w:val="single" w:sz="4" w:space="0" w:color="auto"/>
              <w:bottom w:val="single" w:sz="4" w:space="0" w:color="auto"/>
              <w:right w:val="nil"/>
            </w:tcBorders>
          </w:tcPr>
          <w:p w:rsidR="005715DD" w:rsidRDefault="001F7478" w:rsidP="00745B5C">
            <w:pPr>
              <w:suppressAutoHyphens/>
              <w:spacing w:after="0" w:line="360" w:lineRule="auto"/>
              <w:jc w:val="both"/>
              <w:rPr>
                <w:rFonts w:ascii="Cambria" w:eastAsia="Times New Roman" w:hAnsi="Cambria" w:cs="Times New Roman"/>
                <w:bCs/>
                <w:lang w:eastAsia="ar-SA"/>
              </w:rPr>
            </w:pPr>
            <w:r>
              <w:rPr>
                <w:rFonts w:ascii="Cambria" w:eastAsia="Times New Roman" w:hAnsi="Cambria" w:cs="Times New Roman"/>
                <w:bCs/>
                <w:lang w:eastAsia="ar-SA"/>
              </w:rPr>
              <w:t>4</w:t>
            </w:r>
          </w:p>
        </w:tc>
        <w:tc>
          <w:tcPr>
            <w:tcW w:w="2790" w:type="dxa"/>
            <w:tcBorders>
              <w:top w:val="single" w:sz="4" w:space="0" w:color="auto"/>
              <w:left w:val="single" w:sz="4" w:space="0" w:color="000000"/>
              <w:bottom w:val="single" w:sz="4" w:space="0" w:color="auto"/>
              <w:right w:val="nil"/>
            </w:tcBorders>
          </w:tcPr>
          <w:p w:rsidR="005715DD" w:rsidRPr="00AA09C3" w:rsidRDefault="005715DD" w:rsidP="0033112D">
            <w:pPr>
              <w:suppressAutoHyphens/>
              <w:spacing w:after="0"/>
              <w:rPr>
                <w:rFonts w:ascii="Times New Roman" w:eastAsia="Times New Roman" w:hAnsi="Times New Roman" w:cs="Times New Roman"/>
                <w:sz w:val="24"/>
                <w:szCs w:val="24"/>
                <w:lang w:eastAsia="ar-SA"/>
              </w:rPr>
            </w:pPr>
            <w:r w:rsidRPr="00AA09C3">
              <w:rPr>
                <w:rFonts w:ascii="Times New Roman" w:eastAsia="Times New Roman" w:hAnsi="Times New Roman" w:cs="Times New Roman"/>
                <w:sz w:val="24"/>
                <w:szCs w:val="24"/>
                <w:lang w:eastAsia="ar-SA"/>
              </w:rPr>
              <w:t xml:space="preserve">International business management </w:t>
            </w:r>
          </w:p>
        </w:tc>
        <w:tc>
          <w:tcPr>
            <w:tcW w:w="990" w:type="dxa"/>
            <w:tcBorders>
              <w:top w:val="single" w:sz="4" w:space="0" w:color="auto"/>
              <w:left w:val="single" w:sz="4" w:space="0" w:color="000000"/>
              <w:bottom w:val="single" w:sz="4" w:space="0" w:color="auto"/>
              <w:right w:val="nil"/>
            </w:tcBorders>
          </w:tcPr>
          <w:p w:rsidR="005715DD" w:rsidRPr="00AA09C3" w:rsidRDefault="00027B26" w:rsidP="0033112D">
            <w:pPr>
              <w:suppressAutoHyphens/>
              <w:spacing w:after="0"/>
              <w:rPr>
                <w:rFonts w:ascii="Times New Roman" w:eastAsia="Times New Roman" w:hAnsi="Times New Roman" w:cs="Times New Roman"/>
                <w:lang w:eastAsia="ar-SA"/>
              </w:rPr>
            </w:pPr>
            <w:r>
              <w:rPr>
                <w:rFonts w:ascii="Times New Roman" w:eastAsia="Times New Roman" w:hAnsi="Times New Roman" w:cs="Times New Roman"/>
                <w:lang w:eastAsia="ar-SA"/>
              </w:rPr>
              <w:t>LSCM 6041</w:t>
            </w:r>
          </w:p>
        </w:tc>
        <w:tc>
          <w:tcPr>
            <w:tcW w:w="630" w:type="dxa"/>
            <w:tcBorders>
              <w:top w:val="single" w:sz="4" w:space="0" w:color="auto"/>
              <w:left w:val="single" w:sz="4" w:space="0" w:color="000000"/>
              <w:bottom w:val="single" w:sz="4" w:space="0" w:color="auto"/>
              <w:right w:val="single" w:sz="4" w:space="0" w:color="000000"/>
            </w:tcBorders>
          </w:tcPr>
          <w:p w:rsidR="005715DD" w:rsidRPr="00AA09C3" w:rsidRDefault="005715DD" w:rsidP="0033112D">
            <w:pPr>
              <w:suppressAutoHyphens/>
              <w:spacing w:after="0"/>
              <w:rPr>
                <w:rFonts w:ascii="Times New Roman" w:eastAsia="Times New Roman" w:hAnsi="Times New Roman" w:cs="Times New Roman"/>
                <w:b/>
                <w:lang w:eastAsia="ar-SA"/>
              </w:rPr>
            </w:pPr>
            <w:r w:rsidRPr="00AA09C3">
              <w:rPr>
                <w:rFonts w:ascii="Times New Roman" w:eastAsia="Times New Roman" w:hAnsi="Times New Roman" w:cs="Times New Roman"/>
                <w:b/>
                <w:lang w:eastAsia="ar-SA"/>
              </w:rPr>
              <w:t>2</w:t>
            </w:r>
          </w:p>
        </w:tc>
        <w:tc>
          <w:tcPr>
            <w:tcW w:w="540" w:type="dxa"/>
            <w:tcBorders>
              <w:top w:val="single" w:sz="4" w:space="0" w:color="auto"/>
              <w:left w:val="single" w:sz="4" w:space="0" w:color="000000"/>
              <w:bottom w:val="single" w:sz="4" w:space="0" w:color="auto"/>
              <w:right w:val="single" w:sz="4" w:space="0" w:color="auto"/>
            </w:tcBorders>
          </w:tcPr>
          <w:p w:rsidR="005715DD" w:rsidRDefault="005715DD" w:rsidP="00745B5C">
            <w:pPr>
              <w:suppressAutoHyphens/>
              <w:snapToGrid w:val="0"/>
              <w:spacing w:after="0" w:line="360" w:lineRule="auto"/>
              <w:rPr>
                <w:rFonts w:ascii="Cambria" w:eastAsia="Times New Roman" w:hAnsi="Cambria" w:cs="Times New Roman"/>
                <w:lang w:eastAsia="ar-SA"/>
              </w:rPr>
            </w:pPr>
            <w:r>
              <w:rPr>
                <w:rFonts w:ascii="Cambria" w:eastAsia="Times New Roman" w:hAnsi="Cambria" w:cs="Times New Roman"/>
                <w:lang w:eastAsia="ar-SA"/>
              </w:rPr>
              <w:t>3</w:t>
            </w:r>
          </w:p>
        </w:tc>
        <w:tc>
          <w:tcPr>
            <w:tcW w:w="1170" w:type="dxa"/>
            <w:tcBorders>
              <w:top w:val="single" w:sz="4" w:space="0" w:color="auto"/>
              <w:left w:val="single" w:sz="4" w:space="0" w:color="auto"/>
              <w:bottom w:val="single" w:sz="4" w:space="0" w:color="auto"/>
              <w:right w:val="single" w:sz="4" w:space="0" w:color="000000"/>
            </w:tcBorders>
          </w:tcPr>
          <w:p w:rsidR="005715DD" w:rsidRDefault="005715DD" w:rsidP="00745B5C">
            <w:pPr>
              <w:suppressAutoHyphens/>
              <w:snapToGrid w:val="0"/>
              <w:spacing w:after="0" w:line="360" w:lineRule="auto"/>
              <w:rPr>
                <w:rFonts w:ascii="Cambria" w:eastAsia="Times New Roman" w:hAnsi="Cambria" w:cs="Times New Roman"/>
                <w:lang w:eastAsia="ar-SA"/>
              </w:rPr>
            </w:pPr>
            <w:r>
              <w:rPr>
                <w:rFonts w:ascii="Cambria" w:eastAsia="Times New Roman" w:hAnsi="Cambria" w:cs="Times New Roman"/>
                <w:lang w:eastAsia="ar-SA"/>
              </w:rPr>
              <w:t xml:space="preserve">Semester  </w:t>
            </w:r>
          </w:p>
        </w:tc>
        <w:tc>
          <w:tcPr>
            <w:tcW w:w="1170" w:type="dxa"/>
            <w:tcBorders>
              <w:top w:val="single" w:sz="4" w:space="0" w:color="auto"/>
              <w:left w:val="single" w:sz="4" w:space="0" w:color="auto"/>
              <w:bottom w:val="single" w:sz="4" w:space="0" w:color="auto"/>
              <w:right w:val="single" w:sz="4" w:space="0" w:color="000000"/>
            </w:tcBorders>
          </w:tcPr>
          <w:p w:rsidR="005715DD" w:rsidRDefault="005715DD" w:rsidP="00745B5C">
            <w:pPr>
              <w:suppressAutoHyphens/>
              <w:snapToGrid w:val="0"/>
              <w:spacing w:after="0" w:line="360" w:lineRule="auto"/>
              <w:rPr>
                <w:rFonts w:ascii="Cambria" w:eastAsia="Times New Roman" w:hAnsi="Cambria" w:cs="Times New Roman"/>
                <w:lang w:eastAsia="ar-SA"/>
              </w:rPr>
            </w:pPr>
            <w:r w:rsidRPr="008E17A3">
              <w:rPr>
                <w:rFonts w:ascii="Cambria" w:eastAsia="Times New Roman" w:hAnsi="Cambria" w:cs="Times New Roman"/>
                <w:lang w:eastAsia="ar-SA"/>
              </w:rPr>
              <w:t>Whole weeks</w:t>
            </w:r>
          </w:p>
        </w:tc>
      </w:tr>
      <w:tr w:rsidR="005715DD" w:rsidRPr="00052323" w:rsidTr="00C94DDC">
        <w:trPr>
          <w:trHeight w:val="1079"/>
        </w:trPr>
        <w:tc>
          <w:tcPr>
            <w:tcW w:w="270" w:type="dxa"/>
            <w:tcBorders>
              <w:top w:val="single" w:sz="4" w:space="0" w:color="auto"/>
              <w:left w:val="single" w:sz="4" w:space="0" w:color="000000"/>
              <w:bottom w:val="single" w:sz="4" w:space="0" w:color="auto"/>
              <w:right w:val="single" w:sz="4" w:space="0" w:color="auto"/>
            </w:tcBorders>
          </w:tcPr>
          <w:p w:rsidR="005715DD" w:rsidRPr="008E17A3" w:rsidRDefault="005715DD" w:rsidP="00745B5C">
            <w:pPr>
              <w:suppressAutoHyphens/>
              <w:spacing w:after="0" w:line="360" w:lineRule="auto"/>
              <w:jc w:val="both"/>
              <w:rPr>
                <w:rFonts w:ascii="Cambria" w:eastAsia="Times New Roman" w:hAnsi="Cambria" w:cs="Times New Roman"/>
                <w:bCs/>
                <w:lang w:eastAsia="ar-SA"/>
              </w:rPr>
            </w:pPr>
            <w:r>
              <w:rPr>
                <w:rFonts w:ascii="Cambria" w:eastAsia="Times New Roman" w:hAnsi="Cambria" w:cs="Times New Roman"/>
                <w:bCs/>
                <w:lang w:eastAsia="ar-SA"/>
              </w:rPr>
              <w:t>05</w:t>
            </w:r>
          </w:p>
        </w:tc>
        <w:tc>
          <w:tcPr>
            <w:tcW w:w="1620" w:type="dxa"/>
            <w:tcBorders>
              <w:top w:val="single" w:sz="4" w:space="0" w:color="auto"/>
              <w:left w:val="single" w:sz="4" w:space="0" w:color="auto"/>
              <w:bottom w:val="single" w:sz="4" w:space="0" w:color="auto"/>
              <w:right w:val="nil"/>
            </w:tcBorders>
          </w:tcPr>
          <w:p w:rsidR="005715DD" w:rsidRDefault="005715DD" w:rsidP="005715DD">
            <w:pPr>
              <w:suppressAutoHyphens/>
              <w:spacing w:after="0" w:line="240" w:lineRule="auto"/>
              <w:rPr>
                <w:rFonts w:ascii="Times New Roman" w:hAnsi="Times New Roman" w:cs="Times New Roman"/>
                <w:b/>
                <w:sz w:val="24"/>
                <w:szCs w:val="24"/>
              </w:rPr>
            </w:pPr>
            <w:r w:rsidRPr="00AA09C3">
              <w:rPr>
                <w:rFonts w:ascii="Times New Roman" w:hAnsi="Times New Roman" w:cs="Times New Roman"/>
                <w:b/>
                <w:sz w:val="24"/>
                <w:szCs w:val="24"/>
              </w:rPr>
              <w:t xml:space="preserve">Research </w:t>
            </w:r>
            <w:r>
              <w:rPr>
                <w:rFonts w:ascii="Times New Roman" w:hAnsi="Times New Roman" w:cs="Times New Roman"/>
                <w:b/>
                <w:sz w:val="24"/>
                <w:szCs w:val="24"/>
              </w:rPr>
              <w:t>Method and application</w:t>
            </w:r>
          </w:p>
          <w:p w:rsidR="005715DD" w:rsidRPr="00AA09C3" w:rsidRDefault="005715DD" w:rsidP="005715DD">
            <w:pPr>
              <w:suppressAutoHyphens/>
              <w:spacing w:after="0" w:line="360" w:lineRule="auto"/>
              <w:rPr>
                <w:rFonts w:ascii="Times New Roman" w:eastAsia="Times New Roman" w:hAnsi="Times New Roman" w:cs="Times New Roman"/>
                <w:b/>
                <w:lang w:eastAsia="ar-SA"/>
              </w:rPr>
            </w:pPr>
          </w:p>
        </w:tc>
        <w:tc>
          <w:tcPr>
            <w:tcW w:w="1080" w:type="dxa"/>
            <w:tcBorders>
              <w:top w:val="single" w:sz="4" w:space="0" w:color="auto"/>
              <w:left w:val="single" w:sz="4" w:space="0" w:color="auto"/>
              <w:bottom w:val="single" w:sz="4" w:space="0" w:color="auto"/>
              <w:right w:val="nil"/>
            </w:tcBorders>
          </w:tcPr>
          <w:p w:rsidR="005715DD" w:rsidRDefault="005715DD" w:rsidP="005715DD">
            <w:pPr>
              <w:suppressAutoHyphens/>
              <w:spacing w:after="0" w:line="240" w:lineRule="auto"/>
              <w:rPr>
                <w:rFonts w:ascii="Times New Roman" w:eastAsia="Times New Roman" w:hAnsi="Times New Roman" w:cs="Times New Roman"/>
                <w:b/>
                <w:lang w:eastAsia="ar-SA"/>
              </w:rPr>
            </w:pPr>
            <w:r>
              <w:rPr>
                <w:rFonts w:ascii="Times New Roman" w:eastAsia="Times New Roman" w:hAnsi="Times New Roman" w:cs="Times New Roman"/>
                <w:b/>
                <w:lang w:eastAsia="ar-SA"/>
              </w:rPr>
              <w:t>LSCM-</w:t>
            </w:r>
          </w:p>
          <w:p w:rsidR="005715DD" w:rsidRPr="00AA09C3" w:rsidRDefault="005715DD" w:rsidP="005715DD">
            <w:pPr>
              <w:suppressAutoHyphens/>
              <w:spacing w:after="0" w:line="240" w:lineRule="auto"/>
              <w:rPr>
                <w:rFonts w:ascii="Times New Roman" w:eastAsia="Times New Roman" w:hAnsi="Times New Roman" w:cs="Times New Roman"/>
                <w:b/>
                <w:lang w:eastAsia="ar-SA"/>
              </w:rPr>
            </w:pPr>
            <w:r>
              <w:rPr>
                <w:rFonts w:ascii="Times New Roman" w:eastAsia="Times New Roman" w:hAnsi="Times New Roman" w:cs="Times New Roman"/>
                <w:b/>
                <w:lang w:eastAsia="ar-SA"/>
              </w:rPr>
              <w:t>M 6061</w:t>
            </w:r>
          </w:p>
        </w:tc>
        <w:tc>
          <w:tcPr>
            <w:tcW w:w="270" w:type="dxa"/>
            <w:tcBorders>
              <w:top w:val="single" w:sz="4" w:space="0" w:color="auto"/>
              <w:left w:val="single" w:sz="4" w:space="0" w:color="auto"/>
              <w:bottom w:val="single" w:sz="4" w:space="0" w:color="auto"/>
              <w:right w:val="nil"/>
            </w:tcBorders>
          </w:tcPr>
          <w:p w:rsidR="005715DD" w:rsidRPr="00052323" w:rsidRDefault="007052D0" w:rsidP="00FF5C86">
            <w:pPr>
              <w:suppressAutoHyphens/>
              <w:spacing w:after="0" w:line="360" w:lineRule="auto"/>
              <w:jc w:val="both"/>
              <w:rPr>
                <w:rFonts w:ascii="Cambria" w:eastAsia="Times New Roman" w:hAnsi="Cambria" w:cs="Times New Roman"/>
                <w:bCs/>
                <w:sz w:val="24"/>
                <w:szCs w:val="24"/>
                <w:lang w:eastAsia="ar-SA"/>
              </w:rPr>
            </w:pPr>
            <w:r>
              <w:rPr>
                <w:rFonts w:ascii="Cambria" w:eastAsia="Times New Roman" w:hAnsi="Cambria" w:cs="Times New Roman"/>
                <w:bCs/>
                <w:sz w:val="24"/>
                <w:szCs w:val="24"/>
                <w:lang w:eastAsia="ar-SA"/>
              </w:rPr>
              <w:t>5</w:t>
            </w:r>
          </w:p>
        </w:tc>
        <w:tc>
          <w:tcPr>
            <w:tcW w:w="2790" w:type="dxa"/>
            <w:tcBorders>
              <w:top w:val="single" w:sz="4" w:space="0" w:color="auto"/>
              <w:left w:val="single" w:sz="4" w:space="0" w:color="000000"/>
              <w:bottom w:val="single" w:sz="4" w:space="0" w:color="auto"/>
              <w:right w:val="nil"/>
            </w:tcBorders>
          </w:tcPr>
          <w:p w:rsidR="005715DD" w:rsidRPr="00AA09C3" w:rsidRDefault="005715DD" w:rsidP="00FF5C86">
            <w:pPr>
              <w:suppressAutoHyphens/>
              <w:spacing w:after="0"/>
              <w:rPr>
                <w:rFonts w:ascii="Times New Roman" w:eastAsia="Times New Roman" w:hAnsi="Times New Roman" w:cs="Times New Roman"/>
                <w:lang w:eastAsia="ar-SA"/>
              </w:rPr>
            </w:pPr>
            <w:r w:rsidRPr="00AA09C3">
              <w:rPr>
                <w:rFonts w:ascii="Times New Roman" w:hAnsi="Times New Roman" w:cs="Times New Roman"/>
              </w:rPr>
              <w:t xml:space="preserve">Research Method </w:t>
            </w:r>
          </w:p>
        </w:tc>
        <w:tc>
          <w:tcPr>
            <w:tcW w:w="990" w:type="dxa"/>
            <w:tcBorders>
              <w:top w:val="single" w:sz="4" w:space="0" w:color="auto"/>
              <w:left w:val="single" w:sz="4" w:space="0" w:color="000000"/>
              <w:bottom w:val="single" w:sz="4" w:space="0" w:color="auto"/>
              <w:right w:val="nil"/>
            </w:tcBorders>
          </w:tcPr>
          <w:p w:rsidR="005715DD" w:rsidRPr="00AA09C3" w:rsidRDefault="00027B26" w:rsidP="00FF5C86">
            <w:pPr>
              <w:suppressAutoHyphens/>
              <w:spacing w:after="0"/>
              <w:rPr>
                <w:rFonts w:ascii="Times New Roman" w:eastAsia="Times New Roman" w:hAnsi="Times New Roman" w:cs="Times New Roman"/>
                <w:lang w:eastAsia="ar-SA"/>
              </w:rPr>
            </w:pPr>
            <w:r>
              <w:rPr>
                <w:rFonts w:ascii="Times New Roman" w:eastAsia="Times New Roman" w:hAnsi="Times New Roman" w:cs="Times New Roman"/>
                <w:lang w:eastAsia="ar-SA"/>
              </w:rPr>
              <w:t>6061</w:t>
            </w:r>
          </w:p>
        </w:tc>
        <w:tc>
          <w:tcPr>
            <w:tcW w:w="630" w:type="dxa"/>
            <w:tcBorders>
              <w:top w:val="single" w:sz="4" w:space="0" w:color="auto"/>
              <w:left w:val="single" w:sz="4" w:space="0" w:color="000000"/>
              <w:bottom w:val="single" w:sz="4" w:space="0" w:color="auto"/>
              <w:right w:val="single" w:sz="4" w:space="0" w:color="000000"/>
            </w:tcBorders>
          </w:tcPr>
          <w:p w:rsidR="005715DD" w:rsidRPr="00AA09C3" w:rsidRDefault="005715DD" w:rsidP="00FF5C86">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2</w:t>
            </w:r>
          </w:p>
        </w:tc>
        <w:tc>
          <w:tcPr>
            <w:tcW w:w="540" w:type="dxa"/>
            <w:tcBorders>
              <w:top w:val="single" w:sz="4" w:space="0" w:color="auto"/>
              <w:left w:val="single" w:sz="4" w:space="0" w:color="000000"/>
              <w:bottom w:val="single" w:sz="4" w:space="0" w:color="auto"/>
              <w:right w:val="single" w:sz="4" w:space="0" w:color="auto"/>
            </w:tcBorders>
          </w:tcPr>
          <w:p w:rsidR="005715DD" w:rsidRPr="00052323" w:rsidRDefault="005715DD" w:rsidP="00FF5C86">
            <w:pPr>
              <w:suppressAutoHyphens/>
              <w:snapToGrid w:val="0"/>
              <w:spacing w:after="0" w:line="360" w:lineRule="auto"/>
              <w:rPr>
                <w:rFonts w:ascii="Cambria" w:eastAsia="Times New Roman" w:hAnsi="Cambria" w:cs="Times New Roman"/>
                <w:sz w:val="24"/>
                <w:szCs w:val="24"/>
                <w:lang w:eastAsia="ar-SA"/>
              </w:rPr>
            </w:pPr>
            <w:r>
              <w:rPr>
                <w:rFonts w:ascii="Cambria" w:eastAsia="Times New Roman" w:hAnsi="Cambria" w:cs="Times New Roman"/>
                <w:sz w:val="24"/>
                <w:szCs w:val="24"/>
                <w:lang w:eastAsia="ar-SA"/>
              </w:rPr>
              <w:t>3</w:t>
            </w:r>
          </w:p>
        </w:tc>
        <w:tc>
          <w:tcPr>
            <w:tcW w:w="1170" w:type="dxa"/>
            <w:tcBorders>
              <w:top w:val="single" w:sz="4" w:space="0" w:color="auto"/>
              <w:left w:val="single" w:sz="4" w:space="0" w:color="auto"/>
              <w:bottom w:val="single" w:sz="4" w:space="0" w:color="auto"/>
              <w:right w:val="single" w:sz="4" w:space="0" w:color="000000"/>
            </w:tcBorders>
          </w:tcPr>
          <w:p w:rsidR="005715DD" w:rsidRPr="00052323" w:rsidRDefault="005715DD" w:rsidP="00FF5C86">
            <w:pPr>
              <w:suppressAutoHyphens/>
              <w:snapToGrid w:val="0"/>
              <w:spacing w:after="0" w:line="360" w:lineRule="auto"/>
              <w:rPr>
                <w:rFonts w:ascii="Cambria" w:eastAsia="Times New Roman" w:hAnsi="Cambria" w:cs="Times New Roman"/>
                <w:sz w:val="24"/>
                <w:szCs w:val="24"/>
                <w:lang w:eastAsia="ar-SA"/>
              </w:rPr>
            </w:pPr>
            <w:r>
              <w:rPr>
                <w:rFonts w:ascii="Cambria" w:eastAsia="Times New Roman" w:hAnsi="Cambria" w:cs="Times New Roman"/>
                <w:sz w:val="24"/>
                <w:szCs w:val="24"/>
                <w:lang w:eastAsia="ar-SA"/>
              </w:rPr>
              <w:t xml:space="preserve">Semester </w:t>
            </w:r>
          </w:p>
        </w:tc>
        <w:tc>
          <w:tcPr>
            <w:tcW w:w="1170" w:type="dxa"/>
            <w:tcBorders>
              <w:top w:val="single" w:sz="4" w:space="0" w:color="auto"/>
              <w:left w:val="single" w:sz="4" w:space="0" w:color="auto"/>
              <w:bottom w:val="single" w:sz="4" w:space="0" w:color="auto"/>
              <w:right w:val="single" w:sz="4" w:space="0" w:color="000000"/>
            </w:tcBorders>
          </w:tcPr>
          <w:p w:rsidR="005715DD" w:rsidRPr="005715DD" w:rsidRDefault="005715DD" w:rsidP="00FF5C86">
            <w:pPr>
              <w:suppressAutoHyphens/>
              <w:snapToGrid w:val="0"/>
              <w:spacing w:after="0" w:line="360" w:lineRule="auto"/>
              <w:rPr>
                <w:rFonts w:ascii="Cambria" w:eastAsia="Times New Roman" w:hAnsi="Cambria" w:cs="Times New Roman"/>
                <w:sz w:val="24"/>
                <w:szCs w:val="24"/>
                <w:lang w:eastAsia="ar-SA"/>
              </w:rPr>
            </w:pPr>
            <w:r w:rsidRPr="005715DD">
              <w:rPr>
                <w:rFonts w:ascii="Cambria" w:eastAsia="Times New Roman" w:hAnsi="Cambria" w:cs="Times New Roman"/>
                <w:sz w:val="24"/>
                <w:szCs w:val="24"/>
                <w:lang w:eastAsia="ar-SA"/>
              </w:rPr>
              <w:t>Whole</w:t>
            </w:r>
          </w:p>
          <w:p w:rsidR="005715DD" w:rsidRPr="00052323" w:rsidRDefault="005715DD" w:rsidP="00FF5C86">
            <w:pPr>
              <w:suppressAutoHyphens/>
              <w:snapToGrid w:val="0"/>
              <w:spacing w:after="0" w:line="360" w:lineRule="auto"/>
              <w:rPr>
                <w:rFonts w:ascii="Cambria" w:eastAsia="Times New Roman" w:hAnsi="Cambria" w:cs="Times New Roman"/>
                <w:sz w:val="18"/>
                <w:szCs w:val="18"/>
                <w:lang w:eastAsia="ar-SA"/>
              </w:rPr>
            </w:pPr>
            <w:r w:rsidRPr="005715DD">
              <w:rPr>
                <w:rFonts w:ascii="Cambria" w:eastAsia="Times New Roman" w:hAnsi="Cambria" w:cs="Times New Roman"/>
                <w:sz w:val="24"/>
                <w:szCs w:val="24"/>
                <w:lang w:eastAsia="ar-SA"/>
              </w:rPr>
              <w:t xml:space="preserve"> week</w:t>
            </w:r>
          </w:p>
        </w:tc>
      </w:tr>
      <w:tr w:rsidR="005715DD" w:rsidRPr="00052323" w:rsidTr="00382AFA">
        <w:trPr>
          <w:trHeight w:val="401"/>
        </w:trPr>
        <w:tc>
          <w:tcPr>
            <w:tcW w:w="7020" w:type="dxa"/>
            <w:gridSpan w:val="6"/>
            <w:tcBorders>
              <w:top w:val="single" w:sz="4" w:space="0" w:color="auto"/>
              <w:left w:val="single" w:sz="4" w:space="0" w:color="000000"/>
              <w:bottom w:val="single" w:sz="4" w:space="0" w:color="auto"/>
              <w:right w:val="single" w:sz="4" w:space="0" w:color="auto"/>
            </w:tcBorders>
          </w:tcPr>
          <w:p w:rsidR="005715DD" w:rsidRPr="00167BE8" w:rsidRDefault="005715DD" w:rsidP="00396B4A">
            <w:pPr>
              <w:suppressAutoHyphens/>
              <w:spacing w:after="0"/>
              <w:rPr>
                <w:rFonts w:ascii="Cambria" w:eastAsia="Times New Roman" w:hAnsi="Cambria" w:cs="Calibri"/>
                <w:lang w:eastAsia="ar-SA"/>
              </w:rPr>
            </w:pPr>
            <w:r>
              <w:rPr>
                <w:rFonts w:ascii="Cambria" w:eastAsia="Times New Roman" w:hAnsi="Cambria" w:cs="Calibri"/>
                <w:lang w:eastAsia="ar-SA"/>
              </w:rPr>
              <w:t xml:space="preserve">Total </w:t>
            </w:r>
          </w:p>
        </w:tc>
        <w:tc>
          <w:tcPr>
            <w:tcW w:w="630" w:type="dxa"/>
            <w:tcBorders>
              <w:top w:val="single" w:sz="4" w:space="0" w:color="auto"/>
              <w:left w:val="single" w:sz="4" w:space="0" w:color="000000"/>
              <w:bottom w:val="single" w:sz="4" w:space="0" w:color="auto"/>
              <w:right w:val="single" w:sz="4" w:space="0" w:color="000000"/>
            </w:tcBorders>
          </w:tcPr>
          <w:p w:rsidR="005715DD" w:rsidRPr="00AA09C3" w:rsidRDefault="005715DD" w:rsidP="005715DD">
            <w:pPr>
              <w:suppressAutoHyphens/>
              <w:spacing w:after="0" w:line="360" w:lineRule="auto"/>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1</w:t>
            </w:r>
            <w:r w:rsidR="007052D0">
              <w:rPr>
                <w:rFonts w:ascii="Times New Roman" w:eastAsia="Times New Roman" w:hAnsi="Times New Roman" w:cs="Times New Roman"/>
                <w:b/>
                <w:sz w:val="24"/>
                <w:szCs w:val="24"/>
                <w:lang w:eastAsia="ar-SA"/>
              </w:rPr>
              <w:t>2</w:t>
            </w:r>
          </w:p>
        </w:tc>
        <w:tc>
          <w:tcPr>
            <w:tcW w:w="540" w:type="dxa"/>
            <w:tcBorders>
              <w:top w:val="single" w:sz="4" w:space="0" w:color="auto"/>
              <w:left w:val="single" w:sz="4" w:space="0" w:color="000000"/>
              <w:bottom w:val="single" w:sz="4" w:space="0" w:color="auto"/>
              <w:right w:val="single" w:sz="4" w:space="0" w:color="auto"/>
            </w:tcBorders>
          </w:tcPr>
          <w:p w:rsidR="005715DD" w:rsidRPr="00AA09C3" w:rsidRDefault="003D7901" w:rsidP="005715DD">
            <w:pPr>
              <w:suppressAutoHyphens/>
              <w:spacing w:after="0"/>
              <w:jc w:val="both"/>
              <w:rPr>
                <w:rFonts w:ascii="Times New Roman" w:eastAsia="Times New Roman" w:hAnsi="Times New Roman" w:cs="Times New Roman"/>
                <w:b/>
                <w:lang w:eastAsia="ar-SA"/>
              </w:rPr>
            </w:pPr>
            <w:r>
              <w:rPr>
                <w:rFonts w:ascii="Times New Roman" w:eastAsia="Times New Roman" w:hAnsi="Times New Roman" w:cs="Times New Roman"/>
                <w:b/>
                <w:lang w:eastAsia="ar-SA"/>
              </w:rPr>
              <w:t>19</w:t>
            </w:r>
          </w:p>
        </w:tc>
        <w:tc>
          <w:tcPr>
            <w:tcW w:w="1170" w:type="dxa"/>
            <w:tcBorders>
              <w:top w:val="single" w:sz="4" w:space="0" w:color="auto"/>
              <w:left w:val="single" w:sz="4" w:space="0" w:color="auto"/>
              <w:bottom w:val="single" w:sz="4" w:space="0" w:color="auto"/>
              <w:right w:val="single" w:sz="4" w:space="0" w:color="000000"/>
            </w:tcBorders>
          </w:tcPr>
          <w:p w:rsidR="005715DD" w:rsidRPr="008E17A3" w:rsidRDefault="005715DD" w:rsidP="00052323">
            <w:pPr>
              <w:suppressAutoHyphens/>
              <w:snapToGrid w:val="0"/>
              <w:spacing w:after="0" w:line="360" w:lineRule="auto"/>
              <w:rPr>
                <w:rFonts w:ascii="Cambria" w:eastAsia="Times New Roman" w:hAnsi="Cambria" w:cs="Times New Roman"/>
                <w:lang w:eastAsia="ar-SA"/>
              </w:rPr>
            </w:pPr>
          </w:p>
        </w:tc>
        <w:tc>
          <w:tcPr>
            <w:tcW w:w="1170" w:type="dxa"/>
            <w:tcBorders>
              <w:top w:val="single" w:sz="4" w:space="0" w:color="auto"/>
              <w:left w:val="single" w:sz="4" w:space="0" w:color="auto"/>
              <w:bottom w:val="single" w:sz="4" w:space="0" w:color="auto"/>
              <w:right w:val="single" w:sz="4" w:space="0" w:color="000000"/>
            </w:tcBorders>
          </w:tcPr>
          <w:p w:rsidR="005715DD" w:rsidRDefault="005715DD" w:rsidP="00052323">
            <w:pPr>
              <w:suppressAutoHyphens/>
              <w:snapToGrid w:val="0"/>
              <w:spacing w:after="0" w:line="360" w:lineRule="auto"/>
              <w:rPr>
                <w:rFonts w:ascii="Cambria" w:eastAsia="Times New Roman" w:hAnsi="Cambria" w:cs="Times New Roman"/>
                <w:lang w:eastAsia="ar-SA"/>
              </w:rPr>
            </w:pPr>
          </w:p>
        </w:tc>
      </w:tr>
    </w:tbl>
    <w:p w:rsidR="003428FD" w:rsidRDefault="003428FD" w:rsidP="00052323">
      <w:pPr>
        <w:suppressAutoHyphens/>
        <w:spacing w:after="0" w:line="360" w:lineRule="auto"/>
        <w:rPr>
          <w:rFonts w:ascii="Cambria" w:eastAsia="Times New Roman" w:hAnsi="Cambria" w:cs="Times New Roman"/>
          <w:b/>
          <w:sz w:val="24"/>
          <w:szCs w:val="24"/>
          <w:lang w:eastAsia="ar-SA"/>
        </w:rPr>
      </w:pPr>
    </w:p>
    <w:p w:rsidR="001D1172" w:rsidRDefault="001D1172" w:rsidP="00052323">
      <w:pPr>
        <w:suppressAutoHyphens/>
        <w:spacing w:after="0" w:line="360" w:lineRule="auto"/>
        <w:rPr>
          <w:rFonts w:ascii="Cambria" w:eastAsia="Times New Roman" w:hAnsi="Cambria" w:cs="Times New Roman"/>
          <w:b/>
          <w:sz w:val="24"/>
          <w:szCs w:val="24"/>
          <w:lang w:eastAsia="ar-SA"/>
        </w:rPr>
      </w:pPr>
    </w:p>
    <w:p w:rsidR="001D1172" w:rsidRDefault="001D1172" w:rsidP="00052323">
      <w:pPr>
        <w:suppressAutoHyphens/>
        <w:spacing w:after="0" w:line="360" w:lineRule="auto"/>
        <w:rPr>
          <w:rFonts w:ascii="Cambria" w:eastAsia="Times New Roman" w:hAnsi="Cambria" w:cs="Times New Roman"/>
          <w:b/>
          <w:sz w:val="24"/>
          <w:szCs w:val="24"/>
          <w:lang w:eastAsia="ar-SA"/>
        </w:rPr>
      </w:pPr>
    </w:p>
    <w:p w:rsidR="001D1172" w:rsidRDefault="001D1172" w:rsidP="00052323">
      <w:pPr>
        <w:suppressAutoHyphens/>
        <w:spacing w:after="0" w:line="360" w:lineRule="auto"/>
        <w:rPr>
          <w:rFonts w:ascii="Cambria" w:eastAsia="Times New Roman" w:hAnsi="Cambria" w:cs="Times New Roman"/>
          <w:b/>
          <w:sz w:val="24"/>
          <w:szCs w:val="24"/>
          <w:lang w:eastAsia="ar-SA"/>
        </w:rPr>
      </w:pPr>
    </w:p>
    <w:p w:rsidR="001D1172" w:rsidRDefault="001D1172" w:rsidP="00052323">
      <w:pPr>
        <w:suppressAutoHyphens/>
        <w:spacing w:after="0" w:line="360" w:lineRule="auto"/>
        <w:rPr>
          <w:rFonts w:ascii="Cambria" w:eastAsia="Times New Roman" w:hAnsi="Cambria" w:cs="Times New Roman"/>
          <w:b/>
          <w:sz w:val="24"/>
          <w:szCs w:val="24"/>
          <w:lang w:eastAsia="ar-SA"/>
        </w:rPr>
      </w:pPr>
    </w:p>
    <w:p w:rsidR="001D1172" w:rsidRDefault="001D1172" w:rsidP="00052323">
      <w:pPr>
        <w:suppressAutoHyphens/>
        <w:spacing w:after="0" w:line="360" w:lineRule="auto"/>
        <w:rPr>
          <w:rFonts w:ascii="Cambria" w:eastAsia="Times New Roman" w:hAnsi="Cambria" w:cs="Times New Roman"/>
          <w:b/>
          <w:sz w:val="24"/>
          <w:szCs w:val="24"/>
          <w:lang w:eastAsia="ar-SA"/>
        </w:rPr>
      </w:pPr>
    </w:p>
    <w:p w:rsidR="001D1172" w:rsidRDefault="001D1172" w:rsidP="00052323">
      <w:pPr>
        <w:suppressAutoHyphens/>
        <w:spacing w:after="0" w:line="360" w:lineRule="auto"/>
        <w:rPr>
          <w:rFonts w:ascii="Cambria" w:eastAsia="Times New Roman" w:hAnsi="Cambria" w:cs="Times New Roman"/>
          <w:b/>
          <w:sz w:val="24"/>
          <w:szCs w:val="24"/>
          <w:lang w:eastAsia="ar-SA"/>
        </w:rPr>
      </w:pPr>
    </w:p>
    <w:p w:rsidR="001D1172" w:rsidRDefault="001D1172" w:rsidP="00052323">
      <w:pPr>
        <w:suppressAutoHyphens/>
        <w:spacing w:after="0" w:line="360" w:lineRule="auto"/>
        <w:rPr>
          <w:rFonts w:ascii="Cambria" w:eastAsia="Times New Roman" w:hAnsi="Cambria" w:cs="Times New Roman"/>
          <w:b/>
          <w:sz w:val="24"/>
          <w:szCs w:val="24"/>
          <w:lang w:eastAsia="ar-SA"/>
        </w:rPr>
      </w:pPr>
    </w:p>
    <w:p w:rsidR="001D1172" w:rsidRDefault="001D1172" w:rsidP="00052323">
      <w:pPr>
        <w:suppressAutoHyphens/>
        <w:spacing w:after="0" w:line="360" w:lineRule="auto"/>
        <w:rPr>
          <w:rFonts w:ascii="Cambria" w:eastAsia="Times New Roman" w:hAnsi="Cambria" w:cs="Times New Roman"/>
          <w:b/>
          <w:sz w:val="24"/>
          <w:szCs w:val="24"/>
          <w:lang w:eastAsia="ar-SA"/>
        </w:rPr>
      </w:pPr>
    </w:p>
    <w:p w:rsidR="001D1172" w:rsidRDefault="001D1172" w:rsidP="00052323">
      <w:pPr>
        <w:suppressAutoHyphens/>
        <w:spacing w:after="0" w:line="360" w:lineRule="auto"/>
        <w:rPr>
          <w:rFonts w:ascii="Cambria" w:eastAsia="Times New Roman" w:hAnsi="Cambria" w:cs="Times New Roman"/>
          <w:b/>
          <w:sz w:val="24"/>
          <w:szCs w:val="24"/>
          <w:lang w:eastAsia="ar-SA"/>
        </w:rPr>
      </w:pPr>
    </w:p>
    <w:p w:rsidR="001D1172" w:rsidRDefault="001D1172" w:rsidP="00052323">
      <w:pPr>
        <w:suppressAutoHyphens/>
        <w:spacing w:after="0" w:line="360" w:lineRule="auto"/>
        <w:rPr>
          <w:rFonts w:ascii="Cambria" w:eastAsia="Times New Roman" w:hAnsi="Cambria" w:cs="Times New Roman"/>
          <w:b/>
          <w:sz w:val="24"/>
          <w:szCs w:val="24"/>
          <w:lang w:eastAsia="ar-SA"/>
        </w:rPr>
      </w:pPr>
    </w:p>
    <w:p w:rsidR="001D1172" w:rsidRDefault="001D1172" w:rsidP="00052323">
      <w:pPr>
        <w:suppressAutoHyphens/>
        <w:spacing w:after="0" w:line="360" w:lineRule="auto"/>
        <w:rPr>
          <w:rFonts w:ascii="Cambria" w:eastAsia="Times New Roman" w:hAnsi="Cambria" w:cs="Times New Roman"/>
          <w:b/>
          <w:sz w:val="24"/>
          <w:szCs w:val="24"/>
          <w:lang w:eastAsia="ar-SA"/>
        </w:rPr>
      </w:pPr>
    </w:p>
    <w:p w:rsidR="001D1172" w:rsidRDefault="001D1172" w:rsidP="00052323">
      <w:pPr>
        <w:suppressAutoHyphens/>
        <w:spacing w:after="0" w:line="360" w:lineRule="auto"/>
        <w:rPr>
          <w:rFonts w:ascii="Cambria" w:eastAsia="Times New Roman" w:hAnsi="Cambria" w:cs="Times New Roman"/>
          <w:b/>
          <w:sz w:val="24"/>
          <w:szCs w:val="24"/>
          <w:lang w:eastAsia="ar-SA"/>
        </w:rPr>
      </w:pPr>
    </w:p>
    <w:p w:rsidR="001D1172" w:rsidRDefault="001D1172" w:rsidP="00052323">
      <w:pPr>
        <w:suppressAutoHyphens/>
        <w:spacing w:after="0" w:line="360" w:lineRule="auto"/>
        <w:rPr>
          <w:rFonts w:ascii="Cambria" w:eastAsia="Times New Roman" w:hAnsi="Cambria" w:cs="Times New Roman"/>
          <w:b/>
          <w:sz w:val="24"/>
          <w:szCs w:val="24"/>
          <w:lang w:eastAsia="ar-SA"/>
        </w:rPr>
      </w:pPr>
    </w:p>
    <w:p w:rsidR="00052323" w:rsidRPr="00052323" w:rsidRDefault="00316196" w:rsidP="00052323">
      <w:pPr>
        <w:suppressAutoHyphens/>
        <w:spacing w:after="0" w:line="360" w:lineRule="auto"/>
        <w:rPr>
          <w:rFonts w:ascii="Cambria" w:eastAsia="Times New Roman" w:hAnsi="Cambria" w:cs="Times New Roman"/>
          <w:b/>
          <w:sz w:val="24"/>
          <w:szCs w:val="24"/>
          <w:lang w:eastAsia="ar-SA"/>
        </w:rPr>
      </w:pPr>
      <w:r>
        <w:rPr>
          <w:rFonts w:ascii="Cambria" w:eastAsia="Times New Roman" w:hAnsi="Cambria" w:cs="Times New Roman"/>
          <w:b/>
          <w:sz w:val="24"/>
          <w:szCs w:val="24"/>
          <w:lang w:eastAsia="ar-SA"/>
        </w:rPr>
        <w:lastRenderedPageBreak/>
        <w:t xml:space="preserve">YEAR I </w:t>
      </w:r>
      <w:r w:rsidR="00052323" w:rsidRPr="00052323">
        <w:rPr>
          <w:rFonts w:ascii="Cambria" w:eastAsia="Times New Roman" w:hAnsi="Cambria" w:cs="Times New Roman"/>
          <w:b/>
          <w:sz w:val="24"/>
          <w:szCs w:val="24"/>
          <w:lang w:eastAsia="ar-SA"/>
        </w:rPr>
        <w:t>SEMESTER II</w:t>
      </w:r>
    </w:p>
    <w:tbl>
      <w:tblPr>
        <w:tblW w:w="10620" w:type="dxa"/>
        <w:tblInd w:w="-612" w:type="dxa"/>
        <w:tblLayout w:type="fixed"/>
        <w:tblLook w:val="04A0" w:firstRow="1" w:lastRow="0" w:firstColumn="1" w:lastColumn="0" w:noHBand="0" w:noVBand="1"/>
      </w:tblPr>
      <w:tblGrid>
        <w:gridCol w:w="450"/>
        <w:gridCol w:w="1620"/>
        <w:gridCol w:w="990"/>
        <w:gridCol w:w="270"/>
        <w:gridCol w:w="2520"/>
        <w:gridCol w:w="1350"/>
        <w:gridCol w:w="630"/>
        <w:gridCol w:w="540"/>
        <w:gridCol w:w="1170"/>
        <w:gridCol w:w="1080"/>
      </w:tblGrid>
      <w:tr w:rsidR="002E53E7" w:rsidRPr="00052323" w:rsidTr="004237D4">
        <w:tc>
          <w:tcPr>
            <w:tcW w:w="450" w:type="dxa"/>
            <w:tcBorders>
              <w:top w:val="single" w:sz="4" w:space="0" w:color="000000"/>
              <w:left w:val="single" w:sz="4" w:space="0" w:color="000000"/>
              <w:bottom w:val="single" w:sz="4" w:space="0" w:color="000000"/>
              <w:right w:val="single" w:sz="4" w:space="0" w:color="auto"/>
            </w:tcBorders>
            <w:shd w:val="clear" w:color="auto" w:fill="C6D9F1" w:themeFill="text2" w:themeFillTint="33"/>
            <w:hideMark/>
          </w:tcPr>
          <w:p w:rsidR="00316196" w:rsidRPr="00F74BAB" w:rsidRDefault="00316196" w:rsidP="00052323">
            <w:pPr>
              <w:suppressAutoHyphens/>
              <w:snapToGrid w:val="0"/>
              <w:spacing w:after="0" w:line="360" w:lineRule="auto"/>
              <w:rPr>
                <w:rFonts w:ascii="Cambria" w:eastAsia="Times New Roman" w:hAnsi="Cambria" w:cs="Times New Roman"/>
                <w:sz w:val="24"/>
                <w:szCs w:val="24"/>
                <w:lang w:eastAsia="ar-SA"/>
              </w:rPr>
            </w:pPr>
            <w:r w:rsidRPr="00F74BAB">
              <w:rPr>
                <w:rFonts w:ascii="Cambria" w:eastAsia="Times New Roman" w:hAnsi="Cambria" w:cs="Times New Roman"/>
                <w:sz w:val="24"/>
                <w:szCs w:val="24"/>
                <w:lang w:eastAsia="ar-SA"/>
              </w:rPr>
              <w:t>No</w:t>
            </w:r>
          </w:p>
        </w:tc>
        <w:tc>
          <w:tcPr>
            <w:tcW w:w="1620" w:type="dxa"/>
            <w:tcBorders>
              <w:top w:val="single" w:sz="4" w:space="0" w:color="000000"/>
              <w:left w:val="single" w:sz="4" w:space="0" w:color="auto"/>
              <w:bottom w:val="single" w:sz="4" w:space="0" w:color="000000"/>
              <w:right w:val="nil"/>
            </w:tcBorders>
            <w:shd w:val="clear" w:color="auto" w:fill="C6D9F1" w:themeFill="text2" w:themeFillTint="33"/>
          </w:tcPr>
          <w:p w:rsidR="00316196" w:rsidRPr="00F74BAB" w:rsidRDefault="00316196" w:rsidP="00316196">
            <w:pPr>
              <w:suppressAutoHyphens/>
              <w:snapToGrid w:val="0"/>
              <w:spacing w:after="0" w:line="360" w:lineRule="auto"/>
              <w:rPr>
                <w:rFonts w:ascii="Cambria" w:eastAsia="Times New Roman" w:hAnsi="Cambria" w:cs="Times New Roman"/>
                <w:sz w:val="24"/>
                <w:szCs w:val="24"/>
                <w:lang w:eastAsia="ar-SA"/>
              </w:rPr>
            </w:pPr>
            <w:r w:rsidRPr="00F74BAB">
              <w:rPr>
                <w:rFonts w:ascii="Cambria" w:eastAsia="Times New Roman" w:hAnsi="Cambria" w:cs="Times New Roman"/>
                <w:sz w:val="24"/>
                <w:szCs w:val="24"/>
                <w:lang w:eastAsia="ar-SA"/>
              </w:rPr>
              <w:t xml:space="preserve">Module title </w:t>
            </w:r>
          </w:p>
        </w:tc>
        <w:tc>
          <w:tcPr>
            <w:tcW w:w="990" w:type="dxa"/>
            <w:tcBorders>
              <w:top w:val="single" w:sz="4" w:space="0" w:color="000000"/>
              <w:left w:val="single" w:sz="4" w:space="0" w:color="auto"/>
              <w:bottom w:val="single" w:sz="4" w:space="0" w:color="000000"/>
              <w:right w:val="nil"/>
            </w:tcBorders>
            <w:shd w:val="clear" w:color="auto" w:fill="C6D9F1" w:themeFill="text2" w:themeFillTint="33"/>
          </w:tcPr>
          <w:p w:rsidR="00316196" w:rsidRPr="00F74BAB" w:rsidRDefault="00316196" w:rsidP="00316196">
            <w:pPr>
              <w:suppressAutoHyphens/>
              <w:snapToGrid w:val="0"/>
              <w:spacing w:after="0" w:line="360" w:lineRule="auto"/>
              <w:rPr>
                <w:rFonts w:ascii="Cambria" w:eastAsia="Times New Roman" w:hAnsi="Cambria" w:cs="Times New Roman"/>
                <w:sz w:val="24"/>
                <w:szCs w:val="24"/>
                <w:lang w:eastAsia="ar-SA"/>
              </w:rPr>
            </w:pPr>
            <w:r w:rsidRPr="00F74BAB">
              <w:rPr>
                <w:rFonts w:ascii="Cambria" w:eastAsia="Times New Roman" w:hAnsi="Cambria" w:cs="Times New Roman"/>
                <w:sz w:val="24"/>
                <w:szCs w:val="24"/>
                <w:lang w:eastAsia="ar-SA"/>
              </w:rPr>
              <w:t xml:space="preserve">Module </w:t>
            </w:r>
          </w:p>
          <w:p w:rsidR="00316196" w:rsidRPr="00F74BAB" w:rsidRDefault="00316196" w:rsidP="00316196">
            <w:pPr>
              <w:suppressAutoHyphens/>
              <w:snapToGrid w:val="0"/>
              <w:spacing w:after="0" w:line="360" w:lineRule="auto"/>
              <w:rPr>
                <w:rFonts w:ascii="Cambria" w:eastAsia="Times New Roman" w:hAnsi="Cambria" w:cs="Times New Roman"/>
                <w:sz w:val="24"/>
                <w:szCs w:val="24"/>
                <w:lang w:eastAsia="ar-SA"/>
              </w:rPr>
            </w:pPr>
            <w:r w:rsidRPr="00F74BAB">
              <w:rPr>
                <w:rFonts w:ascii="Cambria" w:eastAsia="Times New Roman" w:hAnsi="Cambria" w:cs="Times New Roman"/>
                <w:sz w:val="24"/>
                <w:szCs w:val="24"/>
                <w:lang w:eastAsia="ar-SA"/>
              </w:rPr>
              <w:t xml:space="preserve">Code </w:t>
            </w:r>
          </w:p>
        </w:tc>
        <w:tc>
          <w:tcPr>
            <w:tcW w:w="270" w:type="dxa"/>
            <w:tcBorders>
              <w:top w:val="single" w:sz="4" w:space="0" w:color="000000"/>
              <w:left w:val="single" w:sz="4" w:space="0" w:color="auto"/>
              <w:bottom w:val="single" w:sz="4" w:space="0" w:color="000000"/>
              <w:right w:val="nil"/>
            </w:tcBorders>
            <w:shd w:val="clear" w:color="auto" w:fill="C6D9F1" w:themeFill="text2" w:themeFillTint="33"/>
          </w:tcPr>
          <w:p w:rsidR="00316196" w:rsidRPr="00F74BAB" w:rsidRDefault="00316196" w:rsidP="00316196">
            <w:pPr>
              <w:suppressAutoHyphens/>
              <w:snapToGrid w:val="0"/>
              <w:spacing w:after="0" w:line="360" w:lineRule="auto"/>
              <w:rPr>
                <w:rFonts w:ascii="Cambria" w:eastAsia="Times New Roman" w:hAnsi="Cambria" w:cs="Times New Roman"/>
                <w:sz w:val="24"/>
                <w:szCs w:val="24"/>
                <w:lang w:eastAsia="ar-SA"/>
              </w:rPr>
            </w:pPr>
            <w:r w:rsidRPr="00F74BAB">
              <w:rPr>
                <w:rFonts w:ascii="Cambria" w:eastAsia="Times New Roman" w:hAnsi="Cambria" w:cs="Times New Roman"/>
                <w:sz w:val="24"/>
                <w:szCs w:val="24"/>
                <w:lang w:eastAsia="ar-SA"/>
              </w:rPr>
              <w:t xml:space="preserve">No </w:t>
            </w:r>
          </w:p>
        </w:tc>
        <w:tc>
          <w:tcPr>
            <w:tcW w:w="2520" w:type="dxa"/>
            <w:tcBorders>
              <w:top w:val="single" w:sz="4" w:space="0" w:color="000000"/>
              <w:left w:val="single" w:sz="4" w:space="0" w:color="000000"/>
              <w:bottom w:val="single" w:sz="4" w:space="0" w:color="000000"/>
              <w:right w:val="nil"/>
            </w:tcBorders>
            <w:shd w:val="clear" w:color="auto" w:fill="C6D9F1" w:themeFill="text2" w:themeFillTint="33"/>
            <w:hideMark/>
          </w:tcPr>
          <w:p w:rsidR="00316196" w:rsidRPr="00F74BAB" w:rsidRDefault="00316196" w:rsidP="00052323">
            <w:pPr>
              <w:suppressAutoHyphens/>
              <w:snapToGrid w:val="0"/>
              <w:spacing w:after="0" w:line="360" w:lineRule="auto"/>
              <w:rPr>
                <w:rFonts w:ascii="Cambria" w:eastAsia="Times New Roman" w:hAnsi="Cambria" w:cs="Times New Roman"/>
                <w:sz w:val="24"/>
                <w:szCs w:val="24"/>
                <w:lang w:eastAsia="ar-SA"/>
              </w:rPr>
            </w:pPr>
            <w:r w:rsidRPr="00F74BAB">
              <w:rPr>
                <w:rFonts w:ascii="Cambria" w:eastAsia="Times New Roman" w:hAnsi="Cambria" w:cs="Times New Roman"/>
                <w:sz w:val="24"/>
                <w:szCs w:val="24"/>
                <w:lang w:eastAsia="ar-SA"/>
              </w:rPr>
              <w:t>Course Title</w:t>
            </w:r>
          </w:p>
        </w:tc>
        <w:tc>
          <w:tcPr>
            <w:tcW w:w="1350" w:type="dxa"/>
            <w:tcBorders>
              <w:top w:val="single" w:sz="4" w:space="0" w:color="000000"/>
              <w:left w:val="single" w:sz="4" w:space="0" w:color="000000"/>
              <w:bottom w:val="single" w:sz="4" w:space="0" w:color="000000"/>
              <w:right w:val="nil"/>
            </w:tcBorders>
            <w:shd w:val="clear" w:color="auto" w:fill="C6D9F1" w:themeFill="text2" w:themeFillTint="33"/>
            <w:hideMark/>
          </w:tcPr>
          <w:p w:rsidR="00316196" w:rsidRPr="00F74BAB" w:rsidRDefault="00316196" w:rsidP="00052323">
            <w:pPr>
              <w:suppressAutoHyphens/>
              <w:snapToGrid w:val="0"/>
              <w:spacing w:after="0" w:line="360" w:lineRule="auto"/>
              <w:rPr>
                <w:rFonts w:ascii="Cambria" w:eastAsia="Times New Roman" w:hAnsi="Cambria" w:cs="Times New Roman"/>
                <w:sz w:val="24"/>
                <w:szCs w:val="24"/>
                <w:lang w:eastAsia="ar-SA"/>
              </w:rPr>
            </w:pPr>
            <w:r w:rsidRPr="00F74BAB">
              <w:rPr>
                <w:rFonts w:ascii="Cambria" w:eastAsia="Times New Roman" w:hAnsi="Cambria" w:cs="Times New Roman"/>
                <w:sz w:val="24"/>
                <w:szCs w:val="24"/>
                <w:lang w:eastAsia="ar-SA"/>
              </w:rPr>
              <w:t>Course Code</w:t>
            </w:r>
          </w:p>
        </w:tc>
        <w:tc>
          <w:tcPr>
            <w:tcW w:w="630" w:type="dxa"/>
            <w:tcBorders>
              <w:top w:val="single" w:sz="4" w:space="0" w:color="000000"/>
              <w:left w:val="single" w:sz="4" w:space="0" w:color="000000"/>
              <w:bottom w:val="single" w:sz="4" w:space="0" w:color="000000"/>
              <w:right w:val="single" w:sz="4" w:space="0" w:color="000000"/>
            </w:tcBorders>
            <w:shd w:val="clear" w:color="auto" w:fill="C6D9F1" w:themeFill="text2" w:themeFillTint="33"/>
            <w:hideMark/>
          </w:tcPr>
          <w:p w:rsidR="00316196" w:rsidRPr="00F74BAB" w:rsidRDefault="00316196" w:rsidP="00052323">
            <w:pPr>
              <w:suppressAutoHyphens/>
              <w:snapToGrid w:val="0"/>
              <w:spacing w:after="0" w:line="360" w:lineRule="auto"/>
              <w:rPr>
                <w:rFonts w:ascii="Cambria" w:eastAsia="Times New Roman" w:hAnsi="Cambria" w:cs="Times New Roman"/>
                <w:sz w:val="24"/>
                <w:szCs w:val="24"/>
                <w:lang w:eastAsia="ar-SA"/>
              </w:rPr>
            </w:pPr>
            <w:r w:rsidRPr="00F74BAB">
              <w:rPr>
                <w:rFonts w:ascii="Cambria" w:eastAsia="Times New Roman" w:hAnsi="Cambria" w:cs="Times New Roman"/>
                <w:sz w:val="24"/>
                <w:szCs w:val="24"/>
                <w:lang w:eastAsia="ar-SA"/>
              </w:rPr>
              <w:t xml:space="preserve">Cr. </w:t>
            </w:r>
            <w:proofErr w:type="spellStart"/>
            <w:r w:rsidRPr="00F74BAB">
              <w:rPr>
                <w:rFonts w:ascii="Cambria" w:eastAsia="Times New Roman" w:hAnsi="Cambria" w:cs="Times New Roman"/>
                <w:sz w:val="24"/>
                <w:szCs w:val="24"/>
                <w:lang w:eastAsia="ar-SA"/>
              </w:rPr>
              <w:t>Hrs</w:t>
            </w:r>
            <w:proofErr w:type="spellEnd"/>
          </w:p>
        </w:tc>
        <w:tc>
          <w:tcPr>
            <w:tcW w:w="540" w:type="dxa"/>
            <w:tcBorders>
              <w:top w:val="single" w:sz="4" w:space="0" w:color="000000"/>
              <w:left w:val="single" w:sz="4" w:space="0" w:color="000000"/>
              <w:bottom w:val="single" w:sz="4" w:space="0" w:color="000000"/>
              <w:right w:val="single" w:sz="4" w:space="0" w:color="auto"/>
            </w:tcBorders>
            <w:shd w:val="clear" w:color="auto" w:fill="C6D9F1" w:themeFill="text2" w:themeFillTint="33"/>
            <w:hideMark/>
          </w:tcPr>
          <w:p w:rsidR="00316196" w:rsidRPr="00F74BAB" w:rsidRDefault="00316196" w:rsidP="00052323">
            <w:pPr>
              <w:suppressAutoHyphens/>
              <w:snapToGrid w:val="0"/>
              <w:spacing w:after="0" w:line="360" w:lineRule="auto"/>
              <w:rPr>
                <w:rFonts w:ascii="Cambria" w:eastAsia="Times New Roman" w:hAnsi="Cambria" w:cs="Times New Roman"/>
                <w:sz w:val="24"/>
                <w:szCs w:val="24"/>
                <w:lang w:eastAsia="ar-SA"/>
              </w:rPr>
            </w:pPr>
            <w:r w:rsidRPr="00F74BAB">
              <w:rPr>
                <w:rFonts w:ascii="Cambria" w:eastAsia="Times New Roman" w:hAnsi="Cambria" w:cs="Times New Roman"/>
                <w:sz w:val="24"/>
                <w:szCs w:val="24"/>
                <w:lang w:eastAsia="ar-SA"/>
              </w:rPr>
              <w:t>CP</w:t>
            </w:r>
          </w:p>
        </w:tc>
        <w:tc>
          <w:tcPr>
            <w:tcW w:w="1170" w:type="dxa"/>
            <w:tcBorders>
              <w:top w:val="single" w:sz="4" w:space="0" w:color="000000"/>
              <w:left w:val="single" w:sz="4" w:space="0" w:color="auto"/>
              <w:bottom w:val="single" w:sz="4" w:space="0" w:color="000000"/>
              <w:right w:val="single" w:sz="4" w:space="0" w:color="000000"/>
            </w:tcBorders>
            <w:shd w:val="clear" w:color="auto" w:fill="C6D9F1" w:themeFill="text2" w:themeFillTint="33"/>
          </w:tcPr>
          <w:p w:rsidR="00316196" w:rsidRPr="00F74BAB" w:rsidRDefault="00316196" w:rsidP="00052323">
            <w:pPr>
              <w:suppressAutoHyphens/>
              <w:snapToGrid w:val="0"/>
              <w:spacing w:after="0" w:line="360" w:lineRule="auto"/>
              <w:rPr>
                <w:rFonts w:ascii="Cambria" w:eastAsia="Times New Roman" w:hAnsi="Cambria" w:cs="Times New Roman"/>
                <w:sz w:val="24"/>
                <w:szCs w:val="24"/>
                <w:lang w:eastAsia="ar-SA"/>
              </w:rPr>
            </w:pPr>
            <w:r w:rsidRPr="00F74BAB">
              <w:rPr>
                <w:rFonts w:ascii="Cambria" w:eastAsia="Times New Roman" w:hAnsi="Cambria" w:cs="Times New Roman"/>
                <w:sz w:val="24"/>
                <w:szCs w:val="24"/>
                <w:lang w:eastAsia="ar-SA"/>
              </w:rPr>
              <w:t>Mode of delivery</w:t>
            </w:r>
          </w:p>
        </w:tc>
        <w:tc>
          <w:tcPr>
            <w:tcW w:w="1080" w:type="dxa"/>
            <w:tcBorders>
              <w:top w:val="single" w:sz="4" w:space="0" w:color="000000"/>
              <w:left w:val="single" w:sz="4" w:space="0" w:color="auto"/>
              <w:bottom w:val="single" w:sz="4" w:space="0" w:color="000000"/>
              <w:right w:val="single" w:sz="4" w:space="0" w:color="000000"/>
            </w:tcBorders>
            <w:shd w:val="clear" w:color="auto" w:fill="C6D9F1" w:themeFill="text2" w:themeFillTint="33"/>
          </w:tcPr>
          <w:p w:rsidR="00316196" w:rsidRPr="00F74BAB" w:rsidRDefault="00316196" w:rsidP="00052323">
            <w:pPr>
              <w:suppressAutoHyphens/>
              <w:snapToGrid w:val="0"/>
              <w:spacing w:after="0" w:line="360" w:lineRule="auto"/>
              <w:rPr>
                <w:rFonts w:ascii="Cambria" w:eastAsia="Times New Roman" w:hAnsi="Cambria" w:cs="Times New Roman"/>
                <w:sz w:val="24"/>
                <w:szCs w:val="24"/>
                <w:lang w:eastAsia="ar-SA"/>
              </w:rPr>
            </w:pPr>
            <w:r w:rsidRPr="00F74BAB">
              <w:rPr>
                <w:rFonts w:ascii="Cambria" w:eastAsia="Times New Roman" w:hAnsi="Cambria" w:cs="Times New Roman"/>
                <w:sz w:val="24"/>
                <w:szCs w:val="24"/>
                <w:lang w:eastAsia="ar-SA"/>
              </w:rPr>
              <w:t xml:space="preserve">Weeks </w:t>
            </w:r>
          </w:p>
        </w:tc>
      </w:tr>
      <w:tr w:rsidR="004C052A" w:rsidRPr="00052323" w:rsidTr="00B33B16">
        <w:trPr>
          <w:trHeight w:val="801"/>
        </w:trPr>
        <w:tc>
          <w:tcPr>
            <w:tcW w:w="450" w:type="dxa"/>
            <w:vMerge w:val="restart"/>
            <w:tcBorders>
              <w:top w:val="single" w:sz="4" w:space="0" w:color="000000"/>
              <w:left w:val="single" w:sz="4" w:space="0" w:color="000000"/>
              <w:right w:val="single" w:sz="4" w:space="0" w:color="auto"/>
            </w:tcBorders>
            <w:hideMark/>
          </w:tcPr>
          <w:p w:rsidR="004C052A" w:rsidRPr="008E17A3" w:rsidRDefault="004C052A" w:rsidP="0050672D">
            <w:pPr>
              <w:suppressAutoHyphens/>
              <w:spacing w:after="0" w:line="360" w:lineRule="auto"/>
              <w:jc w:val="both"/>
              <w:rPr>
                <w:rFonts w:ascii="Cambria" w:eastAsia="Times New Roman" w:hAnsi="Cambria" w:cs="Times New Roman"/>
                <w:bCs/>
                <w:lang w:eastAsia="ar-SA"/>
              </w:rPr>
            </w:pPr>
            <w:r>
              <w:rPr>
                <w:rFonts w:ascii="Cambria" w:eastAsia="Times New Roman" w:hAnsi="Cambria" w:cs="Times New Roman"/>
                <w:bCs/>
                <w:lang w:eastAsia="ar-SA"/>
              </w:rPr>
              <w:t>01</w:t>
            </w:r>
          </w:p>
        </w:tc>
        <w:tc>
          <w:tcPr>
            <w:tcW w:w="1620" w:type="dxa"/>
            <w:vMerge w:val="restart"/>
            <w:tcBorders>
              <w:top w:val="single" w:sz="4" w:space="0" w:color="000000"/>
              <w:left w:val="single" w:sz="4" w:space="0" w:color="auto"/>
              <w:right w:val="nil"/>
            </w:tcBorders>
          </w:tcPr>
          <w:p w:rsidR="004C052A" w:rsidRPr="00AA09C3" w:rsidRDefault="004C052A" w:rsidP="00B33B16">
            <w:pPr>
              <w:suppressAutoHyphens/>
              <w:spacing w:after="0" w:line="240" w:lineRule="auto"/>
              <w:rPr>
                <w:rFonts w:ascii="Times New Roman" w:eastAsia="Times New Roman" w:hAnsi="Times New Roman" w:cs="Times New Roman"/>
                <w:b/>
                <w:lang w:eastAsia="ar-SA"/>
              </w:rPr>
            </w:pPr>
            <w:r w:rsidRPr="00AA09C3">
              <w:rPr>
                <w:rFonts w:ascii="Times New Roman" w:eastAsia="Times New Roman" w:hAnsi="Times New Roman" w:cs="Times New Roman"/>
                <w:b/>
                <w:lang w:eastAsia="ar-SA"/>
              </w:rPr>
              <w:t xml:space="preserve"> Logistics management </w:t>
            </w:r>
          </w:p>
        </w:tc>
        <w:tc>
          <w:tcPr>
            <w:tcW w:w="990" w:type="dxa"/>
            <w:vMerge w:val="restart"/>
            <w:tcBorders>
              <w:top w:val="single" w:sz="4" w:space="0" w:color="000000"/>
              <w:left w:val="single" w:sz="4" w:space="0" w:color="auto"/>
              <w:right w:val="nil"/>
            </w:tcBorders>
          </w:tcPr>
          <w:p w:rsidR="004C052A" w:rsidRPr="00AA09C3" w:rsidRDefault="004C052A" w:rsidP="00B33B16">
            <w:pPr>
              <w:suppressAutoHyphens/>
              <w:spacing w:after="0" w:line="240" w:lineRule="auto"/>
              <w:rPr>
                <w:rFonts w:ascii="Times New Roman" w:eastAsia="Times New Roman" w:hAnsi="Times New Roman" w:cs="Times New Roman"/>
                <w:b/>
                <w:lang w:eastAsia="ar-SA"/>
              </w:rPr>
            </w:pPr>
            <w:r w:rsidRPr="00AA09C3">
              <w:rPr>
                <w:rFonts w:ascii="Times New Roman" w:eastAsia="Times New Roman" w:hAnsi="Times New Roman" w:cs="Times New Roman"/>
                <w:b/>
                <w:lang w:eastAsia="ar-SA"/>
              </w:rPr>
              <w:t>LSCM-M</w:t>
            </w:r>
          </w:p>
          <w:p w:rsidR="004C052A" w:rsidRPr="00AA09C3" w:rsidRDefault="004C052A" w:rsidP="00B33B16">
            <w:pPr>
              <w:suppressAutoHyphens/>
              <w:spacing w:after="0" w:line="240" w:lineRule="auto"/>
              <w:rPr>
                <w:rFonts w:ascii="Times New Roman" w:eastAsia="Times New Roman" w:hAnsi="Times New Roman" w:cs="Times New Roman"/>
                <w:b/>
                <w:lang w:eastAsia="ar-SA"/>
              </w:rPr>
            </w:pPr>
            <w:r>
              <w:rPr>
                <w:rFonts w:ascii="Times New Roman" w:eastAsia="Times New Roman" w:hAnsi="Times New Roman" w:cs="Times New Roman"/>
                <w:b/>
                <w:lang w:eastAsia="ar-SA"/>
              </w:rPr>
              <w:t>6</w:t>
            </w:r>
            <w:r w:rsidRPr="00AA09C3">
              <w:rPr>
                <w:rFonts w:ascii="Times New Roman" w:eastAsia="Times New Roman" w:hAnsi="Times New Roman" w:cs="Times New Roman"/>
                <w:b/>
                <w:lang w:eastAsia="ar-SA"/>
              </w:rPr>
              <w:t>0</w:t>
            </w:r>
            <w:r>
              <w:rPr>
                <w:rFonts w:ascii="Times New Roman" w:eastAsia="Times New Roman" w:hAnsi="Times New Roman" w:cs="Times New Roman"/>
                <w:b/>
                <w:lang w:eastAsia="ar-SA"/>
              </w:rPr>
              <w:t>31</w:t>
            </w:r>
          </w:p>
        </w:tc>
        <w:tc>
          <w:tcPr>
            <w:tcW w:w="270" w:type="dxa"/>
            <w:tcBorders>
              <w:top w:val="single" w:sz="4" w:space="0" w:color="000000"/>
              <w:left w:val="single" w:sz="4" w:space="0" w:color="auto"/>
              <w:bottom w:val="single" w:sz="4" w:space="0" w:color="auto"/>
              <w:right w:val="nil"/>
            </w:tcBorders>
          </w:tcPr>
          <w:p w:rsidR="004C052A" w:rsidRPr="008E17A3" w:rsidRDefault="00CC3B3A" w:rsidP="00396B4A">
            <w:pPr>
              <w:suppressAutoHyphens/>
              <w:spacing w:after="0" w:line="360" w:lineRule="auto"/>
              <w:jc w:val="both"/>
              <w:rPr>
                <w:rFonts w:ascii="Cambria" w:eastAsia="Times New Roman" w:hAnsi="Cambria" w:cs="Times New Roman"/>
                <w:bCs/>
                <w:lang w:eastAsia="ar-SA"/>
              </w:rPr>
            </w:pPr>
            <w:r>
              <w:rPr>
                <w:rFonts w:ascii="Cambria" w:eastAsia="Times New Roman" w:hAnsi="Cambria" w:cs="Times New Roman"/>
                <w:bCs/>
                <w:lang w:eastAsia="ar-SA"/>
              </w:rPr>
              <w:t>1</w:t>
            </w:r>
          </w:p>
        </w:tc>
        <w:tc>
          <w:tcPr>
            <w:tcW w:w="2520" w:type="dxa"/>
            <w:tcBorders>
              <w:top w:val="single" w:sz="4" w:space="0" w:color="000000"/>
              <w:left w:val="single" w:sz="4" w:space="0" w:color="000000"/>
              <w:bottom w:val="single" w:sz="4" w:space="0" w:color="auto"/>
              <w:right w:val="nil"/>
            </w:tcBorders>
          </w:tcPr>
          <w:p w:rsidR="004C052A" w:rsidRDefault="004C052A" w:rsidP="0050672D">
            <w:pPr>
              <w:suppressAutoHyphens/>
              <w:spacing w:after="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Global logistics management </w:t>
            </w:r>
          </w:p>
          <w:p w:rsidR="004C052A" w:rsidRPr="00AA09C3" w:rsidRDefault="004C052A" w:rsidP="0050672D">
            <w:pPr>
              <w:suppressAutoHyphens/>
              <w:spacing w:after="0"/>
              <w:rPr>
                <w:rFonts w:ascii="Times New Roman" w:eastAsia="Times New Roman" w:hAnsi="Times New Roman" w:cs="Times New Roman"/>
                <w:sz w:val="24"/>
                <w:szCs w:val="24"/>
                <w:lang w:eastAsia="ar-SA"/>
              </w:rPr>
            </w:pPr>
          </w:p>
        </w:tc>
        <w:tc>
          <w:tcPr>
            <w:tcW w:w="1350" w:type="dxa"/>
            <w:tcBorders>
              <w:top w:val="single" w:sz="4" w:space="0" w:color="000000"/>
              <w:left w:val="single" w:sz="4" w:space="0" w:color="000000"/>
              <w:bottom w:val="single" w:sz="4" w:space="0" w:color="auto"/>
              <w:right w:val="nil"/>
            </w:tcBorders>
          </w:tcPr>
          <w:p w:rsidR="004C052A" w:rsidRPr="00AA09C3" w:rsidRDefault="004C052A" w:rsidP="0050672D">
            <w:pPr>
              <w:suppressAutoHyphens/>
              <w:spacing w:after="0"/>
              <w:rPr>
                <w:rFonts w:ascii="Times New Roman" w:eastAsia="Times New Roman" w:hAnsi="Times New Roman" w:cs="Times New Roman"/>
                <w:lang w:eastAsia="ar-SA"/>
              </w:rPr>
            </w:pPr>
            <w:r>
              <w:rPr>
                <w:rFonts w:ascii="Times New Roman" w:eastAsia="Times New Roman" w:hAnsi="Times New Roman" w:cs="Times New Roman"/>
                <w:lang w:eastAsia="ar-SA"/>
              </w:rPr>
              <w:t>LSCM6032</w:t>
            </w:r>
          </w:p>
        </w:tc>
        <w:tc>
          <w:tcPr>
            <w:tcW w:w="630" w:type="dxa"/>
            <w:tcBorders>
              <w:top w:val="single" w:sz="4" w:space="0" w:color="000000"/>
              <w:left w:val="single" w:sz="4" w:space="0" w:color="000000"/>
              <w:bottom w:val="single" w:sz="4" w:space="0" w:color="auto"/>
              <w:right w:val="single" w:sz="4" w:space="0" w:color="000000"/>
            </w:tcBorders>
          </w:tcPr>
          <w:p w:rsidR="004C052A" w:rsidRPr="00AA09C3" w:rsidRDefault="004C052A" w:rsidP="0050672D">
            <w:pPr>
              <w:suppressAutoHyphens/>
              <w:spacing w:after="0"/>
              <w:rPr>
                <w:rFonts w:ascii="Times New Roman" w:eastAsia="Times New Roman" w:hAnsi="Times New Roman" w:cs="Times New Roman"/>
                <w:b/>
                <w:lang w:eastAsia="ar-SA"/>
              </w:rPr>
            </w:pPr>
            <w:r>
              <w:rPr>
                <w:rFonts w:ascii="Times New Roman" w:eastAsia="Times New Roman" w:hAnsi="Times New Roman" w:cs="Times New Roman"/>
                <w:b/>
                <w:lang w:eastAsia="ar-SA"/>
              </w:rPr>
              <w:t>2</w:t>
            </w:r>
          </w:p>
        </w:tc>
        <w:tc>
          <w:tcPr>
            <w:tcW w:w="540" w:type="dxa"/>
            <w:tcBorders>
              <w:top w:val="single" w:sz="4" w:space="0" w:color="000000"/>
              <w:left w:val="single" w:sz="4" w:space="0" w:color="000000"/>
              <w:bottom w:val="single" w:sz="4" w:space="0" w:color="auto"/>
              <w:right w:val="single" w:sz="4" w:space="0" w:color="auto"/>
            </w:tcBorders>
          </w:tcPr>
          <w:p w:rsidR="004C052A" w:rsidRDefault="004C052A" w:rsidP="0050672D">
            <w:pPr>
              <w:suppressAutoHyphens/>
              <w:snapToGrid w:val="0"/>
              <w:spacing w:after="0" w:line="360" w:lineRule="auto"/>
              <w:rPr>
                <w:rFonts w:ascii="Cambria" w:eastAsia="Times New Roman" w:hAnsi="Cambria" w:cs="Times New Roman"/>
                <w:lang w:eastAsia="ar-SA"/>
              </w:rPr>
            </w:pPr>
            <w:r>
              <w:rPr>
                <w:rFonts w:ascii="Cambria" w:eastAsia="Times New Roman" w:hAnsi="Cambria" w:cs="Times New Roman"/>
                <w:lang w:eastAsia="ar-SA"/>
              </w:rPr>
              <w:t>3</w:t>
            </w:r>
          </w:p>
        </w:tc>
        <w:tc>
          <w:tcPr>
            <w:tcW w:w="1170" w:type="dxa"/>
            <w:tcBorders>
              <w:top w:val="single" w:sz="4" w:space="0" w:color="000000"/>
              <w:left w:val="single" w:sz="4" w:space="0" w:color="auto"/>
              <w:bottom w:val="single" w:sz="4" w:space="0" w:color="auto"/>
              <w:right w:val="single" w:sz="4" w:space="0" w:color="000000"/>
            </w:tcBorders>
          </w:tcPr>
          <w:p w:rsidR="004C052A" w:rsidRDefault="004C052A" w:rsidP="0050672D">
            <w:pPr>
              <w:suppressAutoHyphens/>
              <w:snapToGrid w:val="0"/>
              <w:spacing w:after="0" w:line="360" w:lineRule="auto"/>
              <w:rPr>
                <w:rFonts w:ascii="Cambria" w:eastAsia="Times New Roman" w:hAnsi="Cambria" w:cs="Times New Roman"/>
                <w:lang w:eastAsia="ar-SA"/>
              </w:rPr>
            </w:pPr>
            <w:r>
              <w:rPr>
                <w:rFonts w:ascii="Cambria" w:eastAsia="Times New Roman" w:hAnsi="Cambria" w:cs="Times New Roman"/>
                <w:lang w:eastAsia="ar-SA"/>
              </w:rPr>
              <w:t xml:space="preserve">Semester </w:t>
            </w:r>
          </w:p>
        </w:tc>
        <w:tc>
          <w:tcPr>
            <w:tcW w:w="1080" w:type="dxa"/>
            <w:tcBorders>
              <w:top w:val="single" w:sz="4" w:space="0" w:color="000000"/>
              <w:left w:val="single" w:sz="4" w:space="0" w:color="auto"/>
              <w:bottom w:val="single" w:sz="4" w:space="0" w:color="auto"/>
              <w:right w:val="single" w:sz="4" w:space="0" w:color="000000"/>
            </w:tcBorders>
          </w:tcPr>
          <w:p w:rsidR="004C052A" w:rsidRDefault="004C052A" w:rsidP="0050672D">
            <w:pPr>
              <w:suppressAutoHyphens/>
              <w:snapToGrid w:val="0"/>
              <w:spacing w:after="0" w:line="360" w:lineRule="auto"/>
              <w:rPr>
                <w:rFonts w:ascii="Cambria" w:eastAsia="Times New Roman" w:hAnsi="Cambria" w:cs="Times New Roman"/>
                <w:lang w:eastAsia="ar-SA"/>
              </w:rPr>
            </w:pPr>
            <w:r>
              <w:rPr>
                <w:rFonts w:ascii="Cambria" w:eastAsia="Times New Roman" w:hAnsi="Cambria" w:cs="Times New Roman"/>
                <w:lang w:eastAsia="ar-SA"/>
              </w:rPr>
              <w:t xml:space="preserve"> </w:t>
            </w:r>
            <w:r>
              <w:rPr>
                <w:rFonts w:ascii="Cambria" w:eastAsia="Times New Roman" w:hAnsi="Cambria" w:cs="Times New Roman"/>
                <w:sz w:val="18"/>
                <w:szCs w:val="18"/>
                <w:lang w:eastAsia="ar-SA"/>
              </w:rPr>
              <w:t>Whole week</w:t>
            </w:r>
          </w:p>
        </w:tc>
      </w:tr>
      <w:tr w:rsidR="004C052A" w:rsidRPr="00052323" w:rsidTr="00B33B16">
        <w:trPr>
          <w:trHeight w:val="455"/>
        </w:trPr>
        <w:tc>
          <w:tcPr>
            <w:tcW w:w="450" w:type="dxa"/>
            <w:vMerge/>
            <w:tcBorders>
              <w:left w:val="single" w:sz="4" w:space="0" w:color="000000"/>
              <w:bottom w:val="single" w:sz="4" w:space="0" w:color="auto"/>
              <w:right w:val="single" w:sz="4" w:space="0" w:color="auto"/>
            </w:tcBorders>
            <w:hideMark/>
          </w:tcPr>
          <w:p w:rsidR="004C052A" w:rsidRDefault="004C052A" w:rsidP="0050672D">
            <w:pPr>
              <w:suppressAutoHyphens/>
              <w:spacing w:after="0" w:line="360" w:lineRule="auto"/>
              <w:jc w:val="both"/>
              <w:rPr>
                <w:rFonts w:ascii="Cambria" w:eastAsia="Times New Roman" w:hAnsi="Cambria" w:cs="Times New Roman"/>
                <w:bCs/>
                <w:lang w:eastAsia="ar-SA"/>
              </w:rPr>
            </w:pPr>
          </w:p>
        </w:tc>
        <w:tc>
          <w:tcPr>
            <w:tcW w:w="1620" w:type="dxa"/>
            <w:vMerge/>
            <w:tcBorders>
              <w:left w:val="single" w:sz="4" w:space="0" w:color="auto"/>
              <w:bottom w:val="single" w:sz="4" w:space="0" w:color="auto"/>
              <w:right w:val="nil"/>
            </w:tcBorders>
          </w:tcPr>
          <w:p w:rsidR="004C052A" w:rsidRPr="00AA09C3" w:rsidRDefault="004C052A" w:rsidP="00B33B16">
            <w:pPr>
              <w:suppressAutoHyphens/>
              <w:spacing w:after="0" w:line="240" w:lineRule="auto"/>
              <w:rPr>
                <w:rFonts w:ascii="Times New Roman" w:eastAsia="Times New Roman" w:hAnsi="Times New Roman" w:cs="Times New Roman"/>
                <w:b/>
                <w:lang w:eastAsia="ar-SA"/>
              </w:rPr>
            </w:pPr>
          </w:p>
        </w:tc>
        <w:tc>
          <w:tcPr>
            <w:tcW w:w="990" w:type="dxa"/>
            <w:vMerge/>
            <w:tcBorders>
              <w:left w:val="single" w:sz="4" w:space="0" w:color="auto"/>
              <w:bottom w:val="single" w:sz="4" w:space="0" w:color="auto"/>
              <w:right w:val="nil"/>
            </w:tcBorders>
          </w:tcPr>
          <w:p w:rsidR="004C052A" w:rsidRPr="00AA09C3" w:rsidRDefault="004C052A" w:rsidP="00B33B16">
            <w:pPr>
              <w:suppressAutoHyphens/>
              <w:spacing w:after="0" w:line="240" w:lineRule="auto"/>
              <w:rPr>
                <w:rFonts w:ascii="Times New Roman" w:eastAsia="Times New Roman" w:hAnsi="Times New Roman" w:cs="Times New Roman"/>
                <w:b/>
                <w:lang w:eastAsia="ar-SA"/>
              </w:rPr>
            </w:pPr>
          </w:p>
        </w:tc>
        <w:tc>
          <w:tcPr>
            <w:tcW w:w="270" w:type="dxa"/>
            <w:tcBorders>
              <w:top w:val="single" w:sz="4" w:space="0" w:color="auto"/>
              <w:left w:val="single" w:sz="4" w:space="0" w:color="auto"/>
              <w:bottom w:val="single" w:sz="4" w:space="0" w:color="auto"/>
              <w:right w:val="nil"/>
            </w:tcBorders>
          </w:tcPr>
          <w:p w:rsidR="004C052A" w:rsidRPr="008E17A3" w:rsidRDefault="00CC3B3A" w:rsidP="00B33B16">
            <w:pPr>
              <w:suppressAutoHyphens/>
              <w:spacing w:after="0" w:line="360" w:lineRule="auto"/>
              <w:jc w:val="both"/>
              <w:rPr>
                <w:rFonts w:ascii="Cambria" w:eastAsia="Times New Roman" w:hAnsi="Cambria" w:cs="Times New Roman"/>
                <w:bCs/>
                <w:lang w:eastAsia="ar-SA"/>
              </w:rPr>
            </w:pPr>
            <w:r>
              <w:rPr>
                <w:rFonts w:ascii="Cambria" w:eastAsia="Times New Roman" w:hAnsi="Cambria" w:cs="Times New Roman"/>
                <w:bCs/>
                <w:lang w:eastAsia="ar-SA"/>
              </w:rPr>
              <w:t>2</w:t>
            </w:r>
          </w:p>
        </w:tc>
        <w:tc>
          <w:tcPr>
            <w:tcW w:w="2520" w:type="dxa"/>
            <w:tcBorders>
              <w:top w:val="single" w:sz="4" w:space="0" w:color="auto"/>
              <w:left w:val="single" w:sz="4" w:space="0" w:color="000000"/>
              <w:bottom w:val="single" w:sz="4" w:space="0" w:color="auto"/>
              <w:right w:val="nil"/>
            </w:tcBorders>
          </w:tcPr>
          <w:p w:rsidR="004C052A" w:rsidRPr="00140557" w:rsidRDefault="004C052A" w:rsidP="00B33B16">
            <w:pPr>
              <w:suppressAutoHyphens/>
              <w:spacing w:after="0"/>
              <w:rPr>
                <w:rFonts w:ascii="Times New Roman" w:eastAsia="Times New Roman" w:hAnsi="Times New Roman" w:cs="Times New Roman"/>
                <w:sz w:val="24"/>
                <w:szCs w:val="24"/>
                <w:lang w:eastAsia="ar-SA"/>
              </w:rPr>
            </w:pPr>
            <w:r w:rsidRPr="00AA09C3">
              <w:rPr>
                <w:rFonts w:ascii="Times New Roman" w:eastAsia="Times New Roman" w:hAnsi="Times New Roman" w:cs="Times New Roman"/>
                <w:sz w:val="24"/>
                <w:szCs w:val="24"/>
                <w:lang w:eastAsia="ar-SA"/>
              </w:rPr>
              <w:t>Humanitarian logistics management</w:t>
            </w:r>
          </w:p>
        </w:tc>
        <w:tc>
          <w:tcPr>
            <w:tcW w:w="1350" w:type="dxa"/>
            <w:tcBorders>
              <w:top w:val="single" w:sz="4" w:space="0" w:color="auto"/>
              <w:left w:val="single" w:sz="4" w:space="0" w:color="000000"/>
              <w:bottom w:val="single" w:sz="4" w:space="0" w:color="auto"/>
              <w:right w:val="nil"/>
            </w:tcBorders>
          </w:tcPr>
          <w:p w:rsidR="004C052A" w:rsidRDefault="004C052A" w:rsidP="00B33B16">
            <w:pPr>
              <w:suppressAutoHyphens/>
              <w:spacing w:after="0"/>
              <w:rPr>
                <w:rFonts w:ascii="Times New Roman" w:eastAsia="Times New Roman" w:hAnsi="Times New Roman" w:cs="Times New Roman"/>
                <w:lang w:eastAsia="ar-SA"/>
              </w:rPr>
            </w:pPr>
            <w:r w:rsidRPr="00AA09C3">
              <w:rPr>
                <w:rFonts w:ascii="Times New Roman" w:eastAsia="Times New Roman" w:hAnsi="Times New Roman" w:cs="Times New Roman"/>
                <w:lang w:eastAsia="ar-SA"/>
              </w:rPr>
              <w:t>LSCM</w:t>
            </w:r>
          </w:p>
          <w:p w:rsidR="004C052A" w:rsidRPr="00AA09C3" w:rsidRDefault="00027B26" w:rsidP="00B33B16">
            <w:pPr>
              <w:suppressAutoHyphens/>
              <w:spacing w:after="0"/>
              <w:rPr>
                <w:rFonts w:ascii="Times New Roman" w:eastAsia="Times New Roman" w:hAnsi="Times New Roman" w:cs="Times New Roman"/>
                <w:lang w:eastAsia="ar-SA"/>
              </w:rPr>
            </w:pPr>
            <w:r>
              <w:rPr>
                <w:rFonts w:ascii="Times New Roman" w:eastAsia="Times New Roman" w:hAnsi="Times New Roman" w:cs="Times New Roman"/>
                <w:lang w:eastAsia="ar-SA"/>
              </w:rPr>
              <w:t>603</w:t>
            </w:r>
            <w:r w:rsidR="004C052A" w:rsidRPr="00AA09C3">
              <w:rPr>
                <w:rFonts w:ascii="Times New Roman" w:eastAsia="Times New Roman" w:hAnsi="Times New Roman" w:cs="Times New Roman"/>
                <w:lang w:eastAsia="ar-SA"/>
              </w:rPr>
              <w:t>3</w:t>
            </w:r>
          </w:p>
        </w:tc>
        <w:tc>
          <w:tcPr>
            <w:tcW w:w="630" w:type="dxa"/>
            <w:tcBorders>
              <w:top w:val="single" w:sz="4" w:space="0" w:color="auto"/>
              <w:left w:val="single" w:sz="4" w:space="0" w:color="000000"/>
              <w:bottom w:val="single" w:sz="4" w:space="0" w:color="auto"/>
              <w:right w:val="single" w:sz="4" w:space="0" w:color="000000"/>
            </w:tcBorders>
          </w:tcPr>
          <w:p w:rsidR="004C052A" w:rsidRPr="00AA09C3" w:rsidRDefault="004C052A" w:rsidP="00B33B16">
            <w:pPr>
              <w:suppressAutoHyphens/>
              <w:spacing w:after="0"/>
              <w:rPr>
                <w:rFonts w:ascii="Times New Roman" w:eastAsia="Times New Roman" w:hAnsi="Times New Roman" w:cs="Times New Roman"/>
                <w:b/>
                <w:lang w:eastAsia="ar-SA"/>
              </w:rPr>
            </w:pPr>
            <w:r w:rsidRPr="00AA09C3">
              <w:rPr>
                <w:rFonts w:ascii="Times New Roman" w:eastAsia="Times New Roman" w:hAnsi="Times New Roman" w:cs="Times New Roman"/>
                <w:b/>
                <w:lang w:eastAsia="ar-SA"/>
              </w:rPr>
              <w:t>2</w:t>
            </w:r>
          </w:p>
        </w:tc>
        <w:tc>
          <w:tcPr>
            <w:tcW w:w="540" w:type="dxa"/>
            <w:tcBorders>
              <w:top w:val="single" w:sz="4" w:space="0" w:color="auto"/>
              <w:left w:val="single" w:sz="4" w:space="0" w:color="000000"/>
              <w:bottom w:val="single" w:sz="4" w:space="0" w:color="auto"/>
              <w:right w:val="single" w:sz="4" w:space="0" w:color="auto"/>
            </w:tcBorders>
          </w:tcPr>
          <w:p w:rsidR="004C052A" w:rsidRPr="008E17A3" w:rsidRDefault="004C052A" w:rsidP="00B33B16">
            <w:pPr>
              <w:suppressAutoHyphens/>
              <w:snapToGrid w:val="0"/>
              <w:spacing w:after="0" w:line="360" w:lineRule="auto"/>
              <w:rPr>
                <w:rFonts w:ascii="Cambria" w:eastAsia="Times New Roman" w:hAnsi="Cambria" w:cs="Times New Roman"/>
                <w:lang w:eastAsia="ar-SA"/>
              </w:rPr>
            </w:pPr>
            <w:r>
              <w:rPr>
                <w:rFonts w:ascii="Cambria" w:eastAsia="Times New Roman" w:hAnsi="Cambria" w:cs="Times New Roman"/>
                <w:lang w:eastAsia="ar-SA"/>
              </w:rPr>
              <w:t>3</w:t>
            </w:r>
          </w:p>
        </w:tc>
        <w:tc>
          <w:tcPr>
            <w:tcW w:w="1170" w:type="dxa"/>
            <w:tcBorders>
              <w:top w:val="single" w:sz="4" w:space="0" w:color="auto"/>
              <w:left w:val="single" w:sz="4" w:space="0" w:color="auto"/>
              <w:bottom w:val="single" w:sz="4" w:space="0" w:color="auto"/>
              <w:right w:val="single" w:sz="4" w:space="0" w:color="000000"/>
            </w:tcBorders>
          </w:tcPr>
          <w:p w:rsidR="004C052A" w:rsidRPr="008E17A3" w:rsidRDefault="004C052A" w:rsidP="00B33B16">
            <w:pPr>
              <w:suppressAutoHyphens/>
              <w:snapToGrid w:val="0"/>
              <w:spacing w:after="0" w:line="360" w:lineRule="auto"/>
              <w:rPr>
                <w:rFonts w:ascii="Cambria" w:eastAsia="Times New Roman" w:hAnsi="Cambria" w:cs="Times New Roman"/>
                <w:lang w:eastAsia="ar-SA"/>
              </w:rPr>
            </w:pPr>
            <w:r>
              <w:rPr>
                <w:rFonts w:ascii="Cambria" w:eastAsia="Times New Roman" w:hAnsi="Cambria" w:cs="Times New Roman"/>
                <w:lang w:eastAsia="ar-SA"/>
              </w:rPr>
              <w:t xml:space="preserve">Semester </w:t>
            </w:r>
          </w:p>
        </w:tc>
        <w:tc>
          <w:tcPr>
            <w:tcW w:w="1080" w:type="dxa"/>
            <w:tcBorders>
              <w:top w:val="single" w:sz="4" w:space="0" w:color="auto"/>
              <w:left w:val="single" w:sz="4" w:space="0" w:color="auto"/>
              <w:bottom w:val="single" w:sz="4" w:space="0" w:color="auto"/>
              <w:right w:val="single" w:sz="4" w:space="0" w:color="000000"/>
            </w:tcBorders>
          </w:tcPr>
          <w:p w:rsidR="004C052A" w:rsidRPr="008E17A3" w:rsidRDefault="004C052A" w:rsidP="00B33B16">
            <w:pPr>
              <w:suppressAutoHyphens/>
              <w:snapToGrid w:val="0"/>
              <w:spacing w:after="0" w:line="360" w:lineRule="auto"/>
              <w:rPr>
                <w:rFonts w:ascii="Cambria" w:eastAsia="Times New Roman" w:hAnsi="Cambria" w:cs="Times New Roman"/>
                <w:lang w:eastAsia="ar-SA"/>
              </w:rPr>
            </w:pPr>
            <w:r w:rsidRPr="008E17A3">
              <w:rPr>
                <w:rFonts w:ascii="Cambria" w:eastAsia="Times New Roman" w:hAnsi="Cambria" w:cs="Times New Roman"/>
                <w:lang w:eastAsia="ar-SA"/>
              </w:rPr>
              <w:t>Whole weeks</w:t>
            </w:r>
          </w:p>
        </w:tc>
      </w:tr>
      <w:tr w:rsidR="004C052A" w:rsidRPr="00052323" w:rsidTr="00CC3B3A">
        <w:trPr>
          <w:trHeight w:val="952"/>
        </w:trPr>
        <w:tc>
          <w:tcPr>
            <w:tcW w:w="450" w:type="dxa"/>
            <w:vMerge w:val="restart"/>
            <w:tcBorders>
              <w:top w:val="single" w:sz="4" w:space="0" w:color="auto"/>
              <w:left w:val="single" w:sz="4" w:space="0" w:color="000000"/>
              <w:right w:val="single" w:sz="4" w:space="0" w:color="auto"/>
            </w:tcBorders>
            <w:hideMark/>
          </w:tcPr>
          <w:p w:rsidR="004C052A" w:rsidRDefault="004C052A" w:rsidP="0050672D">
            <w:pPr>
              <w:suppressAutoHyphens/>
              <w:spacing w:after="0" w:line="360" w:lineRule="auto"/>
              <w:jc w:val="both"/>
              <w:rPr>
                <w:rFonts w:ascii="Cambria" w:eastAsia="Times New Roman" w:hAnsi="Cambria" w:cs="Times New Roman"/>
                <w:bCs/>
                <w:lang w:eastAsia="ar-SA"/>
              </w:rPr>
            </w:pPr>
            <w:r>
              <w:rPr>
                <w:rFonts w:ascii="Cambria" w:eastAsia="Times New Roman" w:hAnsi="Cambria" w:cs="Times New Roman"/>
                <w:bCs/>
                <w:lang w:eastAsia="ar-SA"/>
              </w:rPr>
              <w:t>02</w:t>
            </w:r>
          </w:p>
        </w:tc>
        <w:tc>
          <w:tcPr>
            <w:tcW w:w="1620" w:type="dxa"/>
            <w:vMerge w:val="restart"/>
            <w:tcBorders>
              <w:top w:val="single" w:sz="4" w:space="0" w:color="auto"/>
              <w:left w:val="single" w:sz="4" w:space="0" w:color="auto"/>
              <w:right w:val="nil"/>
            </w:tcBorders>
          </w:tcPr>
          <w:p w:rsidR="004C052A" w:rsidRPr="00AA09C3" w:rsidRDefault="004C052A" w:rsidP="00B33B16">
            <w:pPr>
              <w:suppressAutoHyphens/>
              <w:spacing w:after="0"/>
              <w:rPr>
                <w:rFonts w:ascii="Times New Roman" w:eastAsia="Times New Roman" w:hAnsi="Times New Roman" w:cs="Times New Roman"/>
                <w:b/>
                <w:lang w:eastAsia="ar-SA"/>
              </w:rPr>
            </w:pPr>
            <w:r w:rsidRPr="00AA09C3">
              <w:rPr>
                <w:rFonts w:ascii="Times New Roman" w:eastAsia="Times New Roman" w:hAnsi="Times New Roman" w:cs="Times New Roman"/>
                <w:b/>
                <w:lang w:eastAsia="ar-SA"/>
              </w:rPr>
              <w:t>Supply Chain  management</w:t>
            </w:r>
          </w:p>
        </w:tc>
        <w:tc>
          <w:tcPr>
            <w:tcW w:w="990" w:type="dxa"/>
            <w:vMerge w:val="restart"/>
            <w:tcBorders>
              <w:top w:val="single" w:sz="4" w:space="0" w:color="auto"/>
              <w:left w:val="single" w:sz="4" w:space="0" w:color="auto"/>
              <w:right w:val="nil"/>
            </w:tcBorders>
          </w:tcPr>
          <w:p w:rsidR="004C052A" w:rsidRPr="00AA09C3" w:rsidRDefault="004C052A" w:rsidP="00B33B16">
            <w:pPr>
              <w:suppressAutoHyphens/>
              <w:spacing w:after="0"/>
              <w:rPr>
                <w:rFonts w:ascii="Times New Roman" w:eastAsia="Times New Roman" w:hAnsi="Times New Roman" w:cs="Times New Roman"/>
                <w:b/>
                <w:lang w:eastAsia="ar-SA"/>
              </w:rPr>
            </w:pPr>
            <w:r>
              <w:rPr>
                <w:rFonts w:ascii="Times New Roman" w:eastAsia="Times New Roman" w:hAnsi="Times New Roman" w:cs="Times New Roman"/>
                <w:b/>
                <w:lang w:eastAsia="ar-SA"/>
              </w:rPr>
              <w:t>LSCM-M605</w:t>
            </w:r>
            <w:r w:rsidRPr="00AA09C3">
              <w:rPr>
                <w:rFonts w:ascii="Times New Roman" w:eastAsia="Times New Roman" w:hAnsi="Times New Roman" w:cs="Times New Roman"/>
                <w:b/>
                <w:lang w:eastAsia="ar-SA"/>
              </w:rPr>
              <w:t>1</w:t>
            </w:r>
          </w:p>
        </w:tc>
        <w:tc>
          <w:tcPr>
            <w:tcW w:w="270" w:type="dxa"/>
            <w:tcBorders>
              <w:top w:val="single" w:sz="4" w:space="0" w:color="auto"/>
              <w:left w:val="single" w:sz="4" w:space="0" w:color="auto"/>
              <w:bottom w:val="single" w:sz="4" w:space="0" w:color="auto"/>
              <w:right w:val="nil"/>
            </w:tcBorders>
          </w:tcPr>
          <w:p w:rsidR="004C052A" w:rsidRDefault="00CC3B3A" w:rsidP="00396B4A">
            <w:pPr>
              <w:suppressAutoHyphens/>
              <w:spacing w:after="0" w:line="360" w:lineRule="auto"/>
              <w:jc w:val="both"/>
              <w:rPr>
                <w:rFonts w:ascii="Cambria" w:eastAsia="Times New Roman" w:hAnsi="Cambria" w:cs="Times New Roman"/>
                <w:bCs/>
                <w:lang w:eastAsia="ar-SA"/>
              </w:rPr>
            </w:pPr>
            <w:r>
              <w:rPr>
                <w:rFonts w:ascii="Cambria" w:eastAsia="Times New Roman" w:hAnsi="Cambria" w:cs="Times New Roman"/>
                <w:bCs/>
                <w:lang w:eastAsia="ar-SA"/>
              </w:rPr>
              <w:t>3</w:t>
            </w:r>
          </w:p>
          <w:p w:rsidR="004C052A" w:rsidRDefault="004C052A" w:rsidP="00396B4A">
            <w:pPr>
              <w:suppressAutoHyphens/>
              <w:spacing w:after="0" w:line="360" w:lineRule="auto"/>
              <w:jc w:val="both"/>
              <w:rPr>
                <w:rFonts w:ascii="Cambria" w:eastAsia="Times New Roman" w:hAnsi="Cambria" w:cs="Times New Roman"/>
                <w:bCs/>
                <w:lang w:eastAsia="ar-SA"/>
              </w:rPr>
            </w:pPr>
          </w:p>
          <w:p w:rsidR="004C052A" w:rsidRDefault="004C052A" w:rsidP="00396B4A">
            <w:pPr>
              <w:suppressAutoHyphens/>
              <w:spacing w:after="0" w:line="360" w:lineRule="auto"/>
              <w:jc w:val="both"/>
              <w:rPr>
                <w:rFonts w:ascii="Cambria" w:eastAsia="Times New Roman" w:hAnsi="Cambria" w:cs="Times New Roman"/>
                <w:bCs/>
                <w:lang w:eastAsia="ar-SA"/>
              </w:rPr>
            </w:pPr>
          </w:p>
        </w:tc>
        <w:tc>
          <w:tcPr>
            <w:tcW w:w="2520" w:type="dxa"/>
            <w:tcBorders>
              <w:top w:val="single" w:sz="4" w:space="0" w:color="auto"/>
              <w:left w:val="single" w:sz="4" w:space="0" w:color="000000"/>
              <w:bottom w:val="single" w:sz="4" w:space="0" w:color="auto"/>
              <w:right w:val="nil"/>
            </w:tcBorders>
          </w:tcPr>
          <w:p w:rsidR="004C052A" w:rsidRDefault="004C052A" w:rsidP="00B33B16">
            <w:pPr>
              <w:suppressAutoHyphens/>
              <w:spacing w:after="0" w:line="360" w:lineRule="auto"/>
              <w:rPr>
                <w:rFonts w:ascii="Times New Roman" w:eastAsia="Times New Roman" w:hAnsi="Times New Roman" w:cs="Times New Roman"/>
                <w:sz w:val="24"/>
                <w:szCs w:val="24"/>
                <w:lang w:eastAsia="ar-SA"/>
              </w:rPr>
            </w:pPr>
            <w:r w:rsidRPr="00AA09C3">
              <w:rPr>
                <w:rFonts w:ascii="Times New Roman" w:eastAsia="Times New Roman" w:hAnsi="Times New Roman" w:cs="Times New Roman"/>
                <w:sz w:val="24"/>
                <w:szCs w:val="24"/>
                <w:lang w:eastAsia="ar-SA"/>
              </w:rPr>
              <w:t>Strategic Supply chain</w:t>
            </w:r>
          </w:p>
          <w:p w:rsidR="004C052A" w:rsidRPr="00AA09C3" w:rsidRDefault="004C052A" w:rsidP="00B33B16">
            <w:pPr>
              <w:suppressAutoHyphens/>
              <w:spacing w:after="0" w:line="360" w:lineRule="auto"/>
              <w:rPr>
                <w:rFonts w:ascii="Times New Roman" w:eastAsia="Times New Roman" w:hAnsi="Times New Roman" w:cs="Times New Roman"/>
                <w:sz w:val="24"/>
                <w:szCs w:val="24"/>
                <w:lang w:eastAsia="ar-SA"/>
              </w:rPr>
            </w:pPr>
            <w:r w:rsidRPr="00AA09C3">
              <w:rPr>
                <w:rFonts w:ascii="Times New Roman" w:eastAsia="Times New Roman" w:hAnsi="Times New Roman" w:cs="Times New Roman"/>
                <w:sz w:val="24"/>
                <w:szCs w:val="24"/>
                <w:lang w:eastAsia="ar-SA"/>
              </w:rPr>
              <w:t>Management</w:t>
            </w:r>
          </w:p>
        </w:tc>
        <w:tc>
          <w:tcPr>
            <w:tcW w:w="1350" w:type="dxa"/>
            <w:tcBorders>
              <w:top w:val="single" w:sz="4" w:space="0" w:color="auto"/>
              <w:left w:val="single" w:sz="4" w:space="0" w:color="000000"/>
              <w:bottom w:val="single" w:sz="4" w:space="0" w:color="auto"/>
              <w:right w:val="nil"/>
            </w:tcBorders>
          </w:tcPr>
          <w:p w:rsidR="004C052A" w:rsidRPr="00AA09C3" w:rsidRDefault="004C052A" w:rsidP="00B33B16">
            <w:pPr>
              <w:suppressAutoHyphens/>
              <w:spacing w:after="0"/>
              <w:rPr>
                <w:rFonts w:ascii="Times New Roman" w:eastAsia="Times New Roman" w:hAnsi="Times New Roman" w:cs="Times New Roman"/>
                <w:lang w:eastAsia="ar-SA"/>
              </w:rPr>
            </w:pPr>
            <w:r>
              <w:rPr>
                <w:rFonts w:ascii="Times New Roman" w:eastAsia="Times New Roman" w:hAnsi="Times New Roman" w:cs="Times New Roman"/>
                <w:lang w:eastAsia="ar-SA"/>
              </w:rPr>
              <w:t>LSCM605</w:t>
            </w:r>
            <w:r w:rsidRPr="00AA09C3">
              <w:rPr>
                <w:rFonts w:ascii="Times New Roman" w:eastAsia="Times New Roman" w:hAnsi="Times New Roman" w:cs="Times New Roman"/>
                <w:lang w:eastAsia="ar-SA"/>
              </w:rPr>
              <w:t>3</w:t>
            </w:r>
          </w:p>
        </w:tc>
        <w:tc>
          <w:tcPr>
            <w:tcW w:w="630" w:type="dxa"/>
            <w:tcBorders>
              <w:top w:val="single" w:sz="4" w:space="0" w:color="auto"/>
              <w:left w:val="single" w:sz="4" w:space="0" w:color="000000"/>
              <w:bottom w:val="single" w:sz="4" w:space="0" w:color="auto"/>
              <w:right w:val="single" w:sz="4" w:space="0" w:color="000000"/>
            </w:tcBorders>
          </w:tcPr>
          <w:p w:rsidR="004C052A" w:rsidRDefault="004C052A" w:rsidP="0050672D">
            <w:pPr>
              <w:suppressAutoHyphens/>
              <w:spacing w:after="0"/>
              <w:rPr>
                <w:rFonts w:ascii="Times New Roman" w:eastAsia="Times New Roman" w:hAnsi="Times New Roman" w:cs="Times New Roman"/>
                <w:b/>
                <w:lang w:eastAsia="ar-SA"/>
              </w:rPr>
            </w:pPr>
            <w:r>
              <w:rPr>
                <w:rFonts w:ascii="Times New Roman" w:eastAsia="Times New Roman" w:hAnsi="Times New Roman" w:cs="Times New Roman"/>
                <w:b/>
                <w:lang w:eastAsia="ar-SA"/>
              </w:rPr>
              <w:t>2</w:t>
            </w:r>
          </w:p>
        </w:tc>
        <w:tc>
          <w:tcPr>
            <w:tcW w:w="540" w:type="dxa"/>
            <w:tcBorders>
              <w:top w:val="single" w:sz="4" w:space="0" w:color="auto"/>
              <w:left w:val="single" w:sz="4" w:space="0" w:color="000000"/>
              <w:bottom w:val="single" w:sz="4" w:space="0" w:color="auto"/>
              <w:right w:val="single" w:sz="4" w:space="0" w:color="auto"/>
            </w:tcBorders>
          </w:tcPr>
          <w:p w:rsidR="004C052A" w:rsidRDefault="004C052A" w:rsidP="0050672D">
            <w:pPr>
              <w:suppressAutoHyphens/>
              <w:snapToGrid w:val="0"/>
              <w:spacing w:after="0" w:line="360" w:lineRule="auto"/>
              <w:rPr>
                <w:rFonts w:ascii="Cambria" w:eastAsia="Times New Roman" w:hAnsi="Cambria" w:cs="Times New Roman"/>
                <w:lang w:eastAsia="ar-SA"/>
              </w:rPr>
            </w:pPr>
            <w:r>
              <w:rPr>
                <w:rFonts w:ascii="Cambria" w:eastAsia="Times New Roman" w:hAnsi="Cambria" w:cs="Times New Roman"/>
                <w:lang w:eastAsia="ar-SA"/>
              </w:rPr>
              <w:t>3</w:t>
            </w:r>
          </w:p>
        </w:tc>
        <w:tc>
          <w:tcPr>
            <w:tcW w:w="1170" w:type="dxa"/>
            <w:tcBorders>
              <w:top w:val="single" w:sz="4" w:space="0" w:color="auto"/>
              <w:left w:val="single" w:sz="4" w:space="0" w:color="auto"/>
              <w:bottom w:val="single" w:sz="4" w:space="0" w:color="auto"/>
              <w:right w:val="single" w:sz="4" w:space="0" w:color="000000"/>
            </w:tcBorders>
          </w:tcPr>
          <w:p w:rsidR="004C052A" w:rsidRDefault="004C052A" w:rsidP="0050672D">
            <w:pPr>
              <w:suppressAutoHyphens/>
              <w:snapToGrid w:val="0"/>
              <w:spacing w:after="0" w:line="360" w:lineRule="auto"/>
              <w:rPr>
                <w:rFonts w:ascii="Cambria" w:eastAsia="Times New Roman" w:hAnsi="Cambria" w:cs="Times New Roman"/>
                <w:lang w:eastAsia="ar-SA"/>
              </w:rPr>
            </w:pPr>
            <w:r>
              <w:rPr>
                <w:rFonts w:ascii="Cambria" w:eastAsia="Times New Roman" w:hAnsi="Cambria" w:cs="Times New Roman"/>
                <w:lang w:eastAsia="ar-SA"/>
              </w:rPr>
              <w:t xml:space="preserve"> Semester </w:t>
            </w:r>
          </w:p>
        </w:tc>
        <w:tc>
          <w:tcPr>
            <w:tcW w:w="1080" w:type="dxa"/>
            <w:tcBorders>
              <w:top w:val="single" w:sz="4" w:space="0" w:color="auto"/>
              <w:left w:val="single" w:sz="4" w:space="0" w:color="auto"/>
              <w:bottom w:val="single" w:sz="4" w:space="0" w:color="auto"/>
              <w:right w:val="single" w:sz="4" w:space="0" w:color="000000"/>
            </w:tcBorders>
          </w:tcPr>
          <w:p w:rsidR="004C052A" w:rsidRDefault="004C052A" w:rsidP="0050672D">
            <w:pPr>
              <w:suppressAutoHyphens/>
              <w:snapToGrid w:val="0"/>
              <w:spacing w:after="0" w:line="360" w:lineRule="auto"/>
              <w:rPr>
                <w:rFonts w:ascii="Cambria" w:eastAsia="Times New Roman" w:hAnsi="Cambria" w:cs="Times New Roman"/>
                <w:lang w:eastAsia="ar-SA"/>
              </w:rPr>
            </w:pPr>
            <w:r w:rsidRPr="008E17A3">
              <w:rPr>
                <w:rFonts w:ascii="Cambria" w:eastAsia="Times New Roman" w:hAnsi="Cambria" w:cs="Times New Roman"/>
                <w:lang w:eastAsia="ar-SA"/>
              </w:rPr>
              <w:t>Whole weeks</w:t>
            </w:r>
          </w:p>
        </w:tc>
      </w:tr>
      <w:tr w:rsidR="004C052A" w:rsidRPr="00052323" w:rsidTr="00CE6BD0">
        <w:trPr>
          <w:trHeight w:val="901"/>
        </w:trPr>
        <w:tc>
          <w:tcPr>
            <w:tcW w:w="450" w:type="dxa"/>
            <w:vMerge/>
            <w:tcBorders>
              <w:left w:val="single" w:sz="4" w:space="0" w:color="000000"/>
              <w:bottom w:val="single" w:sz="4" w:space="0" w:color="auto"/>
              <w:right w:val="single" w:sz="4" w:space="0" w:color="auto"/>
            </w:tcBorders>
            <w:hideMark/>
          </w:tcPr>
          <w:p w:rsidR="004C052A" w:rsidRPr="008E17A3" w:rsidRDefault="004C052A" w:rsidP="0050672D">
            <w:pPr>
              <w:suppressAutoHyphens/>
              <w:spacing w:after="0" w:line="360" w:lineRule="auto"/>
              <w:jc w:val="both"/>
              <w:rPr>
                <w:rFonts w:ascii="Cambria" w:eastAsia="Times New Roman" w:hAnsi="Cambria" w:cs="Times New Roman"/>
                <w:bCs/>
                <w:lang w:eastAsia="ar-SA"/>
              </w:rPr>
            </w:pPr>
          </w:p>
        </w:tc>
        <w:tc>
          <w:tcPr>
            <w:tcW w:w="1620" w:type="dxa"/>
            <w:vMerge/>
            <w:tcBorders>
              <w:left w:val="single" w:sz="4" w:space="0" w:color="auto"/>
              <w:bottom w:val="single" w:sz="4" w:space="0" w:color="auto"/>
              <w:right w:val="nil"/>
            </w:tcBorders>
          </w:tcPr>
          <w:p w:rsidR="004C052A" w:rsidRPr="00AA09C3" w:rsidRDefault="004C052A" w:rsidP="00B33B16">
            <w:pPr>
              <w:suppressAutoHyphens/>
              <w:spacing w:after="0"/>
              <w:rPr>
                <w:rFonts w:ascii="Times New Roman" w:eastAsia="Times New Roman" w:hAnsi="Times New Roman" w:cs="Times New Roman"/>
                <w:b/>
                <w:lang w:eastAsia="ar-SA"/>
              </w:rPr>
            </w:pPr>
          </w:p>
        </w:tc>
        <w:tc>
          <w:tcPr>
            <w:tcW w:w="990" w:type="dxa"/>
            <w:vMerge/>
            <w:tcBorders>
              <w:left w:val="single" w:sz="4" w:space="0" w:color="auto"/>
              <w:bottom w:val="single" w:sz="4" w:space="0" w:color="auto"/>
              <w:right w:val="nil"/>
            </w:tcBorders>
          </w:tcPr>
          <w:p w:rsidR="004C052A" w:rsidRPr="00AA09C3" w:rsidRDefault="004C052A" w:rsidP="00B33B16">
            <w:pPr>
              <w:suppressAutoHyphens/>
              <w:spacing w:after="0"/>
              <w:rPr>
                <w:rFonts w:ascii="Times New Roman" w:eastAsia="Times New Roman" w:hAnsi="Times New Roman" w:cs="Times New Roman"/>
                <w:b/>
                <w:lang w:eastAsia="ar-SA"/>
              </w:rPr>
            </w:pPr>
          </w:p>
        </w:tc>
        <w:tc>
          <w:tcPr>
            <w:tcW w:w="270" w:type="dxa"/>
            <w:tcBorders>
              <w:top w:val="single" w:sz="4" w:space="0" w:color="auto"/>
              <w:left w:val="single" w:sz="4" w:space="0" w:color="auto"/>
              <w:bottom w:val="single" w:sz="4" w:space="0" w:color="auto"/>
              <w:right w:val="nil"/>
            </w:tcBorders>
          </w:tcPr>
          <w:p w:rsidR="004C052A" w:rsidRDefault="00CC3B3A" w:rsidP="00396B4A">
            <w:pPr>
              <w:suppressAutoHyphens/>
              <w:spacing w:after="0" w:line="360" w:lineRule="auto"/>
              <w:jc w:val="both"/>
              <w:rPr>
                <w:rFonts w:ascii="Cambria" w:eastAsia="Times New Roman" w:hAnsi="Cambria" w:cs="Times New Roman"/>
                <w:bCs/>
                <w:lang w:eastAsia="ar-SA"/>
              </w:rPr>
            </w:pPr>
            <w:r>
              <w:rPr>
                <w:rFonts w:ascii="Cambria" w:eastAsia="Times New Roman" w:hAnsi="Cambria" w:cs="Times New Roman"/>
                <w:bCs/>
                <w:lang w:eastAsia="ar-SA"/>
              </w:rPr>
              <w:t>4</w:t>
            </w:r>
          </w:p>
        </w:tc>
        <w:tc>
          <w:tcPr>
            <w:tcW w:w="2520" w:type="dxa"/>
            <w:tcBorders>
              <w:top w:val="single" w:sz="4" w:space="0" w:color="auto"/>
              <w:left w:val="single" w:sz="4" w:space="0" w:color="000000"/>
              <w:bottom w:val="single" w:sz="4" w:space="0" w:color="auto"/>
              <w:right w:val="nil"/>
            </w:tcBorders>
          </w:tcPr>
          <w:p w:rsidR="004C052A" w:rsidRPr="00AA09C3" w:rsidRDefault="004C052A" w:rsidP="00B33B16">
            <w:pPr>
              <w:suppressAutoHyphens/>
              <w:spacing w:after="0"/>
              <w:rPr>
                <w:rFonts w:ascii="Times New Roman" w:eastAsia="Times New Roman" w:hAnsi="Times New Roman" w:cs="Times New Roman"/>
                <w:sz w:val="24"/>
                <w:szCs w:val="24"/>
                <w:lang w:eastAsia="ar-SA"/>
              </w:rPr>
            </w:pPr>
            <w:r w:rsidRPr="00AA09C3">
              <w:rPr>
                <w:rFonts w:ascii="Times New Roman" w:eastAsia="Times New Roman" w:hAnsi="Times New Roman" w:cs="Times New Roman"/>
                <w:sz w:val="24"/>
                <w:szCs w:val="24"/>
                <w:lang w:eastAsia="ar-SA"/>
              </w:rPr>
              <w:t>Supply Chain Management Information system</w:t>
            </w:r>
          </w:p>
        </w:tc>
        <w:tc>
          <w:tcPr>
            <w:tcW w:w="1350" w:type="dxa"/>
            <w:tcBorders>
              <w:top w:val="single" w:sz="4" w:space="0" w:color="auto"/>
              <w:left w:val="single" w:sz="4" w:space="0" w:color="000000"/>
              <w:bottom w:val="single" w:sz="4" w:space="0" w:color="auto"/>
              <w:right w:val="nil"/>
            </w:tcBorders>
          </w:tcPr>
          <w:p w:rsidR="004C052A" w:rsidRPr="00AA09C3" w:rsidRDefault="004C052A" w:rsidP="00B33B16">
            <w:pPr>
              <w:suppressAutoHyphens/>
              <w:spacing w:after="0"/>
              <w:rPr>
                <w:rFonts w:ascii="Times New Roman" w:eastAsia="Times New Roman" w:hAnsi="Times New Roman" w:cs="Times New Roman"/>
                <w:lang w:eastAsia="ar-SA"/>
              </w:rPr>
            </w:pPr>
            <w:r w:rsidRPr="00AA09C3">
              <w:rPr>
                <w:rFonts w:ascii="Times New Roman" w:eastAsia="Times New Roman" w:hAnsi="Times New Roman" w:cs="Times New Roman"/>
                <w:lang w:eastAsia="ar-SA"/>
              </w:rPr>
              <w:t>LSCM</w:t>
            </w:r>
            <w:r>
              <w:rPr>
                <w:rFonts w:ascii="Times New Roman" w:eastAsia="Times New Roman" w:hAnsi="Times New Roman" w:cs="Times New Roman"/>
                <w:lang w:eastAsia="ar-SA"/>
              </w:rPr>
              <w:t>605</w:t>
            </w:r>
            <w:r w:rsidRPr="00AA09C3">
              <w:rPr>
                <w:rFonts w:ascii="Times New Roman" w:eastAsia="Times New Roman" w:hAnsi="Times New Roman" w:cs="Times New Roman"/>
                <w:lang w:eastAsia="ar-SA"/>
              </w:rPr>
              <w:t>2</w:t>
            </w:r>
          </w:p>
        </w:tc>
        <w:tc>
          <w:tcPr>
            <w:tcW w:w="630" w:type="dxa"/>
            <w:tcBorders>
              <w:top w:val="single" w:sz="4" w:space="0" w:color="auto"/>
              <w:left w:val="single" w:sz="4" w:space="0" w:color="000000"/>
              <w:bottom w:val="single" w:sz="4" w:space="0" w:color="auto"/>
              <w:right w:val="single" w:sz="4" w:space="0" w:color="000000"/>
            </w:tcBorders>
          </w:tcPr>
          <w:p w:rsidR="004C052A" w:rsidRPr="00AA09C3" w:rsidRDefault="004C052A" w:rsidP="00B33B16">
            <w:pPr>
              <w:suppressAutoHyphens/>
              <w:spacing w:after="0"/>
              <w:rPr>
                <w:rFonts w:ascii="Times New Roman" w:eastAsia="Times New Roman" w:hAnsi="Times New Roman" w:cs="Times New Roman"/>
                <w:b/>
                <w:lang w:eastAsia="ar-SA"/>
              </w:rPr>
            </w:pPr>
            <w:r w:rsidRPr="00AA09C3">
              <w:rPr>
                <w:rFonts w:ascii="Times New Roman" w:eastAsia="Times New Roman" w:hAnsi="Times New Roman" w:cs="Times New Roman"/>
                <w:b/>
                <w:lang w:eastAsia="ar-SA"/>
              </w:rPr>
              <w:t>2</w:t>
            </w:r>
          </w:p>
        </w:tc>
        <w:tc>
          <w:tcPr>
            <w:tcW w:w="540" w:type="dxa"/>
            <w:tcBorders>
              <w:top w:val="single" w:sz="4" w:space="0" w:color="auto"/>
              <w:left w:val="single" w:sz="4" w:space="0" w:color="000000"/>
              <w:bottom w:val="single" w:sz="4" w:space="0" w:color="auto"/>
              <w:right w:val="single" w:sz="4" w:space="0" w:color="auto"/>
            </w:tcBorders>
          </w:tcPr>
          <w:p w:rsidR="004C052A" w:rsidRPr="00052323" w:rsidRDefault="004C052A" w:rsidP="00B33B16">
            <w:pPr>
              <w:suppressAutoHyphens/>
              <w:snapToGrid w:val="0"/>
              <w:spacing w:after="0" w:line="360" w:lineRule="auto"/>
              <w:rPr>
                <w:rFonts w:ascii="Cambria" w:eastAsia="Times New Roman" w:hAnsi="Cambria" w:cs="Times New Roman"/>
                <w:sz w:val="24"/>
                <w:szCs w:val="24"/>
                <w:lang w:eastAsia="ar-SA"/>
              </w:rPr>
            </w:pPr>
            <w:r>
              <w:rPr>
                <w:rFonts w:ascii="Cambria" w:eastAsia="Times New Roman" w:hAnsi="Cambria" w:cs="Times New Roman"/>
                <w:sz w:val="24"/>
                <w:szCs w:val="24"/>
                <w:lang w:eastAsia="ar-SA"/>
              </w:rPr>
              <w:t>3</w:t>
            </w:r>
          </w:p>
        </w:tc>
        <w:tc>
          <w:tcPr>
            <w:tcW w:w="1170" w:type="dxa"/>
            <w:tcBorders>
              <w:top w:val="single" w:sz="4" w:space="0" w:color="auto"/>
              <w:left w:val="single" w:sz="4" w:space="0" w:color="auto"/>
              <w:bottom w:val="single" w:sz="4" w:space="0" w:color="auto"/>
              <w:right w:val="single" w:sz="4" w:space="0" w:color="000000"/>
            </w:tcBorders>
          </w:tcPr>
          <w:p w:rsidR="004C052A" w:rsidRPr="00052323" w:rsidRDefault="004C052A" w:rsidP="00B33B16">
            <w:pPr>
              <w:suppressAutoHyphens/>
              <w:snapToGrid w:val="0"/>
              <w:spacing w:after="0" w:line="360" w:lineRule="auto"/>
              <w:rPr>
                <w:rFonts w:ascii="Cambria" w:eastAsia="Times New Roman" w:hAnsi="Cambria" w:cs="Times New Roman"/>
                <w:sz w:val="24"/>
                <w:szCs w:val="24"/>
                <w:lang w:eastAsia="ar-SA"/>
              </w:rPr>
            </w:pPr>
            <w:r>
              <w:rPr>
                <w:rFonts w:ascii="Cambria" w:eastAsia="Times New Roman" w:hAnsi="Cambria" w:cs="Times New Roman"/>
                <w:sz w:val="24"/>
                <w:szCs w:val="24"/>
                <w:lang w:eastAsia="ar-SA"/>
              </w:rPr>
              <w:t>Semester</w:t>
            </w:r>
          </w:p>
        </w:tc>
        <w:tc>
          <w:tcPr>
            <w:tcW w:w="1080" w:type="dxa"/>
            <w:tcBorders>
              <w:top w:val="single" w:sz="4" w:space="0" w:color="auto"/>
              <w:left w:val="single" w:sz="4" w:space="0" w:color="auto"/>
              <w:bottom w:val="single" w:sz="4" w:space="0" w:color="auto"/>
              <w:right w:val="single" w:sz="4" w:space="0" w:color="000000"/>
            </w:tcBorders>
          </w:tcPr>
          <w:p w:rsidR="004C052A" w:rsidRPr="00052323" w:rsidRDefault="004C052A" w:rsidP="00B33B16">
            <w:pPr>
              <w:suppressAutoHyphens/>
              <w:snapToGrid w:val="0"/>
              <w:spacing w:after="0" w:line="360" w:lineRule="auto"/>
              <w:rPr>
                <w:rFonts w:ascii="Cambria" w:eastAsia="Times New Roman" w:hAnsi="Cambria" w:cs="Times New Roman"/>
                <w:sz w:val="18"/>
                <w:szCs w:val="18"/>
                <w:lang w:eastAsia="ar-SA"/>
              </w:rPr>
            </w:pPr>
            <w:r>
              <w:rPr>
                <w:rFonts w:ascii="Cambria" w:eastAsia="Times New Roman" w:hAnsi="Cambria" w:cs="Times New Roman"/>
                <w:sz w:val="18"/>
                <w:szCs w:val="18"/>
                <w:lang w:eastAsia="ar-SA"/>
              </w:rPr>
              <w:t>Whole week</w:t>
            </w:r>
          </w:p>
        </w:tc>
      </w:tr>
      <w:tr w:rsidR="004C052A" w:rsidRPr="00052323" w:rsidTr="004C052A">
        <w:trPr>
          <w:trHeight w:val="736"/>
        </w:trPr>
        <w:tc>
          <w:tcPr>
            <w:tcW w:w="450" w:type="dxa"/>
            <w:tcBorders>
              <w:top w:val="single" w:sz="4" w:space="0" w:color="auto"/>
              <w:left w:val="single" w:sz="4" w:space="0" w:color="000000"/>
              <w:bottom w:val="single" w:sz="4" w:space="0" w:color="auto"/>
              <w:right w:val="single" w:sz="4" w:space="0" w:color="auto"/>
            </w:tcBorders>
            <w:hideMark/>
          </w:tcPr>
          <w:p w:rsidR="004C052A" w:rsidRPr="00052323" w:rsidRDefault="004C052A" w:rsidP="00052323">
            <w:pPr>
              <w:suppressAutoHyphens/>
              <w:spacing w:after="0" w:line="360" w:lineRule="auto"/>
              <w:jc w:val="both"/>
              <w:rPr>
                <w:rFonts w:ascii="Cambria" w:eastAsia="Times New Roman" w:hAnsi="Cambria" w:cs="Times New Roman"/>
                <w:bCs/>
                <w:sz w:val="24"/>
                <w:szCs w:val="24"/>
                <w:lang w:eastAsia="ar-SA"/>
              </w:rPr>
            </w:pPr>
            <w:r>
              <w:rPr>
                <w:rFonts w:ascii="Cambria" w:eastAsia="Times New Roman" w:hAnsi="Cambria" w:cs="Times New Roman"/>
                <w:bCs/>
                <w:sz w:val="24"/>
                <w:szCs w:val="24"/>
                <w:lang w:eastAsia="ar-SA"/>
              </w:rPr>
              <w:t>03</w:t>
            </w:r>
          </w:p>
        </w:tc>
        <w:tc>
          <w:tcPr>
            <w:tcW w:w="1620" w:type="dxa"/>
            <w:tcBorders>
              <w:top w:val="single" w:sz="4" w:space="0" w:color="auto"/>
              <w:left w:val="single" w:sz="4" w:space="0" w:color="auto"/>
              <w:bottom w:val="single" w:sz="4" w:space="0" w:color="auto"/>
              <w:right w:val="nil"/>
            </w:tcBorders>
          </w:tcPr>
          <w:p w:rsidR="004C052A" w:rsidRPr="00AA09C3" w:rsidRDefault="004C052A" w:rsidP="00B33B16">
            <w:pPr>
              <w:suppressAutoHyphens/>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Cost and management accounting  </w:t>
            </w:r>
          </w:p>
        </w:tc>
        <w:tc>
          <w:tcPr>
            <w:tcW w:w="990" w:type="dxa"/>
            <w:tcBorders>
              <w:top w:val="single" w:sz="4" w:space="0" w:color="auto"/>
              <w:left w:val="single" w:sz="4" w:space="0" w:color="auto"/>
              <w:bottom w:val="single" w:sz="4" w:space="0" w:color="auto"/>
              <w:right w:val="nil"/>
            </w:tcBorders>
          </w:tcPr>
          <w:p w:rsidR="004C052A" w:rsidRPr="00AA09C3" w:rsidRDefault="004C052A" w:rsidP="00B33B16">
            <w:pPr>
              <w:suppressAutoHyphens/>
              <w:spacing w:after="0" w:line="240" w:lineRule="auto"/>
              <w:rPr>
                <w:rFonts w:ascii="Times New Roman" w:eastAsia="Times New Roman" w:hAnsi="Times New Roman" w:cs="Times New Roman"/>
                <w:b/>
                <w:lang w:eastAsia="ar-SA"/>
              </w:rPr>
            </w:pPr>
            <w:r>
              <w:rPr>
                <w:rFonts w:ascii="Times New Roman" w:eastAsia="Times New Roman" w:hAnsi="Times New Roman" w:cs="Times New Roman"/>
                <w:b/>
                <w:lang w:eastAsia="ar-SA"/>
              </w:rPr>
              <w:t>ACCT-M6022</w:t>
            </w:r>
          </w:p>
        </w:tc>
        <w:tc>
          <w:tcPr>
            <w:tcW w:w="270" w:type="dxa"/>
            <w:tcBorders>
              <w:top w:val="single" w:sz="4" w:space="0" w:color="000000"/>
              <w:left w:val="single" w:sz="4" w:space="0" w:color="auto"/>
              <w:bottom w:val="single" w:sz="4" w:space="0" w:color="auto"/>
              <w:right w:val="nil"/>
            </w:tcBorders>
          </w:tcPr>
          <w:p w:rsidR="004C052A" w:rsidRPr="00052323" w:rsidRDefault="00C73F2B" w:rsidP="00316196">
            <w:pPr>
              <w:suppressAutoHyphens/>
              <w:spacing w:after="0" w:line="360" w:lineRule="auto"/>
              <w:jc w:val="both"/>
              <w:rPr>
                <w:rFonts w:ascii="Cambria" w:eastAsia="Times New Roman" w:hAnsi="Cambria" w:cs="Times New Roman"/>
                <w:bCs/>
                <w:sz w:val="24"/>
                <w:szCs w:val="24"/>
                <w:lang w:eastAsia="ar-SA"/>
              </w:rPr>
            </w:pPr>
            <w:r>
              <w:rPr>
                <w:rFonts w:ascii="Cambria" w:eastAsia="Times New Roman" w:hAnsi="Cambria" w:cs="Times New Roman"/>
                <w:bCs/>
                <w:sz w:val="24"/>
                <w:szCs w:val="24"/>
                <w:lang w:eastAsia="ar-SA"/>
              </w:rPr>
              <w:t>5</w:t>
            </w:r>
          </w:p>
        </w:tc>
        <w:tc>
          <w:tcPr>
            <w:tcW w:w="2520" w:type="dxa"/>
            <w:tcBorders>
              <w:top w:val="single" w:sz="4" w:space="0" w:color="000000"/>
              <w:left w:val="single" w:sz="4" w:space="0" w:color="000000"/>
              <w:bottom w:val="single" w:sz="4" w:space="0" w:color="auto"/>
              <w:right w:val="nil"/>
            </w:tcBorders>
          </w:tcPr>
          <w:p w:rsidR="004C052A" w:rsidRPr="00AA09C3" w:rsidRDefault="004C052A" w:rsidP="00B33B16">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Cost and Management Accounting </w:t>
            </w:r>
          </w:p>
        </w:tc>
        <w:tc>
          <w:tcPr>
            <w:tcW w:w="1350" w:type="dxa"/>
            <w:tcBorders>
              <w:top w:val="single" w:sz="4" w:space="0" w:color="000000"/>
              <w:left w:val="single" w:sz="4" w:space="0" w:color="000000"/>
              <w:bottom w:val="single" w:sz="4" w:space="0" w:color="auto"/>
              <w:right w:val="nil"/>
            </w:tcBorders>
          </w:tcPr>
          <w:p w:rsidR="004C052A" w:rsidRPr="00D80BEC" w:rsidRDefault="004C052A" w:rsidP="00B33B16">
            <w:pPr>
              <w:suppressAutoHyphens/>
              <w:spacing w:after="0" w:line="240" w:lineRule="auto"/>
              <w:rPr>
                <w:rFonts w:ascii="Times New Roman" w:eastAsia="Times New Roman" w:hAnsi="Times New Roman" w:cs="Times New Roman"/>
                <w:lang w:eastAsia="ar-SA"/>
              </w:rPr>
            </w:pPr>
            <w:r w:rsidRPr="00D80BEC">
              <w:rPr>
                <w:rFonts w:ascii="Times New Roman" w:eastAsia="Times New Roman" w:hAnsi="Times New Roman" w:cs="Times New Roman"/>
                <w:lang w:eastAsia="ar-SA"/>
              </w:rPr>
              <w:t>ACCT6021</w:t>
            </w:r>
          </w:p>
        </w:tc>
        <w:tc>
          <w:tcPr>
            <w:tcW w:w="630" w:type="dxa"/>
            <w:tcBorders>
              <w:top w:val="single" w:sz="4" w:space="0" w:color="000000"/>
              <w:left w:val="single" w:sz="4" w:space="0" w:color="000000"/>
              <w:bottom w:val="single" w:sz="4" w:space="0" w:color="auto"/>
              <w:right w:val="single" w:sz="4" w:space="0" w:color="000000"/>
            </w:tcBorders>
          </w:tcPr>
          <w:p w:rsidR="004C052A" w:rsidRPr="00AA09C3" w:rsidRDefault="004C052A" w:rsidP="00B33B16">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2</w:t>
            </w:r>
          </w:p>
        </w:tc>
        <w:tc>
          <w:tcPr>
            <w:tcW w:w="540" w:type="dxa"/>
            <w:tcBorders>
              <w:top w:val="single" w:sz="4" w:space="0" w:color="000000"/>
              <w:left w:val="single" w:sz="4" w:space="0" w:color="000000"/>
              <w:bottom w:val="single" w:sz="4" w:space="0" w:color="auto"/>
              <w:right w:val="single" w:sz="4" w:space="0" w:color="auto"/>
            </w:tcBorders>
          </w:tcPr>
          <w:p w:rsidR="004C052A" w:rsidRPr="00052323" w:rsidRDefault="004C052A" w:rsidP="00B33B16">
            <w:pPr>
              <w:suppressAutoHyphens/>
              <w:snapToGrid w:val="0"/>
              <w:spacing w:after="0" w:line="360" w:lineRule="auto"/>
              <w:rPr>
                <w:rFonts w:ascii="Cambria" w:eastAsia="Times New Roman" w:hAnsi="Cambria" w:cs="Times New Roman"/>
                <w:sz w:val="24"/>
                <w:szCs w:val="24"/>
                <w:lang w:eastAsia="ar-SA"/>
              </w:rPr>
            </w:pPr>
            <w:r>
              <w:rPr>
                <w:rFonts w:ascii="Cambria" w:eastAsia="Times New Roman" w:hAnsi="Cambria" w:cs="Times New Roman"/>
                <w:sz w:val="24"/>
                <w:szCs w:val="24"/>
                <w:lang w:eastAsia="ar-SA"/>
              </w:rPr>
              <w:t>3</w:t>
            </w:r>
          </w:p>
        </w:tc>
        <w:tc>
          <w:tcPr>
            <w:tcW w:w="1170" w:type="dxa"/>
            <w:tcBorders>
              <w:top w:val="single" w:sz="4" w:space="0" w:color="000000"/>
              <w:left w:val="single" w:sz="4" w:space="0" w:color="auto"/>
              <w:bottom w:val="single" w:sz="4" w:space="0" w:color="auto"/>
              <w:right w:val="single" w:sz="4" w:space="0" w:color="000000"/>
            </w:tcBorders>
          </w:tcPr>
          <w:p w:rsidR="004C052A" w:rsidRPr="00052323" w:rsidRDefault="004C052A" w:rsidP="00B33B16">
            <w:pPr>
              <w:suppressAutoHyphens/>
              <w:snapToGrid w:val="0"/>
              <w:spacing w:after="0" w:line="360" w:lineRule="auto"/>
              <w:rPr>
                <w:rFonts w:ascii="Cambria" w:eastAsia="Times New Roman" w:hAnsi="Cambria" w:cs="Times New Roman"/>
                <w:sz w:val="24"/>
                <w:szCs w:val="24"/>
                <w:lang w:eastAsia="ar-SA"/>
              </w:rPr>
            </w:pPr>
            <w:r>
              <w:rPr>
                <w:rFonts w:ascii="Cambria" w:eastAsia="Times New Roman" w:hAnsi="Cambria" w:cs="Times New Roman"/>
                <w:sz w:val="24"/>
                <w:szCs w:val="24"/>
                <w:lang w:eastAsia="ar-SA"/>
              </w:rPr>
              <w:t xml:space="preserve">Semester </w:t>
            </w:r>
          </w:p>
        </w:tc>
        <w:tc>
          <w:tcPr>
            <w:tcW w:w="1080" w:type="dxa"/>
            <w:tcBorders>
              <w:top w:val="single" w:sz="4" w:space="0" w:color="000000"/>
              <w:left w:val="single" w:sz="4" w:space="0" w:color="auto"/>
              <w:bottom w:val="single" w:sz="4" w:space="0" w:color="auto"/>
              <w:right w:val="single" w:sz="4" w:space="0" w:color="000000"/>
            </w:tcBorders>
          </w:tcPr>
          <w:p w:rsidR="004C052A" w:rsidRPr="00052323" w:rsidRDefault="004C052A" w:rsidP="00B33B16">
            <w:pPr>
              <w:suppressAutoHyphens/>
              <w:snapToGrid w:val="0"/>
              <w:spacing w:after="0" w:line="360" w:lineRule="auto"/>
              <w:rPr>
                <w:rFonts w:ascii="Cambria" w:eastAsia="Times New Roman" w:hAnsi="Cambria" w:cs="Times New Roman"/>
                <w:sz w:val="18"/>
                <w:szCs w:val="18"/>
                <w:lang w:eastAsia="ar-SA"/>
              </w:rPr>
            </w:pPr>
            <w:r>
              <w:rPr>
                <w:rFonts w:ascii="Cambria" w:eastAsia="Times New Roman" w:hAnsi="Cambria" w:cs="Times New Roman"/>
                <w:sz w:val="18"/>
                <w:szCs w:val="18"/>
                <w:lang w:eastAsia="ar-SA"/>
              </w:rPr>
              <w:t>Whole week</w:t>
            </w:r>
          </w:p>
        </w:tc>
      </w:tr>
      <w:tr w:rsidR="004C052A" w:rsidRPr="00052323" w:rsidTr="004C052A">
        <w:trPr>
          <w:trHeight w:val="939"/>
        </w:trPr>
        <w:tc>
          <w:tcPr>
            <w:tcW w:w="450" w:type="dxa"/>
            <w:tcBorders>
              <w:top w:val="single" w:sz="4" w:space="0" w:color="auto"/>
              <w:left w:val="single" w:sz="4" w:space="0" w:color="000000"/>
              <w:bottom w:val="single" w:sz="4" w:space="0" w:color="auto"/>
              <w:right w:val="single" w:sz="4" w:space="0" w:color="auto"/>
            </w:tcBorders>
          </w:tcPr>
          <w:p w:rsidR="004C052A" w:rsidRDefault="00A82F71" w:rsidP="00B33B16">
            <w:pPr>
              <w:suppressAutoHyphens/>
              <w:spacing w:after="0" w:line="360" w:lineRule="auto"/>
              <w:jc w:val="both"/>
              <w:rPr>
                <w:rFonts w:ascii="Cambria" w:eastAsia="Times New Roman" w:hAnsi="Cambria" w:cs="Times New Roman"/>
                <w:bCs/>
                <w:sz w:val="24"/>
                <w:szCs w:val="24"/>
                <w:lang w:eastAsia="ar-SA"/>
              </w:rPr>
            </w:pPr>
            <w:r>
              <w:rPr>
                <w:rFonts w:ascii="Cambria" w:eastAsia="Times New Roman" w:hAnsi="Cambria" w:cs="Times New Roman"/>
                <w:bCs/>
                <w:sz w:val="24"/>
                <w:szCs w:val="24"/>
                <w:lang w:eastAsia="ar-SA"/>
              </w:rPr>
              <w:t>04</w:t>
            </w:r>
          </w:p>
        </w:tc>
        <w:tc>
          <w:tcPr>
            <w:tcW w:w="1620" w:type="dxa"/>
            <w:tcBorders>
              <w:top w:val="single" w:sz="4" w:space="0" w:color="auto"/>
              <w:left w:val="single" w:sz="4" w:space="0" w:color="auto"/>
              <w:bottom w:val="single" w:sz="4" w:space="0" w:color="auto"/>
              <w:right w:val="nil"/>
            </w:tcBorders>
          </w:tcPr>
          <w:p w:rsidR="004C052A" w:rsidRDefault="004C052A" w:rsidP="00B33B16">
            <w:pPr>
              <w:suppressAutoHyphens/>
              <w:spacing w:after="0" w:line="240" w:lineRule="auto"/>
              <w:rPr>
                <w:rFonts w:ascii="Times New Roman" w:hAnsi="Times New Roman" w:cs="Times New Roman"/>
                <w:b/>
                <w:sz w:val="24"/>
                <w:szCs w:val="24"/>
              </w:rPr>
            </w:pPr>
          </w:p>
          <w:p w:rsidR="004C052A" w:rsidRDefault="004C052A" w:rsidP="00B33B16">
            <w:pPr>
              <w:suppressAutoHyphens/>
              <w:spacing w:after="0" w:line="240" w:lineRule="auto"/>
              <w:rPr>
                <w:rFonts w:ascii="Times New Roman" w:hAnsi="Times New Roman" w:cs="Times New Roman"/>
                <w:b/>
                <w:sz w:val="24"/>
                <w:szCs w:val="24"/>
              </w:rPr>
            </w:pPr>
            <w:r w:rsidRPr="00AA09C3">
              <w:rPr>
                <w:rFonts w:ascii="Times New Roman" w:hAnsi="Times New Roman" w:cs="Times New Roman"/>
                <w:b/>
                <w:sz w:val="24"/>
                <w:szCs w:val="24"/>
              </w:rPr>
              <w:t xml:space="preserve">Research </w:t>
            </w:r>
            <w:r>
              <w:rPr>
                <w:rFonts w:ascii="Times New Roman" w:hAnsi="Times New Roman" w:cs="Times New Roman"/>
                <w:b/>
                <w:sz w:val="24"/>
                <w:szCs w:val="24"/>
              </w:rPr>
              <w:t>Method and application</w:t>
            </w:r>
          </w:p>
          <w:p w:rsidR="004C052A" w:rsidRDefault="004C052A" w:rsidP="00B33B16">
            <w:pPr>
              <w:suppressAutoHyphens/>
              <w:spacing w:after="0" w:line="240" w:lineRule="auto"/>
              <w:rPr>
                <w:rFonts w:ascii="Times New Roman" w:hAnsi="Times New Roman" w:cs="Times New Roman"/>
                <w:b/>
                <w:sz w:val="24"/>
                <w:szCs w:val="24"/>
              </w:rPr>
            </w:pPr>
          </w:p>
          <w:p w:rsidR="004C052A" w:rsidRPr="008F724E" w:rsidRDefault="004C052A" w:rsidP="00B33B16">
            <w:pPr>
              <w:suppressAutoHyphens/>
              <w:spacing w:after="0" w:line="360" w:lineRule="auto"/>
              <w:rPr>
                <w:rFonts w:ascii="Cambria" w:eastAsia="Times New Roman" w:hAnsi="Cambria" w:cs="Calibri"/>
                <w:lang w:eastAsia="ar-SA"/>
              </w:rPr>
            </w:pPr>
          </w:p>
        </w:tc>
        <w:tc>
          <w:tcPr>
            <w:tcW w:w="990" w:type="dxa"/>
            <w:tcBorders>
              <w:top w:val="single" w:sz="4" w:space="0" w:color="auto"/>
              <w:left w:val="single" w:sz="4" w:space="0" w:color="auto"/>
              <w:bottom w:val="single" w:sz="4" w:space="0" w:color="auto"/>
              <w:right w:val="nil"/>
            </w:tcBorders>
          </w:tcPr>
          <w:p w:rsidR="004C052A" w:rsidRDefault="004C052A" w:rsidP="00B33B16">
            <w:pPr>
              <w:suppressAutoHyphens/>
              <w:spacing w:after="0" w:line="240" w:lineRule="auto"/>
              <w:rPr>
                <w:rFonts w:ascii="Times New Roman" w:eastAsia="Times New Roman" w:hAnsi="Times New Roman" w:cs="Times New Roman"/>
                <w:b/>
                <w:lang w:eastAsia="ar-SA"/>
              </w:rPr>
            </w:pPr>
          </w:p>
          <w:p w:rsidR="004C052A" w:rsidRPr="00052323" w:rsidRDefault="00027B26" w:rsidP="00B33B16">
            <w:pPr>
              <w:suppressAutoHyphens/>
              <w:spacing w:after="0" w:line="240" w:lineRule="auto"/>
              <w:rPr>
                <w:rFonts w:ascii="Cambria" w:eastAsia="Times New Roman" w:hAnsi="Cambria" w:cs="Times New Roman"/>
                <w:bCs/>
                <w:sz w:val="24"/>
                <w:szCs w:val="24"/>
                <w:lang w:eastAsia="ar-SA"/>
              </w:rPr>
            </w:pPr>
            <w:r>
              <w:rPr>
                <w:rFonts w:ascii="Times New Roman" w:eastAsia="Times New Roman" w:hAnsi="Times New Roman" w:cs="Times New Roman"/>
                <w:b/>
                <w:lang w:eastAsia="ar-SA"/>
              </w:rPr>
              <w:t>LSCM-M 606</w:t>
            </w:r>
            <w:r w:rsidR="004C052A">
              <w:rPr>
                <w:rFonts w:ascii="Times New Roman" w:eastAsia="Times New Roman" w:hAnsi="Times New Roman" w:cs="Times New Roman"/>
                <w:b/>
                <w:lang w:eastAsia="ar-SA"/>
              </w:rPr>
              <w:t>1</w:t>
            </w:r>
          </w:p>
        </w:tc>
        <w:tc>
          <w:tcPr>
            <w:tcW w:w="270" w:type="dxa"/>
            <w:tcBorders>
              <w:top w:val="single" w:sz="4" w:space="0" w:color="auto"/>
              <w:left w:val="single" w:sz="4" w:space="0" w:color="auto"/>
              <w:bottom w:val="single" w:sz="4" w:space="0" w:color="auto"/>
              <w:right w:val="nil"/>
            </w:tcBorders>
          </w:tcPr>
          <w:p w:rsidR="004C052A" w:rsidRDefault="00C73F2B" w:rsidP="00B33B16">
            <w:pPr>
              <w:suppressAutoHyphens/>
              <w:spacing w:after="0" w:line="360" w:lineRule="auto"/>
              <w:jc w:val="both"/>
              <w:rPr>
                <w:rFonts w:ascii="Cambria" w:eastAsia="Times New Roman" w:hAnsi="Cambria" w:cs="Times New Roman"/>
                <w:bCs/>
                <w:sz w:val="24"/>
                <w:szCs w:val="24"/>
                <w:lang w:eastAsia="ar-SA"/>
              </w:rPr>
            </w:pPr>
            <w:r>
              <w:rPr>
                <w:rFonts w:ascii="Cambria" w:eastAsia="Times New Roman" w:hAnsi="Cambria" w:cs="Times New Roman"/>
                <w:bCs/>
                <w:sz w:val="24"/>
                <w:szCs w:val="24"/>
                <w:lang w:eastAsia="ar-SA"/>
              </w:rPr>
              <w:t>6</w:t>
            </w:r>
          </w:p>
        </w:tc>
        <w:tc>
          <w:tcPr>
            <w:tcW w:w="2520" w:type="dxa"/>
            <w:tcBorders>
              <w:top w:val="single" w:sz="4" w:space="0" w:color="auto"/>
              <w:left w:val="single" w:sz="4" w:space="0" w:color="000000"/>
              <w:bottom w:val="single" w:sz="4" w:space="0" w:color="auto"/>
              <w:right w:val="nil"/>
            </w:tcBorders>
          </w:tcPr>
          <w:p w:rsidR="004C052A" w:rsidRPr="00AA09C3" w:rsidRDefault="004C052A" w:rsidP="00B33B16">
            <w:pPr>
              <w:suppressAutoHyphens/>
              <w:spacing w:after="0"/>
              <w:rPr>
                <w:rFonts w:ascii="Times New Roman" w:hAnsi="Times New Roman" w:cs="Times New Roman"/>
              </w:rPr>
            </w:pPr>
            <w:r>
              <w:rPr>
                <w:rFonts w:ascii="Times New Roman" w:hAnsi="Times New Roman" w:cs="Times New Roman"/>
              </w:rPr>
              <w:t xml:space="preserve">Econometrics theory and application </w:t>
            </w:r>
          </w:p>
        </w:tc>
        <w:tc>
          <w:tcPr>
            <w:tcW w:w="1350" w:type="dxa"/>
            <w:tcBorders>
              <w:top w:val="single" w:sz="4" w:space="0" w:color="auto"/>
              <w:left w:val="single" w:sz="4" w:space="0" w:color="000000"/>
              <w:bottom w:val="single" w:sz="4" w:space="0" w:color="auto"/>
              <w:right w:val="nil"/>
            </w:tcBorders>
          </w:tcPr>
          <w:p w:rsidR="004C052A" w:rsidRPr="00AA09C3" w:rsidRDefault="00027B26" w:rsidP="00B33B16">
            <w:pPr>
              <w:suppressAutoHyphens/>
              <w:spacing w:after="0"/>
              <w:rPr>
                <w:rFonts w:ascii="Times New Roman" w:eastAsia="Times New Roman" w:hAnsi="Times New Roman" w:cs="Times New Roman"/>
                <w:lang w:eastAsia="ar-SA"/>
              </w:rPr>
            </w:pPr>
            <w:r>
              <w:rPr>
                <w:rFonts w:ascii="Times New Roman" w:eastAsia="Times New Roman" w:hAnsi="Times New Roman" w:cs="Times New Roman"/>
                <w:lang w:eastAsia="ar-SA"/>
              </w:rPr>
              <w:t>Econ 606</w:t>
            </w:r>
            <w:r w:rsidR="004C052A">
              <w:rPr>
                <w:rFonts w:ascii="Times New Roman" w:eastAsia="Times New Roman" w:hAnsi="Times New Roman" w:cs="Times New Roman"/>
                <w:lang w:eastAsia="ar-SA"/>
              </w:rPr>
              <w:t>2</w:t>
            </w:r>
          </w:p>
        </w:tc>
        <w:tc>
          <w:tcPr>
            <w:tcW w:w="630" w:type="dxa"/>
            <w:tcBorders>
              <w:top w:val="single" w:sz="4" w:space="0" w:color="auto"/>
              <w:left w:val="single" w:sz="4" w:space="0" w:color="000000"/>
              <w:bottom w:val="single" w:sz="4" w:space="0" w:color="auto"/>
              <w:right w:val="single" w:sz="4" w:space="0" w:color="000000"/>
            </w:tcBorders>
          </w:tcPr>
          <w:p w:rsidR="004C052A" w:rsidRPr="00AA09C3" w:rsidRDefault="004C052A" w:rsidP="00B33B16">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2</w:t>
            </w:r>
          </w:p>
        </w:tc>
        <w:tc>
          <w:tcPr>
            <w:tcW w:w="540" w:type="dxa"/>
            <w:tcBorders>
              <w:top w:val="single" w:sz="4" w:space="0" w:color="auto"/>
              <w:left w:val="single" w:sz="4" w:space="0" w:color="000000"/>
              <w:bottom w:val="single" w:sz="4" w:space="0" w:color="auto"/>
              <w:right w:val="single" w:sz="4" w:space="0" w:color="auto"/>
            </w:tcBorders>
          </w:tcPr>
          <w:p w:rsidR="004C052A" w:rsidRDefault="004C052A" w:rsidP="00B33B16">
            <w:pPr>
              <w:suppressAutoHyphens/>
              <w:snapToGrid w:val="0"/>
              <w:spacing w:after="0" w:line="360" w:lineRule="auto"/>
              <w:rPr>
                <w:rFonts w:ascii="Cambria" w:eastAsia="Times New Roman" w:hAnsi="Cambria" w:cs="Times New Roman"/>
                <w:sz w:val="24"/>
                <w:szCs w:val="24"/>
                <w:lang w:eastAsia="ar-SA"/>
              </w:rPr>
            </w:pPr>
            <w:r>
              <w:rPr>
                <w:rFonts w:ascii="Cambria" w:eastAsia="Times New Roman" w:hAnsi="Cambria" w:cs="Times New Roman"/>
                <w:sz w:val="24"/>
                <w:szCs w:val="24"/>
                <w:lang w:eastAsia="ar-SA"/>
              </w:rPr>
              <w:t>3</w:t>
            </w:r>
          </w:p>
        </w:tc>
        <w:tc>
          <w:tcPr>
            <w:tcW w:w="1170" w:type="dxa"/>
            <w:tcBorders>
              <w:top w:val="single" w:sz="4" w:space="0" w:color="auto"/>
              <w:left w:val="single" w:sz="4" w:space="0" w:color="auto"/>
              <w:bottom w:val="single" w:sz="4" w:space="0" w:color="auto"/>
              <w:right w:val="single" w:sz="4" w:space="0" w:color="000000"/>
            </w:tcBorders>
          </w:tcPr>
          <w:p w:rsidR="004C052A" w:rsidRDefault="004C052A" w:rsidP="00B33B16">
            <w:pPr>
              <w:suppressAutoHyphens/>
              <w:snapToGrid w:val="0"/>
              <w:spacing w:after="0" w:line="360" w:lineRule="auto"/>
              <w:rPr>
                <w:rFonts w:ascii="Cambria" w:eastAsia="Times New Roman" w:hAnsi="Cambria" w:cs="Times New Roman"/>
                <w:sz w:val="24"/>
                <w:szCs w:val="24"/>
                <w:lang w:eastAsia="ar-SA"/>
              </w:rPr>
            </w:pPr>
            <w:r>
              <w:rPr>
                <w:rFonts w:ascii="Cambria" w:eastAsia="Times New Roman" w:hAnsi="Cambria" w:cs="Times New Roman"/>
                <w:sz w:val="24"/>
                <w:szCs w:val="24"/>
                <w:lang w:eastAsia="ar-SA"/>
              </w:rPr>
              <w:t xml:space="preserve">Semester  </w:t>
            </w:r>
          </w:p>
        </w:tc>
        <w:tc>
          <w:tcPr>
            <w:tcW w:w="1080" w:type="dxa"/>
            <w:tcBorders>
              <w:top w:val="single" w:sz="4" w:space="0" w:color="auto"/>
              <w:left w:val="single" w:sz="4" w:space="0" w:color="auto"/>
              <w:bottom w:val="single" w:sz="4" w:space="0" w:color="auto"/>
              <w:right w:val="single" w:sz="4" w:space="0" w:color="000000"/>
            </w:tcBorders>
          </w:tcPr>
          <w:p w:rsidR="004C052A" w:rsidRDefault="004C052A" w:rsidP="00B33B16">
            <w:pPr>
              <w:suppressAutoHyphens/>
              <w:snapToGrid w:val="0"/>
              <w:spacing w:after="0" w:line="360" w:lineRule="auto"/>
              <w:rPr>
                <w:rFonts w:ascii="Cambria" w:eastAsia="Times New Roman" w:hAnsi="Cambria" w:cs="Times New Roman"/>
                <w:sz w:val="18"/>
                <w:szCs w:val="18"/>
                <w:lang w:eastAsia="ar-SA"/>
              </w:rPr>
            </w:pPr>
            <w:r>
              <w:rPr>
                <w:rFonts w:ascii="Cambria" w:eastAsia="Times New Roman" w:hAnsi="Cambria" w:cs="Times New Roman"/>
                <w:sz w:val="18"/>
                <w:szCs w:val="18"/>
                <w:lang w:eastAsia="ar-SA"/>
              </w:rPr>
              <w:t>Whole week</w:t>
            </w:r>
          </w:p>
        </w:tc>
      </w:tr>
      <w:tr w:rsidR="004C052A" w:rsidRPr="00052323" w:rsidTr="004237D4">
        <w:trPr>
          <w:trHeight w:val="601"/>
        </w:trPr>
        <w:tc>
          <w:tcPr>
            <w:tcW w:w="7200" w:type="dxa"/>
            <w:gridSpan w:val="6"/>
            <w:tcBorders>
              <w:top w:val="single" w:sz="4" w:space="0" w:color="auto"/>
              <w:left w:val="single" w:sz="4" w:space="0" w:color="000000"/>
              <w:bottom w:val="single" w:sz="4" w:space="0" w:color="auto"/>
              <w:right w:val="single" w:sz="4" w:space="0" w:color="auto"/>
            </w:tcBorders>
          </w:tcPr>
          <w:p w:rsidR="004C052A" w:rsidRDefault="004C052A" w:rsidP="00052323">
            <w:pPr>
              <w:suppressAutoHyphens/>
              <w:spacing w:after="0" w:line="360" w:lineRule="auto"/>
              <w:rPr>
                <w:rFonts w:ascii="Cambria" w:eastAsia="Times New Roman" w:hAnsi="Cambria" w:cs="Calibri"/>
                <w:sz w:val="24"/>
                <w:szCs w:val="24"/>
                <w:lang w:eastAsia="ar-SA"/>
              </w:rPr>
            </w:pPr>
            <w:r>
              <w:rPr>
                <w:rFonts w:ascii="Cambria" w:eastAsia="Times New Roman" w:hAnsi="Cambria" w:cs="Calibri"/>
                <w:sz w:val="24"/>
                <w:szCs w:val="24"/>
                <w:lang w:eastAsia="ar-SA"/>
              </w:rPr>
              <w:t xml:space="preserve">Total </w:t>
            </w:r>
          </w:p>
        </w:tc>
        <w:tc>
          <w:tcPr>
            <w:tcW w:w="630" w:type="dxa"/>
            <w:tcBorders>
              <w:top w:val="single" w:sz="4" w:space="0" w:color="auto"/>
              <w:left w:val="single" w:sz="4" w:space="0" w:color="000000"/>
              <w:bottom w:val="single" w:sz="4" w:space="0" w:color="auto"/>
              <w:right w:val="single" w:sz="4" w:space="0" w:color="000000"/>
            </w:tcBorders>
          </w:tcPr>
          <w:p w:rsidR="004C052A" w:rsidRPr="00AA09C3" w:rsidRDefault="004C052A" w:rsidP="0052696C">
            <w:pPr>
              <w:suppressAutoHyphens/>
              <w:spacing w:after="0" w:line="360" w:lineRule="auto"/>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1</w:t>
            </w:r>
            <w:r w:rsidR="00AD7220">
              <w:rPr>
                <w:rFonts w:ascii="Times New Roman" w:eastAsia="Times New Roman" w:hAnsi="Times New Roman" w:cs="Times New Roman"/>
                <w:b/>
                <w:sz w:val="24"/>
                <w:szCs w:val="24"/>
                <w:lang w:eastAsia="ar-SA"/>
              </w:rPr>
              <w:t>2</w:t>
            </w:r>
          </w:p>
        </w:tc>
        <w:tc>
          <w:tcPr>
            <w:tcW w:w="540" w:type="dxa"/>
            <w:tcBorders>
              <w:top w:val="single" w:sz="4" w:space="0" w:color="auto"/>
              <w:left w:val="single" w:sz="4" w:space="0" w:color="000000"/>
              <w:bottom w:val="single" w:sz="4" w:space="0" w:color="auto"/>
              <w:right w:val="single" w:sz="4" w:space="0" w:color="auto"/>
            </w:tcBorders>
          </w:tcPr>
          <w:p w:rsidR="004C052A" w:rsidRPr="00AA09C3" w:rsidRDefault="003D7901" w:rsidP="0052696C">
            <w:pPr>
              <w:suppressAutoHyphens/>
              <w:spacing w:after="0"/>
              <w:jc w:val="both"/>
              <w:rPr>
                <w:rFonts w:ascii="Times New Roman" w:eastAsia="Times New Roman" w:hAnsi="Times New Roman" w:cs="Times New Roman"/>
                <w:b/>
                <w:lang w:eastAsia="ar-SA"/>
              </w:rPr>
            </w:pPr>
            <w:r>
              <w:rPr>
                <w:rFonts w:ascii="Times New Roman" w:eastAsia="Times New Roman" w:hAnsi="Times New Roman" w:cs="Times New Roman"/>
                <w:b/>
                <w:lang w:eastAsia="ar-SA"/>
              </w:rPr>
              <w:t>18</w:t>
            </w:r>
          </w:p>
        </w:tc>
        <w:tc>
          <w:tcPr>
            <w:tcW w:w="1170" w:type="dxa"/>
            <w:tcBorders>
              <w:top w:val="single" w:sz="4" w:space="0" w:color="auto"/>
              <w:left w:val="single" w:sz="4" w:space="0" w:color="auto"/>
              <w:bottom w:val="single" w:sz="4" w:space="0" w:color="auto"/>
              <w:right w:val="single" w:sz="4" w:space="0" w:color="000000"/>
            </w:tcBorders>
          </w:tcPr>
          <w:p w:rsidR="004C052A" w:rsidRPr="00052323" w:rsidRDefault="004C052A" w:rsidP="00052323">
            <w:pPr>
              <w:suppressAutoHyphens/>
              <w:snapToGrid w:val="0"/>
              <w:spacing w:after="0" w:line="360" w:lineRule="auto"/>
              <w:rPr>
                <w:rFonts w:ascii="Cambria" w:eastAsia="Times New Roman" w:hAnsi="Cambria" w:cs="Times New Roman"/>
                <w:sz w:val="24"/>
                <w:szCs w:val="24"/>
                <w:lang w:eastAsia="ar-SA"/>
              </w:rPr>
            </w:pPr>
          </w:p>
        </w:tc>
        <w:tc>
          <w:tcPr>
            <w:tcW w:w="1080" w:type="dxa"/>
            <w:tcBorders>
              <w:top w:val="single" w:sz="4" w:space="0" w:color="auto"/>
              <w:left w:val="single" w:sz="4" w:space="0" w:color="auto"/>
              <w:bottom w:val="single" w:sz="4" w:space="0" w:color="auto"/>
              <w:right w:val="single" w:sz="4" w:space="0" w:color="000000"/>
            </w:tcBorders>
          </w:tcPr>
          <w:p w:rsidR="004C052A" w:rsidRPr="00052323" w:rsidRDefault="004C052A" w:rsidP="00052323">
            <w:pPr>
              <w:suppressAutoHyphens/>
              <w:snapToGrid w:val="0"/>
              <w:spacing w:after="0" w:line="360" w:lineRule="auto"/>
              <w:rPr>
                <w:rFonts w:ascii="Cambria" w:eastAsia="Times New Roman" w:hAnsi="Cambria" w:cs="Times New Roman"/>
                <w:sz w:val="18"/>
                <w:szCs w:val="18"/>
                <w:lang w:eastAsia="ar-SA"/>
              </w:rPr>
            </w:pPr>
          </w:p>
        </w:tc>
      </w:tr>
    </w:tbl>
    <w:p w:rsidR="00AE33E1" w:rsidRDefault="00AE33E1" w:rsidP="00052323">
      <w:pPr>
        <w:suppressAutoHyphens/>
        <w:spacing w:after="0" w:line="360" w:lineRule="auto"/>
        <w:rPr>
          <w:rFonts w:ascii="Cambria" w:eastAsia="Times New Roman" w:hAnsi="Cambria" w:cs="Times New Roman"/>
          <w:b/>
          <w:sz w:val="24"/>
          <w:szCs w:val="24"/>
          <w:lang w:eastAsia="ar-SA"/>
        </w:rPr>
      </w:pPr>
    </w:p>
    <w:p w:rsidR="00C230F7" w:rsidRDefault="00C230F7" w:rsidP="00052323">
      <w:pPr>
        <w:suppressAutoHyphens/>
        <w:spacing w:after="0" w:line="360" w:lineRule="auto"/>
        <w:rPr>
          <w:rFonts w:ascii="Cambria" w:eastAsia="Times New Roman" w:hAnsi="Cambria" w:cs="Times New Roman"/>
          <w:b/>
          <w:sz w:val="24"/>
          <w:szCs w:val="24"/>
          <w:lang w:eastAsia="ar-SA"/>
        </w:rPr>
      </w:pPr>
    </w:p>
    <w:p w:rsidR="00C230F7" w:rsidRDefault="00C230F7" w:rsidP="00052323">
      <w:pPr>
        <w:suppressAutoHyphens/>
        <w:spacing w:after="0" w:line="360" w:lineRule="auto"/>
        <w:rPr>
          <w:rFonts w:ascii="Cambria" w:eastAsia="Times New Roman" w:hAnsi="Cambria" w:cs="Times New Roman"/>
          <w:b/>
          <w:sz w:val="24"/>
          <w:szCs w:val="24"/>
          <w:lang w:eastAsia="ar-SA"/>
        </w:rPr>
      </w:pPr>
    </w:p>
    <w:p w:rsidR="00C230F7" w:rsidRDefault="00C230F7" w:rsidP="00052323">
      <w:pPr>
        <w:suppressAutoHyphens/>
        <w:spacing w:after="0" w:line="360" w:lineRule="auto"/>
        <w:rPr>
          <w:rFonts w:ascii="Cambria" w:eastAsia="Times New Roman" w:hAnsi="Cambria" w:cs="Times New Roman"/>
          <w:b/>
          <w:sz w:val="24"/>
          <w:szCs w:val="24"/>
          <w:lang w:eastAsia="ar-SA"/>
        </w:rPr>
      </w:pPr>
    </w:p>
    <w:p w:rsidR="006F75DF" w:rsidRDefault="006F75DF" w:rsidP="00052323">
      <w:pPr>
        <w:suppressAutoHyphens/>
        <w:spacing w:after="0" w:line="360" w:lineRule="auto"/>
        <w:rPr>
          <w:rFonts w:ascii="Cambria" w:eastAsia="Times New Roman" w:hAnsi="Cambria" w:cs="Times New Roman"/>
          <w:b/>
          <w:sz w:val="24"/>
          <w:szCs w:val="24"/>
          <w:lang w:eastAsia="ar-SA"/>
        </w:rPr>
      </w:pPr>
    </w:p>
    <w:p w:rsidR="006F75DF" w:rsidRDefault="006F75DF" w:rsidP="00052323">
      <w:pPr>
        <w:suppressAutoHyphens/>
        <w:spacing w:after="0" w:line="360" w:lineRule="auto"/>
        <w:rPr>
          <w:rFonts w:ascii="Cambria" w:eastAsia="Times New Roman" w:hAnsi="Cambria" w:cs="Times New Roman"/>
          <w:b/>
          <w:sz w:val="24"/>
          <w:szCs w:val="24"/>
          <w:lang w:eastAsia="ar-SA"/>
        </w:rPr>
      </w:pPr>
    </w:p>
    <w:p w:rsidR="00CE6BD0" w:rsidRDefault="00CE6BD0" w:rsidP="00052323">
      <w:pPr>
        <w:suppressAutoHyphens/>
        <w:spacing w:after="0" w:line="360" w:lineRule="auto"/>
        <w:rPr>
          <w:rFonts w:ascii="Cambria" w:eastAsia="Times New Roman" w:hAnsi="Cambria" w:cs="Times New Roman"/>
          <w:b/>
          <w:sz w:val="24"/>
          <w:szCs w:val="24"/>
          <w:lang w:eastAsia="ar-SA"/>
        </w:rPr>
      </w:pPr>
    </w:p>
    <w:p w:rsidR="006F75DF" w:rsidRDefault="006F75DF" w:rsidP="00052323">
      <w:pPr>
        <w:suppressAutoHyphens/>
        <w:spacing w:after="0" w:line="360" w:lineRule="auto"/>
        <w:rPr>
          <w:rFonts w:ascii="Cambria" w:eastAsia="Times New Roman" w:hAnsi="Cambria" w:cs="Times New Roman"/>
          <w:b/>
          <w:sz w:val="24"/>
          <w:szCs w:val="24"/>
          <w:lang w:eastAsia="ar-SA"/>
        </w:rPr>
      </w:pPr>
    </w:p>
    <w:p w:rsidR="00AD7220" w:rsidRDefault="00AD7220" w:rsidP="00052323">
      <w:pPr>
        <w:suppressAutoHyphens/>
        <w:spacing w:after="0" w:line="360" w:lineRule="auto"/>
        <w:rPr>
          <w:rFonts w:ascii="Cambria" w:eastAsia="Times New Roman" w:hAnsi="Cambria" w:cs="Times New Roman"/>
          <w:b/>
          <w:sz w:val="24"/>
          <w:szCs w:val="24"/>
          <w:lang w:eastAsia="ar-SA"/>
        </w:rPr>
      </w:pPr>
    </w:p>
    <w:p w:rsidR="006F75DF" w:rsidRDefault="006F75DF" w:rsidP="00052323">
      <w:pPr>
        <w:suppressAutoHyphens/>
        <w:spacing w:after="0" w:line="360" w:lineRule="auto"/>
        <w:rPr>
          <w:rFonts w:ascii="Cambria" w:eastAsia="Times New Roman" w:hAnsi="Cambria" w:cs="Times New Roman"/>
          <w:b/>
          <w:sz w:val="24"/>
          <w:szCs w:val="24"/>
          <w:lang w:eastAsia="ar-SA"/>
        </w:rPr>
      </w:pPr>
    </w:p>
    <w:p w:rsidR="00EF5C60" w:rsidRDefault="00AE33E1" w:rsidP="00052323">
      <w:pPr>
        <w:suppressAutoHyphens/>
        <w:spacing w:after="0" w:line="360" w:lineRule="auto"/>
        <w:rPr>
          <w:rFonts w:ascii="Cambria" w:eastAsia="Times New Roman" w:hAnsi="Cambria" w:cs="Times New Roman"/>
          <w:b/>
          <w:sz w:val="24"/>
          <w:szCs w:val="24"/>
          <w:lang w:eastAsia="ar-SA"/>
        </w:rPr>
      </w:pPr>
      <w:r>
        <w:rPr>
          <w:rFonts w:ascii="Cambria" w:eastAsia="Times New Roman" w:hAnsi="Cambria" w:cs="Times New Roman"/>
          <w:b/>
          <w:sz w:val="24"/>
          <w:szCs w:val="24"/>
          <w:lang w:eastAsia="ar-SA"/>
        </w:rPr>
        <w:lastRenderedPageBreak/>
        <w:t>YEAR II SEMESTER I</w:t>
      </w:r>
    </w:p>
    <w:tbl>
      <w:tblPr>
        <w:tblW w:w="10710" w:type="dxa"/>
        <w:tblInd w:w="-702" w:type="dxa"/>
        <w:tblLayout w:type="fixed"/>
        <w:tblLook w:val="04A0" w:firstRow="1" w:lastRow="0" w:firstColumn="1" w:lastColumn="0" w:noHBand="0" w:noVBand="1"/>
      </w:tblPr>
      <w:tblGrid>
        <w:gridCol w:w="540"/>
        <w:gridCol w:w="1620"/>
        <w:gridCol w:w="990"/>
        <w:gridCol w:w="360"/>
        <w:gridCol w:w="2430"/>
        <w:gridCol w:w="1350"/>
        <w:gridCol w:w="630"/>
        <w:gridCol w:w="540"/>
        <w:gridCol w:w="1170"/>
        <w:gridCol w:w="1080"/>
      </w:tblGrid>
      <w:tr w:rsidR="00EF5C60" w:rsidRPr="00F74BAB" w:rsidTr="00423472">
        <w:tc>
          <w:tcPr>
            <w:tcW w:w="540" w:type="dxa"/>
            <w:tcBorders>
              <w:top w:val="single" w:sz="4" w:space="0" w:color="000000"/>
              <w:left w:val="single" w:sz="4" w:space="0" w:color="000000"/>
              <w:bottom w:val="single" w:sz="4" w:space="0" w:color="000000"/>
              <w:right w:val="single" w:sz="4" w:space="0" w:color="auto"/>
            </w:tcBorders>
            <w:shd w:val="clear" w:color="auto" w:fill="C6D9F1" w:themeFill="text2" w:themeFillTint="33"/>
            <w:hideMark/>
          </w:tcPr>
          <w:p w:rsidR="00EF5C60" w:rsidRPr="00F74BAB" w:rsidRDefault="00EF5C60" w:rsidP="0050672D">
            <w:pPr>
              <w:suppressAutoHyphens/>
              <w:snapToGrid w:val="0"/>
              <w:spacing w:after="0" w:line="360" w:lineRule="auto"/>
              <w:rPr>
                <w:rFonts w:ascii="Cambria" w:eastAsia="Times New Roman" w:hAnsi="Cambria" w:cs="Times New Roman"/>
                <w:sz w:val="24"/>
                <w:szCs w:val="24"/>
                <w:lang w:eastAsia="ar-SA"/>
              </w:rPr>
            </w:pPr>
            <w:r w:rsidRPr="00F74BAB">
              <w:rPr>
                <w:rFonts w:ascii="Cambria" w:eastAsia="Times New Roman" w:hAnsi="Cambria" w:cs="Times New Roman"/>
                <w:sz w:val="24"/>
                <w:szCs w:val="24"/>
                <w:lang w:eastAsia="ar-SA"/>
              </w:rPr>
              <w:t>No</w:t>
            </w:r>
          </w:p>
        </w:tc>
        <w:tc>
          <w:tcPr>
            <w:tcW w:w="1620" w:type="dxa"/>
            <w:tcBorders>
              <w:top w:val="single" w:sz="4" w:space="0" w:color="000000"/>
              <w:left w:val="single" w:sz="4" w:space="0" w:color="auto"/>
              <w:bottom w:val="single" w:sz="4" w:space="0" w:color="000000"/>
              <w:right w:val="nil"/>
            </w:tcBorders>
            <w:shd w:val="clear" w:color="auto" w:fill="C6D9F1" w:themeFill="text2" w:themeFillTint="33"/>
          </w:tcPr>
          <w:p w:rsidR="00EF5C60" w:rsidRPr="00F74BAB" w:rsidRDefault="00EF5C60" w:rsidP="0050672D">
            <w:pPr>
              <w:suppressAutoHyphens/>
              <w:snapToGrid w:val="0"/>
              <w:spacing w:after="0" w:line="360" w:lineRule="auto"/>
              <w:rPr>
                <w:rFonts w:ascii="Cambria" w:eastAsia="Times New Roman" w:hAnsi="Cambria" w:cs="Times New Roman"/>
                <w:sz w:val="24"/>
                <w:szCs w:val="24"/>
                <w:lang w:eastAsia="ar-SA"/>
              </w:rPr>
            </w:pPr>
            <w:r w:rsidRPr="00F74BAB">
              <w:rPr>
                <w:rFonts w:ascii="Cambria" w:eastAsia="Times New Roman" w:hAnsi="Cambria" w:cs="Times New Roman"/>
                <w:sz w:val="24"/>
                <w:szCs w:val="24"/>
                <w:lang w:eastAsia="ar-SA"/>
              </w:rPr>
              <w:t xml:space="preserve">Module title </w:t>
            </w:r>
          </w:p>
        </w:tc>
        <w:tc>
          <w:tcPr>
            <w:tcW w:w="990" w:type="dxa"/>
            <w:tcBorders>
              <w:top w:val="single" w:sz="4" w:space="0" w:color="000000"/>
              <w:left w:val="single" w:sz="4" w:space="0" w:color="auto"/>
              <w:bottom w:val="single" w:sz="4" w:space="0" w:color="000000"/>
              <w:right w:val="nil"/>
            </w:tcBorders>
            <w:shd w:val="clear" w:color="auto" w:fill="C6D9F1" w:themeFill="text2" w:themeFillTint="33"/>
          </w:tcPr>
          <w:p w:rsidR="00EF5C60" w:rsidRPr="00F74BAB" w:rsidRDefault="00EF5C60" w:rsidP="0050672D">
            <w:pPr>
              <w:suppressAutoHyphens/>
              <w:snapToGrid w:val="0"/>
              <w:spacing w:after="0" w:line="360" w:lineRule="auto"/>
              <w:rPr>
                <w:rFonts w:ascii="Cambria" w:eastAsia="Times New Roman" w:hAnsi="Cambria" w:cs="Times New Roman"/>
                <w:sz w:val="24"/>
                <w:szCs w:val="24"/>
                <w:lang w:eastAsia="ar-SA"/>
              </w:rPr>
            </w:pPr>
            <w:r w:rsidRPr="00F74BAB">
              <w:rPr>
                <w:rFonts w:ascii="Cambria" w:eastAsia="Times New Roman" w:hAnsi="Cambria" w:cs="Times New Roman"/>
                <w:sz w:val="24"/>
                <w:szCs w:val="24"/>
                <w:lang w:eastAsia="ar-SA"/>
              </w:rPr>
              <w:t xml:space="preserve">Module </w:t>
            </w:r>
          </w:p>
          <w:p w:rsidR="00EF5C60" w:rsidRPr="00F74BAB" w:rsidRDefault="00EF5C60" w:rsidP="0050672D">
            <w:pPr>
              <w:suppressAutoHyphens/>
              <w:snapToGrid w:val="0"/>
              <w:spacing w:after="0" w:line="360" w:lineRule="auto"/>
              <w:rPr>
                <w:rFonts w:ascii="Cambria" w:eastAsia="Times New Roman" w:hAnsi="Cambria" w:cs="Times New Roman"/>
                <w:sz w:val="24"/>
                <w:szCs w:val="24"/>
                <w:lang w:eastAsia="ar-SA"/>
              </w:rPr>
            </w:pPr>
            <w:r w:rsidRPr="00F74BAB">
              <w:rPr>
                <w:rFonts w:ascii="Cambria" w:eastAsia="Times New Roman" w:hAnsi="Cambria" w:cs="Times New Roman"/>
                <w:sz w:val="24"/>
                <w:szCs w:val="24"/>
                <w:lang w:eastAsia="ar-SA"/>
              </w:rPr>
              <w:t xml:space="preserve">Code </w:t>
            </w:r>
          </w:p>
        </w:tc>
        <w:tc>
          <w:tcPr>
            <w:tcW w:w="360" w:type="dxa"/>
            <w:tcBorders>
              <w:top w:val="single" w:sz="4" w:space="0" w:color="000000"/>
              <w:left w:val="single" w:sz="4" w:space="0" w:color="auto"/>
              <w:bottom w:val="single" w:sz="4" w:space="0" w:color="000000"/>
              <w:right w:val="nil"/>
            </w:tcBorders>
            <w:shd w:val="clear" w:color="auto" w:fill="C6D9F1" w:themeFill="text2" w:themeFillTint="33"/>
          </w:tcPr>
          <w:p w:rsidR="00EF5C60" w:rsidRPr="00F74BAB" w:rsidRDefault="00EF5C60" w:rsidP="0050672D">
            <w:pPr>
              <w:suppressAutoHyphens/>
              <w:snapToGrid w:val="0"/>
              <w:spacing w:after="0" w:line="360" w:lineRule="auto"/>
              <w:rPr>
                <w:rFonts w:ascii="Cambria" w:eastAsia="Times New Roman" w:hAnsi="Cambria" w:cs="Times New Roman"/>
                <w:sz w:val="24"/>
                <w:szCs w:val="24"/>
                <w:lang w:eastAsia="ar-SA"/>
              </w:rPr>
            </w:pPr>
            <w:r w:rsidRPr="00F74BAB">
              <w:rPr>
                <w:rFonts w:ascii="Cambria" w:eastAsia="Times New Roman" w:hAnsi="Cambria" w:cs="Times New Roman"/>
                <w:sz w:val="24"/>
                <w:szCs w:val="24"/>
                <w:lang w:eastAsia="ar-SA"/>
              </w:rPr>
              <w:t xml:space="preserve">No </w:t>
            </w:r>
          </w:p>
        </w:tc>
        <w:tc>
          <w:tcPr>
            <w:tcW w:w="2430" w:type="dxa"/>
            <w:tcBorders>
              <w:top w:val="single" w:sz="4" w:space="0" w:color="000000"/>
              <w:left w:val="single" w:sz="4" w:space="0" w:color="000000"/>
              <w:bottom w:val="single" w:sz="4" w:space="0" w:color="000000"/>
              <w:right w:val="nil"/>
            </w:tcBorders>
            <w:shd w:val="clear" w:color="auto" w:fill="C6D9F1" w:themeFill="text2" w:themeFillTint="33"/>
            <w:hideMark/>
          </w:tcPr>
          <w:p w:rsidR="00EF5C60" w:rsidRPr="00F74BAB" w:rsidRDefault="00EF5C60" w:rsidP="0050672D">
            <w:pPr>
              <w:suppressAutoHyphens/>
              <w:snapToGrid w:val="0"/>
              <w:spacing w:after="0" w:line="360" w:lineRule="auto"/>
              <w:rPr>
                <w:rFonts w:ascii="Cambria" w:eastAsia="Times New Roman" w:hAnsi="Cambria" w:cs="Times New Roman"/>
                <w:sz w:val="24"/>
                <w:szCs w:val="24"/>
                <w:lang w:eastAsia="ar-SA"/>
              </w:rPr>
            </w:pPr>
            <w:r w:rsidRPr="00F74BAB">
              <w:rPr>
                <w:rFonts w:ascii="Cambria" w:eastAsia="Times New Roman" w:hAnsi="Cambria" w:cs="Times New Roman"/>
                <w:sz w:val="24"/>
                <w:szCs w:val="24"/>
                <w:lang w:eastAsia="ar-SA"/>
              </w:rPr>
              <w:t>Course Title</w:t>
            </w:r>
          </w:p>
        </w:tc>
        <w:tc>
          <w:tcPr>
            <w:tcW w:w="1350" w:type="dxa"/>
            <w:tcBorders>
              <w:top w:val="single" w:sz="4" w:space="0" w:color="000000"/>
              <w:left w:val="single" w:sz="4" w:space="0" w:color="000000"/>
              <w:bottom w:val="single" w:sz="4" w:space="0" w:color="000000"/>
              <w:right w:val="nil"/>
            </w:tcBorders>
            <w:shd w:val="clear" w:color="auto" w:fill="C6D9F1" w:themeFill="text2" w:themeFillTint="33"/>
            <w:hideMark/>
          </w:tcPr>
          <w:p w:rsidR="00EF5C60" w:rsidRPr="00F74BAB" w:rsidRDefault="00EF5C60" w:rsidP="0050672D">
            <w:pPr>
              <w:suppressAutoHyphens/>
              <w:snapToGrid w:val="0"/>
              <w:spacing w:after="0" w:line="360" w:lineRule="auto"/>
              <w:rPr>
                <w:rFonts w:ascii="Cambria" w:eastAsia="Times New Roman" w:hAnsi="Cambria" w:cs="Times New Roman"/>
                <w:sz w:val="24"/>
                <w:szCs w:val="24"/>
                <w:lang w:eastAsia="ar-SA"/>
              </w:rPr>
            </w:pPr>
            <w:r w:rsidRPr="00F74BAB">
              <w:rPr>
                <w:rFonts w:ascii="Cambria" w:eastAsia="Times New Roman" w:hAnsi="Cambria" w:cs="Times New Roman"/>
                <w:sz w:val="24"/>
                <w:szCs w:val="24"/>
                <w:lang w:eastAsia="ar-SA"/>
              </w:rPr>
              <w:t>Course Code</w:t>
            </w:r>
          </w:p>
        </w:tc>
        <w:tc>
          <w:tcPr>
            <w:tcW w:w="630" w:type="dxa"/>
            <w:tcBorders>
              <w:top w:val="single" w:sz="4" w:space="0" w:color="000000"/>
              <w:left w:val="single" w:sz="4" w:space="0" w:color="000000"/>
              <w:bottom w:val="single" w:sz="4" w:space="0" w:color="000000"/>
              <w:right w:val="single" w:sz="4" w:space="0" w:color="000000"/>
            </w:tcBorders>
            <w:shd w:val="clear" w:color="auto" w:fill="C6D9F1" w:themeFill="text2" w:themeFillTint="33"/>
            <w:hideMark/>
          </w:tcPr>
          <w:p w:rsidR="00EF5C60" w:rsidRPr="00F74BAB" w:rsidRDefault="00EF5C60" w:rsidP="0050672D">
            <w:pPr>
              <w:suppressAutoHyphens/>
              <w:snapToGrid w:val="0"/>
              <w:spacing w:after="0" w:line="360" w:lineRule="auto"/>
              <w:rPr>
                <w:rFonts w:ascii="Cambria" w:eastAsia="Times New Roman" w:hAnsi="Cambria" w:cs="Times New Roman"/>
                <w:sz w:val="24"/>
                <w:szCs w:val="24"/>
                <w:lang w:eastAsia="ar-SA"/>
              </w:rPr>
            </w:pPr>
            <w:r w:rsidRPr="00F74BAB">
              <w:rPr>
                <w:rFonts w:ascii="Cambria" w:eastAsia="Times New Roman" w:hAnsi="Cambria" w:cs="Times New Roman"/>
                <w:sz w:val="24"/>
                <w:szCs w:val="24"/>
                <w:lang w:eastAsia="ar-SA"/>
              </w:rPr>
              <w:t xml:space="preserve">Cr. </w:t>
            </w:r>
            <w:proofErr w:type="spellStart"/>
            <w:r w:rsidRPr="00F74BAB">
              <w:rPr>
                <w:rFonts w:ascii="Cambria" w:eastAsia="Times New Roman" w:hAnsi="Cambria" w:cs="Times New Roman"/>
                <w:sz w:val="24"/>
                <w:szCs w:val="24"/>
                <w:lang w:eastAsia="ar-SA"/>
              </w:rPr>
              <w:t>Hrs</w:t>
            </w:r>
            <w:proofErr w:type="spellEnd"/>
          </w:p>
        </w:tc>
        <w:tc>
          <w:tcPr>
            <w:tcW w:w="540" w:type="dxa"/>
            <w:tcBorders>
              <w:top w:val="single" w:sz="4" w:space="0" w:color="000000"/>
              <w:left w:val="single" w:sz="4" w:space="0" w:color="000000"/>
              <w:bottom w:val="single" w:sz="4" w:space="0" w:color="000000"/>
              <w:right w:val="single" w:sz="4" w:space="0" w:color="auto"/>
            </w:tcBorders>
            <w:shd w:val="clear" w:color="auto" w:fill="C6D9F1" w:themeFill="text2" w:themeFillTint="33"/>
            <w:hideMark/>
          </w:tcPr>
          <w:p w:rsidR="00EF5C60" w:rsidRPr="00F74BAB" w:rsidRDefault="00EF5C60" w:rsidP="0050672D">
            <w:pPr>
              <w:suppressAutoHyphens/>
              <w:snapToGrid w:val="0"/>
              <w:spacing w:after="0" w:line="360" w:lineRule="auto"/>
              <w:rPr>
                <w:rFonts w:ascii="Cambria" w:eastAsia="Times New Roman" w:hAnsi="Cambria" w:cs="Times New Roman"/>
                <w:sz w:val="24"/>
                <w:szCs w:val="24"/>
                <w:lang w:eastAsia="ar-SA"/>
              </w:rPr>
            </w:pPr>
            <w:r w:rsidRPr="00F74BAB">
              <w:rPr>
                <w:rFonts w:ascii="Cambria" w:eastAsia="Times New Roman" w:hAnsi="Cambria" w:cs="Times New Roman"/>
                <w:sz w:val="24"/>
                <w:szCs w:val="24"/>
                <w:lang w:eastAsia="ar-SA"/>
              </w:rPr>
              <w:t>CP</w:t>
            </w:r>
          </w:p>
        </w:tc>
        <w:tc>
          <w:tcPr>
            <w:tcW w:w="1170" w:type="dxa"/>
            <w:tcBorders>
              <w:top w:val="single" w:sz="4" w:space="0" w:color="000000"/>
              <w:left w:val="single" w:sz="4" w:space="0" w:color="auto"/>
              <w:bottom w:val="single" w:sz="4" w:space="0" w:color="000000"/>
              <w:right w:val="single" w:sz="4" w:space="0" w:color="000000"/>
            </w:tcBorders>
            <w:shd w:val="clear" w:color="auto" w:fill="C6D9F1" w:themeFill="text2" w:themeFillTint="33"/>
          </w:tcPr>
          <w:p w:rsidR="00EF5C60" w:rsidRPr="00F74BAB" w:rsidRDefault="00EF5C60" w:rsidP="0050672D">
            <w:pPr>
              <w:suppressAutoHyphens/>
              <w:snapToGrid w:val="0"/>
              <w:spacing w:after="0" w:line="360" w:lineRule="auto"/>
              <w:rPr>
                <w:rFonts w:ascii="Cambria" w:eastAsia="Times New Roman" w:hAnsi="Cambria" w:cs="Times New Roman"/>
                <w:sz w:val="24"/>
                <w:szCs w:val="24"/>
                <w:lang w:eastAsia="ar-SA"/>
              </w:rPr>
            </w:pPr>
            <w:r w:rsidRPr="00F74BAB">
              <w:rPr>
                <w:rFonts w:ascii="Cambria" w:eastAsia="Times New Roman" w:hAnsi="Cambria" w:cs="Times New Roman"/>
                <w:sz w:val="24"/>
                <w:szCs w:val="24"/>
                <w:lang w:eastAsia="ar-SA"/>
              </w:rPr>
              <w:t>Mode of delivery</w:t>
            </w:r>
          </w:p>
        </w:tc>
        <w:tc>
          <w:tcPr>
            <w:tcW w:w="1080" w:type="dxa"/>
            <w:tcBorders>
              <w:top w:val="single" w:sz="4" w:space="0" w:color="000000"/>
              <w:left w:val="single" w:sz="4" w:space="0" w:color="auto"/>
              <w:bottom w:val="single" w:sz="4" w:space="0" w:color="000000"/>
              <w:right w:val="single" w:sz="4" w:space="0" w:color="000000"/>
            </w:tcBorders>
            <w:shd w:val="clear" w:color="auto" w:fill="C6D9F1" w:themeFill="text2" w:themeFillTint="33"/>
          </w:tcPr>
          <w:p w:rsidR="00EF5C60" w:rsidRPr="00F74BAB" w:rsidRDefault="00EF5C60" w:rsidP="0050672D">
            <w:pPr>
              <w:suppressAutoHyphens/>
              <w:snapToGrid w:val="0"/>
              <w:spacing w:after="0" w:line="360" w:lineRule="auto"/>
              <w:rPr>
                <w:rFonts w:ascii="Cambria" w:eastAsia="Times New Roman" w:hAnsi="Cambria" w:cs="Times New Roman"/>
                <w:sz w:val="24"/>
                <w:szCs w:val="24"/>
                <w:lang w:eastAsia="ar-SA"/>
              </w:rPr>
            </w:pPr>
            <w:r w:rsidRPr="00F74BAB">
              <w:rPr>
                <w:rFonts w:ascii="Cambria" w:eastAsia="Times New Roman" w:hAnsi="Cambria" w:cs="Times New Roman"/>
                <w:sz w:val="24"/>
                <w:szCs w:val="24"/>
                <w:lang w:eastAsia="ar-SA"/>
              </w:rPr>
              <w:t xml:space="preserve">Weeks </w:t>
            </w:r>
          </w:p>
        </w:tc>
      </w:tr>
      <w:tr w:rsidR="00B60931" w:rsidTr="00423472">
        <w:trPr>
          <w:trHeight w:val="384"/>
        </w:trPr>
        <w:tc>
          <w:tcPr>
            <w:tcW w:w="540" w:type="dxa"/>
            <w:tcBorders>
              <w:top w:val="single" w:sz="4" w:space="0" w:color="000000"/>
              <w:left w:val="single" w:sz="4" w:space="0" w:color="000000"/>
              <w:bottom w:val="single" w:sz="4" w:space="0" w:color="auto"/>
              <w:right w:val="single" w:sz="4" w:space="0" w:color="auto"/>
            </w:tcBorders>
            <w:hideMark/>
          </w:tcPr>
          <w:p w:rsidR="00B60931" w:rsidRPr="008E17A3" w:rsidRDefault="00423472" w:rsidP="0050672D">
            <w:pPr>
              <w:suppressAutoHyphens/>
              <w:spacing w:after="0" w:line="360" w:lineRule="auto"/>
              <w:jc w:val="both"/>
              <w:rPr>
                <w:rFonts w:ascii="Cambria" w:eastAsia="Times New Roman" w:hAnsi="Cambria" w:cs="Times New Roman"/>
                <w:bCs/>
                <w:lang w:eastAsia="ar-SA"/>
              </w:rPr>
            </w:pPr>
            <w:r>
              <w:rPr>
                <w:rFonts w:ascii="Cambria" w:eastAsia="Times New Roman" w:hAnsi="Cambria" w:cs="Times New Roman"/>
                <w:bCs/>
                <w:lang w:eastAsia="ar-SA"/>
              </w:rPr>
              <w:t>0</w:t>
            </w:r>
            <w:r w:rsidR="00B60931">
              <w:rPr>
                <w:rFonts w:ascii="Cambria" w:eastAsia="Times New Roman" w:hAnsi="Cambria" w:cs="Times New Roman"/>
                <w:bCs/>
                <w:lang w:eastAsia="ar-SA"/>
              </w:rPr>
              <w:t xml:space="preserve">1 </w:t>
            </w:r>
          </w:p>
        </w:tc>
        <w:tc>
          <w:tcPr>
            <w:tcW w:w="1620" w:type="dxa"/>
            <w:tcBorders>
              <w:top w:val="single" w:sz="4" w:space="0" w:color="000000"/>
              <w:left w:val="single" w:sz="4" w:space="0" w:color="auto"/>
              <w:bottom w:val="single" w:sz="4" w:space="0" w:color="auto"/>
              <w:right w:val="nil"/>
            </w:tcBorders>
          </w:tcPr>
          <w:p w:rsidR="00B60931" w:rsidRPr="00AA09C3" w:rsidRDefault="00B60931" w:rsidP="00B33B16">
            <w:pPr>
              <w:suppressAutoHyphens/>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Supply chain logistics management </w:t>
            </w:r>
          </w:p>
        </w:tc>
        <w:tc>
          <w:tcPr>
            <w:tcW w:w="990" w:type="dxa"/>
            <w:tcBorders>
              <w:top w:val="single" w:sz="4" w:space="0" w:color="000000"/>
              <w:left w:val="single" w:sz="4" w:space="0" w:color="auto"/>
              <w:bottom w:val="single" w:sz="4" w:space="0" w:color="auto"/>
              <w:right w:val="nil"/>
            </w:tcBorders>
          </w:tcPr>
          <w:p w:rsidR="00B60931" w:rsidRPr="00AA09C3" w:rsidRDefault="00B60931" w:rsidP="00B33B16">
            <w:pPr>
              <w:suppressAutoHyphens/>
              <w:spacing w:after="0" w:line="240" w:lineRule="auto"/>
              <w:rPr>
                <w:rFonts w:ascii="Times New Roman" w:eastAsia="Times New Roman" w:hAnsi="Times New Roman" w:cs="Times New Roman"/>
                <w:b/>
                <w:lang w:eastAsia="ar-SA"/>
              </w:rPr>
            </w:pPr>
            <w:r w:rsidRPr="00AA09C3">
              <w:rPr>
                <w:rFonts w:ascii="Times New Roman" w:eastAsia="Times New Roman" w:hAnsi="Times New Roman" w:cs="Times New Roman"/>
                <w:b/>
                <w:lang w:eastAsia="ar-SA"/>
              </w:rPr>
              <w:t>LSCM-</w:t>
            </w:r>
          </w:p>
          <w:p w:rsidR="00B60931" w:rsidRPr="00AA09C3" w:rsidRDefault="00B60931" w:rsidP="00B33B16">
            <w:pPr>
              <w:suppressAutoHyphens/>
              <w:spacing w:after="0" w:line="240" w:lineRule="auto"/>
              <w:rPr>
                <w:rFonts w:ascii="Times New Roman" w:eastAsia="Times New Roman" w:hAnsi="Times New Roman" w:cs="Times New Roman"/>
                <w:b/>
                <w:lang w:eastAsia="ar-SA"/>
              </w:rPr>
            </w:pPr>
            <w:r>
              <w:rPr>
                <w:rFonts w:ascii="Times New Roman" w:eastAsia="Times New Roman" w:hAnsi="Times New Roman" w:cs="Times New Roman"/>
                <w:b/>
                <w:lang w:eastAsia="ar-SA"/>
              </w:rPr>
              <w:t>M6</w:t>
            </w:r>
            <w:r w:rsidRPr="00AA09C3">
              <w:rPr>
                <w:rFonts w:ascii="Times New Roman" w:eastAsia="Times New Roman" w:hAnsi="Times New Roman" w:cs="Times New Roman"/>
                <w:b/>
                <w:lang w:eastAsia="ar-SA"/>
              </w:rPr>
              <w:t>0</w:t>
            </w:r>
            <w:r>
              <w:rPr>
                <w:rFonts w:ascii="Times New Roman" w:eastAsia="Times New Roman" w:hAnsi="Times New Roman" w:cs="Times New Roman"/>
                <w:b/>
                <w:lang w:eastAsia="ar-SA"/>
              </w:rPr>
              <w:t>41</w:t>
            </w:r>
          </w:p>
        </w:tc>
        <w:tc>
          <w:tcPr>
            <w:tcW w:w="360" w:type="dxa"/>
            <w:tcBorders>
              <w:top w:val="single" w:sz="4" w:space="0" w:color="000000"/>
              <w:left w:val="single" w:sz="4" w:space="0" w:color="auto"/>
              <w:bottom w:val="single" w:sz="4" w:space="0" w:color="auto"/>
              <w:right w:val="nil"/>
            </w:tcBorders>
          </w:tcPr>
          <w:p w:rsidR="00B60931" w:rsidRPr="008E17A3" w:rsidRDefault="00B60931" w:rsidP="0050672D">
            <w:pPr>
              <w:suppressAutoHyphens/>
              <w:spacing w:after="0" w:line="360" w:lineRule="auto"/>
              <w:jc w:val="both"/>
              <w:rPr>
                <w:rFonts w:ascii="Cambria" w:eastAsia="Times New Roman" w:hAnsi="Cambria" w:cs="Times New Roman"/>
                <w:bCs/>
                <w:lang w:eastAsia="ar-SA"/>
              </w:rPr>
            </w:pPr>
            <w:r>
              <w:rPr>
                <w:rFonts w:ascii="Cambria" w:eastAsia="Times New Roman" w:hAnsi="Cambria" w:cs="Times New Roman"/>
                <w:bCs/>
                <w:lang w:eastAsia="ar-SA"/>
              </w:rPr>
              <w:t>1</w:t>
            </w:r>
          </w:p>
        </w:tc>
        <w:tc>
          <w:tcPr>
            <w:tcW w:w="2430" w:type="dxa"/>
            <w:tcBorders>
              <w:top w:val="single" w:sz="4" w:space="0" w:color="000000"/>
              <w:left w:val="single" w:sz="4" w:space="0" w:color="000000"/>
              <w:bottom w:val="single" w:sz="4" w:space="0" w:color="auto"/>
              <w:right w:val="nil"/>
            </w:tcBorders>
          </w:tcPr>
          <w:p w:rsidR="00B60931" w:rsidRPr="00AA09C3" w:rsidRDefault="00B60931" w:rsidP="00B33B16">
            <w:pPr>
              <w:suppressAutoHyphens/>
              <w:spacing w:after="0" w:line="240" w:lineRule="auto"/>
              <w:rPr>
                <w:rFonts w:ascii="Times New Roman" w:eastAsia="Times New Roman" w:hAnsi="Times New Roman" w:cs="Times New Roman"/>
                <w:sz w:val="24"/>
                <w:szCs w:val="24"/>
                <w:lang w:eastAsia="ar-SA"/>
              </w:rPr>
            </w:pPr>
            <w:r w:rsidRPr="00AA09C3">
              <w:rPr>
                <w:rFonts w:ascii="Times New Roman" w:eastAsia="Times New Roman" w:hAnsi="Times New Roman" w:cs="Times New Roman"/>
                <w:sz w:val="24"/>
                <w:szCs w:val="24"/>
                <w:lang w:eastAsia="ar-SA"/>
              </w:rPr>
              <w:t xml:space="preserve">Quantitative Decision Making in logistics  </w:t>
            </w:r>
            <w:r>
              <w:rPr>
                <w:rFonts w:ascii="Times New Roman" w:eastAsia="Times New Roman" w:hAnsi="Times New Roman" w:cs="Times New Roman"/>
                <w:sz w:val="24"/>
                <w:szCs w:val="24"/>
                <w:lang w:eastAsia="ar-SA"/>
              </w:rPr>
              <w:t xml:space="preserve">and </w:t>
            </w:r>
            <w:r w:rsidRPr="00AA09C3">
              <w:rPr>
                <w:rFonts w:ascii="Times New Roman" w:eastAsia="Times New Roman" w:hAnsi="Times New Roman" w:cs="Times New Roman"/>
                <w:sz w:val="24"/>
                <w:szCs w:val="24"/>
                <w:lang w:eastAsia="ar-SA"/>
              </w:rPr>
              <w:t>Supply Chain Management</w:t>
            </w:r>
          </w:p>
        </w:tc>
        <w:tc>
          <w:tcPr>
            <w:tcW w:w="1350" w:type="dxa"/>
            <w:tcBorders>
              <w:top w:val="single" w:sz="4" w:space="0" w:color="000000"/>
              <w:left w:val="single" w:sz="4" w:space="0" w:color="000000"/>
              <w:bottom w:val="single" w:sz="4" w:space="0" w:color="auto"/>
              <w:right w:val="nil"/>
            </w:tcBorders>
          </w:tcPr>
          <w:p w:rsidR="00B60931" w:rsidRPr="00AA09C3" w:rsidRDefault="0011214D" w:rsidP="00B33B16">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LSCM</w:t>
            </w:r>
            <w:r w:rsidR="009108A6">
              <w:rPr>
                <w:rFonts w:ascii="Times New Roman" w:eastAsia="Times New Roman" w:hAnsi="Times New Roman" w:cs="Times New Roman"/>
                <w:lang w:eastAsia="ar-SA"/>
              </w:rPr>
              <w:t>7</w:t>
            </w:r>
            <w:r w:rsidR="00B60931">
              <w:rPr>
                <w:rFonts w:ascii="Times New Roman" w:eastAsia="Times New Roman" w:hAnsi="Times New Roman" w:cs="Times New Roman"/>
                <w:lang w:eastAsia="ar-SA"/>
              </w:rPr>
              <w:t>044</w:t>
            </w:r>
          </w:p>
        </w:tc>
        <w:tc>
          <w:tcPr>
            <w:tcW w:w="630" w:type="dxa"/>
            <w:tcBorders>
              <w:top w:val="single" w:sz="4" w:space="0" w:color="000000"/>
              <w:left w:val="single" w:sz="4" w:space="0" w:color="000000"/>
              <w:bottom w:val="single" w:sz="4" w:space="0" w:color="auto"/>
              <w:right w:val="single" w:sz="4" w:space="0" w:color="000000"/>
            </w:tcBorders>
          </w:tcPr>
          <w:p w:rsidR="00B60931" w:rsidRPr="00AA09C3" w:rsidRDefault="00B60931" w:rsidP="0050672D">
            <w:pPr>
              <w:suppressAutoHyphens/>
              <w:spacing w:after="0"/>
              <w:rPr>
                <w:rFonts w:ascii="Times New Roman" w:eastAsia="Times New Roman" w:hAnsi="Times New Roman" w:cs="Times New Roman"/>
                <w:b/>
                <w:lang w:eastAsia="ar-SA"/>
              </w:rPr>
            </w:pPr>
            <w:r w:rsidRPr="00AA09C3">
              <w:rPr>
                <w:rFonts w:ascii="Times New Roman" w:eastAsia="Times New Roman" w:hAnsi="Times New Roman" w:cs="Times New Roman"/>
                <w:b/>
                <w:lang w:eastAsia="ar-SA"/>
              </w:rPr>
              <w:t>2</w:t>
            </w:r>
          </w:p>
        </w:tc>
        <w:tc>
          <w:tcPr>
            <w:tcW w:w="540" w:type="dxa"/>
            <w:tcBorders>
              <w:top w:val="single" w:sz="4" w:space="0" w:color="000000"/>
              <w:left w:val="single" w:sz="4" w:space="0" w:color="000000"/>
              <w:bottom w:val="single" w:sz="4" w:space="0" w:color="auto"/>
              <w:right w:val="single" w:sz="4" w:space="0" w:color="auto"/>
            </w:tcBorders>
          </w:tcPr>
          <w:p w:rsidR="00B60931" w:rsidRPr="00052323" w:rsidRDefault="00B60931" w:rsidP="0050672D">
            <w:pPr>
              <w:suppressAutoHyphens/>
              <w:snapToGrid w:val="0"/>
              <w:spacing w:after="0" w:line="360" w:lineRule="auto"/>
              <w:rPr>
                <w:rFonts w:ascii="Cambria" w:eastAsia="Times New Roman" w:hAnsi="Cambria" w:cs="Times New Roman"/>
                <w:sz w:val="24"/>
                <w:szCs w:val="24"/>
                <w:lang w:eastAsia="ar-SA"/>
              </w:rPr>
            </w:pPr>
            <w:r>
              <w:rPr>
                <w:rFonts w:ascii="Cambria" w:eastAsia="Times New Roman" w:hAnsi="Cambria" w:cs="Times New Roman"/>
                <w:sz w:val="24"/>
                <w:szCs w:val="24"/>
                <w:lang w:eastAsia="ar-SA"/>
              </w:rPr>
              <w:t>3</w:t>
            </w:r>
          </w:p>
        </w:tc>
        <w:tc>
          <w:tcPr>
            <w:tcW w:w="1170" w:type="dxa"/>
            <w:tcBorders>
              <w:top w:val="single" w:sz="4" w:space="0" w:color="000000"/>
              <w:left w:val="single" w:sz="4" w:space="0" w:color="auto"/>
              <w:bottom w:val="single" w:sz="4" w:space="0" w:color="auto"/>
              <w:right w:val="single" w:sz="4" w:space="0" w:color="000000"/>
            </w:tcBorders>
          </w:tcPr>
          <w:p w:rsidR="00B60931" w:rsidRPr="00052323" w:rsidRDefault="00B60931" w:rsidP="0050672D">
            <w:pPr>
              <w:suppressAutoHyphens/>
              <w:snapToGrid w:val="0"/>
              <w:spacing w:after="0" w:line="360" w:lineRule="auto"/>
              <w:rPr>
                <w:rFonts w:ascii="Cambria" w:eastAsia="Times New Roman" w:hAnsi="Cambria" w:cs="Times New Roman"/>
                <w:sz w:val="24"/>
                <w:szCs w:val="24"/>
                <w:lang w:eastAsia="ar-SA"/>
              </w:rPr>
            </w:pPr>
            <w:r>
              <w:rPr>
                <w:rFonts w:ascii="Cambria" w:eastAsia="Times New Roman" w:hAnsi="Cambria" w:cs="Times New Roman"/>
                <w:sz w:val="24"/>
                <w:szCs w:val="24"/>
                <w:lang w:eastAsia="ar-SA"/>
              </w:rPr>
              <w:t xml:space="preserve">Semester </w:t>
            </w:r>
          </w:p>
        </w:tc>
        <w:tc>
          <w:tcPr>
            <w:tcW w:w="1080" w:type="dxa"/>
            <w:tcBorders>
              <w:top w:val="single" w:sz="4" w:space="0" w:color="000000"/>
              <w:left w:val="single" w:sz="4" w:space="0" w:color="auto"/>
              <w:bottom w:val="single" w:sz="4" w:space="0" w:color="auto"/>
              <w:right w:val="single" w:sz="4" w:space="0" w:color="000000"/>
            </w:tcBorders>
          </w:tcPr>
          <w:p w:rsidR="00B60931" w:rsidRPr="00052323" w:rsidRDefault="00B60931" w:rsidP="0050672D">
            <w:pPr>
              <w:suppressAutoHyphens/>
              <w:snapToGrid w:val="0"/>
              <w:spacing w:after="0" w:line="360" w:lineRule="auto"/>
              <w:rPr>
                <w:rFonts w:ascii="Cambria" w:eastAsia="Times New Roman" w:hAnsi="Cambria" w:cs="Times New Roman"/>
                <w:sz w:val="18"/>
                <w:szCs w:val="18"/>
                <w:lang w:eastAsia="ar-SA"/>
              </w:rPr>
            </w:pPr>
            <w:r>
              <w:rPr>
                <w:rFonts w:ascii="Cambria" w:eastAsia="Times New Roman" w:hAnsi="Cambria" w:cs="Times New Roman"/>
                <w:sz w:val="18"/>
                <w:szCs w:val="18"/>
                <w:lang w:eastAsia="ar-SA"/>
              </w:rPr>
              <w:t>Whole</w:t>
            </w:r>
          </w:p>
        </w:tc>
      </w:tr>
      <w:tr w:rsidR="003428FD" w:rsidTr="00423472">
        <w:trPr>
          <w:trHeight w:val="1016"/>
        </w:trPr>
        <w:tc>
          <w:tcPr>
            <w:tcW w:w="540" w:type="dxa"/>
            <w:tcBorders>
              <w:top w:val="single" w:sz="4" w:space="0" w:color="auto"/>
              <w:left w:val="single" w:sz="4" w:space="0" w:color="000000"/>
              <w:bottom w:val="single" w:sz="4" w:space="0" w:color="auto"/>
              <w:right w:val="single" w:sz="4" w:space="0" w:color="auto"/>
            </w:tcBorders>
            <w:hideMark/>
          </w:tcPr>
          <w:p w:rsidR="003428FD" w:rsidRPr="008E17A3" w:rsidRDefault="00423472" w:rsidP="0050672D">
            <w:pPr>
              <w:suppressAutoHyphens/>
              <w:spacing w:after="0" w:line="360" w:lineRule="auto"/>
              <w:jc w:val="both"/>
              <w:rPr>
                <w:rFonts w:ascii="Cambria" w:eastAsia="Times New Roman" w:hAnsi="Cambria" w:cs="Times New Roman"/>
                <w:bCs/>
                <w:lang w:eastAsia="ar-SA"/>
              </w:rPr>
            </w:pPr>
            <w:r>
              <w:rPr>
                <w:rFonts w:ascii="Cambria" w:eastAsia="Times New Roman" w:hAnsi="Cambria" w:cs="Times New Roman"/>
                <w:bCs/>
                <w:lang w:eastAsia="ar-SA"/>
              </w:rPr>
              <w:t>0</w:t>
            </w:r>
            <w:r w:rsidR="003428FD">
              <w:rPr>
                <w:rFonts w:ascii="Cambria" w:eastAsia="Times New Roman" w:hAnsi="Cambria" w:cs="Times New Roman"/>
                <w:bCs/>
                <w:lang w:eastAsia="ar-SA"/>
              </w:rPr>
              <w:t xml:space="preserve">2 </w:t>
            </w:r>
          </w:p>
        </w:tc>
        <w:tc>
          <w:tcPr>
            <w:tcW w:w="1620" w:type="dxa"/>
            <w:tcBorders>
              <w:top w:val="single" w:sz="4" w:space="0" w:color="auto"/>
              <w:left w:val="single" w:sz="4" w:space="0" w:color="auto"/>
              <w:bottom w:val="single" w:sz="4" w:space="0" w:color="auto"/>
              <w:right w:val="nil"/>
            </w:tcBorders>
          </w:tcPr>
          <w:p w:rsidR="003428FD" w:rsidRPr="00AA09C3" w:rsidRDefault="003428FD" w:rsidP="00B33B16">
            <w:pPr>
              <w:suppressAutoHyphens/>
              <w:spacing w:after="0"/>
              <w:rPr>
                <w:rFonts w:ascii="Times New Roman" w:eastAsia="Times New Roman" w:hAnsi="Times New Roman" w:cs="Times New Roman"/>
                <w:b/>
                <w:lang w:eastAsia="ar-SA"/>
              </w:rPr>
            </w:pPr>
            <w:r w:rsidRPr="00AA09C3">
              <w:rPr>
                <w:rFonts w:ascii="Times New Roman" w:eastAsia="Times New Roman" w:hAnsi="Times New Roman" w:cs="Times New Roman"/>
                <w:b/>
                <w:lang w:eastAsia="ar-SA"/>
              </w:rPr>
              <w:t>Supply Chain  management</w:t>
            </w:r>
          </w:p>
        </w:tc>
        <w:tc>
          <w:tcPr>
            <w:tcW w:w="990" w:type="dxa"/>
            <w:tcBorders>
              <w:top w:val="single" w:sz="4" w:space="0" w:color="auto"/>
              <w:left w:val="single" w:sz="4" w:space="0" w:color="auto"/>
              <w:bottom w:val="single" w:sz="4" w:space="0" w:color="auto"/>
              <w:right w:val="nil"/>
            </w:tcBorders>
          </w:tcPr>
          <w:p w:rsidR="003428FD" w:rsidRPr="00AA09C3" w:rsidRDefault="003428FD" w:rsidP="00C91C45">
            <w:pPr>
              <w:suppressAutoHyphens/>
              <w:spacing w:after="0" w:line="360" w:lineRule="auto"/>
              <w:jc w:val="both"/>
              <w:rPr>
                <w:rFonts w:ascii="Times New Roman" w:eastAsia="Times New Roman" w:hAnsi="Times New Roman" w:cs="Times New Roman"/>
                <w:b/>
                <w:lang w:eastAsia="ar-SA"/>
              </w:rPr>
            </w:pPr>
            <w:r>
              <w:rPr>
                <w:rFonts w:ascii="Times New Roman" w:eastAsia="Times New Roman" w:hAnsi="Times New Roman" w:cs="Times New Roman"/>
                <w:b/>
                <w:lang w:eastAsia="ar-SA"/>
              </w:rPr>
              <w:t>LSCM-M605</w:t>
            </w:r>
            <w:r w:rsidRPr="00AA09C3">
              <w:rPr>
                <w:rFonts w:ascii="Times New Roman" w:eastAsia="Times New Roman" w:hAnsi="Times New Roman" w:cs="Times New Roman"/>
                <w:b/>
                <w:lang w:eastAsia="ar-SA"/>
              </w:rPr>
              <w:t>1</w:t>
            </w:r>
          </w:p>
        </w:tc>
        <w:tc>
          <w:tcPr>
            <w:tcW w:w="360" w:type="dxa"/>
            <w:tcBorders>
              <w:top w:val="single" w:sz="4" w:space="0" w:color="auto"/>
              <w:left w:val="single" w:sz="4" w:space="0" w:color="auto"/>
              <w:bottom w:val="single" w:sz="4" w:space="0" w:color="auto"/>
              <w:right w:val="nil"/>
            </w:tcBorders>
          </w:tcPr>
          <w:p w:rsidR="003428FD" w:rsidRDefault="003428FD" w:rsidP="0050672D">
            <w:pPr>
              <w:suppressAutoHyphens/>
              <w:spacing w:after="0" w:line="360" w:lineRule="auto"/>
              <w:jc w:val="both"/>
              <w:rPr>
                <w:rFonts w:ascii="Cambria" w:eastAsia="Times New Roman" w:hAnsi="Cambria" w:cs="Times New Roman"/>
                <w:bCs/>
                <w:lang w:eastAsia="ar-SA"/>
              </w:rPr>
            </w:pPr>
            <w:r>
              <w:rPr>
                <w:rFonts w:ascii="Cambria" w:eastAsia="Times New Roman" w:hAnsi="Cambria" w:cs="Times New Roman"/>
                <w:bCs/>
                <w:lang w:eastAsia="ar-SA"/>
              </w:rPr>
              <w:t>2</w:t>
            </w:r>
          </w:p>
        </w:tc>
        <w:tc>
          <w:tcPr>
            <w:tcW w:w="2430" w:type="dxa"/>
            <w:tcBorders>
              <w:top w:val="single" w:sz="4" w:space="0" w:color="auto"/>
              <w:left w:val="single" w:sz="4" w:space="0" w:color="000000"/>
              <w:bottom w:val="single" w:sz="4" w:space="0" w:color="auto"/>
              <w:right w:val="nil"/>
            </w:tcBorders>
          </w:tcPr>
          <w:p w:rsidR="003428FD" w:rsidRPr="00AA09C3" w:rsidRDefault="003428FD" w:rsidP="00B33B16">
            <w:pPr>
              <w:suppressAutoHyphens/>
              <w:spacing w:after="0"/>
              <w:rPr>
                <w:rFonts w:ascii="Times New Roman" w:eastAsia="Times New Roman" w:hAnsi="Times New Roman" w:cs="Times New Roman"/>
                <w:sz w:val="24"/>
                <w:szCs w:val="24"/>
                <w:lang w:eastAsia="ar-SA"/>
              </w:rPr>
            </w:pPr>
            <w:r w:rsidRPr="00AA09C3">
              <w:rPr>
                <w:rFonts w:ascii="Times New Roman" w:eastAsia="Times New Roman" w:hAnsi="Times New Roman" w:cs="Times New Roman"/>
                <w:sz w:val="24"/>
                <w:szCs w:val="24"/>
                <w:lang w:eastAsia="ar-SA"/>
              </w:rPr>
              <w:t>Operations Management</w:t>
            </w:r>
          </w:p>
        </w:tc>
        <w:tc>
          <w:tcPr>
            <w:tcW w:w="1350" w:type="dxa"/>
            <w:tcBorders>
              <w:top w:val="single" w:sz="4" w:space="0" w:color="auto"/>
              <w:left w:val="single" w:sz="4" w:space="0" w:color="000000"/>
              <w:bottom w:val="single" w:sz="4" w:space="0" w:color="auto"/>
              <w:right w:val="nil"/>
            </w:tcBorders>
          </w:tcPr>
          <w:p w:rsidR="003428FD" w:rsidRPr="00AA09C3" w:rsidRDefault="003428FD" w:rsidP="00B33B16">
            <w:pPr>
              <w:suppressAutoHyphens/>
              <w:snapToGrid w:val="0"/>
              <w:spacing w:after="0"/>
              <w:rPr>
                <w:rFonts w:ascii="Times New Roman" w:eastAsia="Times New Roman" w:hAnsi="Times New Roman" w:cs="Times New Roman"/>
                <w:lang w:eastAsia="ar-SA"/>
              </w:rPr>
            </w:pPr>
            <w:r w:rsidRPr="00AA09C3">
              <w:rPr>
                <w:rFonts w:ascii="Times New Roman" w:eastAsia="Times New Roman" w:hAnsi="Times New Roman" w:cs="Times New Roman"/>
                <w:lang w:eastAsia="ar-SA"/>
              </w:rPr>
              <w:t>LSCM</w:t>
            </w:r>
            <w:r>
              <w:rPr>
                <w:rFonts w:ascii="Times New Roman" w:eastAsia="Times New Roman" w:hAnsi="Times New Roman" w:cs="Times New Roman"/>
                <w:lang w:eastAsia="ar-SA"/>
              </w:rPr>
              <w:t>7055</w:t>
            </w:r>
          </w:p>
        </w:tc>
        <w:tc>
          <w:tcPr>
            <w:tcW w:w="630" w:type="dxa"/>
            <w:tcBorders>
              <w:top w:val="single" w:sz="4" w:space="0" w:color="auto"/>
              <w:left w:val="single" w:sz="4" w:space="0" w:color="000000"/>
              <w:bottom w:val="single" w:sz="4" w:space="0" w:color="auto"/>
              <w:right w:val="single" w:sz="4" w:space="0" w:color="000000"/>
            </w:tcBorders>
          </w:tcPr>
          <w:p w:rsidR="003428FD" w:rsidRPr="00AA09C3" w:rsidRDefault="003428FD" w:rsidP="0050672D">
            <w:pPr>
              <w:suppressAutoHyphens/>
              <w:snapToGrid w:val="0"/>
              <w:spacing w:after="0"/>
              <w:rPr>
                <w:rFonts w:ascii="Times New Roman" w:eastAsia="Times New Roman" w:hAnsi="Times New Roman" w:cs="Times New Roman"/>
                <w:lang w:eastAsia="ar-SA"/>
              </w:rPr>
            </w:pPr>
            <w:r w:rsidRPr="00AA09C3">
              <w:rPr>
                <w:rFonts w:ascii="Times New Roman" w:eastAsia="Times New Roman" w:hAnsi="Times New Roman" w:cs="Times New Roman"/>
                <w:lang w:eastAsia="ar-SA"/>
              </w:rPr>
              <w:t>2</w:t>
            </w:r>
          </w:p>
        </w:tc>
        <w:tc>
          <w:tcPr>
            <w:tcW w:w="540" w:type="dxa"/>
            <w:tcBorders>
              <w:top w:val="single" w:sz="4" w:space="0" w:color="auto"/>
              <w:left w:val="single" w:sz="4" w:space="0" w:color="000000"/>
              <w:bottom w:val="single" w:sz="4" w:space="0" w:color="auto"/>
              <w:right w:val="single" w:sz="4" w:space="0" w:color="auto"/>
            </w:tcBorders>
          </w:tcPr>
          <w:p w:rsidR="003428FD" w:rsidRPr="00052323" w:rsidRDefault="003428FD" w:rsidP="0050672D">
            <w:pPr>
              <w:suppressAutoHyphens/>
              <w:snapToGrid w:val="0"/>
              <w:spacing w:after="0" w:line="360" w:lineRule="auto"/>
              <w:rPr>
                <w:rFonts w:ascii="Cambria" w:eastAsia="Times New Roman" w:hAnsi="Cambria" w:cs="Times New Roman"/>
                <w:sz w:val="24"/>
                <w:szCs w:val="24"/>
                <w:lang w:eastAsia="ar-SA"/>
              </w:rPr>
            </w:pPr>
            <w:r>
              <w:rPr>
                <w:rFonts w:ascii="Cambria" w:eastAsia="Times New Roman" w:hAnsi="Cambria" w:cs="Times New Roman"/>
                <w:sz w:val="24"/>
                <w:szCs w:val="24"/>
                <w:lang w:eastAsia="ar-SA"/>
              </w:rPr>
              <w:t>3</w:t>
            </w:r>
          </w:p>
        </w:tc>
        <w:tc>
          <w:tcPr>
            <w:tcW w:w="1170" w:type="dxa"/>
            <w:tcBorders>
              <w:top w:val="single" w:sz="4" w:space="0" w:color="auto"/>
              <w:left w:val="single" w:sz="4" w:space="0" w:color="auto"/>
              <w:bottom w:val="single" w:sz="4" w:space="0" w:color="auto"/>
              <w:right w:val="single" w:sz="4" w:space="0" w:color="000000"/>
            </w:tcBorders>
          </w:tcPr>
          <w:p w:rsidR="003428FD" w:rsidRPr="00052323" w:rsidRDefault="003428FD" w:rsidP="0050672D">
            <w:pPr>
              <w:suppressAutoHyphens/>
              <w:snapToGrid w:val="0"/>
              <w:spacing w:after="0" w:line="360" w:lineRule="auto"/>
              <w:rPr>
                <w:rFonts w:ascii="Cambria" w:eastAsia="Times New Roman" w:hAnsi="Cambria" w:cs="Times New Roman"/>
                <w:sz w:val="24"/>
                <w:szCs w:val="24"/>
                <w:lang w:eastAsia="ar-SA"/>
              </w:rPr>
            </w:pPr>
            <w:r>
              <w:rPr>
                <w:rFonts w:ascii="Cambria" w:eastAsia="Times New Roman" w:hAnsi="Cambria" w:cs="Times New Roman"/>
                <w:sz w:val="24"/>
                <w:szCs w:val="24"/>
                <w:lang w:eastAsia="ar-SA"/>
              </w:rPr>
              <w:t>Semester</w:t>
            </w:r>
          </w:p>
        </w:tc>
        <w:tc>
          <w:tcPr>
            <w:tcW w:w="1080" w:type="dxa"/>
            <w:tcBorders>
              <w:top w:val="single" w:sz="4" w:space="0" w:color="auto"/>
              <w:left w:val="single" w:sz="4" w:space="0" w:color="auto"/>
              <w:bottom w:val="single" w:sz="4" w:space="0" w:color="auto"/>
              <w:right w:val="single" w:sz="4" w:space="0" w:color="000000"/>
            </w:tcBorders>
          </w:tcPr>
          <w:p w:rsidR="003428FD" w:rsidRDefault="003428FD" w:rsidP="0050672D">
            <w:pPr>
              <w:suppressAutoHyphens/>
              <w:snapToGrid w:val="0"/>
              <w:spacing w:after="0" w:line="360" w:lineRule="auto"/>
              <w:rPr>
                <w:rFonts w:ascii="Cambria" w:eastAsia="Times New Roman" w:hAnsi="Cambria" w:cs="Times New Roman"/>
                <w:sz w:val="18"/>
                <w:szCs w:val="18"/>
                <w:lang w:eastAsia="ar-SA"/>
              </w:rPr>
            </w:pPr>
            <w:r>
              <w:rPr>
                <w:rFonts w:ascii="Cambria" w:eastAsia="Times New Roman" w:hAnsi="Cambria" w:cs="Times New Roman"/>
                <w:sz w:val="18"/>
                <w:szCs w:val="18"/>
                <w:lang w:eastAsia="ar-SA"/>
              </w:rPr>
              <w:t>Whole</w:t>
            </w:r>
          </w:p>
          <w:p w:rsidR="003428FD" w:rsidRPr="00052323" w:rsidRDefault="003428FD" w:rsidP="0050672D">
            <w:pPr>
              <w:suppressAutoHyphens/>
              <w:snapToGrid w:val="0"/>
              <w:spacing w:after="0" w:line="360" w:lineRule="auto"/>
              <w:rPr>
                <w:rFonts w:ascii="Cambria" w:eastAsia="Times New Roman" w:hAnsi="Cambria" w:cs="Times New Roman"/>
                <w:sz w:val="18"/>
                <w:szCs w:val="18"/>
                <w:lang w:eastAsia="ar-SA"/>
              </w:rPr>
            </w:pPr>
            <w:r>
              <w:rPr>
                <w:rFonts w:ascii="Cambria" w:eastAsia="Times New Roman" w:hAnsi="Cambria" w:cs="Times New Roman"/>
                <w:sz w:val="18"/>
                <w:szCs w:val="18"/>
                <w:lang w:eastAsia="ar-SA"/>
              </w:rPr>
              <w:t xml:space="preserve">Week </w:t>
            </w:r>
          </w:p>
        </w:tc>
      </w:tr>
      <w:tr w:rsidR="00426167" w:rsidTr="00423472">
        <w:trPr>
          <w:trHeight w:val="1036"/>
        </w:trPr>
        <w:tc>
          <w:tcPr>
            <w:tcW w:w="540" w:type="dxa"/>
            <w:tcBorders>
              <w:top w:val="single" w:sz="4" w:space="0" w:color="auto"/>
              <w:left w:val="single" w:sz="4" w:space="0" w:color="000000"/>
              <w:right w:val="single" w:sz="4" w:space="0" w:color="auto"/>
            </w:tcBorders>
            <w:hideMark/>
          </w:tcPr>
          <w:p w:rsidR="00426167" w:rsidRPr="00AA09C3" w:rsidRDefault="00423472" w:rsidP="007932D2">
            <w:pPr>
              <w:suppressAutoHyphens/>
              <w:spacing w:after="0"/>
              <w:rPr>
                <w:rFonts w:ascii="Times New Roman" w:eastAsia="Times New Roman" w:hAnsi="Times New Roman" w:cs="Times New Roman"/>
                <w:b/>
                <w:lang w:eastAsia="ar-SA"/>
              </w:rPr>
            </w:pPr>
            <w:r>
              <w:rPr>
                <w:rFonts w:ascii="Times New Roman" w:eastAsia="Times New Roman" w:hAnsi="Times New Roman" w:cs="Times New Roman"/>
                <w:b/>
                <w:lang w:eastAsia="ar-SA"/>
              </w:rPr>
              <w:t>0</w:t>
            </w:r>
            <w:r w:rsidR="00426167">
              <w:rPr>
                <w:rFonts w:ascii="Times New Roman" w:eastAsia="Times New Roman" w:hAnsi="Times New Roman" w:cs="Times New Roman"/>
                <w:b/>
                <w:lang w:eastAsia="ar-SA"/>
              </w:rPr>
              <w:t>3</w:t>
            </w:r>
          </w:p>
          <w:p w:rsidR="00426167" w:rsidRPr="00AA09C3" w:rsidRDefault="00426167" w:rsidP="007932D2">
            <w:pPr>
              <w:suppressAutoHyphens/>
              <w:spacing w:after="0"/>
              <w:rPr>
                <w:rFonts w:ascii="Times New Roman" w:eastAsia="Times New Roman" w:hAnsi="Times New Roman" w:cs="Times New Roman"/>
                <w:b/>
                <w:lang w:eastAsia="ar-SA"/>
              </w:rPr>
            </w:pPr>
          </w:p>
        </w:tc>
        <w:tc>
          <w:tcPr>
            <w:tcW w:w="1620" w:type="dxa"/>
            <w:tcBorders>
              <w:top w:val="single" w:sz="4" w:space="0" w:color="auto"/>
              <w:left w:val="single" w:sz="4" w:space="0" w:color="auto"/>
              <w:right w:val="nil"/>
            </w:tcBorders>
          </w:tcPr>
          <w:p w:rsidR="00426167" w:rsidRPr="00AA09C3" w:rsidRDefault="00426167" w:rsidP="007932D2">
            <w:pPr>
              <w:suppressAutoHyphens/>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Supply chain logistics management </w:t>
            </w:r>
          </w:p>
        </w:tc>
        <w:tc>
          <w:tcPr>
            <w:tcW w:w="990" w:type="dxa"/>
            <w:tcBorders>
              <w:top w:val="single" w:sz="4" w:space="0" w:color="auto"/>
              <w:left w:val="single" w:sz="4" w:space="0" w:color="auto"/>
              <w:right w:val="nil"/>
            </w:tcBorders>
          </w:tcPr>
          <w:p w:rsidR="00426167" w:rsidRPr="00AA09C3" w:rsidRDefault="00426167" w:rsidP="007932D2">
            <w:pPr>
              <w:suppressAutoHyphens/>
              <w:spacing w:after="0" w:line="240" w:lineRule="auto"/>
              <w:rPr>
                <w:rFonts w:ascii="Times New Roman" w:eastAsia="Times New Roman" w:hAnsi="Times New Roman" w:cs="Times New Roman"/>
                <w:b/>
                <w:lang w:eastAsia="ar-SA"/>
              </w:rPr>
            </w:pPr>
            <w:r w:rsidRPr="00AA09C3">
              <w:rPr>
                <w:rFonts w:ascii="Times New Roman" w:eastAsia="Times New Roman" w:hAnsi="Times New Roman" w:cs="Times New Roman"/>
                <w:b/>
                <w:lang w:eastAsia="ar-SA"/>
              </w:rPr>
              <w:t>LSCM-</w:t>
            </w:r>
          </w:p>
          <w:p w:rsidR="00426167" w:rsidRPr="00AA09C3" w:rsidRDefault="00426167" w:rsidP="007932D2">
            <w:pPr>
              <w:suppressAutoHyphens/>
              <w:spacing w:after="0" w:line="240" w:lineRule="auto"/>
              <w:rPr>
                <w:rFonts w:ascii="Times New Roman" w:eastAsia="Times New Roman" w:hAnsi="Times New Roman" w:cs="Times New Roman"/>
                <w:b/>
                <w:lang w:eastAsia="ar-SA"/>
              </w:rPr>
            </w:pPr>
            <w:r>
              <w:rPr>
                <w:rFonts w:ascii="Times New Roman" w:eastAsia="Times New Roman" w:hAnsi="Times New Roman" w:cs="Times New Roman"/>
                <w:b/>
                <w:lang w:eastAsia="ar-SA"/>
              </w:rPr>
              <w:t>M6</w:t>
            </w:r>
            <w:r w:rsidRPr="00AA09C3">
              <w:rPr>
                <w:rFonts w:ascii="Times New Roman" w:eastAsia="Times New Roman" w:hAnsi="Times New Roman" w:cs="Times New Roman"/>
                <w:b/>
                <w:lang w:eastAsia="ar-SA"/>
              </w:rPr>
              <w:t>0</w:t>
            </w:r>
            <w:r>
              <w:rPr>
                <w:rFonts w:ascii="Times New Roman" w:eastAsia="Times New Roman" w:hAnsi="Times New Roman" w:cs="Times New Roman"/>
                <w:b/>
                <w:lang w:eastAsia="ar-SA"/>
              </w:rPr>
              <w:t>41</w:t>
            </w:r>
          </w:p>
        </w:tc>
        <w:tc>
          <w:tcPr>
            <w:tcW w:w="360" w:type="dxa"/>
            <w:tcBorders>
              <w:top w:val="single" w:sz="4" w:space="0" w:color="auto"/>
              <w:left w:val="single" w:sz="4" w:space="0" w:color="auto"/>
              <w:right w:val="nil"/>
            </w:tcBorders>
          </w:tcPr>
          <w:p w:rsidR="00426167" w:rsidRDefault="00426167" w:rsidP="00C91C45">
            <w:pPr>
              <w:suppressAutoHyphens/>
              <w:spacing w:after="0" w:line="360" w:lineRule="auto"/>
              <w:jc w:val="both"/>
              <w:rPr>
                <w:rFonts w:ascii="Cambria" w:eastAsia="Times New Roman" w:hAnsi="Cambria" w:cs="Times New Roman"/>
                <w:bCs/>
                <w:lang w:eastAsia="ar-SA"/>
              </w:rPr>
            </w:pPr>
            <w:r>
              <w:rPr>
                <w:rFonts w:ascii="Cambria" w:eastAsia="Times New Roman" w:hAnsi="Cambria" w:cs="Times New Roman"/>
                <w:bCs/>
                <w:lang w:eastAsia="ar-SA"/>
              </w:rPr>
              <w:t>3</w:t>
            </w:r>
          </w:p>
        </w:tc>
        <w:tc>
          <w:tcPr>
            <w:tcW w:w="2430" w:type="dxa"/>
            <w:tcBorders>
              <w:top w:val="single" w:sz="4" w:space="0" w:color="auto"/>
              <w:left w:val="single" w:sz="4" w:space="0" w:color="000000"/>
              <w:right w:val="nil"/>
            </w:tcBorders>
          </w:tcPr>
          <w:p w:rsidR="00426167" w:rsidRPr="00AA09C3" w:rsidRDefault="00426167" w:rsidP="00C91C45">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Port operation management</w:t>
            </w:r>
          </w:p>
        </w:tc>
        <w:tc>
          <w:tcPr>
            <w:tcW w:w="1350" w:type="dxa"/>
            <w:tcBorders>
              <w:top w:val="single" w:sz="4" w:space="0" w:color="auto"/>
              <w:left w:val="single" w:sz="4" w:space="0" w:color="000000"/>
              <w:right w:val="nil"/>
            </w:tcBorders>
          </w:tcPr>
          <w:p w:rsidR="00426167" w:rsidRPr="00AA09C3" w:rsidRDefault="00426167" w:rsidP="00C91C45">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LSCM 7042</w:t>
            </w:r>
          </w:p>
        </w:tc>
        <w:tc>
          <w:tcPr>
            <w:tcW w:w="630" w:type="dxa"/>
            <w:tcBorders>
              <w:top w:val="single" w:sz="4" w:space="0" w:color="auto"/>
              <w:left w:val="single" w:sz="4" w:space="0" w:color="000000"/>
              <w:right w:val="single" w:sz="4" w:space="0" w:color="000000"/>
            </w:tcBorders>
          </w:tcPr>
          <w:p w:rsidR="00426167" w:rsidRPr="00AA09C3" w:rsidRDefault="00426167" w:rsidP="00C91C45">
            <w:pPr>
              <w:suppressAutoHyphens/>
              <w:spacing w:after="0"/>
              <w:rPr>
                <w:rFonts w:ascii="Times New Roman" w:eastAsia="Times New Roman" w:hAnsi="Times New Roman" w:cs="Times New Roman"/>
                <w:b/>
                <w:lang w:eastAsia="ar-SA"/>
              </w:rPr>
            </w:pPr>
            <w:r w:rsidRPr="00AA09C3">
              <w:rPr>
                <w:rFonts w:ascii="Times New Roman" w:eastAsia="Times New Roman" w:hAnsi="Times New Roman" w:cs="Times New Roman"/>
                <w:b/>
                <w:lang w:eastAsia="ar-SA"/>
              </w:rPr>
              <w:t>2</w:t>
            </w:r>
          </w:p>
        </w:tc>
        <w:tc>
          <w:tcPr>
            <w:tcW w:w="540" w:type="dxa"/>
            <w:tcBorders>
              <w:top w:val="single" w:sz="4" w:space="0" w:color="auto"/>
              <w:left w:val="single" w:sz="4" w:space="0" w:color="000000"/>
              <w:right w:val="single" w:sz="4" w:space="0" w:color="auto"/>
            </w:tcBorders>
          </w:tcPr>
          <w:p w:rsidR="00426167" w:rsidRDefault="00426167" w:rsidP="00C91C45">
            <w:pPr>
              <w:suppressAutoHyphens/>
              <w:snapToGrid w:val="0"/>
              <w:spacing w:after="0" w:line="360" w:lineRule="auto"/>
              <w:rPr>
                <w:rFonts w:ascii="Cambria" w:eastAsia="Times New Roman" w:hAnsi="Cambria" w:cs="Times New Roman"/>
                <w:lang w:eastAsia="ar-SA"/>
              </w:rPr>
            </w:pPr>
            <w:r>
              <w:rPr>
                <w:rFonts w:ascii="Cambria" w:eastAsia="Times New Roman" w:hAnsi="Cambria" w:cs="Times New Roman"/>
                <w:lang w:eastAsia="ar-SA"/>
              </w:rPr>
              <w:t>3</w:t>
            </w:r>
          </w:p>
        </w:tc>
        <w:tc>
          <w:tcPr>
            <w:tcW w:w="1170" w:type="dxa"/>
            <w:tcBorders>
              <w:top w:val="single" w:sz="4" w:space="0" w:color="auto"/>
              <w:left w:val="single" w:sz="4" w:space="0" w:color="auto"/>
              <w:right w:val="single" w:sz="4" w:space="0" w:color="000000"/>
            </w:tcBorders>
          </w:tcPr>
          <w:p w:rsidR="00426167" w:rsidRDefault="00426167" w:rsidP="00C91C45">
            <w:pPr>
              <w:suppressAutoHyphens/>
              <w:snapToGrid w:val="0"/>
              <w:spacing w:after="0" w:line="360" w:lineRule="auto"/>
              <w:rPr>
                <w:rFonts w:ascii="Cambria" w:eastAsia="Times New Roman" w:hAnsi="Cambria" w:cs="Times New Roman"/>
                <w:lang w:eastAsia="ar-SA"/>
              </w:rPr>
            </w:pPr>
            <w:r>
              <w:rPr>
                <w:rFonts w:ascii="Cambria" w:eastAsia="Times New Roman" w:hAnsi="Cambria" w:cs="Times New Roman"/>
                <w:lang w:eastAsia="ar-SA"/>
              </w:rPr>
              <w:t xml:space="preserve">Semester </w:t>
            </w:r>
          </w:p>
        </w:tc>
        <w:tc>
          <w:tcPr>
            <w:tcW w:w="1080" w:type="dxa"/>
            <w:tcBorders>
              <w:top w:val="single" w:sz="4" w:space="0" w:color="auto"/>
              <w:left w:val="single" w:sz="4" w:space="0" w:color="auto"/>
              <w:right w:val="single" w:sz="4" w:space="0" w:color="000000"/>
            </w:tcBorders>
          </w:tcPr>
          <w:p w:rsidR="00426167" w:rsidRDefault="00426167" w:rsidP="00C91C45">
            <w:pPr>
              <w:suppressAutoHyphens/>
              <w:snapToGrid w:val="0"/>
              <w:spacing w:after="0" w:line="360" w:lineRule="auto"/>
              <w:rPr>
                <w:rFonts w:ascii="Cambria" w:eastAsia="Times New Roman" w:hAnsi="Cambria" w:cs="Times New Roman"/>
                <w:lang w:eastAsia="ar-SA"/>
              </w:rPr>
            </w:pPr>
            <w:r w:rsidRPr="008E17A3">
              <w:rPr>
                <w:rFonts w:ascii="Cambria" w:eastAsia="Times New Roman" w:hAnsi="Cambria" w:cs="Times New Roman"/>
                <w:lang w:eastAsia="ar-SA"/>
              </w:rPr>
              <w:t>Whole weeks</w:t>
            </w:r>
          </w:p>
        </w:tc>
      </w:tr>
      <w:tr w:rsidR="00426167" w:rsidTr="00423472">
        <w:trPr>
          <w:trHeight w:val="250"/>
        </w:trPr>
        <w:tc>
          <w:tcPr>
            <w:tcW w:w="540" w:type="dxa"/>
            <w:tcBorders>
              <w:top w:val="single" w:sz="4" w:space="0" w:color="auto"/>
              <w:left w:val="single" w:sz="4" w:space="0" w:color="000000"/>
              <w:bottom w:val="single" w:sz="4" w:space="0" w:color="auto"/>
              <w:right w:val="single" w:sz="4" w:space="0" w:color="auto"/>
            </w:tcBorders>
            <w:hideMark/>
          </w:tcPr>
          <w:p w:rsidR="00426167" w:rsidRPr="008E17A3" w:rsidRDefault="00423472" w:rsidP="007932D2">
            <w:pPr>
              <w:suppressAutoHyphens/>
              <w:spacing w:after="0" w:line="360" w:lineRule="auto"/>
              <w:jc w:val="both"/>
              <w:rPr>
                <w:rFonts w:ascii="Cambria" w:eastAsia="Times New Roman" w:hAnsi="Cambria" w:cs="Times New Roman"/>
                <w:bCs/>
                <w:lang w:eastAsia="ar-SA"/>
              </w:rPr>
            </w:pPr>
            <w:r>
              <w:rPr>
                <w:rFonts w:ascii="Cambria" w:eastAsia="Times New Roman" w:hAnsi="Cambria" w:cs="Times New Roman"/>
                <w:bCs/>
                <w:lang w:eastAsia="ar-SA"/>
              </w:rPr>
              <w:t>0</w:t>
            </w:r>
            <w:r w:rsidR="00A82F71">
              <w:rPr>
                <w:rFonts w:ascii="Cambria" w:eastAsia="Times New Roman" w:hAnsi="Cambria" w:cs="Times New Roman"/>
                <w:bCs/>
                <w:lang w:eastAsia="ar-SA"/>
              </w:rPr>
              <w:t>4</w:t>
            </w:r>
          </w:p>
        </w:tc>
        <w:tc>
          <w:tcPr>
            <w:tcW w:w="1620" w:type="dxa"/>
            <w:tcBorders>
              <w:top w:val="single" w:sz="4" w:space="0" w:color="auto"/>
              <w:left w:val="single" w:sz="4" w:space="0" w:color="auto"/>
              <w:bottom w:val="single" w:sz="4" w:space="0" w:color="auto"/>
              <w:right w:val="nil"/>
            </w:tcBorders>
          </w:tcPr>
          <w:p w:rsidR="00426167" w:rsidRPr="00AA09C3" w:rsidRDefault="00426167" w:rsidP="007932D2">
            <w:pPr>
              <w:suppressAutoHyphens/>
              <w:spacing w:after="0"/>
              <w:rPr>
                <w:rFonts w:ascii="Times New Roman" w:eastAsia="Times New Roman" w:hAnsi="Times New Roman" w:cs="Times New Roman"/>
                <w:b/>
                <w:lang w:eastAsia="ar-SA"/>
              </w:rPr>
            </w:pPr>
            <w:r w:rsidRPr="00AA09C3">
              <w:rPr>
                <w:rFonts w:ascii="Times New Roman" w:eastAsia="Times New Roman" w:hAnsi="Times New Roman" w:cs="Times New Roman"/>
                <w:b/>
                <w:lang w:eastAsia="ar-SA"/>
              </w:rPr>
              <w:t>Supply Chain  management</w:t>
            </w:r>
          </w:p>
        </w:tc>
        <w:tc>
          <w:tcPr>
            <w:tcW w:w="990" w:type="dxa"/>
            <w:tcBorders>
              <w:top w:val="single" w:sz="4" w:space="0" w:color="auto"/>
              <w:left w:val="single" w:sz="4" w:space="0" w:color="auto"/>
              <w:bottom w:val="single" w:sz="4" w:space="0" w:color="auto"/>
              <w:right w:val="nil"/>
            </w:tcBorders>
          </w:tcPr>
          <w:p w:rsidR="00426167" w:rsidRPr="00AA09C3" w:rsidRDefault="00426167" w:rsidP="007932D2">
            <w:pPr>
              <w:suppressAutoHyphens/>
              <w:spacing w:after="0" w:line="360" w:lineRule="auto"/>
              <w:jc w:val="both"/>
              <w:rPr>
                <w:rFonts w:ascii="Times New Roman" w:eastAsia="Times New Roman" w:hAnsi="Times New Roman" w:cs="Times New Roman"/>
                <w:b/>
                <w:lang w:eastAsia="ar-SA"/>
              </w:rPr>
            </w:pPr>
            <w:r>
              <w:rPr>
                <w:rFonts w:ascii="Times New Roman" w:eastAsia="Times New Roman" w:hAnsi="Times New Roman" w:cs="Times New Roman"/>
                <w:b/>
                <w:lang w:eastAsia="ar-SA"/>
              </w:rPr>
              <w:t>LSCM-M605</w:t>
            </w:r>
            <w:r w:rsidRPr="00AA09C3">
              <w:rPr>
                <w:rFonts w:ascii="Times New Roman" w:eastAsia="Times New Roman" w:hAnsi="Times New Roman" w:cs="Times New Roman"/>
                <w:b/>
                <w:lang w:eastAsia="ar-SA"/>
              </w:rPr>
              <w:t>1</w:t>
            </w:r>
          </w:p>
        </w:tc>
        <w:tc>
          <w:tcPr>
            <w:tcW w:w="360" w:type="dxa"/>
            <w:tcBorders>
              <w:top w:val="single" w:sz="4" w:space="0" w:color="auto"/>
              <w:left w:val="single" w:sz="4" w:space="0" w:color="auto"/>
              <w:bottom w:val="single" w:sz="4" w:space="0" w:color="000000"/>
              <w:right w:val="nil"/>
            </w:tcBorders>
          </w:tcPr>
          <w:p w:rsidR="00426167" w:rsidRDefault="00426167" w:rsidP="00C91C45">
            <w:pPr>
              <w:suppressAutoHyphens/>
              <w:spacing w:after="0" w:line="360" w:lineRule="auto"/>
              <w:jc w:val="both"/>
              <w:rPr>
                <w:rFonts w:ascii="Cambria" w:eastAsia="Times New Roman" w:hAnsi="Cambria" w:cs="Times New Roman"/>
                <w:bCs/>
                <w:lang w:eastAsia="ar-SA"/>
              </w:rPr>
            </w:pPr>
            <w:r>
              <w:rPr>
                <w:rFonts w:ascii="Cambria" w:eastAsia="Times New Roman" w:hAnsi="Cambria" w:cs="Times New Roman"/>
                <w:bCs/>
                <w:lang w:eastAsia="ar-SA"/>
              </w:rPr>
              <w:t>4</w:t>
            </w:r>
          </w:p>
        </w:tc>
        <w:tc>
          <w:tcPr>
            <w:tcW w:w="2430" w:type="dxa"/>
            <w:tcBorders>
              <w:top w:val="single" w:sz="4" w:space="0" w:color="auto"/>
              <w:left w:val="single" w:sz="4" w:space="0" w:color="000000"/>
              <w:bottom w:val="single" w:sz="4" w:space="0" w:color="000000"/>
              <w:right w:val="nil"/>
            </w:tcBorders>
          </w:tcPr>
          <w:p w:rsidR="00426167" w:rsidRPr="00AA09C3" w:rsidRDefault="00426167" w:rsidP="00C91C45">
            <w:pPr>
              <w:suppressAutoHyphens/>
              <w:spacing w:after="0" w:line="36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Strategic procurement  management</w:t>
            </w:r>
          </w:p>
        </w:tc>
        <w:tc>
          <w:tcPr>
            <w:tcW w:w="1350" w:type="dxa"/>
            <w:tcBorders>
              <w:top w:val="single" w:sz="4" w:space="0" w:color="auto"/>
              <w:left w:val="single" w:sz="4" w:space="0" w:color="000000"/>
              <w:bottom w:val="single" w:sz="4" w:space="0" w:color="000000"/>
              <w:right w:val="nil"/>
            </w:tcBorders>
          </w:tcPr>
          <w:p w:rsidR="00426167" w:rsidRDefault="00426167" w:rsidP="00C91C45">
            <w:pPr>
              <w:suppressAutoHyphens/>
              <w:spacing w:after="0"/>
              <w:rPr>
                <w:rFonts w:ascii="Times New Roman" w:eastAsia="Times New Roman" w:hAnsi="Times New Roman" w:cs="Times New Roman"/>
                <w:lang w:eastAsia="ar-SA"/>
              </w:rPr>
            </w:pPr>
            <w:r>
              <w:rPr>
                <w:rFonts w:ascii="Times New Roman" w:eastAsia="Times New Roman" w:hAnsi="Times New Roman" w:cs="Times New Roman"/>
                <w:lang w:eastAsia="ar-SA"/>
              </w:rPr>
              <w:t>LSCM</w:t>
            </w:r>
          </w:p>
          <w:p w:rsidR="00426167" w:rsidRPr="00AA09C3" w:rsidRDefault="00426167" w:rsidP="00C91C45">
            <w:pPr>
              <w:suppressAutoHyphens/>
              <w:spacing w:after="0"/>
              <w:rPr>
                <w:rFonts w:ascii="Times New Roman" w:eastAsia="Times New Roman" w:hAnsi="Times New Roman" w:cs="Times New Roman"/>
                <w:lang w:eastAsia="ar-SA"/>
              </w:rPr>
            </w:pPr>
            <w:r>
              <w:rPr>
                <w:rFonts w:ascii="Times New Roman" w:eastAsia="Times New Roman" w:hAnsi="Times New Roman" w:cs="Times New Roman"/>
                <w:lang w:eastAsia="ar-SA"/>
              </w:rPr>
              <w:t>7054</w:t>
            </w:r>
          </w:p>
        </w:tc>
        <w:tc>
          <w:tcPr>
            <w:tcW w:w="630" w:type="dxa"/>
            <w:tcBorders>
              <w:top w:val="single" w:sz="4" w:space="0" w:color="auto"/>
              <w:left w:val="single" w:sz="4" w:space="0" w:color="000000"/>
              <w:bottom w:val="single" w:sz="4" w:space="0" w:color="000000"/>
              <w:right w:val="single" w:sz="4" w:space="0" w:color="000000"/>
            </w:tcBorders>
          </w:tcPr>
          <w:p w:rsidR="00426167" w:rsidRPr="00AA09C3" w:rsidRDefault="00426167" w:rsidP="00C91C45">
            <w:pPr>
              <w:suppressAutoHyphens/>
              <w:spacing w:after="0"/>
              <w:rPr>
                <w:rFonts w:ascii="Times New Roman" w:eastAsia="Times New Roman" w:hAnsi="Times New Roman" w:cs="Times New Roman"/>
                <w:b/>
                <w:lang w:eastAsia="ar-SA"/>
              </w:rPr>
            </w:pPr>
            <w:r>
              <w:rPr>
                <w:rFonts w:ascii="Times New Roman" w:eastAsia="Times New Roman" w:hAnsi="Times New Roman" w:cs="Times New Roman"/>
                <w:b/>
                <w:lang w:eastAsia="ar-SA"/>
              </w:rPr>
              <w:t>2</w:t>
            </w:r>
          </w:p>
        </w:tc>
        <w:tc>
          <w:tcPr>
            <w:tcW w:w="540" w:type="dxa"/>
            <w:tcBorders>
              <w:top w:val="single" w:sz="4" w:space="0" w:color="auto"/>
              <w:left w:val="single" w:sz="4" w:space="0" w:color="000000"/>
              <w:bottom w:val="single" w:sz="4" w:space="0" w:color="000000"/>
              <w:right w:val="single" w:sz="4" w:space="0" w:color="auto"/>
            </w:tcBorders>
          </w:tcPr>
          <w:p w:rsidR="00426167" w:rsidRDefault="00426167" w:rsidP="00C91C45">
            <w:pPr>
              <w:suppressAutoHyphens/>
              <w:snapToGrid w:val="0"/>
              <w:spacing w:after="0" w:line="360" w:lineRule="auto"/>
              <w:rPr>
                <w:rFonts w:ascii="Cambria" w:eastAsia="Times New Roman" w:hAnsi="Cambria" w:cs="Times New Roman"/>
                <w:sz w:val="24"/>
                <w:szCs w:val="24"/>
                <w:lang w:eastAsia="ar-SA"/>
              </w:rPr>
            </w:pPr>
            <w:r>
              <w:rPr>
                <w:rFonts w:ascii="Cambria" w:eastAsia="Times New Roman" w:hAnsi="Cambria" w:cs="Times New Roman"/>
                <w:sz w:val="24"/>
                <w:szCs w:val="24"/>
                <w:lang w:eastAsia="ar-SA"/>
              </w:rPr>
              <w:t>3</w:t>
            </w:r>
          </w:p>
        </w:tc>
        <w:tc>
          <w:tcPr>
            <w:tcW w:w="1170" w:type="dxa"/>
            <w:tcBorders>
              <w:top w:val="single" w:sz="4" w:space="0" w:color="auto"/>
              <w:left w:val="single" w:sz="4" w:space="0" w:color="auto"/>
              <w:bottom w:val="single" w:sz="4" w:space="0" w:color="000000"/>
              <w:right w:val="single" w:sz="4" w:space="0" w:color="000000"/>
            </w:tcBorders>
          </w:tcPr>
          <w:p w:rsidR="00426167" w:rsidRDefault="00426167" w:rsidP="00C91C45">
            <w:pPr>
              <w:suppressAutoHyphens/>
              <w:snapToGrid w:val="0"/>
              <w:spacing w:after="0" w:line="360" w:lineRule="auto"/>
              <w:rPr>
                <w:rFonts w:ascii="Cambria" w:eastAsia="Times New Roman" w:hAnsi="Cambria" w:cs="Times New Roman"/>
                <w:sz w:val="24"/>
                <w:szCs w:val="24"/>
                <w:lang w:eastAsia="ar-SA"/>
              </w:rPr>
            </w:pPr>
            <w:r>
              <w:rPr>
                <w:rFonts w:ascii="Cambria" w:eastAsia="Times New Roman" w:hAnsi="Cambria" w:cs="Times New Roman"/>
                <w:sz w:val="24"/>
                <w:szCs w:val="24"/>
                <w:lang w:eastAsia="ar-SA"/>
              </w:rPr>
              <w:t xml:space="preserve">Semester  </w:t>
            </w:r>
          </w:p>
        </w:tc>
        <w:tc>
          <w:tcPr>
            <w:tcW w:w="1080" w:type="dxa"/>
            <w:tcBorders>
              <w:top w:val="single" w:sz="4" w:space="0" w:color="auto"/>
              <w:left w:val="single" w:sz="4" w:space="0" w:color="auto"/>
              <w:bottom w:val="single" w:sz="4" w:space="0" w:color="000000"/>
              <w:right w:val="single" w:sz="4" w:space="0" w:color="000000"/>
            </w:tcBorders>
          </w:tcPr>
          <w:p w:rsidR="00426167" w:rsidRDefault="00426167" w:rsidP="00C91C45">
            <w:pPr>
              <w:suppressAutoHyphens/>
              <w:snapToGrid w:val="0"/>
              <w:spacing w:after="0" w:line="360" w:lineRule="auto"/>
              <w:rPr>
                <w:rFonts w:ascii="Cambria" w:eastAsia="Times New Roman" w:hAnsi="Cambria" w:cs="Times New Roman"/>
                <w:sz w:val="18"/>
                <w:szCs w:val="18"/>
                <w:lang w:eastAsia="ar-SA"/>
              </w:rPr>
            </w:pPr>
            <w:r w:rsidRPr="008E17A3">
              <w:rPr>
                <w:rFonts w:ascii="Cambria" w:eastAsia="Times New Roman" w:hAnsi="Cambria" w:cs="Times New Roman"/>
                <w:lang w:eastAsia="ar-SA"/>
              </w:rPr>
              <w:t>Whole weeks</w:t>
            </w:r>
          </w:p>
        </w:tc>
      </w:tr>
      <w:tr w:rsidR="00426167" w:rsidRPr="00052323" w:rsidTr="00423472">
        <w:trPr>
          <w:trHeight w:val="926"/>
        </w:trPr>
        <w:tc>
          <w:tcPr>
            <w:tcW w:w="540" w:type="dxa"/>
            <w:tcBorders>
              <w:top w:val="single" w:sz="4" w:space="0" w:color="auto"/>
              <w:left w:val="single" w:sz="4" w:space="0" w:color="000000"/>
              <w:bottom w:val="single" w:sz="4" w:space="0" w:color="auto"/>
              <w:right w:val="single" w:sz="4" w:space="0" w:color="auto"/>
            </w:tcBorders>
            <w:hideMark/>
          </w:tcPr>
          <w:p w:rsidR="00426167" w:rsidRDefault="00423472" w:rsidP="007932D2">
            <w:pPr>
              <w:suppressAutoHyphens/>
              <w:spacing w:after="0" w:line="360" w:lineRule="auto"/>
              <w:jc w:val="both"/>
              <w:rPr>
                <w:rFonts w:ascii="Cambria" w:eastAsia="Times New Roman" w:hAnsi="Cambria" w:cs="Times New Roman"/>
                <w:bCs/>
                <w:sz w:val="24"/>
                <w:szCs w:val="24"/>
                <w:lang w:eastAsia="ar-SA"/>
              </w:rPr>
            </w:pPr>
            <w:r>
              <w:rPr>
                <w:rFonts w:ascii="Cambria" w:eastAsia="Times New Roman" w:hAnsi="Cambria" w:cs="Times New Roman"/>
                <w:bCs/>
                <w:sz w:val="24"/>
                <w:szCs w:val="24"/>
                <w:lang w:eastAsia="ar-SA"/>
              </w:rPr>
              <w:t>0</w:t>
            </w:r>
            <w:r w:rsidR="00A82F71">
              <w:rPr>
                <w:rFonts w:ascii="Cambria" w:eastAsia="Times New Roman" w:hAnsi="Cambria" w:cs="Times New Roman"/>
                <w:bCs/>
                <w:sz w:val="24"/>
                <w:szCs w:val="24"/>
                <w:lang w:eastAsia="ar-SA"/>
              </w:rPr>
              <w:t>5</w:t>
            </w:r>
          </w:p>
        </w:tc>
        <w:tc>
          <w:tcPr>
            <w:tcW w:w="1620" w:type="dxa"/>
            <w:tcBorders>
              <w:top w:val="single" w:sz="4" w:space="0" w:color="auto"/>
              <w:left w:val="single" w:sz="4" w:space="0" w:color="auto"/>
              <w:bottom w:val="single" w:sz="4" w:space="0" w:color="auto"/>
              <w:right w:val="nil"/>
            </w:tcBorders>
          </w:tcPr>
          <w:p w:rsidR="00426167" w:rsidRDefault="00426167" w:rsidP="007932D2">
            <w:pPr>
              <w:suppressAutoHyphens/>
              <w:spacing w:after="0" w:line="240" w:lineRule="auto"/>
              <w:rPr>
                <w:rFonts w:ascii="Times New Roman" w:hAnsi="Times New Roman" w:cs="Times New Roman"/>
                <w:b/>
                <w:sz w:val="24"/>
                <w:szCs w:val="24"/>
              </w:rPr>
            </w:pPr>
          </w:p>
          <w:p w:rsidR="00426167" w:rsidRDefault="00426167" w:rsidP="007932D2">
            <w:pPr>
              <w:suppressAutoHyphens/>
              <w:spacing w:after="0" w:line="240" w:lineRule="auto"/>
              <w:rPr>
                <w:rFonts w:ascii="Times New Roman" w:hAnsi="Times New Roman" w:cs="Times New Roman"/>
                <w:b/>
                <w:sz w:val="24"/>
                <w:szCs w:val="24"/>
              </w:rPr>
            </w:pPr>
            <w:r w:rsidRPr="00AA09C3">
              <w:rPr>
                <w:rFonts w:ascii="Times New Roman" w:hAnsi="Times New Roman" w:cs="Times New Roman"/>
                <w:b/>
                <w:sz w:val="24"/>
                <w:szCs w:val="24"/>
              </w:rPr>
              <w:t xml:space="preserve">Research </w:t>
            </w:r>
            <w:r>
              <w:rPr>
                <w:rFonts w:ascii="Times New Roman" w:hAnsi="Times New Roman" w:cs="Times New Roman"/>
                <w:b/>
                <w:sz w:val="24"/>
                <w:szCs w:val="24"/>
              </w:rPr>
              <w:t>Method and application</w:t>
            </w:r>
          </w:p>
          <w:p w:rsidR="00426167" w:rsidRDefault="00426167" w:rsidP="007932D2">
            <w:pPr>
              <w:suppressAutoHyphens/>
              <w:spacing w:after="0" w:line="240" w:lineRule="auto"/>
              <w:rPr>
                <w:rFonts w:ascii="Times New Roman" w:hAnsi="Times New Roman" w:cs="Times New Roman"/>
                <w:b/>
                <w:sz w:val="24"/>
                <w:szCs w:val="24"/>
              </w:rPr>
            </w:pPr>
          </w:p>
          <w:p w:rsidR="00426167" w:rsidRPr="008F724E" w:rsidRDefault="00426167" w:rsidP="007932D2">
            <w:pPr>
              <w:suppressAutoHyphens/>
              <w:spacing w:after="0" w:line="360" w:lineRule="auto"/>
              <w:rPr>
                <w:rFonts w:ascii="Cambria" w:eastAsia="Times New Roman" w:hAnsi="Cambria" w:cs="Calibri"/>
                <w:lang w:eastAsia="ar-SA"/>
              </w:rPr>
            </w:pPr>
          </w:p>
        </w:tc>
        <w:tc>
          <w:tcPr>
            <w:tcW w:w="990" w:type="dxa"/>
            <w:tcBorders>
              <w:top w:val="single" w:sz="4" w:space="0" w:color="auto"/>
              <w:left w:val="single" w:sz="4" w:space="0" w:color="auto"/>
              <w:bottom w:val="single" w:sz="4" w:space="0" w:color="auto"/>
              <w:right w:val="nil"/>
            </w:tcBorders>
          </w:tcPr>
          <w:p w:rsidR="00426167" w:rsidRDefault="00426167" w:rsidP="007932D2">
            <w:pPr>
              <w:suppressAutoHyphens/>
              <w:spacing w:after="0" w:line="240" w:lineRule="auto"/>
              <w:rPr>
                <w:rFonts w:ascii="Times New Roman" w:eastAsia="Times New Roman" w:hAnsi="Times New Roman" w:cs="Times New Roman"/>
                <w:b/>
                <w:lang w:eastAsia="ar-SA"/>
              </w:rPr>
            </w:pPr>
          </w:p>
          <w:p w:rsidR="00426167" w:rsidRPr="00052323" w:rsidRDefault="00426167" w:rsidP="007932D2">
            <w:pPr>
              <w:suppressAutoHyphens/>
              <w:spacing w:after="0" w:line="240" w:lineRule="auto"/>
              <w:rPr>
                <w:rFonts w:ascii="Cambria" w:eastAsia="Times New Roman" w:hAnsi="Cambria" w:cs="Times New Roman"/>
                <w:bCs/>
                <w:sz w:val="24"/>
                <w:szCs w:val="24"/>
                <w:lang w:eastAsia="ar-SA"/>
              </w:rPr>
            </w:pPr>
            <w:r>
              <w:rPr>
                <w:rFonts w:ascii="Times New Roman" w:eastAsia="Times New Roman" w:hAnsi="Times New Roman" w:cs="Times New Roman"/>
                <w:b/>
                <w:lang w:eastAsia="ar-SA"/>
              </w:rPr>
              <w:t>LSCM-M 6061</w:t>
            </w:r>
          </w:p>
        </w:tc>
        <w:tc>
          <w:tcPr>
            <w:tcW w:w="360" w:type="dxa"/>
            <w:tcBorders>
              <w:top w:val="single" w:sz="4" w:space="0" w:color="000000"/>
              <w:left w:val="single" w:sz="4" w:space="0" w:color="auto"/>
              <w:bottom w:val="single" w:sz="4" w:space="0" w:color="auto"/>
              <w:right w:val="nil"/>
            </w:tcBorders>
          </w:tcPr>
          <w:p w:rsidR="00426167" w:rsidRPr="00052323" w:rsidRDefault="00426167" w:rsidP="0050672D">
            <w:pPr>
              <w:suppressAutoHyphens/>
              <w:spacing w:after="0" w:line="360" w:lineRule="auto"/>
              <w:jc w:val="both"/>
              <w:rPr>
                <w:rFonts w:ascii="Cambria" w:eastAsia="Times New Roman" w:hAnsi="Cambria" w:cs="Times New Roman"/>
                <w:bCs/>
                <w:sz w:val="24"/>
                <w:szCs w:val="24"/>
                <w:lang w:eastAsia="ar-SA"/>
              </w:rPr>
            </w:pPr>
            <w:r>
              <w:rPr>
                <w:rFonts w:ascii="Cambria" w:eastAsia="Times New Roman" w:hAnsi="Cambria" w:cs="Times New Roman"/>
                <w:bCs/>
                <w:sz w:val="24"/>
                <w:szCs w:val="24"/>
                <w:lang w:eastAsia="ar-SA"/>
              </w:rPr>
              <w:t>5</w:t>
            </w:r>
          </w:p>
        </w:tc>
        <w:tc>
          <w:tcPr>
            <w:tcW w:w="2430" w:type="dxa"/>
            <w:tcBorders>
              <w:top w:val="single" w:sz="4" w:space="0" w:color="000000"/>
              <w:left w:val="single" w:sz="4" w:space="0" w:color="000000"/>
              <w:bottom w:val="single" w:sz="4" w:space="0" w:color="auto"/>
              <w:right w:val="nil"/>
            </w:tcBorders>
          </w:tcPr>
          <w:p w:rsidR="00426167" w:rsidRPr="00A83364" w:rsidRDefault="00426167" w:rsidP="00B33B16">
            <w:pPr>
              <w:suppressAutoHyphens/>
              <w:spacing w:after="0" w:line="360" w:lineRule="auto"/>
              <w:jc w:val="both"/>
              <w:rPr>
                <w:rFonts w:ascii="Cambria" w:eastAsia="Times New Roman" w:hAnsi="Cambria" w:cs="Times New Roman"/>
                <w:bCs/>
                <w:sz w:val="24"/>
                <w:szCs w:val="24"/>
                <w:lang w:eastAsia="ar-SA"/>
              </w:rPr>
            </w:pPr>
            <w:r w:rsidRPr="00A83364">
              <w:rPr>
                <w:rFonts w:ascii="Cambria" w:hAnsi="Cambria"/>
              </w:rPr>
              <w:t>*</w:t>
            </w:r>
            <w:r w:rsidRPr="00A83364">
              <w:rPr>
                <w:rFonts w:ascii="Cambria" w:eastAsia="Times New Roman" w:hAnsi="Cambria" w:cs="Calibri"/>
                <w:sz w:val="24"/>
                <w:szCs w:val="24"/>
                <w:lang w:eastAsia="ar-SA"/>
              </w:rPr>
              <w:t>Thesis</w:t>
            </w:r>
          </w:p>
        </w:tc>
        <w:tc>
          <w:tcPr>
            <w:tcW w:w="1350" w:type="dxa"/>
            <w:tcBorders>
              <w:top w:val="single" w:sz="4" w:space="0" w:color="000000"/>
              <w:left w:val="single" w:sz="4" w:space="0" w:color="000000"/>
              <w:bottom w:val="single" w:sz="4" w:space="0" w:color="auto"/>
              <w:right w:val="nil"/>
            </w:tcBorders>
          </w:tcPr>
          <w:p w:rsidR="00426167" w:rsidRPr="00A83364" w:rsidRDefault="00426167" w:rsidP="00B33B16">
            <w:pPr>
              <w:suppressAutoHyphens/>
              <w:spacing w:after="0" w:line="360" w:lineRule="auto"/>
              <w:jc w:val="both"/>
              <w:rPr>
                <w:rFonts w:ascii="Cambria" w:eastAsia="Times New Roman" w:hAnsi="Cambria" w:cs="Times New Roman"/>
                <w:bCs/>
                <w:sz w:val="24"/>
                <w:szCs w:val="24"/>
                <w:lang w:eastAsia="ar-SA"/>
              </w:rPr>
            </w:pPr>
            <w:r>
              <w:rPr>
                <w:rFonts w:ascii="Cambria" w:eastAsia="Times New Roman" w:hAnsi="Cambria" w:cs="Times New Roman"/>
                <w:bCs/>
                <w:sz w:val="24"/>
                <w:szCs w:val="24"/>
                <w:lang w:eastAsia="ar-SA"/>
              </w:rPr>
              <w:t>LSCM-M7063</w:t>
            </w:r>
          </w:p>
        </w:tc>
        <w:tc>
          <w:tcPr>
            <w:tcW w:w="630" w:type="dxa"/>
            <w:tcBorders>
              <w:top w:val="single" w:sz="4" w:space="0" w:color="000000"/>
              <w:left w:val="single" w:sz="4" w:space="0" w:color="000000"/>
              <w:bottom w:val="single" w:sz="4" w:space="0" w:color="auto"/>
              <w:right w:val="single" w:sz="4" w:space="0" w:color="000000"/>
            </w:tcBorders>
          </w:tcPr>
          <w:p w:rsidR="00426167" w:rsidRPr="00052323" w:rsidRDefault="00426167" w:rsidP="0050672D">
            <w:pPr>
              <w:suppressAutoHyphens/>
              <w:spacing w:after="0" w:line="360" w:lineRule="auto"/>
              <w:rPr>
                <w:rFonts w:ascii="Cambria" w:eastAsia="Times New Roman" w:hAnsi="Cambria" w:cs="Calibri"/>
                <w:sz w:val="24"/>
                <w:szCs w:val="24"/>
                <w:lang w:eastAsia="ar-SA"/>
              </w:rPr>
            </w:pPr>
            <w:r>
              <w:rPr>
                <w:rFonts w:ascii="Cambria" w:eastAsia="Times New Roman" w:hAnsi="Cambria" w:cs="Calibri"/>
                <w:sz w:val="24"/>
                <w:szCs w:val="24"/>
                <w:lang w:eastAsia="ar-SA"/>
              </w:rPr>
              <w:t>-</w:t>
            </w:r>
          </w:p>
        </w:tc>
        <w:tc>
          <w:tcPr>
            <w:tcW w:w="540" w:type="dxa"/>
            <w:tcBorders>
              <w:top w:val="single" w:sz="4" w:space="0" w:color="000000"/>
              <w:left w:val="single" w:sz="4" w:space="0" w:color="000000"/>
              <w:bottom w:val="single" w:sz="4" w:space="0" w:color="auto"/>
              <w:right w:val="single" w:sz="4" w:space="0" w:color="auto"/>
            </w:tcBorders>
          </w:tcPr>
          <w:p w:rsidR="00426167" w:rsidRPr="00052323" w:rsidRDefault="00426167" w:rsidP="0050672D">
            <w:pPr>
              <w:suppressAutoHyphens/>
              <w:snapToGrid w:val="0"/>
              <w:spacing w:after="0" w:line="360" w:lineRule="auto"/>
              <w:rPr>
                <w:rFonts w:ascii="Cambria" w:eastAsia="Times New Roman" w:hAnsi="Cambria" w:cs="Times New Roman"/>
                <w:sz w:val="24"/>
                <w:szCs w:val="24"/>
                <w:lang w:eastAsia="ar-SA"/>
              </w:rPr>
            </w:pPr>
            <w:r>
              <w:rPr>
                <w:rFonts w:ascii="Cambria" w:eastAsia="Times New Roman" w:hAnsi="Cambria" w:cs="Times New Roman"/>
                <w:sz w:val="24"/>
                <w:szCs w:val="24"/>
                <w:lang w:eastAsia="ar-SA"/>
              </w:rPr>
              <w:t>-</w:t>
            </w:r>
          </w:p>
        </w:tc>
        <w:tc>
          <w:tcPr>
            <w:tcW w:w="1170" w:type="dxa"/>
            <w:tcBorders>
              <w:top w:val="single" w:sz="4" w:space="0" w:color="000000"/>
              <w:left w:val="single" w:sz="4" w:space="0" w:color="auto"/>
              <w:bottom w:val="single" w:sz="4" w:space="0" w:color="auto"/>
              <w:right w:val="single" w:sz="4" w:space="0" w:color="000000"/>
            </w:tcBorders>
          </w:tcPr>
          <w:p w:rsidR="00426167" w:rsidRPr="00052323" w:rsidRDefault="00426167" w:rsidP="0050672D">
            <w:pPr>
              <w:suppressAutoHyphens/>
              <w:snapToGrid w:val="0"/>
              <w:spacing w:after="0" w:line="360" w:lineRule="auto"/>
              <w:rPr>
                <w:rFonts w:ascii="Cambria" w:eastAsia="Times New Roman" w:hAnsi="Cambria" w:cs="Times New Roman"/>
                <w:sz w:val="24"/>
                <w:szCs w:val="24"/>
                <w:lang w:eastAsia="ar-SA"/>
              </w:rPr>
            </w:pPr>
            <w:r>
              <w:rPr>
                <w:rFonts w:ascii="Cambria" w:eastAsia="Times New Roman" w:hAnsi="Cambria" w:cs="Times New Roman"/>
                <w:sz w:val="24"/>
                <w:szCs w:val="24"/>
                <w:lang w:eastAsia="ar-SA"/>
              </w:rPr>
              <w:t>Semester</w:t>
            </w:r>
          </w:p>
        </w:tc>
        <w:tc>
          <w:tcPr>
            <w:tcW w:w="1080" w:type="dxa"/>
            <w:tcBorders>
              <w:top w:val="single" w:sz="4" w:space="0" w:color="000000"/>
              <w:left w:val="single" w:sz="4" w:space="0" w:color="auto"/>
              <w:bottom w:val="single" w:sz="4" w:space="0" w:color="auto"/>
              <w:right w:val="single" w:sz="4" w:space="0" w:color="000000"/>
            </w:tcBorders>
          </w:tcPr>
          <w:p w:rsidR="00426167" w:rsidRPr="00052323" w:rsidRDefault="00426167" w:rsidP="0050672D">
            <w:pPr>
              <w:suppressAutoHyphens/>
              <w:snapToGrid w:val="0"/>
              <w:spacing w:after="0" w:line="360" w:lineRule="auto"/>
              <w:rPr>
                <w:rFonts w:ascii="Cambria" w:eastAsia="Times New Roman" w:hAnsi="Cambria" w:cs="Times New Roman"/>
                <w:sz w:val="18"/>
                <w:szCs w:val="18"/>
                <w:lang w:eastAsia="ar-SA"/>
              </w:rPr>
            </w:pPr>
            <w:r>
              <w:rPr>
                <w:rFonts w:ascii="Cambria" w:eastAsia="Times New Roman" w:hAnsi="Cambria" w:cs="Times New Roman"/>
                <w:sz w:val="18"/>
                <w:szCs w:val="18"/>
                <w:lang w:eastAsia="ar-SA"/>
              </w:rPr>
              <w:t xml:space="preserve">Whole week </w:t>
            </w:r>
          </w:p>
        </w:tc>
      </w:tr>
      <w:tr w:rsidR="00426167" w:rsidRPr="00052323" w:rsidTr="00423472">
        <w:trPr>
          <w:trHeight w:val="162"/>
        </w:trPr>
        <w:tc>
          <w:tcPr>
            <w:tcW w:w="7290" w:type="dxa"/>
            <w:gridSpan w:val="6"/>
            <w:tcBorders>
              <w:top w:val="single" w:sz="4" w:space="0" w:color="auto"/>
              <w:left w:val="single" w:sz="4" w:space="0" w:color="000000"/>
              <w:bottom w:val="single" w:sz="4" w:space="0" w:color="auto"/>
              <w:right w:val="single" w:sz="4" w:space="0" w:color="auto"/>
            </w:tcBorders>
            <w:hideMark/>
          </w:tcPr>
          <w:p w:rsidR="00426167" w:rsidRDefault="00426167" w:rsidP="0050672D">
            <w:pPr>
              <w:suppressAutoHyphens/>
              <w:spacing w:after="0" w:line="360" w:lineRule="auto"/>
              <w:rPr>
                <w:rFonts w:ascii="Cambria" w:eastAsia="Times New Roman" w:hAnsi="Cambria" w:cs="Calibri"/>
                <w:sz w:val="24"/>
                <w:szCs w:val="24"/>
                <w:lang w:eastAsia="ar-SA"/>
              </w:rPr>
            </w:pPr>
            <w:r>
              <w:rPr>
                <w:rFonts w:ascii="Cambria" w:eastAsia="Times New Roman" w:hAnsi="Cambria" w:cs="Calibri"/>
                <w:sz w:val="24"/>
                <w:szCs w:val="24"/>
                <w:lang w:eastAsia="ar-SA"/>
              </w:rPr>
              <w:t xml:space="preserve">Total </w:t>
            </w:r>
          </w:p>
        </w:tc>
        <w:tc>
          <w:tcPr>
            <w:tcW w:w="630" w:type="dxa"/>
            <w:tcBorders>
              <w:top w:val="single" w:sz="4" w:space="0" w:color="auto"/>
              <w:left w:val="single" w:sz="4" w:space="0" w:color="000000"/>
              <w:bottom w:val="single" w:sz="4" w:space="0" w:color="auto"/>
              <w:right w:val="single" w:sz="4" w:space="0" w:color="000000"/>
            </w:tcBorders>
          </w:tcPr>
          <w:p w:rsidR="00426167" w:rsidRDefault="00426167" w:rsidP="0050672D">
            <w:pPr>
              <w:suppressAutoHyphens/>
              <w:spacing w:after="0" w:line="360" w:lineRule="auto"/>
              <w:rPr>
                <w:rFonts w:ascii="Cambria" w:eastAsia="Times New Roman" w:hAnsi="Cambria" w:cs="Calibri"/>
                <w:sz w:val="24"/>
                <w:szCs w:val="24"/>
                <w:lang w:eastAsia="ar-SA"/>
              </w:rPr>
            </w:pPr>
            <w:r>
              <w:rPr>
                <w:rFonts w:ascii="Cambria" w:eastAsia="Times New Roman" w:hAnsi="Cambria" w:cs="Calibri"/>
                <w:sz w:val="24"/>
                <w:szCs w:val="24"/>
                <w:lang w:eastAsia="ar-SA"/>
              </w:rPr>
              <w:t>8</w:t>
            </w:r>
          </w:p>
        </w:tc>
        <w:tc>
          <w:tcPr>
            <w:tcW w:w="540" w:type="dxa"/>
            <w:tcBorders>
              <w:top w:val="single" w:sz="4" w:space="0" w:color="auto"/>
              <w:left w:val="single" w:sz="4" w:space="0" w:color="000000"/>
              <w:bottom w:val="single" w:sz="4" w:space="0" w:color="auto"/>
              <w:right w:val="single" w:sz="4" w:space="0" w:color="auto"/>
            </w:tcBorders>
          </w:tcPr>
          <w:p w:rsidR="00426167" w:rsidRDefault="00426167" w:rsidP="0050672D">
            <w:pPr>
              <w:suppressAutoHyphens/>
              <w:snapToGrid w:val="0"/>
              <w:spacing w:after="0" w:line="360" w:lineRule="auto"/>
              <w:rPr>
                <w:rFonts w:ascii="Cambria" w:eastAsia="Times New Roman" w:hAnsi="Cambria" w:cs="Times New Roman"/>
                <w:sz w:val="24"/>
                <w:szCs w:val="24"/>
                <w:lang w:eastAsia="ar-SA"/>
              </w:rPr>
            </w:pPr>
            <w:r>
              <w:rPr>
                <w:rFonts w:ascii="Cambria" w:eastAsia="Times New Roman" w:hAnsi="Cambria" w:cs="Times New Roman"/>
                <w:sz w:val="24"/>
                <w:szCs w:val="24"/>
                <w:lang w:eastAsia="ar-SA"/>
              </w:rPr>
              <w:t>12</w:t>
            </w:r>
          </w:p>
        </w:tc>
        <w:tc>
          <w:tcPr>
            <w:tcW w:w="1170" w:type="dxa"/>
            <w:tcBorders>
              <w:top w:val="single" w:sz="4" w:space="0" w:color="auto"/>
              <w:left w:val="single" w:sz="4" w:space="0" w:color="auto"/>
              <w:bottom w:val="single" w:sz="4" w:space="0" w:color="auto"/>
              <w:right w:val="single" w:sz="4" w:space="0" w:color="000000"/>
            </w:tcBorders>
          </w:tcPr>
          <w:p w:rsidR="00426167" w:rsidRDefault="00426167" w:rsidP="0050672D">
            <w:pPr>
              <w:suppressAutoHyphens/>
              <w:snapToGrid w:val="0"/>
              <w:spacing w:after="0" w:line="360" w:lineRule="auto"/>
              <w:rPr>
                <w:rFonts w:ascii="Cambria" w:eastAsia="Times New Roman" w:hAnsi="Cambria" w:cs="Times New Roman"/>
                <w:sz w:val="24"/>
                <w:szCs w:val="24"/>
                <w:lang w:eastAsia="ar-SA"/>
              </w:rPr>
            </w:pPr>
          </w:p>
        </w:tc>
        <w:tc>
          <w:tcPr>
            <w:tcW w:w="1080" w:type="dxa"/>
            <w:tcBorders>
              <w:top w:val="single" w:sz="4" w:space="0" w:color="auto"/>
              <w:left w:val="single" w:sz="4" w:space="0" w:color="auto"/>
              <w:bottom w:val="single" w:sz="4" w:space="0" w:color="auto"/>
              <w:right w:val="single" w:sz="4" w:space="0" w:color="000000"/>
            </w:tcBorders>
          </w:tcPr>
          <w:p w:rsidR="00426167" w:rsidRDefault="00426167" w:rsidP="0050672D">
            <w:pPr>
              <w:suppressAutoHyphens/>
              <w:snapToGrid w:val="0"/>
              <w:spacing w:after="0" w:line="360" w:lineRule="auto"/>
              <w:rPr>
                <w:rFonts w:ascii="Cambria" w:eastAsia="Times New Roman" w:hAnsi="Cambria" w:cs="Times New Roman"/>
                <w:sz w:val="18"/>
                <w:szCs w:val="18"/>
                <w:lang w:eastAsia="ar-SA"/>
              </w:rPr>
            </w:pPr>
          </w:p>
        </w:tc>
      </w:tr>
    </w:tbl>
    <w:p w:rsidR="00393352" w:rsidRDefault="00393352" w:rsidP="00052323">
      <w:pPr>
        <w:suppressAutoHyphens/>
        <w:spacing w:after="0" w:line="360" w:lineRule="auto"/>
        <w:rPr>
          <w:rFonts w:ascii="Cambria" w:eastAsia="Times New Roman" w:hAnsi="Cambria" w:cs="Times New Roman"/>
          <w:b/>
          <w:sz w:val="24"/>
          <w:szCs w:val="24"/>
          <w:lang w:eastAsia="ar-SA"/>
        </w:rPr>
      </w:pPr>
    </w:p>
    <w:p w:rsidR="00052323" w:rsidRPr="00052323" w:rsidRDefault="00167242" w:rsidP="00052323">
      <w:pPr>
        <w:suppressAutoHyphens/>
        <w:spacing w:after="0" w:line="360" w:lineRule="auto"/>
        <w:rPr>
          <w:rFonts w:ascii="Cambria" w:eastAsia="Times New Roman" w:hAnsi="Cambria" w:cs="Times New Roman"/>
          <w:b/>
          <w:sz w:val="24"/>
          <w:szCs w:val="24"/>
          <w:lang w:eastAsia="ar-SA"/>
        </w:rPr>
      </w:pPr>
      <w:r>
        <w:rPr>
          <w:rFonts w:ascii="Cambria" w:eastAsia="Times New Roman" w:hAnsi="Cambria" w:cs="Times New Roman"/>
          <w:b/>
          <w:sz w:val="24"/>
          <w:szCs w:val="24"/>
          <w:lang w:eastAsia="ar-SA"/>
        </w:rPr>
        <w:t>YEAR II SEMESTER I</w:t>
      </w:r>
      <w:r w:rsidR="00AE33E1">
        <w:rPr>
          <w:rFonts w:ascii="Cambria" w:eastAsia="Times New Roman" w:hAnsi="Cambria" w:cs="Times New Roman"/>
          <w:b/>
          <w:sz w:val="24"/>
          <w:szCs w:val="24"/>
          <w:lang w:eastAsia="ar-SA"/>
        </w:rPr>
        <w:t xml:space="preserve">I </w:t>
      </w:r>
    </w:p>
    <w:tbl>
      <w:tblPr>
        <w:tblW w:w="10620" w:type="dxa"/>
        <w:tblInd w:w="-612" w:type="dxa"/>
        <w:tblLayout w:type="fixed"/>
        <w:tblLook w:val="04A0" w:firstRow="1" w:lastRow="0" w:firstColumn="1" w:lastColumn="0" w:noHBand="0" w:noVBand="1"/>
      </w:tblPr>
      <w:tblGrid>
        <w:gridCol w:w="513"/>
        <w:gridCol w:w="1467"/>
        <w:gridCol w:w="1080"/>
        <w:gridCol w:w="450"/>
        <w:gridCol w:w="2171"/>
        <w:gridCol w:w="1519"/>
        <w:gridCol w:w="630"/>
        <w:gridCol w:w="540"/>
        <w:gridCol w:w="1170"/>
        <w:gridCol w:w="1080"/>
      </w:tblGrid>
      <w:tr w:rsidR="00611320" w:rsidRPr="00052323" w:rsidTr="00EF1846">
        <w:tc>
          <w:tcPr>
            <w:tcW w:w="513" w:type="dxa"/>
            <w:tcBorders>
              <w:top w:val="single" w:sz="4" w:space="0" w:color="000000"/>
              <w:left w:val="single" w:sz="4" w:space="0" w:color="000000"/>
              <w:bottom w:val="single" w:sz="4" w:space="0" w:color="000000"/>
              <w:right w:val="single" w:sz="4" w:space="0" w:color="auto"/>
            </w:tcBorders>
            <w:shd w:val="clear" w:color="auto" w:fill="C6D9F1" w:themeFill="text2" w:themeFillTint="33"/>
            <w:hideMark/>
          </w:tcPr>
          <w:p w:rsidR="00611320" w:rsidRPr="00052323" w:rsidRDefault="00611320" w:rsidP="00052323">
            <w:pPr>
              <w:suppressAutoHyphens/>
              <w:snapToGrid w:val="0"/>
              <w:spacing w:after="0" w:line="360" w:lineRule="auto"/>
              <w:rPr>
                <w:rFonts w:ascii="Cambria" w:eastAsia="Times New Roman" w:hAnsi="Cambria" w:cs="Times New Roman"/>
                <w:b/>
                <w:sz w:val="24"/>
                <w:szCs w:val="24"/>
                <w:lang w:eastAsia="ar-SA"/>
              </w:rPr>
            </w:pPr>
            <w:r w:rsidRPr="00052323">
              <w:rPr>
                <w:rFonts w:ascii="Cambria" w:eastAsia="Times New Roman" w:hAnsi="Cambria" w:cs="Times New Roman"/>
                <w:b/>
                <w:sz w:val="24"/>
                <w:szCs w:val="24"/>
                <w:lang w:eastAsia="ar-SA"/>
              </w:rPr>
              <w:t>No.</w:t>
            </w:r>
          </w:p>
        </w:tc>
        <w:tc>
          <w:tcPr>
            <w:tcW w:w="1467" w:type="dxa"/>
            <w:tcBorders>
              <w:top w:val="single" w:sz="4" w:space="0" w:color="000000"/>
              <w:left w:val="single" w:sz="4" w:space="0" w:color="auto"/>
              <w:bottom w:val="single" w:sz="4" w:space="0" w:color="000000"/>
              <w:right w:val="nil"/>
            </w:tcBorders>
            <w:shd w:val="clear" w:color="auto" w:fill="C6D9F1" w:themeFill="text2" w:themeFillTint="33"/>
          </w:tcPr>
          <w:p w:rsidR="00611320" w:rsidRPr="00052323" w:rsidRDefault="001C43D9" w:rsidP="00611320">
            <w:pPr>
              <w:suppressAutoHyphens/>
              <w:snapToGrid w:val="0"/>
              <w:spacing w:after="0" w:line="360" w:lineRule="auto"/>
              <w:rPr>
                <w:rFonts w:ascii="Cambria" w:eastAsia="Times New Roman" w:hAnsi="Cambria" w:cs="Times New Roman"/>
                <w:b/>
                <w:sz w:val="24"/>
                <w:szCs w:val="24"/>
                <w:lang w:eastAsia="ar-SA"/>
              </w:rPr>
            </w:pPr>
            <w:r>
              <w:rPr>
                <w:rFonts w:ascii="Cambria" w:eastAsia="Times New Roman" w:hAnsi="Cambria" w:cs="Times New Roman"/>
                <w:b/>
                <w:sz w:val="24"/>
                <w:szCs w:val="24"/>
                <w:lang w:eastAsia="ar-SA"/>
              </w:rPr>
              <w:t xml:space="preserve">Module title </w:t>
            </w:r>
          </w:p>
        </w:tc>
        <w:tc>
          <w:tcPr>
            <w:tcW w:w="1080" w:type="dxa"/>
            <w:tcBorders>
              <w:top w:val="single" w:sz="4" w:space="0" w:color="000000"/>
              <w:left w:val="single" w:sz="4" w:space="0" w:color="auto"/>
              <w:bottom w:val="single" w:sz="4" w:space="0" w:color="000000"/>
              <w:right w:val="nil"/>
            </w:tcBorders>
            <w:shd w:val="clear" w:color="auto" w:fill="C6D9F1" w:themeFill="text2" w:themeFillTint="33"/>
          </w:tcPr>
          <w:p w:rsidR="00611320" w:rsidRPr="00052323" w:rsidRDefault="001C43D9" w:rsidP="00611320">
            <w:pPr>
              <w:suppressAutoHyphens/>
              <w:snapToGrid w:val="0"/>
              <w:spacing w:after="0" w:line="360" w:lineRule="auto"/>
              <w:rPr>
                <w:rFonts w:ascii="Cambria" w:eastAsia="Times New Roman" w:hAnsi="Cambria" w:cs="Times New Roman"/>
                <w:b/>
                <w:sz w:val="24"/>
                <w:szCs w:val="24"/>
                <w:lang w:eastAsia="ar-SA"/>
              </w:rPr>
            </w:pPr>
            <w:r>
              <w:rPr>
                <w:rFonts w:ascii="Cambria" w:eastAsia="Times New Roman" w:hAnsi="Cambria" w:cs="Times New Roman"/>
                <w:b/>
                <w:sz w:val="24"/>
                <w:szCs w:val="24"/>
                <w:lang w:eastAsia="ar-SA"/>
              </w:rPr>
              <w:t xml:space="preserve">Module code </w:t>
            </w:r>
          </w:p>
        </w:tc>
        <w:tc>
          <w:tcPr>
            <w:tcW w:w="450" w:type="dxa"/>
            <w:tcBorders>
              <w:top w:val="single" w:sz="4" w:space="0" w:color="000000"/>
              <w:left w:val="single" w:sz="4" w:space="0" w:color="auto"/>
              <w:bottom w:val="single" w:sz="4" w:space="0" w:color="000000"/>
              <w:right w:val="nil"/>
            </w:tcBorders>
            <w:shd w:val="clear" w:color="auto" w:fill="C6D9F1" w:themeFill="text2" w:themeFillTint="33"/>
          </w:tcPr>
          <w:p w:rsidR="00611320" w:rsidRPr="00052323" w:rsidRDefault="001C43D9" w:rsidP="00611320">
            <w:pPr>
              <w:suppressAutoHyphens/>
              <w:snapToGrid w:val="0"/>
              <w:spacing w:after="0" w:line="360" w:lineRule="auto"/>
              <w:rPr>
                <w:rFonts w:ascii="Cambria" w:eastAsia="Times New Roman" w:hAnsi="Cambria" w:cs="Times New Roman"/>
                <w:b/>
                <w:sz w:val="24"/>
                <w:szCs w:val="24"/>
                <w:lang w:eastAsia="ar-SA"/>
              </w:rPr>
            </w:pPr>
            <w:r>
              <w:rPr>
                <w:rFonts w:ascii="Cambria" w:eastAsia="Times New Roman" w:hAnsi="Cambria" w:cs="Times New Roman"/>
                <w:b/>
                <w:sz w:val="24"/>
                <w:szCs w:val="24"/>
                <w:lang w:eastAsia="ar-SA"/>
              </w:rPr>
              <w:t xml:space="preserve">No </w:t>
            </w:r>
          </w:p>
        </w:tc>
        <w:tc>
          <w:tcPr>
            <w:tcW w:w="2171" w:type="dxa"/>
            <w:tcBorders>
              <w:top w:val="single" w:sz="4" w:space="0" w:color="000000"/>
              <w:left w:val="single" w:sz="4" w:space="0" w:color="000000"/>
              <w:bottom w:val="single" w:sz="4" w:space="0" w:color="000000"/>
              <w:right w:val="nil"/>
            </w:tcBorders>
            <w:shd w:val="clear" w:color="auto" w:fill="C6D9F1" w:themeFill="text2" w:themeFillTint="33"/>
            <w:hideMark/>
          </w:tcPr>
          <w:p w:rsidR="00611320" w:rsidRPr="00052323" w:rsidRDefault="00611320" w:rsidP="00052323">
            <w:pPr>
              <w:suppressAutoHyphens/>
              <w:snapToGrid w:val="0"/>
              <w:spacing w:after="0" w:line="360" w:lineRule="auto"/>
              <w:rPr>
                <w:rFonts w:ascii="Cambria" w:eastAsia="Times New Roman" w:hAnsi="Cambria" w:cs="Times New Roman"/>
                <w:b/>
                <w:sz w:val="24"/>
                <w:szCs w:val="24"/>
                <w:lang w:eastAsia="ar-SA"/>
              </w:rPr>
            </w:pPr>
            <w:r w:rsidRPr="00052323">
              <w:rPr>
                <w:rFonts w:ascii="Cambria" w:eastAsia="Times New Roman" w:hAnsi="Cambria" w:cs="Times New Roman"/>
                <w:b/>
                <w:sz w:val="24"/>
                <w:szCs w:val="24"/>
                <w:lang w:eastAsia="ar-SA"/>
              </w:rPr>
              <w:t>Course Title</w:t>
            </w:r>
          </w:p>
        </w:tc>
        <w:tc>
          <w:tcPr>
            <w:tcW w:w="1519" w:type="dxa"/>
            <w:tcBorders>
              <w:top w:val="single" w:sz="4" w:space="0" w:color="000000"/>
              <w:left w:val="single" w:sz="4" w:space="0" w:color="000000"/>
              <w:bottom w:val="single" w:sz="4" w:space="0" w:color="000000"/>
              <w:right w:val="nil"/>
            </w:tcBorders>
            <w:shd w:val="clear" w:color="auto" w:fill="C6D9F1" w:themeFill="text2" w:themeFillTint="33"/>
            <w:hideMark/>
          </w:tcPr>
          <w:p w:rsidR="00611320" w:rsidRPr="00052323" w:rsidRDefault="00611320" w:rsidP="00052323">
            <w:pPr>
              <w:suppressAutoHyphens/>
              <w:snapToGrid w:val="0"/>
              <w:spacing w:after="0" w:line="360" w:lineRule="auto"/>
              <w:rPr>
                <w:rFonts w:ascii="Cambria" w:eastAsia="Times New Roman" w:hAnsi="Cambria" w:cs="Times New Roman"/>
                <w:b/>
                <w:sz w:val="24"/>
                <w:szCs w:val="24"/>
                <w:lang w:eastAsia="ar-SA"/>
              </w:rPr>
            </w:pPr>
            <w:r w:rsidRPr="00052323">
              <w:rPr>
                <w:rFonts w:ascii="Cambria" w:eastAsia="Times New Roman" w:hAnsi="Cambria" w:cs="Times New Roman"/>
                <w:b/>
                <w:sz w:val="24"/>
                <w:szCs w:val="24"/>
                <w:lang w:eastAsia="ar-SA"/>
              </w:rPr>
              <w:t>Course Code</w:t>
            </w:r>
          </w:p>
        </w:tc>
        <w:tc>
          <w:tcPr>
            <w:tcW w:w="630" w:type="dxa"/>
            <w:tcBorders>
              <w:top w:val="single" w:sz="4" w:space="0" w:color="000000"/>
              <w:left w:val="single" w:sz="4" w:space="0" w:color="000000"/>
              <w:bottom w:val="single" w:sz="4" w:space="0" w:color="000000"/>
              <w:right w:val="single" w:sz="4" w:space="0" w:color="000000"/>
            </w:tcBorders>
            <w:shd w:val="clear" w:color="auto" w:fill="C6D9F1" w:themeFill="text2" w:themeFillTint="33"/>
            <w:hideMark/>
          </w:tcPr>
          <w:p w:rsidR="00611320" w:rsidRPr="00052323" w:rsidRDefault="00611320" w:rsidP="00052323">
            <w:pPr>
              <w:suppressAutoHyphens/>
              <w:snapToGrid w:val="0"/>
              <w:spacing w:after="0" w:line="360" w:lineRule="auto"/>
              <w:rPr>
                <w:rFonts w:ascii="Cambria" w:eastAsia="Times New Roman" w:hAnsi="Cambria" w:cs="Times New Roman"/>
                <w:b/>
                <w:sz w:val="24"/>
                <w:szCs w:val="24"/>
                <w:lang w:eastAsia="ar-SA"/>
              </w:rPr>
            </w:pPr>
            <w:proofErr w:type="spellStart"/>
            <w:r w:rsidRPr="00052323">
              <w:rPr>
                <w:rFonts w:ascii="Cambria" w:eastAsia="Times New Roman" w:hAnsi="Cambria" w:cs="Times New Roman"/>
                <w:b/>
                <w:sz w:val="24"/>
                <w:szCs w:val="24"/>
                <w:lang w:eastAsia="ar-SA"/>
              </w:rPr>
              <w:t>Cr.Hrs</w:t>
            </w:r>
            <w:proofErr w:type="spellEnd"/>
          </w:p>
        </w:tc>
        <w:tc>
          <w:tcPr>
            <w:tcW w:w="540" w:type="dxa"/>
            <w:tcBorders>
              <w:top w:val="single" w:sz="4" w:space="0" w:color="000000"/>
              <w:left w:val="single" w:sz="4" w:space="0" w:color="000000"/>
              <w:bottom w:val="single" w:sz="4" w:space="0" w:color="000000"/>
              <w:right w:val="single" w:sz="4" w:space="0" w:color="auto"/>
            </w:tcBorders>
            <w:shd w:val="clear" w:color="auto" w:fill="C6D9F1" w:themeFill="text2" w:themeFillTint="33"/>
            <w:hideMark/>
          </w:tcPr>
          <w:p w:rsidR="00611320" w:rsidRPr="00052323" w:rsidRDefault="00611320" w:rsidP="00052323">
            <w:pPr>
              <w:suppressAutoHyphens/>
              <w:snapToGrid w:val="0"/>
              <w:spacing w:after="0" w:line="360" w:lineRule="auto"/>
              <w:rPr>
                <w:rFonts w:ascii="Cambria" w:eastAsia="Times New Roman" w:hAnsi="Cambria" w:cs="Times New Roman"/>
                <w:b/>
                <w:sz w:val="24"/>
                <w:szCs w:val="24"/>
                <w:lang w:eastAsia="ar-SA"/>
              </w:rPr>
            </w:pPr>
            <w:r w:rsidRPr="00052323">
              <w:rPr>
                <w:rFonts w:ascii="Cambria" w:eastAsia="Times New Roman" w:hAnsi="Cambria" w:cs="Times New Roman"/>
                <w:b/>
                <w:sz w:val="24"/>
                <w:szCs w:val="24"/>
                <w:lang w:eastAsia="ar-SA"/>
              </w:rPr>
              <w:t>CP</w:t>
            </w:r>
          </w:p>
        </w:tc>
        <w:tc>
          <w:tcPr>
            <w:tcW w:w="1170" w:type="dxa"/>
            <w:tcBorders>
              <w:top w:val="single" w:sz="4" w:space="0" w:color="000000"/>
              <w:left w:val="single" w:sz="4" w:space="0" w:color="auto"/>
              <w:bottom w:val="single" w:sz="4" w:space="0" w:color="000000"/>
              <w:right w:val="single" w:sz="4" w:space="0" w:color="000000"/>
            </w:tcBorders>
            <w:shd w:val="clear" w:color="auto" w:fill="C6D9F1" w:themeFill="text2" w:themeFillTint="33"/>
          </w:tcPr>
          <w:p w:rsidR="00611320" w:rsidRPr="00052323" w:rsidRDefault="00611320" w:rsidP="00052323">
            <w:pPr>
              <w:suppressAutoHyphens/>
              <w:snapToGrid w:val="0"/>
              <w:spacing w:after="0" w:line="360" w:lineRule="auto"/>
              <w:rPr>
                <w:rFonts w:ascii="Cambria" w:eastAsia="Times New Roman" w:hAnsi="Cambria" w:cs="Times New Roman"/>
                <w:b/>
                <w:sz w:val="24"/>
                <w:szCs w:val="24"/>
                <w:lang w:eastAsia="ar-SA"/>
              </w:rPr>
            </w:pPr>
            <w:r w:rsidRPr="00052323">
              <w:rPr>
                <w:rFonts w:ascii="Cambria" w:eastAsia="Times New Roman" w:hAnsi="Cambria" w:cs="Times New Roman"/>
                <w:b/>
                <w:sz w:val="24"/>
                <w:szCs w:val="24"/>
                <w:lang w:eastAsia="ar-SA"/>
              </w:rPr>
              <w:t>Mode of delivery</w:t>
            </w:r>
          </w:p>
        </w:tc>
        <w:tc>
          <w:tcPr>
            <w:tcW w:w="1080" w:type="dxa"/>
            <w:tcBorders>
              <w:top w:val="single" w:sz="4" w:space="0" w:color="000000"/>
              <w:left w:val="single" w:sz="4" w:space="0" w:color="auto"/>
              <w:bottom w:val="single" w:sz="4" w:space="0" w:color="000000"/>
              <w:right w:val="single" w:sz="4" w:space="0" w:color="000000"/>
            </w:tcBorders>
            <w:shd w:val="clear" w:color="auto" w:fill="C6D9F1" w:themeFill="text2" w:themeFillTint="33"/>
          </w:tcPr>
          <w:p w:rsidR="00611320" w:rsidRPr="00052323" w:rsidRDefault="00611320" w:rsidP="00052323">
            <w:pPr>
              <w:suppressAutoHyphens/>
              <w:snapToGrid w:val="0"/>
              <w:spacing w:after="0" w:line="360" w:lineRule="auto"/>
              <w:rPr>
                <w:rFonts w:ascii="Cambria" w:eastAsia="Times New Roman" w:hAnsi="Cambria" w:cs="Times New Roman"/>
                <w:b/>
                <w:sz w:val="24"/>
                <w:szCs w:val="24"/>
                <w:lang w:eastAsia="ar-SA"/>
              </w:rPr>
            </w:pPr>
            <w:r w:rsidRPr="00052323">
              <w:rPr>
                <w:rFonts w:ascii="Cambria" w:eastAsia="Times New Roman" w:hAnsi="Cambria" w:cs="Times New Roman"/>
                <w:b/>
                <w:sz w:val="24"/>
                <w:szCs w:val="24"/>
                <w:lang w:eastAsia="ar-SA"/>
              </w:rPr>
              <w:t>Weeks</w:t>
            </w:r>
          </w:p>
        </w:tc>
      </w:tr>
      <w:tr w:rsidR="00A83364" w:rsidRPr="00052323" w:rsidTr="00A83364">
        <w:trPr>
          <w:trHeight w:val="944"/>
        </w:trPr>
        <w:tc>
          <w:tcPr>
            <w:tcW w:w="513" w:type="dxa"/>
            <w:tcBorders>
              <w:top w:val="single" w:sz="4" w:space="0" w:color="000000"/>
              <w:left w:val="single" w:sz="4" w:space="0" w:color="000000"/>
              <w:bottom w:val="single" w:sz="4" w:space="0" w:color="000000"/>
              <w:right w:val="single" w:sz="4" w:space="0" w:color="auto"/>
            </w:tcBorders>
            <w:hideMark/>
          </w:tcPr>
          <w:p w:rsidR="00A83364" w:rsidRPr="00052323" w:rsidRDefault="00423472" w:rsidP="00052323">
            <w:pPr>
              <w:suppressAutoHyphens/>
              <w:spacing w:after="0" w:line="360" w:lineRule="auto"/>
              <w:jc w:val="both"/>
              <w:rPr>
                <w:rFonts w:ascii="Cambria" w:eastAsia="Times New Roman" w:hAnsi="Cambria" w:cs="Times New Roman"/>
                <w:bCs/>
                <w:sz w:val="24"/>
                <w:szCs w:val="24"/>
                <w:lang w:eastAsia="ar-SA"/>
              </w:rPr>
            </w:pPr>
            <w:r>
              <w:rPr>
                <w:rFonts w:ascii="Cambria" w:eastAsia="Times New Roman" w:hAnsi="Cambria" w:cs="Times New Roman"/>
                <w:bCs/>
                <w:sz w:val="24"/>
                <w:szCs w:val="24"/>
                <w:lang w:eastAsia="ar-SA"/>
              </w:rPr>
              <w:t>0</w:t>
            </w:r>
            <w:r w:rsidR="00A83364" w:rsidRPr="00052323">
              <w:rPr>
                <w:rFonts w:ascii="Cambria" w:eastAsia="Times New Roman" w:hAnsi="Cambria" w:cs="Times New Roman"/>
                <w:bCs/>
                <w:sz w:val="24"/>
                <w:szCs w:val="24"/>
                <w:lang w:eastAsia="ar-SA"/>
              </w:rPr>
              <w:t>1</w:t>
            </w:r>
          </w:p>
        </w:tc>
        <w:tc>
          <w:tcPr>
            <w:tcW w:w="1467" w:type="dxa"/>
            <w:tcBorders>
              <w:top w:val="single" w:sz="4" w:space="0" w:color="000000"/>
              <w:left w:val="single" w:sz="4" w:space="0" w:color="000000"/>
              <w:bottom w:val="single" w:sz="4" w:space="0" w:color="000000"/>
              <w:right w:val="single" w:sz="4" w:space="0" w:color="auto"/>
            </w:tcBorders>
          </w:tcPr>
          <w:p w:rsidR="00A83364" w:rsidRPr="00A83364" w:rsidRDefault="00A83364" w:rsidP="00A83364">
            <w:pPr>
              <w:suppressAutoHyphens/>
              <w:spacing w:after="0" w:line="240" w:lineRule="auto"/>
              <w:rPr>
                <w:rFonts w:ascii="Times New Roman" w:hAnsi="Times New Roman" w:cs="Times New Roman"/>
                <w:b/>
                <w:sz w:val="24"/>
                <w:szCs w:val="24"/>
              </w:rPr>
            </w:pPr>
            <w:r w:rsidRPr="00AA09C3">
              <w:rPr>
                <w:rFonts w:ascii="Times New Roman" w:hAnsi="Times New Roman" w:cs="Times New Roman"/>
                <w:b/>
                <w:sz w:val="24"/>
                <w:szCs w:val="24"/>
              </w:rPr>
              <w:t xml:space="preserve">Research </w:t>
            </w:r>
            <w:r>
              <w:rPr>
                <w:rFonts w:ascii="Times New Roman" w:hAnsi="Times New Roman" w:cs="Times New Roman"/>
                <w:b/>
                <w:sz w:val="24"/>
                <w:szCs w:val="24"/>
              </w:rPr>
              <w:t>Method and application</w:t>
            </w:r>
          </w:p>
        </w:tc>
        <w:tc>
          <w:tcPr>
            <w:tcW w:w="1080" w:type="dxa"/>
            <w:tcBorders>
              <w:top w:val="single" w:sz="4" w:space="0" w:color="000000"/>
              <w:left w:val="single" w:sz="4" w:space="0" w:color="000000"/>
              <w:bottom w:val="single" w:sz="4" w:space="0" w:color="000000"/>
              <w:right w:val="single" w:sz="4" w:space="0" w:color="auto"/>
            </w:tcBorders>
          </w:tcPr>
          <w:p w:rsidR="00A83364" w:rsidRDefault="00A83364" w:rsidP="00B33B16">
            <w:pPr>
              <w:suppressAutoHyphens/>
              <w:spacing w:after="0" w:line="240" w:lineRule="auto"/>
              <w:rPr>
                <w:rFonts w:ascii="Times New Roman" w:eastAsia="Times New Roman" w:hAnsi="Times New Roman" w:cs="Times New Roman"/>
                <w:b/>
                <w:lang w:eastAsia="ar-SA"/>
              </w:rPr>
            </w:pPr>
            <w:r>
              <w:rPr>
                <w:rFonts w:ascii="Times New Roman" w:eastAsia="Times New Roman" w:hAnsi="Times New Roman" w:cs="Times New Roman"/>
                <w:b/>
                <w:lang w:eastAsia="ar-SA"/>
              </w:rPr>
              <w:t>LSCM-</w:t>
            </w:r>
          </w:p>
          <w:p w:rsidR="00A83364" w:rsidRPr="00AA09C3" w:rsidRDefault="00A83364" w:rsidP="00B33B16">
            <w:pPr>
              <w:suppressAutoHyphens/>
              <w:spacing w:after="0" w:line="240" w:lineRule="auto"/>
              <w:rPr>
                <w:rFonts w:ascii="Times New Roman" w:eastAsia="Times New Roman" w:hAnsi="Times New Roman" w:cs="Times New Roman"/>
                <w:b/>
                <w:lang w:eastAsia="ar-SA"/>
              </w:rPr>
            </w:pPr>
            <w:r>
              <w:rPr>
                <w:rFonts w:ascii="Times New Roman" w:eastAsia="Times New Roman" w:hAnsi="Times New Roman" w:cs="Times New Roman"/>
                <w:b/>
                <w:lang w:eastAsia="ar-SA"/>
              </w:rPr>
              <w:t>M 6061</w:t>
            </w:r>
          </w:p>
        </w:tc>
        <w:tc>
          <w:tcPr>
            <w:tcW w:w="450" w:type="dxa"/>
            <w:tcBorders>
              <w:top w:val="single" w:sz="4" w:space="0" w:color="000000"/>
              <w:left w:val="single" w:sz="4" w:space="0" w:color="000000"/>
              <w:bottom w:val="single" w:sz="4" w:space="0" w:color="000000"/>
              <w:right w:val="single" w:sz="4" w:space="0" w:color="auto"/>
            </w:tcBorders>
          </w:tcPr>
          <w:p w:rsidR="00A83364" w:rsidRPr="00052323" w:rsidRDefault="00A83364" w:rsidP="00AD5F0A">
            <w:pPr>
              <w:suppressAutoHyphens/>
              <w:spacing w:after="0" w:line="360" w:lineRule="auto"/>
              <w:jc w:val="both"/>
              <w:rPr>
                <w:rFonts w:ascii="Cambria" w:eastAsia="Times New Roman" w:hAnsi="Cambria" w:cs="Times New Roman"/>
                <w:bCs/>
                <w:sz w:val="24"/>
                <w:szCs w:val="24"/>
                <w:lang w:eastAsia="ar-SA"/>
              </w:rPr>
            </w:pPr>
            <w:r>
              <w:rPr>
                <w:rFonts w:ascii="Cambria" w:eastAsia="Times New Roman" w:hAnsi="Cambria" w:cs="Times New Roman"/>
                <w:bCs/>
                <w:sz w:val="24"/>
                <w:szCs w:val="24"/>
                <w:lang w:eastAsia="ar-SA"/>
              </w:rPr>
              <w:t>1</w:t>
            </w:r>
          </w:p>
        </w:tc>
        <w:tc>
          <w:tcPr>
            <w:tcW w:w="2171" w:type="dxa"/>
            <w:tcBorders>
              <w:top w:val="single" w:sz="4" w:space="0" w:color="000000"/>
              <w:left w:val="single" w:sz="4" w:space="0" w:color="auto"/>
              <w:bottom w:val="single" w:sz="4" w:space="0" w:color="000000"/>
              <w:right w:val="nil"/>
            </w:tcBorders>
            <w:hideMark/>
          </w:tcPr>
          <w:p w:rsidR="00A83364" w:rsidRPr="00A83364" w:rsidRDefault="00A83364" w:rsidP="00B33B16">
            <w:pPr>
              <w:suppressAutoHyphens/>
              <w:spacing w:after="0" w:line="360" w:lineRule="auto"/>
              <w:jc w:val="both"/>
              <w:rPr>
                <w:rFonts w:ascii="Cambria" w:eastAsia="Times New Roman" w:hAnsi="Cambria" w:cs="Times New Roman"/>
                <w:bCs/>
                <w:sz w:val="24"/>
                <w:szCs w:val="24"/>
                <w:lang w:eastAsia="ar-SA"/>
              </w:rPr>
            </w:pPr>
            <w:r w:rsidRPr="00A83364">
              <w:rPr>
                <w:rFonts w:ascii="Cambria" w:eastAsia="Times New Roman" w:hAnsi="Cambria" w:cs="Calibri"/>
                <w:sz w:val="24"/>
                <w:szCs w:val="24"/>
                <w:lang w:eastAsia="ar-SA"/>
              </w:rPr>
              <w:t>Thesis</w:t>
            </w:r>
          </w:p>
        </w:tc>
        <w:tc>
          <w:tcPr>
            <w:tcW w:w="1519" w:type="dxa"/>
            <w:tcBorders>
              <w:top w:val="single" w:sz="4" w:space="0" w:color="000000"/>
              <w:left w:val="single" w:sz="4" w:space="0" w:color="000000"/>
              <w:bottom w:val="single" w:sz="4" w:space="0" w:color="000000"/>
              <w:right w:val="nil"/>
            </w:tcBorders>
            <w:hideMark/>
          </w:tcPr>
          <w:p w:rsidR="00A83364" w:rsidRPr="00A83364" w:rsidRDefault="00D709D4" w:rsidP="00B33B16">
            <w:pPr>
              <w:suppressAutoHyphens/>
              <w:spacing w:after="0" w:line="360" w:lineRule="auto"/>
              <w:jc w:val="both"/>
              <w:rPr>
                <w:rFonts w:ascii="Cambria" w:eastAsia="Times New Roman" w:hAnsi="Cambria" w:cs="Times New Roman"/>
                <w:bCs/>
                <w:sz w:val="24"/>
                <w:szCs w:val="24"/>
                <w:lang w:eastAsia="ar-SA"/>
              </w:rPr>
            </w:pPr>
            <w:r>
              <w:rPr>
                <w:rFonts w:ascii="Cambria" w:eastAsia="Times New Roman" w:hAnsi="Cambria" w:cs="Times New Roman"/>
                <w:bCs/>
                <w:sz w:val="24"/>
                <w:szCs w:val="24"/>
                <w:lang w:eastAsia="ar-SA"/>
              </w:rPr>
              <w:t>LSCM-M706</w:t>
            </w:r>
            <w:r w:rsidR="00A83364">
              <w:rPr>
                <w:rFonts w:ascii="Cambria" w:eastAsia="Times New Roman" w:hAnsi="Cambria" w:cs="Times New Roman"/>
                <w:bCs/>
                <w:sz w:val="24"/>
                <w:szCs w:val="24"/>
                <w:lang w:eastAsia="ar-SA"/>
              </w:rPr>
              <w:t>3</w:t>
            </w:r>
          </w:p>
        </w:tc>
        <w:tc>
          <w:tcPr>
            <w:tcW w:w="630" w:type="dxa"/>
            <w:tcBorders>
              <w:top w:val="single" w:sz="4" w:space="0" w:color="000000"/>
              <w:left w:val="single" w:sz="4" w:space="0" w:color="000000"/>
              <w:bottom w:val="single" w:sz="4" w:space="0" w:color="000000"/>
              <w:right w:val="single" w:sz="4" w:space="0" w:color="000000"/>
            </w:tcBorders>
            <w:hideMark/>
          </w:tcPr>
          <w:p w:rsidR="00A83364" w:rsidRPr="00052323" w:rsidRDefault="00A83364" w:rsidP="00AD5F0A">
            <w:pPr>
              <w:suppressAutoHyphens/>
              <w:spacing w:after="0" w:line="360" w:lineRule="auto"/>
              <w:rPr>
                <w:rFonts w:ascii="Cambria" w:eastAsia="Times New Roman" w:hAnsi="Cambria" w:cs="Calibri"/>
                <w:sz w:val="24"/>
                <w:szCs w:val="24"/>
                <w:lang w:eastAsia="ar-SA"/>
              </w:rPr>
            </w:pPr>
            <w:r>
              <w:rPr>
                <w:rFonts w:ascii="Cambria" w:eastAsia="Times New Roman" w:hAnsi="Cambria" w:cs="Calibri"/>
                <w:sz w:val="24"/>
                <w:szCs w:val="24"/>
                <w:lang w:eastAsia="ar-SA"/>
              </w:rPr>
              <w:t>6</w:t>
            </w:r>
          </w:p>
        </w:tc>
        <w:tc>
          <w:tcPr>
            <w:tcW w:w="540" w:type="dxa"/>
            <w:tcBorders>
              <w:top w:val="single" w:sz="4" w:space="0" w:color="000000"/>
              <w:left w:val="single" w:sz="4" w:space="0" w:color="000000"/>
              <w:bottom w:val="single" w:sz="4" w:space="0" w:color="000000"/>
              <w:right w:val="single" w:sz="4" w:space="0" w:color="auto"/>
            </w:tcBorders>
            <w:hideMark/>
          </w:tcPr>
          <w:p w:rsidR="00A83364" w:rsidRPr="00052323" w:rsidRDefault="00A83364" w:rsidP="00AD5F0A">
            <w:pPr>
              <w:suppressAutoHyphens/>
              <w:snapToGrid w:val="0"/>
              <w:spacing w:after="0" w:line="360" w:lineRule="auto"/>
              <w:rPr>
                <w:rFonts w:ascii="Cambria" w:eastAsia="Times New Roman" w:hAnsi="Cambria" w:cs="Times New Roman"/>
                <w:sz w:val="24"/>
                <w:szCs w:val="24"/>
                <w:lang w:eastAsia="ar-SA"/>
              </w:rPr>
            </w:pPr>
            <w:r>
              <w:rPr>
                <w:rFonts w:ascii="Cambria" w:eastAsia="Times New Roman" w:hAnsi="Cambria" w:cs="Times New Roman"/>
                <w:sz w:val="24"/>
                <w:szCs w:val="24"/>
                <w:lang w:eastAsia="ar-SA"/>
              </w:rPr>
              <w:t>10</w:t>
            </w:r>
          </w:p>
        </w:tc>
        <w:tc>
          <w:tcPr>
            <w:tcW w:w="1170" w:type="dxa"/>
            <w:tcBorders>
              <w:top w:val="single" w:sz="4" w:space="0" w:color="000000"/>
              <w:left w:val="single" w:sz="4" w:space="0" w:color="auto"/>
              <w:bottom w:val="single" w:sz="4" w:space="0" w:color="000000"/>
              <w:right w:val="single" w:sz="4" w:space="0" w:color="000000"/>
            </w:tcBorders>
          </w:tcPr>
          <w:p w:rsidR="00A83364" w:rsidRPr="00052323" w:rsidRDefault="00A83364" w:rsidP="00AD5F0A">
            <w:pPr>
              <w:suppressAutoHyphens/>
              <w:snapToGrid w:val="0"/>
              <w:spacing w:after="0" w:line="360" w:lineRule="auto"/>
              <w:rPr>
                <w:rFonts w:ascii="Cambria" w:eastAsia="Times New Roman" w:hAnsi="Cambria" w:cs="Times New Roman"/>
                <w:sz w:val="24"/>
                <w:szCs w:val="24"/>
                <w:lang w:eastAsia="ar-SA"/>
              </w:rPr>
            </w:pPr>
            <w:r>
              <w:rPr>
                <w:rFonts w:ascii="Cambria" w:eastAsia="Times New Roman" w:hAnsi="Cambria" w:cs="Times New Roman"/>
                <w:sz w:val="24"/>
                <w:szCs w:val="24"/>
                <w:lang w:eastAsia="ar-SA"/>
              </w:rPr>
              <w:t>Semester</w:t>
            </w:r>
          </w:p>
        </w:tc>
        <w:tc>
          <w:tcPr>
            <w:tcW w:w="1080" w:type="dxa"/>
            <w:tcBorders>
              <w:top w:val="single" w:sz="4" w:space="0" w:color="000000"/>
              <w:left w:val="single" w:sz="4" w:space="0" w:color="auto"/>
              <w:bottom w:val="single" w:sz="4" w:space="0" w:color="000000"/>
              <w:right w:val="single" w:sz="4" w:space="0" w:color="000000"/>
            </w:tcBorders>
          </w:tcPr>
          <w:p w:rsidR="00A83364" w:rsidRPr="00052323" w:rsidRDefault="00A83364" w:rsidP="00AD5F0A">
            <w:pPr>
              <w:suppressAutoHyphens/>
              <w:snapToGrid w:val="0"/>
              <w:spacing w:after="0" w:line="360" w:lineRule="auto"/>
              <w:rPr>
                <w:rFonts w:ascii="Cambria" w:eastAsia="Times New Roman" w:hAnsi="Cambria" w:cs="Times New Roman"/>
                <w:sz w:val="18"/>
                <w:szCs w:val="18"/>
                <w:lang w:eastAsia="ar-SA"/>
              </w:rPr>
            </w:pPr>
            <w:r>
              <w:rPr>
                <w:rFonts w:ascii="Cambria" w:eastAsia="Times New Roman" w:hAnsi="Cambria" w:cs="Times New Roman"/>
                <w:sz w:val="18"/>
                <w:szCs w:val="18"/>
                <w:lang w:eastAsia="ar-SA"/>
              </w:rPr>
              <w:t xml:space="preserve">Whole week </w:t>
            </w:r>
          </w:p>
        </w:tc>
      </w:tr>
      <w:tr w:rsidR="00A83364" w:rsidRPr="00052323" w:rsidTr="00EF1846">
        <w:tc>
          <w:tcPr>
            <w:tcW w:w="513" w:type="dxa"/>
            <w:tcBorders>
              <w:top w:val="single" w:sz="4" w:space="0" w:color="000000"/>
              <w:left w:val="single" w:sz="4" w:space="0" w:color="000000"/>
              <w:bottom w:val="single" w:sz="4" w:space="0" w:color="000000"/>
              <w:right w:val="single" w:sz="4" w:space="0" w:color="auto"/>
            </w:tcBorders>
            <w:hideMark/>
          </w:tcPr>
          <w:p w:rsidR="00A83364" w:rsidRPr="00052323" w:rsidRDefault="00A83364" w:rsidP="00611320">
            <w:pPr>
              <w:suppressAutoHyphens/>
              <w:snapToGrid w:val="0"/>
              <w:spacing w:after="0" w:line="360" w:lineRule="auto"/>
              <w:jc w:val="center"/>
              <w:rPr>
                <w:rFonts w:ascii="Cambria" w:eastAsia="Times New Roman" w:hAnsi="Cambria" w:cs="Times New Roman"/>
                <w:b/>
                <w:sz w:val="24"/>
                <w:szCs w:val="24"/>
                <w:lang w:eastAsia="ar-SA"/>
              </w:rPr>
            </w:pPr>
          </w:p>
        </w:tc>
        <w:tc>
          <w:tcPr>
            <w:tcW w:w="6687" w:type="dxa"/>
            <w:gridSpan w:val="5"/>
            <w:tcBorders>
              <w:top w:val="single" w:sz="4" w:space="0" w:color="000000"/>
              <w:left w:val="single" w:sz="4" w:space="0" w:color="000000"/>
              <w:bottom w:val="single" w:sz="4" w:space="0" w:color="000000"/>
              <w:right w:val="single" w:sz="4" w:space="0" w:color="auto"/>
            </w:tcBorders>
          </w:tcPr>
          <w:p w:rsidR="00A83364" w:rsidRPr="00052323" w:rsidRDefault="00A83364" w:rsidP="00052323">
            <w:pPr>
              <w:suppressAutoHyphens/>
              <w:snapToGrid w:val="0"/>
              <w:spacing w:after="0" w:line="360" w:lineRule="auto"/>
              <w:rPr>
                <w:rFonts w:ascii="Cambria" w:eastAsia="Times New Roman" w:hAnsi="Cambria" w:cs="Times New Roman"/>
                <w:b/>
                <w:sz w:val="24"/>
                <w:szCs w:val="24"/>
                <w:lang w:eastAsia="ar-SA"/>
              </w:rPr>
            </w:pPr>
            <w:r w:rsidRPr="00052323">
              <w:rPr>
                <w:rFonts w:ascii="Cambria" w:eastAsia="Times New Roman" w:hAnsi="Cambria" w:cs="Times New Roman"/>
                <w:b/>
                <w:sz w:val="24"/>
                <w:szCs w:val="24"/>
                <w:lang w:eastAsia="ar-SA"/>
              </w:rPr>
              <w:t>Total</w:t>
            </w:r>
          </w:p>
        </w:tc>
        <w:tc>
          <w:tcPr>
            <w:tcW w:w="630" w:type="dxa"/>
            <w:tcBorders>
              <w:top w:val="single" w:sz="4" w:space="0" w:color="000000"/>
              <w:left w:val="single" w:sz="4" w:space="0" w:color="000000"/>
              <w:bottom w:val="single" w:sz="4" w:space="0" w:color="000000"/>
              <w:right w:val="single" w:sz="4" w:space="0" w:color="000000"/>
            </w:tcBorders>
            <w:hideMark/>
          </w:tcPr>
          <w:p w:rsidR="00A83364" w:rsidRPr="00052323" w:rsidRDefault="00A83364" w:rsidP="00052323">
            <w:pPr>
              <w:suppressAutoHyphens/>
              <w:snapToGrid w:val="0"/>
              <w:spacing w:after="0" w:line="360" w:lineRule="auto"/>
              <w:rPr>
                <w:rFonts w:ascii="Cambria" w:eastAsia="Times New Roman" w:hAnsi="Cambria" w:cs="Times New Roman"/>
                <w:b/>
                <w:sz w:val="24"/>
                <w:szCs w:val="24"/>
                <w:lang w:eastAsia="ar-SA"/>
              </w:rPr>
            </w:pPr>
            <w:r>
              <w:rPr>
                <w:rFonts w:ascii="Cambria" w:eastAsia="Times New Roman" w:hAnsi="Cambria" w:cs="Times New Roman"/>
                <w:b/>
                <w:sz w:val="24"/>
                <w:szCs w:val="24"/>
                <w:lang w:eastAsia="ar-SA"/>
              </w:rPr>
              <w:t>6</w:t>
            </w:r>
          </w:p>
        </w:tc>
        <w:tc>
          <w:tcPr>
            <w:tcW w:w="540" w:type="dxa"/>
            <w:tcBorders>
              <w:top w:val="single" w:sz="4" w:space="0" w:color="000000"/>
              <w:left w:val="single" w:sz="4" w:space="0" w:color="000000"/>
              <w:bottom w:val="single" w:sz="4" w:space="0" w:color="000000"/>
              <w:right w:val="single" w:sz="4" w:space="0" w:color="auto"/>
            </w:tcBorders>
            <w:hideMark/>
          </w:tcPr>
          <w:p w:rsidR="00A83364" w:rsidRPr="00052323" w:rsidRDefault="00A83364" w:rsidP="00052323">
            <w:pPr>
              <w:suppressAutoHyphens/>
              <w:snapToGrid w:val="0"/>
              <w:spacing w:after="0" w:line="360" w:lineRule="auto"/>
              <w:rPr>
                <w:rFonts w:ascii="Cambria" w:eastAsia="Times New Roman" w:hAnsi="Cambria" w:cs="Times New Roman"/>
                <w:b/>
                <w:sz w:val="24"/>
                <w:szCs w:val="24"/>
                <w:lang w:eastAsia="ar-SA"/>
              </w:rPr>
            </w:pPr>
            <w:r>
              <w:rPr>
                <w:rFonts w:ascii="Cambria" w:eastAsia="Times New Roman" w:hAnsi="Cambria" w:cs="Times New Roman"/>
                <w:b/>
                <w:sz w:val="24"/>
                <w:szCs w:val="24"/>
                <w:lang w:eastAsia="ar-SA"/>
              </w:rPr>
              <w:t>10</w:t>
            </w:r>
          </w:p>
        </w:tc>
        <w:tc>
          <w:tcPr>
            <w:tcW w:w="1170" w:type="dxa"/>
            <w:tcBorders>
              <w:top w:val="single" w:sz="4" w:space="0" w:color="000000"/>
              <w:left w:val="single" w:sz="4" w:space="0" w:color="auto"/>
              <w:bottom w:val="single" w:sz="4" w:space="0" w:color="000000"/>
              <w:right w:val="single" w:sz="4" w:space="0" w:color="000000"/>
            </w:tcBorders>
          </w:tcPr>
          <w:p w:rsidR="00A83364" w:rsidRPr="00052323" w:rsidRDefault="00A83364" w:rsidP="00052323">
            <w:pPr>
              <w:suppressAutoHyphens/>
              <w:snapToGrid w:val="0"/>
              <w:spacing w:after="0" w:line="360" w:lineRule="auto"/>
              <w:rPr>
                <w:rFonts w:ascii="Cambria" w:eastAsia="Times New Roman" w:hAnsi="Cambria" w:cs="Times New Roman"/>
                <w:b/>
                <w:sz w:val="24"/>
                <w:szCs w:val="24"/>
                <w:lang w:eastAsia="ar-SA"/>
              </w:rPr>
            </w:pPr>
          </w:p>
        </w:tc>
        <w:tc>
          <w:tcPr>
            <w:tcW w:w="1080" w:type="dxa"/>
            <w:tcBorders>
              <w:top w:val="single" w:sz="4" w:space="0" w:color="000000"/>
              <w:left w:val="single" w:sz="4" w:space="0" w:color="auto"/>
              <w:bottom w:val="single" w:sz="4" w:space="0" w:color="000000"/>
              <w:right w:val="single" w:sz="4" w:space="0" w:color="000000"/>
            </w:tcBorders>
          </w:tcPr>
          <w:p w:rsidR="00A83364" w:rsidRPr="00052323" w:rsidRDefault="00A83364" w:rsidP="00052323">
            <w:pPr>
              <w:suppressAutoHyphens/>
              <w:snapToGrid w:val="0"/>
              <w:spacing w:after="0" w:line="360" w:lineRule="auto"/>
              <w:rPr>
                <w:rFonts w:ascii="Cambria" w:eastAsia="Times New Roman" w:hAnsi="Cambria" w:cs="Times New Roman"/>
                <w:b/>
                <w:sz w:val="24"/>
                <w:szCs w:val="24"/>
                <w:lang w:eastAsia="ar-SA"/>
              </w:rPr>
            </w:pPr>
          </w:p>
        </w:tc>
      </w:tr>
    </w:tbl>
    <w:p w:rsidR="001F31EF" w:rsidRDefault="00167242" w:rsidP="001F31EF">
      <w:pPr>
        <w:suppressAutoHyphens/>
        <w:spacing w:after="0" w:line="360" w:lineRule="auto"/>
        <w:rPr>
          <w:rFonts w:ascii="Times New Roman" w:eastAsia="Times New Roman" w:hAnsi="Times New Roman" w:cs="Calibri"/>
          <w:sz w:val="24"/>
          <w:szCs w:val="24"/>
          <w:lang w:eastAsia="ar-SA"/>
        </w:rPr>
      </w:pPr>
      <w:r>
        <w:rPr>
          <w:rFonts w:ascii="Cambria" w:eastAsia="Times New Roman" w:hAnsi="Cambria" w:cs="Times New Roman"/>
          <w:sz w:val="24"/>
          <w:szCs w:val="24"/>
          <w:lang w:eastAsia="ar-SA"/>
        </w:rPr>
        <w:t>T</w:t>
      </w:r>
      <w:r w:rsidR="00052323" w:rsidRPr="001F31EF">
        <w:rPr>
          <w:rFonts w:ascii="Times New Roman" w:eastAsia="Times New Roman" w:hAnsi="Times New Roman" w:cs="Calibri"/>
          <w:sz w:val="24"/>
          <w:szCs w:val="24"/>
          <w:lang w:eastAsia="ar-SA"/>
        </w:rPr>
        <w:t xml:space="preserve">hesis shall be </w:t>
      </w:r>
      <w:bookmarkStart w:id="4" w:name="_Toc391883869"/>
      <w:r w:rsidR="001F31EF" w:rsidRPr="001F31EF">
        <w:rPr>
          <w:rFonts w:ascii="Times New Roman" w:eastAsia="Times New Roman" w:hAnsi="Times New Roman" w:cs="Calibri"/>
          <w:sz w:val="24"/>
          <w:szCs w:val="24"/>
          <w:lang w:eastAsia="ar-SA"/>
        </w:rPr>
        <w:t xml:space="preserve">graded </w:t>
      </w:r>
      <w:r>
        <w:rPr>
          <w:rFonts w:ascii="Times New Roman" w:eastAsia="Times New Roman" w:hAnsi="Times New Roman" w:cs="Calibri"/>
          <w:sz w:val="24"/>
          <w:szCs w:val="24"/>
          <w:lang w:eastAsia="ar-SA"/>
        </w:rPr>
        <w:t>based on DDU senate legislation</w:t>
      </w:r>
    </w:p>
    <w:p w:rsidR="00FD274F" w:rsidRDefault="00FD274F" w:rsidP="00FD274F">
      <w:pPr>
        <w:spacing w:line="360" w:lineRule="auto"/>
        <w:rPr>
          <w:rFonts w:eastAsia="Calibri"/>
          <w:sz w:val="20"/>
          <w:szCs w:val="20"/>
        </w:rPr>
      </w:pPr>
      <w:r>
        <w:rPr>
          <w:rFonts w:ascii="Cambria" w:hAnsi="Cambria" w:cs="Times New Roman"/>
        </w:rPr>
        <w:t xml:space="preserve">*Indicates to be continued to the second </w:t>
      </w:r>
      <w:r w:rsidR="00393352">
        <w:rPr>
          <w:rFonts w:ascii="Cambria" w:hAnsi="Cambria" w:cs="Times New Roman"/>
        </w:rPr>
        <w:t>semester (course</w:t>
      </w:r>
      <w:r>
        <w:rPr>
          <w:rFonts w:ascii="Cambria" w:hAnsi="Cambria" w:cs="Times New Roman"/>
        </w:rPr>
        <w:t xml:space="preserve"> in progress). </w:t>
      </w:r>
      <w:r w:rsidRPr="006A3882">
        <w:rPr>
          <w:sz w:val="20"/>
          <w:szCs w:val="20"/>
        </w:rPr>
        <w:t xml:space="preserve">Thesis shall be graded as </w:t>
      </w:r>
      <w:r w:rsidRPr="006A3882">
        <w:rPr>
          <w:rFonts w:eastAsia="Calibri"/>
          <w:sz w:val="20"/>
          <w:szCs w:val="20"/>
        </w:rPr>
        <w:t>“Excellent”, “Very good”, “Good” “Satisfactory”, “Fair”, and “Fail”</w:t>
      </w:r>
    </w:p>
    <w:p w:rsidR="00C267C0" w:rsidRDefault="00C267C0" w:rsidP="001F31EF">
      <w:pPr>
        <w:suppressAutoHyphens/>
        <w:spacing w:after="0" w:line="360" w:lineRule="auto"/>
        <w:rPr>
          <w:rFonts w:ascii="Times New Roman" w:eastAsia="Times New Roman" w:hAnsi="Times New Roman" w:cs="Calibri"/>
          <w:sz w:val="24"/>
          <w:szCs w:val="24"/>
          <w:lang w:eastAsia="ar-SA"/>
        </w:rPr>
      </w:pPr>
    </w:p>
    <w:p w:rsidR="00E16084" w:rsidRPr="001F31EF" w:rsidRDefault="00E16084" w:rsidP="001F31EF">
      <w:pPr>
        <w:suppressAutoHyphens/>
        <w:spacing w:after="0" w:line="360" w:lineRule="auto"/>
        <w:rPr>
          <w:rFonts w:ascii="Times New Roman" w:eastAsia="Times New Roman" w:hAnsi="Times New Roman" w:cs="Calibri"/>
          <w:sz w:val="24"/>
          <w:szCs w:val="24"/>
          <w:lang w:eastAsia="ar-SA"/>
        </w:rPr>
      </w:pPr>
    </w:p>
    <w:p w:rsidR="00B40F6B" w:rsidRDefault="00052323" w:rsidP="002E53E7">
      <w:pPr>
        <w:suppressAutoHyphens/>
        <w:spacing w:after="0" w:line="240" w:lineRule="auto"/>
        <w:rPr>
          <w:rFonts w:ascii="Cambria" w:eastAsia="Times New Roman" w:hAnsi="Cambria" w:cs="Times New Roman"/>
          <w:b/>
          <w:bCs/>
          <w:kern w:val="28"/>
          <w:sz w:val="28"/>
          <w:szCs w:val="28"/>
          <w:lang w:val="en-GB" w:eastAsia="en-GB"/>
        </w:rPr>
      </w:pPr>
      <w:r w:rsidRPr="00052323">
        <w:rPr>
          <w:rFonts w:ascii="Cambria" w:eastAsia="Times New Roman" w:hAnsi="Cambria" w:cs="Times New Roman"/>
          <w:b/>
          <w:bCs/>
          <w:kern w:val="28"/>
          <w:sz w:val="28"/>
          <w:szCs w:val="28"/>
          <w:lang w:val="en-GB" w:eastAsia="en-GB"/>
        </w:rPr>
        <w:lastRenderedPageBreak/>
        <w:t>For Extension Program</w:t>
      </w:r>
      <w:bookmarkEnd w:id="4"/>
    </w:p>
    <w:p w:rsidR="00052323" w:rsidRPr="00B40F6B" w:rsidRDefault="00052323" w:rsidP="002E53E7">
      <w:pPr>
        <w:suppressAutoHyphens/>
        <w:spacing w:after="0" w:line="240" w:lineRule="auto"/>
        <w:rPr>
          <w:rFonts w:ascii="Cambria" w:eastAsia="Times New Roman" w:hAnsi="Cambria" w:cs="Times New Roman"/>
          <w:b/>
          <w:bCs/>
          <w:kern w:val="28"/>
          <w:sz w:val="28"/>
          <w:szCs w:val="28"/>
          <w:lang w:val="en-GB" w:eastAsia="en-GB"/>
        </w:rPr>
      </w:pPr>
      <w:r w:rsidRPr="00052323">
        <w:rPr>
          <w:rFonts w:ascii="Cambria" w:eastAsia="Times New Roman" w:hAnsi="Cambria" w:cs="Times New Roman"/>
          <w:b/>
          <w:bCs/>
          <w:kern w:val="28"/>
          <w:sz w:val="24"/>
          <w:szCs w:val="24"/>
          <w:lang w:val="en-GB" w:eastAsia="en-GB"/>
        </w:rPr>
        <w:t>Year I Semester I</w:t>
      </w:r>
    </w:p>
    <w:tbl>
      <w:tblPr>
        <w:tblW w:w="1107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520"/>
        <w:gridCol w:w="1260"/>
        <w:gridCol w:w="360"/>
        <w:gridCol w:w="2160"/>
        <w:gridCol w:w="900"/>
        <w:gridCol w:w="540"/>
        <w:gridCol w:w="540"/>
        <w:gridCol w:w="1170"/>
        <w:gridCol w:w="1080"/>
      </w:tblGrid>
      <w:tr w:rsidR="002E53E7" w:rsidRPr="00052323" w:rsidTr="00423472">
        <w:tc>
          <w:tcPr>
            <w:tcW w:w="540" w:type="dxa"/>
            <w:shd w:val="clear" w:color="auto" w:fill="C6D9F1" w:themeFill="text2" w:themeFillTint="33"/>
            <w:vAlign w:val="bottom"/>
          </w:tcPr>
          <w:p w:rsidR="005A573A" w:rsidRPr="00052323" w:rsidRDefault="005A573A" w:rsidP="002E53E7">
            <w:pPr>
              <w:suppressAutoHyphens/>
              <w:spacing w:after="0" w:line="240" w:lineRule="auto"/>
              <w:jc w:val="center"/>
              <w:rPr>
                <w:rFonts w:ascii="Cambria" w:eastAsia="Times New Roman" w:hAnsi="Cambria" w:cs="Times New Roman"/>
                <w:b/>
                <w:bCs/>
                <w:i/>
                <w:iCs/>
                <w:color w:val="000000"/>
                <w:sz w:val="24"/>
                <w:szCs w:val="24"/>
                <w:lang w:eastAsia="ar-SA"/>
              </w:rPr>
            </w:pPr>
            <w:r w:rsidRPr="00052323">
              <w:rPr>
                <w:rFonts w:ascii="Cambria" w:eastAsia="Calibri" w:hAnsi="Cambria" w:cs="Times New Roman"/>
                <w:b/>
                <w:bCs/>
                <w:i/>
                <w:iCs/>
                <w:color w:val="000000"/>
                <w:sz w:val="24"/>
                <w:szCs w:val="24"/>
                <w:lang w:eastAsia="ar-SA"/>
              </w:rPr>
              <w:t>No</w:t>
            </w:r>
          </w:p>
        </w:tc>
        <w:tc>
          <w:tcPr>
            <w:tcW w:w="2520" w:type="dxa"/>
            <w:shd w:val="clear" w:color="auto" w:fill="C6D9F1" w:themeFill="text2" w:themeFillTint="33"/>
            <w:vAlign w:val="bottom"/>
          </w:tcPr>
          <w:p w:rsidR="005A573A" w:rsidRDefault="005A573A" w:rsidP="002E53E7">
            <w:pPr>
              <w:suppressAutoHyphens/>
              <w:spacing w:after="0" w:line="240" w:lineRule="auto"/>
              <w:jc w:val="center"/>
              <w:rPr>
                <w:rFonts w:ascii="Cambria" w:eastAsia="Times New Roman" w:hAnsi="Cambria" w:cs="Times New Roman"/>
                <w:b/>
                <w:bCs/>
                <w:i/>
                <w:iCs/>
                <w:color w:val="000000"/>
                <w:sz w:val="24"/>
                <w:szCs w:val="24"/>
                <w:lang w:eastAsia="ar-SA"/>
              </w:rPr>
            </w:pPr>
            <w:r>
              <w:rPr>
                <w:rFonts w:ascii="Cambria" w:eastAsia="Times New Roman" w:hAnsi="Cambria" w:cs="Times New Roman"/>
                <w:b/>
                <w:bCs/>
                <w:i/>
                <w:iCs/>
                <w:color w:val="000000"/>
                <w:sz w:val="24"/>
                <w:szCs w:val="24"/>
                <w:lang w:eastAsia="ar-SA"/>
              </w:rPr>
              <w:t xml:space="preserve">Module </w:t>
            </w:r>
          </w:p>
          <w:p w:rsidR="005A573A" w:rsidRPr="00052323" w:rsidRDefault="005A573A" w:rsidP="002E53E7">
            <w:pPr>
              <w:suppressAutoHyphens/>
              <w:spacing w:after="0" w:line="240" w:lineRule="auto"/>
              <w:jc w:val="center"/>
              <w:rPr>
                <w:rFonts w:ascii="Cambria" w:eastAsia="Times New Roman" w:hAnsi="Cambria" w:cs="Times New Roman"/>
                <w:b/>
                <w:bCs/>
                <w:i/>
                <w:iCs/>
                <w:color w:val="000000"/>
                <w:sz w:val="24"/>
                <w:szCs w:val="24"/>
                <w:lang w:eastAsia="ar-SA"/>
              </w:rPr>
            </w:pPr>
            <w:r>
              <w:rPr>
                <w:rFonts w:ascii="Cambria" w:eastAsia="Times New Roman" w:hAnsi="Cambria" w:cs="Times New Roman"/>
                <w:b/>
                <w:bCs/>
                <w:i/>
                <w:iCs/>
                <w:color w:val="000000"/>
                <w:sz w:val="24"/>
                <w:szCs w:val="24"/>
                <w:lang w:eastAsia="ar-SA"/>
              </w:rPr>
              <w:t xml:space="preserve">Name </w:t>
            </w:r>
          </w:p>
        </w:tc>
        <w:tc>
          <w:tcPr>
            <w:tcW w:w="1260" w:type="dxa"/>
            <w:shd w:val="clear" w:color="auto" w:fill="C6D9F1" w:themeFill="text2" w:themeFillTint="33"/>
            <w:vAlign w:val="bottom"/>
          </w:tcPr>
          <w:p w:rsidR="005A573A" w:rsidRPr="00052323" w:rsidRDefault="005A573A" w:rsidP="002E53E7">
            <w:pPr>
              <w:suppressAutoHyphens/>
              <w:spacing w:after="0" w:line="240" w:lineRule="auto"/>
              <w:jc w:val="center"/>
              <w:rPr>
                <w:rFonts w:ascii="Cambria" w:eastAsia="Times New Roman" w:hAnsi="Cambria" w:cs="Times New Roman"/>
                <w:b/>
                <w:bCs/>
                <w:i/>
                <w:iCs/>
                <w:color w:val="000000"/>
                <w:sz w:val="24"/>
                <w:szCs w:val="24"/>
                <w:lang w:eastAsia="ar-SA"/>
              </w:rPr>
            </w:pPr>
            <w:r>
              <w:rPr>
                <w:rFonts w:ascii="Cambria" w:eastAsia="Times New Roman" w:hAnsi="Cambria" w:cs="Times New Roman"/>
                <w:b/>
                <w:bCs/>
                <w:i/>
                <w:iCs/>
                <w:color w:val="000000"/>
                <w:sz w:val="24"/>
                <w:szCs w:val="24"/>
                <w:lang w:eastAsia="ar-SA"/>
              </w:rPr>
              <w:t xml:space="preserve">Module code </w:t>
            </w:r>
          </w:p>
        </w:tc>
        <w:tc>
          <w:tcPr>
            <w:tcW w:w="360" w:type="dxa"/>
            <w:shd w:val="clear" w:color="auto" w:fill="C6D9F1" w:themeFill="text2" w:themeFillTint="33"/>
            <w:vAlign w:val="bottom"/>
          </w:tcPr>
          <w:p w:rsidR="005A573A" w:rsidRPr="00052323" w:rsidRDefault="005A573A" w:rsidP="002E53E7">
            <w:pPr>
              <w:suppressAutoHyphens/>
              <w:spacing w:after="0" w:line="240" w:lineRule="auto"/>
              <w:rPr>
                <w:rFonts w:ascii="Cambria" w:eastAsia="Times New Roman" w:hAnsi="Cambria" w:cs="Times New Roman"/>
                <w:b/>
                <w:bCs/>
                <w:i/>
                <w:iCs/>
                <w:color w:val="000000"/>
                <w:sz w:val="24"/>
                <w:szCs w:val="24"/>
                <w:lang w:eastAsia="ar-SA"/>
              </w:rPr>
            </w:pPr>
            <w:r>
              <w:rPr>
                <w:rFonts w:ascii="Cambria" w:eastAsia="Times New Roman" w:hAnsi="Cambria" w:cs="Times New Roman"/>
                <w:b/>
                <w:bCs/>
                <w:i/>
                <w:iCs/>
                <w:color w:val="000000"/>
                <w:sz w:val="24"/>
                <w:szCs w:val="24"/>
                <w:lang w:eastAsia="ar-SA"/>
              </w:rPr>
              <w:t xml:space="preserve">No </w:t>
            </w:r>
          </w:p>
        </w:tc>
        <w:tc>
          <w:tcPr>
            <w:tcW w:w="2160" w:type="dxa"/>
            <w:shd w:val="clear" w:color="auto" w:fill="C6D9F1" w:themeFill="text2" w:themeFillTint="33"/>
            <w:vAlign w:val="bottom"/>
          </w:tcPr>
          <w:p w:rsidR="005A573A" w:rsidRPr="00052323" w:rsidRDefault="005A573A" w:rsidP="002E53E7">
            <w:pPr>
              <w:suppressAutoHyphens/>
              <w:spacing w:after="0" w:line="240" w:lineRule="auto"/>
              <w:jc w:val="center"/>
              <w:rPr>
                <w:rFonts w:ascii="Cambria" w:eastAsia="Times New Roman" w:hAnsi="Cambria" w:cs="Times New Roman"/>
                <w:b/>
                <w:bCs/>
                <w:i/>
                <w:iCs/>
                <w:color w:val="000000"/>
                <w:sz w:val="24"/>
                <w:szCs w:val="24"/>
                <w:lang w:eastAsia="ar-SA"/>
              </w:rPr>
            </w:pPr>
            <w:r w:rsidRPr="00052323">
              <w:rPr>
                <w:rFonts w:ascii="Cambria" w:eastAsia="Calibri" w:hAnsi="Cambria" w:cs="Times New Roman"/>
                <w:b/>
                <w:bCs/>
                <w:i/>
                <w:iCs/>
                <w:color w:val="000000"/>
                <w:sz w:val="24"/>
                <w:szCs w:val="24"/>
                <w:lang w:eastAsia="ar-SA"/>
              </w:rPr>
              <w:t>Course Title</w:t>
            </w:r>
          </w:p>
        </w:tc>
        <w:tc>
          <w:tcPr>
            <w:tcW w:w="900" w:type="dxa"/>
            <w:shd w:val="clear" w:color="auto" w:fill="C6D9F1" w:themeFill="text2" w:themeFillTint="33"/>
            <w:vAlign w:val="bottom"/>
          </w:tcPr>
          <w:p w:rsidR="005A573A" w:rsidRPr="00052323" w:rsidRDefault="005A573A" w:rsidP="002E53E7">
            <w:pPr>
              <w:suppressAutoHyphens/>
              <w:spacing w:after="0" w:line="240" w:lineRule="auto"/>
              <w:jc w:val="center"/>
              <w:rPr>
                <w:rFonts w:ascii="Cambria" w:eastAsia="Times New Roman" w:hAnsi="Cambria" w:cs="Times New Roman"/>
                <w:b/>
                <w:bCs/>
                <w:i/>
                <w:iCs/>
                <w:color w:val="000000"/>
                <w:sz w:val="24"/>
                <w:szCs w:val="24"/>
                <w:lang w:eastAsia="ar-SA"/>
              </w:rPr>
            </w:pPr>
            <w:r w:rsidRPr="00052323">
              <w:rPr>
                <w:rFonts w:ascii="Cambria" w:eastAsia="Calibri" w:hAnsi="Cambria" w:cs="Times New Roman"/>
                <w:b/>
                <w:bCs/>
                <w:i/>
                <w:iCs/>
                <w:color w:val="000000"/>
                <w:sz w:val="24"/>
                <w:szCs w:val="24"/>
                <w:lang w:eastAsia="ar-SA"/>
              </w:rPr>
              <w:t>Course Code</w:t>
            </w:r>
          </w:p>
        </w:tc>
        <w:tc>
          <w:tcPr>
            <w:tcW w:w="540" w:type="dxa"/>
            <w:shd w:val="clear" w:color="auto" w:fill="C6D9F1" w:themeFill="text2" w:themeFillTint="33"/>
            <w:vAlign w:val="bottom"/>
          </w:tcPr>
          <w:p w:rsidR="005A573A" w:rsidRPr="00052323" w:rsidRDefault="005A573A" w:rsidP="002E53E7">
            <w:pPr>
              <w:suppressAutoHyphens/>
              <w:spacing w:after="0" w:line="240" w:lineRule="auto"/>
              <w:jc w:val="center"/>
              <w:rPr>
                <w:rFonts w:ascii="Cambria" w:eastAsia="Times New Roman" w:hAnsi="Cambria" w:cs="Times New Roman"/>
                <w:b/>
                <w:bCs/>
                <w:i/>
                <w:iCs/>
                <w:color w:val="000000"/>
                <w:sz w:val="24"/>
                <w:szCs w:val="24"/>
                <w:lang w:eastAsia="ar-SA"/>
              </w:rPr>
            </w:pPr>
            <w:r w:rsidRPr="00052323">
              <w:rPr>
                <w:rFonts w:ascii="Cambria" w:eastAsia="Calibri" w:hAnsi="Cambria" w:cs="Times New Roman"/>
                <w:b/>
                <w:bCs/>
                <w:i/>
                <w:iCs/>
                <w:color w:val="000000"/>
                <w:sz w:val="24"/>
                <w:szCs w:val="24"/>
                <w:lang w:eastAsia="ar-SA"/>
              </w:rPr>
              <w:t xml:space="preserve">Cr. </w:t>
            </w:r>
            <w:proofErr w:type="spellStart"/>
            <w:r w:rsidRPr="00052323">
              <w:rPr>
                <w:rFonts w:ascii="Cambria" w:eastAsia="Calibri" w:hAnsi="Cambria" w:cs="Times New Roman"/>
                <w:b/>
                <w:bCs/>
                <w:i/>
                <w:iCs/>
                <w:color w:val="000000"/>
                <w:sz w:val="24"/>
                <w:szCs w:val="24"/>
                <w:lang w:eastAsia="ar-SA"/>
              </w:rPr>
              <w:t>Hrs</w:t>
            </w:r>
            <w:proofErr w:type="spellEnd"/>
          </w:p>
        </w:tc>
        <w:tc>
          <w:tcPr>
            <w:tcW w:w="540" w:type="dxa"/>
            <w:shd w:val="clear" w:color="auto" w:fill="C6D9F1" w:themeFill="text2" w:themeFillTint="33"/>
            <w:vAlign w:val="bottom"/>
          </w:tcPr>
          <w:p w:rsidR="005A573A" w:rsidRPr="00052323" w:rsidRDefault="005A573A" w:rsidP="002E53E7">
            <w:pPr>
              <w:suppressAutoHyphens/>
              <w:spacing w:after="0" w:line="240" w:lineRule="auto"/>
              <w:jc w:val="center"/>
              <w:rPr>
                <w:rFonts w:ascii="Cambria" w:eastAsia="Times New Roman" w:hAnsi="Cambria" w:cs="Times New Roman"/>
                <w:b/>
                <w:bCs/>
                <w:i/>
                <w:iCs/>
                <w:color w:val="000000"/>
                <w:sz w:val="24"/>
                <w:szCs w:val="24"/>
                <w:lang w:eastAsia="ar-SA"/>
              </w:rPr>
            </w:pPr>
            <w:r>
              <w:rPr>
                <w:rFonts w:ascii="Cambria" w:eastAsia="Times New Roman" w:hAnsi="Cambria" w:cs="Times New Roman"/>
                <w:b/>
                <w:bCs/>
                <w:i/>
                <w:iCs/>
                <w:color w:val="000000"/>
                <w:sz w:val="24"/>
                <w:szCs w:val="24"/>
                <w:lang w:eastAsia="ar-SA"/>
              </w:rPr>
              <w:t>CP</w:t>
            </w:r>
          </w:p>
        </w:tc>
        <w:tc>
          <w:tcPr>
            <w:tcW w:w="1170" w:type="dxa"/>
            <w:shd w:val="clear" w:color="auto" w:fill="C6D9F1" w:themeFill="text2" w:themeFillTint="33"/>
            <w:vAlign w:val="bottom"/>
          </w:tcPr>
          <w:p w:rsidR="005A573A" w:rsidRPr="00052323" w:rsidRDefault="005A573A" w:rsidP="002E53E7">
            <w:pPr>
              <w:suppressAutoHyphens/>
              <w:spacing w:after="0" w:line="240" w:lineRule="auto"/>
              <w:jc w:val="center"/>
              <w:rPr>
                <w:rFonts w:ascii="Cambria" w:eastAsia="Times New Roman" w:hAnsi="Cambria" w:cs="Times New Roman"/>
                <w:b/>
                <w:bCs/>
                <w:i/>
                <w:iCs/>
                <w:color w:val="000000"/>
                <w:sz w:val="24"/>
                <w:szCs w:val="24"/>
                <w:lang w:eastAsia="ar-SA"/>
              </w:rPr>
            </w:pPr>
            <w:r>
              <w:rPr>
                <w:rFonts w:ascii="Cambria" w:eastAsia="Times New Roman" w:hAnsi="Cambria" w:cs="Times New Roman"/>
                <w:b/>
                <w:bCs/>
                <w:i/>
                <w:iCs/>
                <w:color w:val="000000"/>
                <w:sz w:val="24"/>
                <w:szCs w:val="24"/>
                <w:lang w:eastAsia="ar-SA"/>
              </w:rPr>
              <w:t>Mode of delivery</w:t>
            </w:r>
          </w:p>
        </w:tc>
        <w:tc>
          <w:tcPr>
            <w:tcW w:w="1080" w:type="dxa"/>
            <w:shd w:val="clear" w:color="auto" w:fill="C6D9F1" w:themeFill="text2" w:themeFillTint="33"/>
            <w:vAlign w:val="bottom"/>
          </w:tcPr>
          <w:p w:rsidR="005A573A" w:rsidRPr="00052323" w:rsidRDefault="005A573A" w:rsidP="002E53E7">
            <w:pPr>
              <w:suppressAutoHyphens/>
              <w:spacing w:after="0" w:line="240" w:lineRule="auto"/>
              <w:jc w:val="center"/>
              <w:rPr>
                <w:rFonts w:ascii="Cambria" w:eastAsia="Times New Roman" w:hAnsi="Cambria" w:cs="Times New Roman"/>
                <w:b/>
                <w:bCs/>
                <w:i/>
                <w:iCs/>
                <w:color w:val="000000"/>
                <w:sz w:val="24"/>
                <w:szCs w:val="24"/>
                <w:lang w:eastAsia="ar-SA"/>
              </w:rPr>
            </w:pPr>
            <w:r>
              <w:rPr>
                <w:rFonts w:ascii="Cambria" w:eastAsia="Times New Roman" w:hAnsi="Cambria" w:cs="Times New Roman"/>
                <w:b/>
                <w:bCs/>
                <w:i/>
                <w:iCs/>
                <w:color w:val="000000"/>
                <w:sz w:val="24"/>
                <w:szCs w:val="24"/>
                <w:lang w:eastAsia="ar-SA"/>
              </w:rPr>
              <w:t>weeks</w:t>
            </w:r>
          </w:p>
        </w:tc>
      </w:tr>
      <w:tr w:rsidR="00F3242E" w:rsidRPr="00052323" w:rsidTr="00423472">
        <w:tc>
          <w:tcPr>
            <w:tcW w:w="540" w:type="dxa"/>
          </w:tcPr>
          <w:p w:rsidR="00F3242E" w:rsidRPr="00052323" w:rsidRDefault="00F3242E" w:rsidP="002E53E7">
            <w:pPr>
              <w:suppressAutoHyphens/>
              <w:spacing w:after="0" w:line="240" w:lineRule="auto"/>
              <w:jc w:val="both"/>
              <w:rPr>
                <w:rFonts w:ascii="Cambria" w:eastAsia="Times New Roman" w:hAnsi="Cambria" w:cs="Times New Roman"/>
                <w:bCs/>
                <w:sz w:val="24"/>
                <w:szCs w:val="24"/>
                <w:lang w:eastAsia="ar-SA"/>
              </w:rPr>
            </w:pPr>
            <w:r>
              <w:rPr>
                <w:rFonts w:ascii="Cambria" w:eastAsia="Times New Roman" w:hAnsi="Cambria" w:cs="Times New Roman"/>
                <w:bCs/>
                <w:sz w:val="24"/>
                <w:szCs w:val="24"/>
                <w:lang w:eastAsia="ar-SA"/>
              </w:rPr>
              <w:t>01</w:t>
            </w:r>
          </w:p>
        </w:tc>
        <w:tc>
          <w:tcPr>
            <w:tcW w:w="2520" w:type="dxa"/>
          </w:tcPr>
          <w:p w:rsidR="00F3242E" w:rsidRPr="00AA09C3" w:rsidRDefault="00F3242E" w:rsidP="00B33B16">
            <w:pPr>
              <w:suppressAutoHyphens/>
              <w:spacing w:after="0" w:line="240" w:lineRule="auto"/>
              <w:rPr>
                <w:rFonts w:ascii="Times New Roman" w:hAnsi="Times New Roman" w:cs="Times New Roman"/>
                <w:b/>
                <w:sz w:val="24"/>
                <w:szCs w:val="24"/>
              </w:rPr>
            </w:pPr>
            <w:r w:rsidRPr="00AA09C3">
              <w:rPr>
                <w:rFonts w:ascii="Times New Roman" w:eastAsia="Times New Roman" w:hAnsi="Times New Roman" w:cs="Times New Roman"/>
                <w:b/>
                <w:sz w:val="24"/>
                <w:szCs w:val="24"/>
                <w:lang w:eastAsia="ar-SA"/>
              </w:rPr>
              <w:t>Management theories and practices</w:t>
            </w:r>
          </w:p>
        </w:tc>
        <w:tc>
          <w:tcPr>
            <w:tcW w:w="1260" w:type="dxa"/>
          </w:tcPr>
          <w:p w:rsidR="00F3242E" w:rsidRPr="00AA09C3" w:rsidRDefault="00F3242E" w:rsidP="00B33B16">
            <w:pPr>
              <w:suppressAutoHyphens/>
              <w:spacing w:after="0" w:line="240" w:lineRule="auto"/>
              <w:rPr>
                <w:rFonts w:ascii="Times New Roman" w:eastAsia="Times New Roman" w:hAnsi="Times New Roman" w:cs="Times New Roman"/>
                <w:b/>
                <w:lang w:eastAsia="ar-SA"/>
              </w:rPr>
            </w:pPr>
            <w:r w:rsidRPr="00AA09C3">
              <w:rPr>
                <w:rFonts w:ascii="Times New Roman" w:eastAsia="Times New Roman" w:hAnsi="Times New Roman" w:cs="Times New Roman"/>
                <w:b/>
                <w:lang w:eastAsia="ar-SA"/>
              </w:rPr>
              <w:t>MBA-M</w:t>
            </w:r>
          </w:p>
          <w:p w:rsidR="00F3242E" w:rsidRPr="00AA09C3" w:rsidRDefault="00F3242E" w:rsidP="00B33B16">
            <w:pPr>
              <w:suppressAutoHyphens/>
              <w:spacing w:after="0" w:line="240" w:lineRule="auto"/>
              <w:rPr>
                <w:rFonts w:ascii="Times New Roman" w:eastAsia="Times New Roman" w:hAnsi="Times New Roman" w:cs="Times New Roman"/>
                <w:b/>
                <w:lang w:eastAsia="ar-SA"/>
              </w:rPr>
            </w:pPr>
            <w:r>
              <w:rPr>
                <w:rFonts w:ascii="Times New Roman" w:eastAsia="Times New Roman" w:hAnsi="Times New Roman" w:cs="Times New Roman"/>
                <w:b/>
                <w:lang w:eastAsia="ar-SA"/>
              </w:rPr>
              <w:t>6012</w:t>
            </w:r>
          </w:p>
        </w:tc>
        <w:tc>
          <w:tcPr>
            <w:tcW w:w="360" w:type="dxa"/>
          </w:tcPr>
          <w:p w:rsidR="00F3242E" w:rsidRPr="008E17A3" w:rsidRDefault="00F3242E" w:rsidP="00B33B16">
            <w:pPr>
              <w:suppressAutoHyphens/>
              <w:spacing w:after="0" w:line="360" w:lineRule="auto"/>
              <w:jc w:val="both"/>
              <w:rPr>
                <w:rFonts w:ascii="Cambria" w:eastAsia="Times New Roman" w:hAnsi="Cambria" w:cs="Times New Roman"/>
                <w:bCs/>
                <w:lang w:eastAsia="ar-SA"/>
              </w:rPr>
            </w:pPr>
            <w:r>
              <w:rPr>
                <w:rFonts w:ascii="Cambria" w:eastAsia="Times New Roman" w:hAnsi="Cambria" w:cs="Times New Roman"/>
                <w:bCs/>
                <w:lang w:eastAsia="ar-SA"/>
              </w:rPr>
              <w:t>1</w:t>
            </w:r>
          </w:p>
        </w:tc>
        <w:tc>
          <w:tcPr>
            <w:tcW w:w="2160" w:type="dxa"/>
          </w:tcPr>
          <w:p w:rsidR="00F3242E" w:rsidRPr="00AA09C3" w:rsidRDefault="00F3242E" w:rsidP="00B33B16">
            <w:pPr>
              <w:suppressAutoHyphens/>
              <w:spacing w:after="0"/>
              <w:rPr>
                <w:rFonts w:ascii="Times New Roman" w:hAnsi="Times New Roman" w:cs="Times New Roman"/>
              </w:rPr>
            </w:pPr>
            <w:r w:rsidRPr="00AA09C3">
              <w:rPr>
                <w:rFonts w:ascii="Times New Roman" w:eastAsia="Times New Roman" w:hAnsi="Times New Roman" w:cs="Times New Roman"/>
                <w:lang w:eastAsia="ar-SA"/>
              </w:rPr>
              <w:t>Management theories and practices</w:t>
            </w:r>
          </w:p>
        </w:tc>
        <w:tc>
          <w:tcPr>
            <w:tcW w:w="900" w:type="dxa"/>
          </w:tcPr>
          <w:p w:rsidR="00F3242E" w:rsidRDefault="00F3242E" w:rsidP="00B33B16">
            <w:pPr>
              <w:suppressAutoHyphens/>
              <w:spacing w:after="0"/>
              <w:rPr>
                <w:rFonts w:ascii="Times New Roman" w:eastAsia="Times New Roman" w:hAnsi="Times New Roman" w:cs="Times New Roman"/>
                <w:lang w:eastAsia="ar-SA"/>
              </w:rPr>
            </w:pPr>
            <w:r w:rsidRPr="00AA09C3">
              <w:rPr>
                <w:rFonts w:ascii="Times New Roman" w:eastAsia="Times New Roman" w:hAnsi="Times New Roman" w:cs="Times New Roman"/>
                <w:lang w:eastAsia="ar-SA"/>
              </w:rPr>
              <w:t>MBA</w:t>
            </w:r>
          </w:p>
          <w:p w:rsidR="00F3242E" w:rsidRPr="00AA09C3" w:rsidRDefault="00F3242E" w:rsidP="00B33B16">
            <w:pPr>
              <w:suppressAutoHyphens/>
              <w:spacing w:after="0"/>
              <w:rPr>
                <w:rFonts w:ascii="Times New Roman" w:eastAsia="Times New Roman" w:hAnsi="Times New Roman" w:cs="Times New Roman"/>
                <w:lang w:eastAsia="ar-SA"/>
              </w:rPr>
            </w:pPr>
            <w:r>
              <w:rPr>
                <w:rFonts w:ascii="Times New Roman" w:eastAsia="Times New Roman" w:hAnsi="Times New Roman" w:cs="Times New Roman"/>
                <w:lang w:eastAsia="ar-SA"/>
              </w:rPr>
              <w:t>6011</w:t>
            </w:r>
          </w:p>
        </w:tc>
        <w:tc>
          <w:tcPr>
            <w:tcW w:w="540" w:type="dxa"/>
          </w:tcPr>
          <w:p w:rsidR="00F3242E" w:rsidRPr="00AA09C3" w:rsidRDefault="00F3242E" w:rsidP="00B33B16">
            <w:pPr>
              <w:suppressAutoHyphens/>
              <w:spacing w:after="0"/>
              <w:rPr>
                <w:rFonts w:ascii="Times New Roman" w:eastAsia="Times New Roman" w:hAnsi="Times New Roman" w:cs="Times New Roman"/>
                <w:lang w:eastAsia="ar-SA"/>
              </w:rPr>
            </w:pPr>
            <w:r w:rsidRPr="00AA09C3">
              <w:rPr>
                <w:rFonts w:ascii="Times New Roman" w:eastAsia="Times New Roman" w:hAnsi="Times New Roman" w:cs="Times New Roman"/>
                <w:lang w:eastAsia="ar-SA"/>
              </w:rPr>
              <w:t>2</w:t>
            </w:r>
          </w:p>
        </w:tc>
        <w:tc>
          <w:tcPr>
            <w:tcW w:w="540" w:type="dxa"/>
          </w:tcPr>
          <w:p w:rsidR="00F3242E" w:rsidRPr="008E17A3" w:rsidRDefault="00F3242E" w:rsidP="00B33B16">
            <w:pPr>
              <w:suppressAutoHyphens/>
              <w:spacing w:after="0" w:line="240" w:lineRule="auto"/>
              <w:rPr>
                <w:rFonts w:ascii="Cambria" w:eastAsia="Times New Roman" w:hAnsi="Cambria" w:cs="Calibri"/>
                <w:lang w:eastAsia="ar-SA"/>
              </w:rPr>
            </w:pPr>
            <w:r>
              <w:rPr>
                <w:rFonts w:ascii="Cambria" w:eastAsia="Times New Roman" w:hAnsi="Cambria" w:cs="Calibri"/>
                <w:lang w:eastAsia="ar-SA"/>
              </w:rPr>
              <w:t>3</w:t>
            </w:r>
          </w:p>
        </w:tc>
        <w:tc>
          <w:tcPr>
            <w:tcW w:w="1170" w:type="dxa"/>
          </w:tcPr>
          <w:p w:rsidR="00F3242E" w:rsidRPr="008E17A3" w:rsidRDefault="00F3242E" w:rsidP="00B33B16">
            <w:pPr>
              <w:suppressAutoHyphens/>
              <w:snapToGrid w:val="0"/>
              <w:spacing w:after="0" w:line="360" w:lineRule="auto"/>
              <w:rPr>
                <w:rFonts w:ascii="Cambria" w:eastAsia="Times New Roman" w:hAnsi="Cambria" w:cs="Times New Roman"/>
                <w:lang w:eastAsia="ar-SA"/>
              </w:rPr>
            </w:pPr>
            <w:r>
              <w:rPr>
                <w:rFonts w:ascii="Cambria" w:eastAsia="Times New Roman" w:hAnsi="Cambria" w:cs="Times New Roman"/>
                <w:lang w:eastAsia="ar-SA"/>
              </w:rPr>
              <w:t xml:space="preserve">Semester </w:t>
            </w:r>
          </w:p>
        </w:tc>
        <w:tc>
          <w:tcPr>
            <w:tcW w:w="1080" w:type="dxa"/>
          </w:tcPr>
          <w:p w:rsidR="00F3242E" w:rsidRPr="008E17A3" w:rsidRDefault="00F3242E" w:rsidP="00B33B16">
            <w:pPr>
              <w:suppressAutoHyphens/>
              <w:snapToGrid w:val="0"/>
              <w:spacing w:after="0" w:line="360" w:lineRule="auto"/>
              <w:rPr>
                <w:rFonts w:ascii="Cambria" w:eastAsia="Times New Roman" w:hAnsi="Cambria" w:cs="Times New Roman"/>
                <w:lang w:eastAsia="ar-SA"/>
              </w:rPr>
            </w:pPr>
            <w:r>
              <w:rPr>
                <w:rFonts w:ascii="Cambria" w:eastAsia="Times New Roman" w:hAnsi="Cambria" w:cs="Times New Roman"/>
                <w:lang w:eastAsia="ar-SA"/>
              </w:rPr>
              <w:t xml:space="preserve"> </w:t>
            </w:r>
            <w:r w:rsidRPr="008E17A3">
              <w:rPr>
                <w:rFonts w:ascii="Cambria" w:eastAsia="Times New Roman" w:hAnsi="Cambria" w:cs="Times New Roman"/>
                <w:lang w:eastAsia="ar-SA"/>
              </w:rPr>
              <w:t>Whole weeks</w:t>
            </w:r>
          </w:p>
        </w:tc>
      </w:tr>
      <w:tr w:rsidR="00F3242E" w:rsidRPr="00052323" w:rsidTr="00423472">
        <w:trPr>
          <w:trHeight w:val="713"/>
        </w:trPr>
        <w:tc>
          <w:tcPr>
            <w:tcW w:w="540" w:type="dxa"/>
          </w:tcPr>
          <w:p w:rsidR="00F3242E" w:rsidRPr="00052323" w:rsidRDefault="00F3242E" w:rsidP="002E53E7">
            <w:pPr>
              <w:suppressAutoHyphens/>
              <w:spacing w:after="0" w:line="240" w:lineRule="auto"/>
              <w:jc w:val="both"/>
              <w:rPr>
                <w:rFonts w:ascii="Cambria" w:eastAsia="Times New Roman" w:hAnsi="Cambria" w:cs="Times New Roman"/>
                <w:bCs/>
                <w:sz w:val="24"/>
                <w:szCs w:val="24"/>
                <w:lang w:eastAsia="ar-SA"/>
              </w:rPr>
            </w:pPr>
            <w:r>
              <w:rPr>
                <w:rFonts w:ascii="Cambria" w:eastAsia="Times New Roman" w:hAnsi="Cambria" w:cs="Times New Roman"/>
                <w:bCs/>
                <w:sz w:val="24"/>
                <w:szCs w:val="24"/>
                <w:lang w:eastAsia="ar-SA"/>
              </w:rPr>
              <w:t>0</w:t>
            </w:r>
            <w:r w:rsidR="00E9533B">
              <w:rPr>
                <w:rFonts w:ascii="Cambria" w:eastAsia="Times New Roman" w:hAnsi="Cambria" w:cs="Times New Roman"/>
                <w:bCs/>
                <w:sz w:val="24"/>
                <w:szCs w:val="24"/>
                <w:lang w:eastAsia="ar-SA"/>
              </w:rPr>
              <w:t>2</w:t>
            </w:r>
          </w:p>
          <w:p w:rsidR="00F3242E" w:rsidRPr="00052323" w:rsidRDefault="00F3242E" w:rsidP="002E53E7">
            <w:pPr>
              <w:suppressAutoHyphens/>
              <w:spacing w:after="0" w:line="240" w:lineRule="auto"/>
              <w:jc w:val="both"/>
              <w:rPr>
                <w:rFonts w:ascii="Cambria" w:eastAsia="Times New Roman" w:hAnsi="Cambria" w:cs="Times New Roman"/>
                <w:bCs/>
                <w:sz w:val="24"/>
                <w:szCs w:val="24"/>
                <w:lang w:eastAsia="ar-SA"/>
              </w:rPr>
            </w:pPr>
          </w:p>
        </w:tc>
        <w:tc>
          <w:tcPr>
            <w:tcW w:w="2520" w:type="dxa"/>
          </w:tcPr>
          <w:p w:rsidR="00E9533B" w:rsidRDefault="00F3242E" w:rsidP="00B33B16">
            <w:pPr>
              <w:suppressAutoHyphens/>
              <w:spacing w:after="0" w:line="240" w:lineRule="auto"/>
              <w:rPr>
                <w:rFonts w:ascii="Times New Roman" w:eastAsia="Times New Roman" w:hAnsi="Times New Roman" w:cs="Times New Roman"/>
                <w:b/>
                <w:lang w:eastAsia="ar-SA"/>
              </w:rPr>
            </w:pPr>
            <w:r w:rsidRPr="00AA09C3">
              <w:rPr>
                <w:rFonts w:ascii="Times New Roman" w:eastAsia="Times New Roman" w:hAnsi="Times New Roman" w:cs="Times New Roman"/>
                <w:b/>
                <w:lang w:eastAsia="ar-SA"/>
              </w:rPr>
              <w:t xml:space="preserve"> Logistics management</w:t>
            </w:r>
          </w:p>
          <w:p w:rsidR="00F3242E" w:rsidRPr="00AA09C3" w:rsidRDefault="00F3242E" w:rsidP="00B33B16">
            <w:pPr>
              <w:suppressAutoHyphens/>
              <w:spacing w:after="0" w:line="240" w:lineRule="auto"/>
              <w:rPr>
                <w:rFonts w:ascii="Times New Roman" w:eastAsia="Times New Roman" w:hAnsi="Times New Roman" w:cs="Times New Roman"/>
                <w:b/>
                <w:lang w:eastAsia="ar-SA"/>
              </w:rPr>
            </w:pPr>
            <w:r w:rsidRPr="00AA09C3">
              <w:rPr>
                <w:rFonts w:ascii="Times New Roman" w:eastAsia="Times New Roman" w:hAnsi="Times New Roman" w:cs="Times New Roman"/>
                <w:b/>
                <w:lang w:eastAsia="ar-SA"/>
              </w:rPr>
              <w:t xml:space="preserve"> </w:t>
            </w:r>
          </w:p>
          <w:p w:rsidR="00F3242E" w:rsidRPr="00AA09C3" w:rsidRDefault="00F3242E" w:rsidP="00B33B16">
            <w:pPr>
              <w:suppressAutoHyphens/>
              <w:spacing w:after="0" w:line="240" w:lineRule="auto"/>
              <w:rPr>
                <w:rFonts w:ascii="Times New Roman" w:eastAsia="Times New Roman" w:hAnsi="Times New Roman" w:cs="Times New Roman"/>
                <w:b/>
                <w:lang w:eastAsia="ar-SA"/>
              </w:rPr>
            </w:pPr>
          </w:p>
        </w:tc>
        <w:tc>
          <w:tcPr>
            <w:tcW w:w="1260" w:type="dxa"/>
          </w:tcPr>
          <w:p w:rsidR="00F3242E" w:rsidRPr="00AA09C3" w:rsidRDefault="00F3242E" w:rsidP="00B33B16">
            <w:pPr>
              <w:suppressAutoHyphens/>
              <w:spacing w:after="0" w:line="240" w:lineRule="auto"/>
              <w:rPr>
                <w:rFonts w:ascii="Times New Roman" w:eastAsia="Times New Roman" w:hAnsi="Times New Roman" w:cs="Times New Roman"/>
                <w:b/>
                <w:lang w:eastAsia="ar-SA"/>
              </w:rPr>
            </w:pPr>
            <w:r w:rsidRPr="00AA09C3">
              <w:rPr>
                <w:rFonts w:ascii="Times New Roman" w:eastAsia="Times New Roman" w:hAnsi="Times New Roman" w:cs="Times New Roman"/>
                <w:b/>
                <w:lang w:eastAsia="ar-SA"/>
              </w:rPr>
              <w:t>LSCM-M</w:t>
            </w:r>
          </w:p>
          <w:p w:rsidR="00F3242E" w:rsidRDefault="00F3242E" w:rsidP="00B33B16">
            <w:pPr>
              <w:suppressAutoHyphens/>
              <w:spacing w:after="0" w:line="240" w:lineRule="auto"/>
              <w:rPr>
                <w:rFonts w:ascii="Times New Roman" w:eastAsia="Times New Roman" w:hAnsi="Times New Roman" w:cs="Times New Roman"/>
                <w:b/>
                <w:lang w:eastAsia="ar-SA"/>
              </w:rPr>
            </w:pPr>
            <w:r>
              <w:rPr>
                <w:rFonts w:ascii="Times New Roman" w:eastAsia="Times New Roman" w:hAnsi="Times New Roman" w:cs="Times New Roman"/>
                <w:b/>
                <w:lang w:eastAsia="ar-SA"/>
              </w:rPr>
              <w:t>6</w:t>
            </w:r>
            <w:r w:rsidRPr="00AA09C3">
              <w:rPr>
                <w:rFonts w:ascii="Times New Roman" w:eastAsia="Times New Roman" w:hAnsi="Times New Roman" w:cs="Times New Roman"/>
                <w:b/>
                <w:lang w:eastAsia="ar-SA"/>
              </w:rPr>
              <w:t>0</w:t>
            </w:r>
            <w:r w:rsidR="009108A6">
              <w:rPr>
                <w:rFonts w:ascii="Times New Roman" w:eastAsia="Times New Roman" w:hAnsi="Times New Roman" w:cs="Times New Roman"/>
                <w:b/>
                <w:lang w:eastAsia="ar-SA"/>
              </w:rPr>
              <w:t>3</w:t>
            </w:r>
            <w:r>
              <w:rPr>
                <w:rFonts w:ascii="Times New Roman" w:eastAsia="Times New Roman" w:hAnsi="Times New Roman" w:cs="Times New Roman"/>
                <w:b/>
                <w:lang w:eastAsia="ar-SA"/>
              </w:rPr>
              <w:t>1</w:t>
            </w:r>
          </w:p>
          <w:p w:rsidR="00F3242E" w:rsidRPr="00AA09C3" w:rsidRDefault="00F3242E" w:rsidP="00B33B16">
            <w:pPr>
              <w:suppressAutoHyphens/>
              <w:spacing w:after="0" w:line="240" w:lineRule="auto"/>
              <w:rPr>
                <w:rFonts w:ascii="Times New Roman" w:eastAsia="Times New Roman" w:hAnsi="Times New Roman" w:cs="Times New Roman"/>
                <w:b/>
                <w:lang w:eastAsia="ar-SA"/>
              </w:rPr>
            </w:pPr>
          </w:p>
        </w:tc>
        <w:tc>
          <w:tcPr>
            <w:tcW w:w="360" w:type="dxa"/>
          </w:tcPr>
          <w:p w:rsidR="00F3242E" w:rsidRPr="008E17A3" w:rsidRDefault="00F3242E" w:rsidP="00B33B16">
            <w:pPr>
              <w:suppressAutoHyphens/>
              <w:spacing w:after="0" w:line="360" w:lineRule="auto"/>
              <w:jc w:val="both"/>
              <w:rPr>
                <w:rFonts w:ascii="Cambria" w:eastAsia="Times New Roman" w:hAnsi="Cambria" w:cs="Times New Roman"/>
                <w:bCs/>
                <w:lang w:eastAsia="ar-SA"/>
              </w:rPr>
            </w:pPr>
            <w:r>
              <w:rPr>
                <w:rFonts w:ascii="Cambria" w:eastAsia="Times New Roman" w:hAnsi="Cambria" w:cs="Times New Roman"/>
                <w:bCs/>
                <w:lang w:eastAsia="ar-SA"/>
              </w:rPr>
              <w:t>2</w:t>
            </w:r>
          </w:p>
        </w:tc>
        <w:tc>
          <w:tcPr>
            <w:tcW w:w="2160" w:type="dxa"/>
          </w:tcPr>
          <w:p w:rsidR="00F3242E" w:rsidRPr="00AA09C3" w:rsidRDefault="00505370" w:rsidP="00B33B16">
            <w:pPr>
              <w:suppressAutoHyphens/>
              <w:spacing w:after="0"/>
              <w:rPr>
                <w:rFonts w:ascii="Times New Roman" w:eastAsia="Times New Roman" w:hAnsi="Times New Roman" w:cs="Times New Roman"/>
                <w:b/>
                <w:lang w:eastAsia="ar-SA"/>
              </w:rPr>
            </w:pPr>
            <w:r>
              <w:rPr>
                <w:rFonts w:ascii="Times New Roman" w:eastAsia="Times New Roman" w:hAnsi="Times New Roman" w:cs="Times New Roman"/>
                <w:sz w:val="24"/>
                <w:szCs w:val="24"/>
                <w:lang w:eastAsia="ar-SA"/>
              </w:rPr>
              <w:t xml:space="preserve">Transport and </w:t>
            </w:r>
            <w:r w:rsidR="00F3242E" w:rsidRPr="00AA09C3">
              <w:rPr>
                <w:rFonts w:ascii="Times New Roman" w:eastAsia="Times New Roman" w:hAnsi="Times New Roman" w:cs="Times New Roman"/>
                <w:sz w:val="24"/>
                <w:szCs w:val="24"/>
                <w:lang w:eastAsia="ar-SA"/>
              </w:rPr>
              <w:t>Logistics system management</w:t>
            </w:r>
          </w:p>
        </w:tc>
        <w:tc>
          <w:tcPr>
            <w:tcW w:w="900" w:type="dxa"/>
          </w:tcPr>
          <w:p w:rsidR="00F3242E" w:rsidRDefault="00F3242E" w:rsidP="00B33B16">
            <w:pPr>
              <w:suppressAutoHyphens/>
              <w:spacing w:after="0"/>
              <w:rPr>
                <w:rFonts w:ascii="Times New Roman" w:eastAsia="Times New Roman" w:hAnsi="Times New Roman" w:cs="Times New Roman"/>
                <w:lang w:eastAsia="ar-SA"/>
              </w:rPr>
            </w:pPr>
            <w:r w:rsidRPr="00AA09C3">
              <w:rPr>
                <w:rFonts w:ascii="Times New Roman" w:eastAsia="Times New Roman" w:hAnsi="Times New Roman" w:cs="Times New Roman"/>
                <w:lang w:eastAsia="ar-SA"/>
              </w:rPr>
              <w:t>LSCM</w:t>
            </w:r>
          </w:p>
          <w:p w:rsidR="00F3242E" w:rsidRPr="00AA09C3" w:rsidRDefault="009108A6" w:rsidP="00B33B16">
            <w:pPr>
              <w:suppressAutoHyphens/>
              <w:spacing w:after="0"/>
              <w:rPr>
                <w:rFonts w:ascii="Times New Roman" w:eastAsia="Times New Roman" w:hAnsi="Times New Roman" w:cs="Times New Roman"/>
                <w:lang w:eastAsia="ar-SA"/>
              </w:rPr>
            </w:pPr>
            <w:r>
              <w:rPr>
                <w:rFonts w:ascii="Times New Roman" w:eastAsia="Times New Roman" w:hAnsi="Times New Roman" w:cs="Times New Roman"/>
                <w:lang w:eastAsia="ar-SA"/>
              </w:rPr>
              <w:t>603</w:t>
            </w:r>
            <w:r w:rsidR="00F3242E" w:rsidRPr="00AA09C3">
              <w:rPr>
                <w:rFonts w:ascii="Times New Roman" w:eastAsia="Times New Roman" w:hAnsi="Times New Roman" w:cs="Times New Roman"/>
                <w:lang w:eastAsia="ar-SA"/>
              </w:rPr>
              <w:t>1</w:t>
            </w:r>
          </w:p>
        </w:tc>
        <w:tc>
          <w:tcPr>
            <w:tcW w:w="540" w:type="dxa"/>
          </w:tcPr>
          <w:p w:rsidR="00F3242E" w:rsidRPr="00AA09C3" w:rsidRDefault="00F3242E" w:rsidP="00B33B16">
            <w:pPr>
              <w:suppressAutoHyphens/>
              <w:spacing w:after="0"/>
              <w:rPr>
                <w:rFonts w:ascii="Times New Roman" w:eastAsia="Times New Roman" w:hAnsi="Times New Roman" w:cs="Times New Roman"/>
                <w:b/>
                <w:lang w:eastAsia="ar-SA"/>
              </w:rPr>
            </w:pPr>
            <w:r>
              <w:rPr>
                <w:rFonts w:ascii="Times New Roman" w:eastAsia="Times New Roman" w:hAnsi="Times New Roman" w:cs="Times New Roman"/>
                <w:b/>
                <w:lang w:eastAsia="ar-SA"/>
              </w:rPr>
              <w:t>3</w:t>
            </w:r>
          </w:p>
        </w:tc>
        <w:tc>
          <w:tcPr>
            <w:tcW w:w="540" w:type="dxa"/>
          </w:tcPr>
          <w:p w:rsidR="00F3242E" w:rsidRPr="008E17A3" w:rsidRDefault="00F3242E" w:rsidP="00B33B16">
            <w:pPr>
              <w:suppressAutoHyphens/>
              <w:snapToGrid w:val="0"/>
              <w:spacing w:after="0" w:line="360" w:lineRule="auto"/>
              <w:rPr>
                <w:rFonts w:ascii="Cambria" w:eastAsia="Times New Roman" w:hAnsi="Cambria" w:cs="Times New Roman"/>
                <w:lang w:eastAsia="ar-SA"/>
              </w:rPr>
            </w:pPr>
            <w:r>
              <w:rPr>
                <w:rFonts w:ascii="Cambria" w:eastAsia="Times New Roman" w:hAnsi="Cambria" w:cs="Times New Roman"/>
                <w:lang w:eastAsia="ar-SA"/>
              </w:rPr>
              <w:t>5</w:t>
            </w:r>
          </w:p>
        </w:tc>
        <w:tc>
          <w:tcPr>
            <w:tcW w:w="1170" w:type="dxa"/>
          </w:tcPr>
          <w:p w:rsidR="00F3242E" w:rsidRPr="008E17A3" w:rsidRDefault="00F3242E" w:rsidP="00B33B16">
            <w:pPr>
              <w:suppressAutoHyphens/>
              <w:snapToGrid w:val="0"/>
              <w:spacing w:after="0" w:line="360" w:lineRule="auto"/>
              <w:rPr>
                <w:rFonts w:ascii="Cambria" w:eastAsia="Times New Roman" w:hAnsi="Cambria" w:cs="Times New Roman"/>
                <w:lang w:eastAsia="ar-SA"/>
              </w:rPr>
            </w:pPr>
            <w:r w:rsidRPr="008E17A3">
              <w:rPr>
                <w:rFonts w:ascii="Cambria" w:eastAsia="Times New Roman" w:hAnsi="Cambria" w:cs="Times New Roman"/>
                <w:lang w:eastAsia="ar-SA"/>
              </w:rPr>
              <w:t>Semester</w:t>
            </w:r>
          </w:p>
        </w:tc>
        <w:tc>
          <w:tcPr>
            <w:tcW w:w="1080" w:type="dxa"/>
          </w:tcPr>
          <w:p w:rsidR="00F3242E" w:rsidRPr="008E17A3" w:rsidRDefault="00F3242E" w:rsidP="00B33B16">
            <w:pPr>
              <w:suppressAutoHyphens/>
              <w:snapToGrid w:val="0"/>
              <w:spacing w:after="0" w:line="360" w:lineRule="auto"/>
              <w:rPr>
                <w:rFonts w:ascii="Cambria" w:eastAsia="Times New Roman" w:hAnsi="Cambria" w:cs="Times New Roman"/>
                <w:lang w:eastAsia="ar-SA"/>
              </w:rPr>
            </w:pPr>
            <w:r w:rsidRPr="008E17A3">
              <w:rPr>
                <w:rFonts w:ascii="Cambria" w:eastAsia="Times New Roman" w:hAnsi="Cambria" w:cs="Times New Roman"/>
                <w:lang w:eastAsia="ar-SA"/>
              </w:rPr>
              <w:t xml:space="preserve">Whole weeks </w:t>
            </w:r>
          </w:p>
        </w:tc>
      </w:tr>
      <w:tr w:rsidR="00F3242E" w:rsidRPr="00052323" w:rsidTr="00423472">
        <w:trPr>
          <w:trHeight w:val="254"/>
        </w:trPr>
        <w:tc>
          <w:tcPr>
            <w:tcW w:w="540" w:type="dxa"/>
          </w:tcPr>
          <w:p w:rsidR="00F3242E" w:rsidRDefault="00E9533B" w:rsidP="002E53E7">
            <w:pPr>
              <w:suppressAutoHyphens/>
              <w:spacing w:after="0" w:line="240" w:lineRule="auto"/>
              <w:jc w:val="both"/>
              <w:rPr>
                <w:rFonts w:ascii="Cambria" w:eastAsia="Times New Roman" w:hAnsi="Cambria" w:cs="Times New Roman"/>
                <w:bCs/>
                <w:sz w:val="24"/>
                <w:szCs w:val="24"/>
                <w:lang w:eastAsia="ar-SA"/>
              </w:rPr>
            </w:pPr>
            <w:r>
              <w:rPr>
                <w:rFonts w:ascii="Cambria" w:eastAsia="Times New Roman" w:hAnsi="Cambria" w:cs="Times New Roman"/>
                <w:bCs/>
                <w:sz w:val="24"/>
                <w:szCs w:val="24"/>
                <w:lang w:eastAsia="ar-SA"/>
              </w:rPr>
              <w:t>03</w:t>
            </w:r>
          </w:p>
        </w:tc>
        <w:tc>
          <w:tcPr>
            <w:tcW w:w="2520" w:type="dxa"/>
          </w:tcPr>
          <w:p w:rsidR="00F3242E" w:rsidRPr="00AA09C3" w:rsidRDefault="00E9533B" w:rsidP="00B33B16">
            <w:pPr>
              <w:suppressAutoHyphens/>
              <w:spacing w:after="0" w:line="240" w:lineRule="auto"/>
              <w:rPr>
                <w:rFonts w:ascii="Times New Roman" w:eastAsia="Times New Roman" w:hAnsi="Times New Roman" w:cs="Times New Roman"/>
                <w:b/>
                <w:lang w:eastAsia="ar-SA"/>
              </w:rPr>
            </w:pPr>
            <w:r w:rsidRPr="00AA09C3">
              <w:rPr>
                <w:rFonts w:ascii="Times New Roman" w:eastAsia="Times New Roman" w:hAnsi="Times New Roman" w:cs="Times New Roman"/>
                <w:b/>
                <w:lang w:eastAsia="ar-SA"/>
              </w:rPr>
              <w:t>Supply Chain  management</w:t>
            </w:r>
          </w:p>
        </w:tc>
        <w:tc>
          <w:tcPr>
            <w:tcW w:w="1260" w:type="dxa"/>
          </w:tcPr>
          <w:p w:rsidR="00F3242E" w:rsidRPr="00AA09C3" w:rsidRDefault="00E9533B" w:rsidP="00B33B16">
            <w:pPr>
              <w:suppressAutoHyphens/>
              <w:spacing w:after="0" w:line="240" w:lineRule="auto"/>
              <w:rPr>
                <w:rFonts w:ascii="Times New Roman" w:eastAsia="Times New Roman" w:hAnsi="Times New Roman" w:cs="Times New Roman"/>
                <w:b/>
                <w:lang w:eastAsia="ar-SA"/>
              </w:rPr>
            </w:pPr>
            <w:r>
              <w:rPr>
                <w:rFonts w:ascii="Times New Roman" w:eastAsia="Times New Roman" w:hAnsi="Times New Roman" w:cs="Times New Roman"/>
                <w:b/>
                <w:lang w:eastAsia="ar-SA"/>
              </w:rPr>
              <w:t>LSCM-M605</w:t>
            </w:r>
            <w:r w:rsidRPr="00AA09C3">
              <w:rPr>
                <w:rFonts w:ascii="Times New Roman" w:eastAsia="Times New Roman" w:hAnsi="Times New Roman" w:cs="Times New Roman"/>
                <w:b/>
                <w:lang w:eastAsia="ar-SA"/>
              </w:rPr>
              <w:t>1</w:t>
            </w:r>
          </w:p>
        </w:tc>
        <w:tc>
          <w:tcPr>
            <w:tcW w:w="360" w:type="dxa"/>
          </w:tcPr>
          <w:p w:rsidR="00F3242E" w:rsidRPr="008E17A3" w:rsidRDefault="00F3242E" w:rsidP="0052696C">
            <w:pPr>
              <w:suppressAutoHyphens/>
              <w:spacing w:after="0" w:line="360" w:lineRule="auto"/>
              <w:jc w:val="both"/>
              <w:rPr>
                <w:rFonts w:ascii="Cambria" w:eastAsia="Times New Roman" w:hAnsi="Cambria" w:cs="Times New Roman"/>
                <w:bCs/>
                <w:lang w:eastAsia="ar-SA"/>
              </w:rPr>
            </w:pPr>
            <w:r>
              <w:rPr>
                <w:rFonts w:ascii="Cambria" w:eastAsia="Times New Roman" w:hAnsi="Cambria" w:cs="Times New Roman"/>
                <w:bCs/>
                <w:lang w:eastAsia="ar-SA"/>
              </w:rPr>
              <w:t>3</w:t>
            </w:r>
          </w:p>
        </w:tc>
        <w:tc>
          <w:tcPr>
            <w:tcW w:w="2160" w:type="dxa"/>
          </w:tcPr>
          <w:p w:rsidR="00F3242E" w:rsidRPr="00AA09C3" w:rsidRDefault="00F3242E" w:rsidP="0052696C">
            <w:pPr>
              <w:suppressAutoHyphens/>
              <w:spacing w:after="0"/>
              <w:rPr>
                <w:rFonts w:ascii="Times New Roman" w:eastAsia="Times New Roman" w:hAnsi="Times New Roman" w:cs="Times New Roman"/>
                <w:b/>
                <w:lang w:eastAsia="ar-SA"/>
              </w:rPr>
            </w:pPr>
            <w:r w:rsidRPr="00AA09C3">
              <w:rPr>
                <w:rFonts w:ascii="Times New Roman" w:eastAsia="Times New Roman" w:hAnsi="Times New Roman" w:cs="Times New Roman"/>
                <w:sz w:val="24"/>
                <w:szCs w:val="24"/>
                <w:lang w:eastAsia="ar-SA"/>
              </w:rPr>
              <w:t xml:space="preserve">Supply chain Management Theories and practices </w:t>
            </w:r>
          </w:p>
        </w:tc>
        <w:tc>
          <w:tcPr>
            <w:tcW w:w="900" w:type="dxa"/>
          </w:tcPr>
          <w:p w:rsidR="00F3242E" w:rsidRPr="00AA09C3" w:rsidRDefault="00F3242E" w:rsidP="00B33B16">
            <w:pPr>
              <w:suppressAutoHyphens/>
              <w:spacing w:after="0"/>
              <w:rPr>
                <w:rFonts w:ascii="Times New Roman" w:eastAsia="Times New Roman" w:hAnsi="Times New Roman" w:cs="Times New Roman"/>
                <w:lang w:eastAsia="ar-SA"/>
              </w:rPr>
            </w:pPr>
            <w:r w:rsidRPr="00AA09C3">
              <w:rPr>
                <w:rFonts w:ascii="Times New Roman" w:eastAsia="Times New Roman" w:hAnsi="Times New Roman" w:cs="Times New Roman"/>
                <w:lang w:eastAsia="ar-SA"/>
              </w:rPr>
              <w:t>LSCM</w:t>
            </w:r>
          </w:p>
          <w:p w:rsidR="00F3242E" w:rsidRPr="00AA09C3" w:rsidRDefault="00F3242E" w:rsidP="0052696C">
            <w:pPr>
              <w:suppressAutoHyphens/>
              <w:spacing w:after="0"/>
              <w:rPr>
                <w:rFonts w:ascii="Times New Roman" w:eastAsia="Times New Roman" w:hAnsi="Times New Roman" w:cs="Times New Roman"/>
                <w:lang w:eastAsia="ar-SA"/>
              </w:rPr>
            </w:pPr>
            <w:r>
              <w:rPr>
                <w:rFonts w:ascii="Times New Roman" w:eastAsia="Times New Roman" w:hAnsi="Times New Roman" w:cs="Times New Roman"/>
                <w:lang w:eastAsia="ar-SA"/>
              </w:rPr>
              <w:t>605</w:t>
            </w:r>
            <w:r w:rsidRPr="00AA09C3">
              <w:rPr>
                <w:rFonts w:ascii="Times New Roman" w:eastAsia="Times New Roman" w:hAnsi="Times New Roman" w:cs="Times New Roman"/>
                <w:lang w:eastAsia="ar-SA"/>
              </w:rPr>
              <w:t>1</w:t>
            </w:r>
          </w:p>
        </w:tc>
        <w:tc>
          <w:tcPr>
            <w:tcW w:w="540" w:type="dxa"/>
          </w:tcPr>
          <w:p w:rsidR="00F3242E" w:rsidRPr="00AA09C3" w:rsidRDefault="00F3242E" w:rsidP="0052696C">
            <w:pPr>
              <w:suppressAutoHyphens/>
              <w:spacing w:after="0"/>
              <w:rPr>
                <w:rFonts w:ascii="Times New Roman" w:eastAsia="Times New Roman" w:hAnsi="Times New Roman" w:cs="Times New Roman"/>
                <w:b/>
                <w:lang w:eastAsia="ar-SA"/>
              </w:rPr>
            </w:pPr>
            <w:r>
              <w:rPr>
                <w:rFonts w:ascii="Times New Roman" w:eastAsia="Times New Roman" w:hAnsi="Times New Roman" w:cs="Times New Roman"/>
                <w:b/>
                <w:lang w:eastAsia="ar-SA"/>
              </w:rPr>
              <w:t>3</w:t>
            </w:r>
          </w:p>
        </w:tc>
        <w:tc>
          <w:tcPr>
            <w:tcW w:w="540" w:type="dxa"/>
          </w:tcPr>
          <w:p w:rsidR="00F3242E" w:rsidRPr="008E17A3" w:rsidRDefault="00F3242E" w:rsidP="0052696C">
            <w:pPr>
              <w:suppressAutoHyphens/>
              <w:snapToGrid w:val="0"/>
              <w:spacing w:after="0" w:line="360" w:lineRule="auto"/>
              <w:rPr>
                <w:rFonts w:ascii="Cambria" w:eastAsia="Times New Roman" w:hAnsi="Cambria" w:cs="Times New Roman"/>
                <w:lang w:eastAsia="ar-SA"/>
              </w:rPr>
            </w:pPr>
            <w:r>
              <w:rPr>
                <w:rFonts w:ascii="Cambria" w:eastAsia="Times New Roman" w:hAnsi="Cambria" w:cs="Times New Roman"/>
                <w:lang w:eastAsia="ar-SA"/>
              </w:rPr>
              <w:t>5</w:t>
            </w:r>
          </w:p>
        </w:tc>
        <w:tc>
          <w:tcPr>
            <w:tcW w:w="1170" w:type="dxa"/>
          </w:tcPr>
          <w:p w:rsidR="00F3242E" w:rsidRPr="008E17A3" w:rsidRDefault="00F3242E" w:rsidP="0052696C">
            <w:pPr>
              <w:suppressAutoHyphens/>
              <w:snapToGrid w:val="0"/>
              <w:spacing w:after="0" w:line="360" w:lineRule="auto"/>
              <w:rPr>
                <w:rFonts w:ascii="Cambria" w:eastAsia="Times New Roman" w:hAnsi="Cambria" w:cs="Times New Roman"/>
                <w:lang w:eastAsia="ar-SA"/>
              </w:rPr>
            </w:pPr>
            <w:r>
              <w:rPr>
                <w:rFonts w:ascii="Cambria" w:eastAsia="Times New Roman" w:hAnsi="Cambria" w:cs="Times New Roman"/>
                <w:lang w:eastAsia="ar-SA"/>
              </w:rPr>
              <w:t xml:space="preserve">Semester </w:t>
            </w:r>
          </w:p>
        </w:tc>
        <w:tc>
          <w:tcPr>
            <w:tcW w:w="1080" w:type="dxa"/>
          </w:tcPr>
          <w:p w:rsidR="00F3242E" w:rsidRPr="008E17A3" w:rsidRDefault="00F3242E" w:rsidP="0052696C">
            <w:pPr>
              <w:suppressAutoHyphens/>
              <w:snapToGrid w:val="0"/>
              <w:spacing w:after="0" w:line="360" w:lineRule="auto"/>
              <w:rPr>
                <w:rFonts w:ascii="Cambria" w:eastAsia="Times New Roman" w:hAnsi="Cambria" w:cs="Times New Roman"/>
                <w:lang w:eastAsia="ar-SA"/>
              </w:rPr>
            </w:pPr>
            <w:r w:rsidRPr="008E17A3">
              <w:rPr>
                <w:rFonts w:ascii="Cambria" w:eastAsia="Times New Roman" w:hAnsi="Cambria" w:cs="Times New Roman"/>
                <w:lang w:eastAsia="ar-SA"/>
              </w:rPr>
              <w:t>Whole weeks</w:t>
            </w:r>
          </w:p>
        </w:tc>
      </w:tr>
      <w:tr w:rsidR="00F3242E" w:rsidRPr="00052323" w:rsidTr="00423472">
        <w:trPr>
          <w:trHeight w:val="143"/>
        </w:trPr>
        <w:tc>
          <w:tcPr>
            <w:tcW w:w="7740" w:type="dxa"/>
            <w:gridSpan w:val="6"/>
            <w:vAlign w:val="bottom"/>
          </w:tcPr>
          <w:p w:rsidR="00F3242E" w:rsidRPr="00052323" w:rsidRDefault="00F3242E" w:rsidP="00EB0F61">
            <w:pPr>
              <w:suppressAutoHyphens/>
              <w:spacing w:after="0" w:line="240" w:lineRule="auto"/>
              <w:rPr>
                <w:rFonts w:ascii="Cambria" w:eastAsia="Times New Roman" w:hAnsi="Cambria" w:cs="Times New Roman"/>
                <w:b/>
                <w:bCs/>
                <w:i/>
                <w:iCs/>
                <w:color w:val="000000"/>
                <w:sz w:val="24"/>
                <w:szCs w:val="24"/>
                <w:lang w:eastAsia="ar-SA"/>
              </w:rPr>
            </w:pPr>
            <w:r w:rsidRPr="00052323">
              <w:rPr>
                <w:rFonts w:ascii="Cambria" w:eastAsia="Calibri" w:hAnsi="Cambria" w:cs="Times New Roman"/>
                <w:b/>
                <w:bCs/>
                <w:i/>
                <w:iCs/>
                <w:color w:val="000000"/>
                <w:sz w:val="24"/>
                <w:szCs w:val="24"/>
                <w:lang w:eastAsia="ar-SA"/>
              </w:rPr>
              <w:t>Total</w:t>
            </w:r>
          </w:p>
        </w:tc>
        <w:tc>
          <w:tcPr>
            <w:tcW w:w="540" w:type="dxa"/>
            <w:vAlign w:val="bottom"/>
          </w:tcPr>
          <w:p w:rsidR="00F3242E" w:rsidRPr="00052323" w:rsidRDefault="00F3242E" w:rsidP="00EB0F61">
            <w:pPr>
              <w:suppressAutoHyphens/>
              <w:spacing w:after="0" w:line="240" w:lineRule="auto"/>
              <w:jc w:val="center"/>
              <w:rPr>
                <w:rFonts w:ascii="Cambria" w:eastAsia="Times New Roman" w:hAnsi="Cambria" w:cs="Times New Roman"/>
                <w:b/>
                <w:bCs/>
                <w:i/>
                <w:iCs/>
                <w:color w:val="000000"/>
                <w:sz w:val="24"/>
                <w:szCs w:val="24"/>
                <w:lang w:eastAsia="ar-SA"/>
              </w:rPr>
            </w:pPr>
            <w:r>
              <w:rPr>
                <w:rFonts w:ascii="Cambria" w:eastAsia="Calibri" w:hAnsi="Cambria" w:cs="Times New Roman"/>
                <w:b/>
                <w:bCs/>
                <w:i/>
                <w:iCs/>
                <w:color w:val="000000"/>
                <w:sz w:val="24"/>
                <w:szCs w:val="24"/>
                <w:lang w:eastAsia="ar-SA"/>
              </w:rPr>
              <w:t>8</w:t>
            </w:r>
          </w:p>
        </w:tc>
        <w:tc>
          <w:tcPr>
            <w:tcW w:w="540" w:type="dxa"/>
            <w:vAlign w:val="bottom"/>
          </w:tcPr>
          <w:p w:rsidR="00F3242E" w:rsidRPr="00052323" w:rsidRDefault="00F3242E" w:rsidP="00EB0F61">
            <w:pPr>
              <w:suppressAutoHyphens/>
              <w:spacing w:after="0" w:line="240" w:lineRule="auto"/>
              <w:jc w:val="center"/>
              <w:rPr>
                <w:rFonts w:ascii="Cambria" w:eastAsia="Times New Roman" w:hAnsi="Cambria" w:cs="Times New Roman"/>
                <w:b/>
                <w:bCs/>
                <w:i/>
                <w:iCs/>
                <w:color w:val="000000"/>
                <w:sz w:val="24"/>
                <w:szCs w:val="24"/>
                <w:lang w:eastAsia="ar-SA"/>
              </w:rPr>
            </w:pPr>
            <w:r>
              <w:rPr>
                <w:rFonts w:ascii="Cambria" w:eastAsia="Times New Roman" w:hAnsi="Cambria" w:cs="Times New Roman"/>
                <w:b/>
                <w:bCs/>
                <w:i/>
                <w:iCs/>
                <w:color w:val="000000"/>
                <w:sz w:val="24"/>
                <w:szCs w:val="24"/>
                <w:lang w:eastAsia="ar-SA"/>
              </w:rPr>
              <w:t>13</w:t>
            </w:r>
          </w:p>
        </w:tc>
        <w:tc>
          <w:tcPr>
            <w:tcW w:w="2250" w:type="dxa"/>
            <w:gridSpan w:val="2"/>
            <w:vAlign w:val="bottom"/>
          </w:tcPr>
          <w:p w:rsidR="00F3242E" w:rsidRPr="00052323" w:rsidRDefault="00F3242E" w:rsidP="00EB0F61">
            <w:pPr>
              <w:suppressAutoHyphens/>
              <w:spacing w:after="0" w:line="240" w:lineRule="auto"/>
              <w:jc w:val="center"/>
              <w:rPr>
                <w:rFonts w:ascii="Cambria" w:eastAsia="Times New Roman" w:hAnsi="Cambria" w:cs="Times New Roman"/>
                <w:b/>
                <w:bCs/>
                <w:i/>
                <w:iCs/>
                <w:color w:val="000000"/>
                <w:sz w:val="24"/>
                <w:szCs w:val="24"/>
                <w:lang w:eastAsia="ar-SA"/>
              </w:rPr>
            </w:pPr>
          </w:p>
        </w:tc>
      </w:tr>
    </w:tbl>
    <w:p w:rsidR="00052323" w:rsidRPr="00052323" w:rsidRDefault="00052323" w:rsidP="002E53E7">
      <w:pPr>
        <w:shd w:val="clear" w:color="auto" w:fill="FFFFFF"/>
        <w:spacing w:before="240" w:after="60" w:line="240" w:lineRule="auto"/>
        <w:outlineLvl w:val="0"/>
        <w:rPr>
          <w:rFonts w:ascii="Cambria" w:eastAsia="Times New Roman" w:hAnsi="Cambria" w:cs="Times New Roman"/>
          <w:b/>
          <w:bCs/>
          <w:kern w:val="28"/>
          <w:sz w:val="24"/>
          <w:szCs w:val="24"/>
          <w:lang w:val="en-GB" w:eastAsia="en-GB"/>
        </w:rPr>
      </w:pPr>
      <w:r w:rsidRPr="00052323">
        <w:rPr>
          <w:rFonts w:ascii="Cambria" w:eastAsia="Times New Roman" w:hAnsi="Cambria" w:cs="Times New Roman"/>
          <w:b/>
          <w:bCs/>
          <w:kern w:val="28"/>
          <w:sz w:val="24"/>
          <w:szCs w:val="24"/>
          <w:lang w:val="en-GB" w:eastAsia="en-GB"/>
        </w:rPr>
        <w:t>Year I Semester II</w:t>
      </w:r>
    </w:p>
    <w:tbl>
      <w:tblPr>
        <w:tblW w:w="1107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700"/>
        <w:gridCol w:w="1080"/>
        <w:gridCol w:w="360"/>
        <w:gridCol w:w="1800"/>
        <w:gridCol w:w="990"/>
        <w:gridCol w:w="540"/>
        <w:gridCol w:w="630"/>
        <w:gridCol w:w="1260"/>
        <w:gridCol w:w="1170"/>
      </w:tblGrid>
      <w:tr w:rsidR="00942593" w:rsidRPr="00052323" w:rsidTr="00423472">
        <w:tc>
          <w:tcPr>
            <w:tcW w:w="540" w:type="dxa"/>
            <w:shd w:val="clear" w:color="auto" w:fill="C6D9F1" w:themeFill="text2" w:themeFillTint="33"/>
            <w:vAlign w:val="bottom"/>
          </w:tcPr>
          <w:p w:rsidR="00942593" w:rsidRPr="00052323" w:rsidRDefault="00942593" w:rsidP="002E53E7">
            <w:pPr>
              <w:suppressAutoHyphens/>
              <w:spacing w:after="0" w:line="240" w:lineRule="auto"/>
              <w:jc w:val="center"/>
              <w:rPr>
                <w:rFonts w:ascii="Cambria" w:eastAsia="Times New Roman" w:hAnsi="Cambria" w:cs="Times New Roman"/>
                <w:b/>
                <w:bCs/>
                <w:i/>
                <w:iCs/>
                <w:color w:val="000000"/>
                <w:sz w:val="24"/>
                <w:szCs w:val="24"/>
                <w:lang w:eastAsia="ar-SA"/>
              </w:rPr>
            </w:pPr>
            <w:r w:rsidRPr="00052323">
              <w:rPr>
                <w:rFonts w:ascii="Cambria" w:eastAsia="Calibri" w:hAnsi="Cambria" w:cs="Times New Roman"/>
                <w:b/>
                <w:bCs/>
                <w:i/>
                <w:iCs/>
                <w:color w:val="000000"/>
                <w:sz w:val="24"/>
                <w:szCs w:val="24"/>
                <w:lang w:eastAsia="ar-SA"/>
              </w:rPr>
              <w:t>No</w:t>
            </w:r>
          </w:p>
        </w:tc>
        <w:tc>
          <w:tcPr>
            <w:tcW w:w="2700" w:type="dxa"/>
            <w:shd w:val="clear" w:color="auto" w:fill="C6D9F1" w:themeFill="text2" w:themeFillTint="33"/>
            <w:vAlign w:val="bottom"/>
          </w:tcPr>
          <w:p w:rsidR="00942593" w:rsidRDefault="00942593" w:rsidP="002E53E7">
            <w:pPr>
              <w:suppressAutoHyphens/>
              <w:spacing w:after="0" w:line="240" w:lineRule="auto"/>
              <w:jc w:val="center"/>
              <w:rPr>
                <w:rFonts w:ascii="Cambria" w:eastAsia="Times New Roman" w:hAnsi="Cambria" w:cs="Times New Roman"/>
                <w:b/>
                <w:bCs/>
                <w:i/>
                <w:iCs/>
                <w:color w:val="000000"/>
                <w:sz w:val="24"/>
                <w:szCs w:val="24"/>
                <w:lang w:eastAsia="ar-SA"/>
              </w:rPr>
            </w:pPr>
            <w:r>
              <w:rPr>
                <w:rFonts w:ascii="Cambria" w:eastAsia="Times New Roman" w:hAnsi="Cambria" w:cs="Times New Roman"/>
                <w:b/>
                <w:bCs/>
                <w:i/>
                <w:iCs/>
                <w:color w:val="000000"/>
                <w:sz w:val="24"/>
                <w:szCs w:val="24"/>
                <w:lang w:eastAsia="ar-SA"/>
              </w:rPr>
              <w:t xml:space="preserve">Module </w:t>
            </w:r>
          </w:p>
          <w:p w:rsidR="00942593" w:rsidRPr="00052323" w:rsidRDefault="00942593" w:rsidP="002E53E7">
            <w:pPr>
              <w:suppressAutoHyphens/>
              <w:spacing w:after="0" w:line="240" w:lineRule="auto"/>
              <w:jc w:val="center"/>
              <w:rPr>
                <w:rFonts w:ascii="Cambria" w:eastAsia="Times New Roman" w:hAnsi="Cambria" w:cs="Times New Roman"/>
                <w:b/>
                <w:bCs/>
                <w:i/>
                <w:iCs/>
                <w:color w:val="000000"/>
                <w:sz w:val="24"/>
                <w:szCs w:val="24"/>
                <w:lang w:eastAsia="ar-SA"/>
              </w:rPr>
            </w:pPr>
            <w:r>
              <w:rPr>
                <w:rFonts w:ascii="Cambria" w:eastAsia="Times New Roman" w:hAnsi="Cambria" w:cs="Times New Roman"/>
                <w:b/>
                <w:bCs/>
                <w:i/>
                <w:iCs/>
                <w:color w:val="000000"/>
                <w:sz w:val="24"/>
                <w:szCs w:val="24"/>
                <w:lang w:eastAsia="ar-SA"/>
              </w:rPr>
              <w:t xml:space="preserve">Name </w:t>
            </w:r>
          </w:p>
        </w:tc>
        <w:tc>
          <w:tcPr>
            <w:tcW w:w="1080" w:type="dxa"/>
            <w:shd w:val="clear" w:color="auto" w:fill="C6D9F1" w:themeFill="text2" w:themeFillTint="33"/>
            <w:vAlign w:val="bottom"/>
          </w:tcPr>
          <w:p w:rsidR="00942593" w:rsidRPr="00052323" w:rsidRDefault="00942593" w:rsidP="002E53E7">
            <w:pPr>
              <w:suppressAutoHyphens/>
              <w:spacing w:after="0" w:line="240" w:lineRule="auto"/>
              <w:jc w:val="center"/>
              <w:rPr>
                <w:rFonts w:ascii="Cambria" w:eastAsia="Times New Roman" w:hAnsi="Cambria" w:cs="Times New Roman"/>
                <w:b/>
                <w:bCs/>
                <w:i/>
                <w:iCs/>
                <w:color w:val="000000"/>
                <w:sz w:val="24"/>
                <w:szCs w:val="24"/>
                <w:lang w:eastAsia="ar-SA"/>
              </w:rPr>
            </w:pPr>
            <w:r>
              <w:rPr>
                <w:rFonts w:ascii="Cambria" w:eastAsia="Times New Roman" w:hAnsi="Cambria" w:cs="Times New Roman"/>
                <w:b/>
                <w:bCs/>
                <w:i/>
                <w:iCs/>
                <w:color w:val="000000"/>
                <w:sz w:val="24"/>
                <w:szCs w:val="24"/>
                <w:lang w:eastAsia="ar-SA"/>
              </w:rPr>
              <w:t xml:space="preserve">Module code </w:t>
            </w:r>
          </w:p>
        </w:tc>
        <w:tc>
          <w:tcPr>
            <w:tcW w:w="360" w:type="dxa"/>
            <w:shd w:val="clear" w:color="auto" w:fill="C6D9F1" w:themeFill="text2" w:themeFillTint="33"/>
            <w:vAlign w:val="bottom"/>
          </w:tcPr>
          <w:p w:rsidR="00942593" w:rsidRPr="00052323" w:rsidRDefault="00942593" w:rsidP="002E53E7">
            <w:pPr>
              <w:suppressAutoHyphens/>
              <w:spacing w:after="0" w:line="240" w:lineRule="auto"/>
              <w:rPr>
                <w:rFonts w:ascii="Cambria" w:eastAsia="Times New Roman" w:hAnsi="Cambria" w:cs="Times New Roman"/>
                <w:b/>
                <w:bCs/>
                <w:i/>
                <w:iCs/>
                <w:color w:val="000000"/>
                <w:sz w:val="24"/>
                <w:szCs w:val="24"/>
                <w:lang w:eastAsia="ar-SA"/>
              </w:rPr>
            </w:pPr>
            <w:r>
              <w:rPr>
                <w:rFonts w:ascii="Cambria" w:eastAsia="Times New Roman" w:hAnsi="Cambria" w:cs="Times New Roman"/>
                <w:b/>
                <w:bCs/>
                <w:i/>
                <w:iCs/>
                <w:color w:val="000000"/>
                <w:sz w:val="24"/>
                <w:szCs w:val="24"/>
                <w:lang w:eastAsia="ar-SA"/>
              </w:rPr>
              <w:t xml:space="preserve">No </w:t>
            </w:r>
          </w:p>
        </w:tc>
        <w:tc>
          <w:tcPr>
            <w:tcW w:w="1800" w:type="dxa"/>
            <w:shd w:val="clear" w:color="auto" w:fill="C6D9F1" w:themeFill="text2" w:themeFillTint="33"/>
            <w:vAlign w:val="bottom"/>
          </w:tcPr>
          <w:p w:rsidR="00942593" w:rsidRPr="00052323" w:rsidRDefault="00942593" w:rsidP="002E53E7">
            <w:pPr>
              <w:suppressAutoHyphens/>
              <w:spacing w:after="0" w:line="240" w:lineRule="auto"/>
              <w:jc w:val="center"/>
              <w:rPr>
                <w:rFonts w:ascii="Cambria" w:eastAsia="Times New Roman" w:hAnsi="Cambria" w:cs="Times New Roman"/>
                <w:b/>
                <w:bCs/>
                <w:i/>
                <w:iCs/>
                <w:color w:val="000000"/>
                <w:sz w:val="24"/>
                <w:szCs w:val="24"/>
                <w:lang w:eastAsia="ar-SA"/>
              </w:rPr>
            </w:pPr>
            <w:r w:rsidRPr="00052323">
              <w:rPr>
                <w:rFonts w:ascii="Cambria" w:eastAsia="Calibri" w:hAnsi="Cambria" w:cs="Times New Roman"/>
                <w:b/>
                <w:bCs/>
                <w:i/>
                <w:iCs/>
                <w:color w:val="000000"/>
                <w:sz w:val="24"/>
                <w:szCs w:val="24"/>
                <w:lang w:eastAsia="ar-SA"/>
              </w:rPr>
              <w:t>Course Title</w:t>
            </w:r>
          </w:p>
        </w:tc>
        <w:tc>
          <w:tcPr>
            <w:tcW w:w="990" w:type="dxa"/>
            <w:shd w:val="clear" w:color="auto" w:fill="C6D9F1" w:themeFill="text2" w:themeFillTint="33"/>
            <w:vAlign w:val="bottom"/>
          </w:tcPr>
          <w:p w:rsidR="00942593" w:rsidRPr="00052323" w:rsidRDefault="00942593" w:rsidP="002E53E7">
            <w:pPr>
              <w:suppressAutoHyphens/>
              <w:spacing w:after="0" w:line="240" w:lineRule="auto"/>
              <w:jc w:val="center"/>
              <w:rPr>
                <w:rFonts w:ascii="Cambria" w:eastAsia="Times New Roman" w:hAnsi="Cambria" w:cs="Times New Roman"/>
                <w:b/>
                <w:bCs/>
                <w:i/>
                <w:iCs/>
                <w:color w:val="000000"/>
                <w:sz w:val="24"/>
                <w:szCs w:val="24"/>
                <w:lang w:eastAsia="ar-SA"/>
              </w:rPr>
            </w:pPr>
            <w:r w:rsidRPr="00052323">
              <w:rPr>
                <w:rFonts w:ascii="Cambria" w:eastAsia="Calibri" w:hAnsi="Cambria" w:cs="Times New Roman"/>
                <w:b/>
                <w:bCs/>
                <w:i/>
                <w:iCs/>
                <w:color w:val="000000"/>
                <w:sz w:val="24"/>
                <w:szCs w:val="24"/>
                <w:lang w:eastAsia="ar-SA"/>
              </w:rPr>
              <w:t>Course Code</w:t>
            </w:r>
          </w:p>
        </w:tc>
        <w:tc>
          <w:tcPr>
            <w:tcW w:w="540" w:type="dxa"/>
            <w:shd w:val="clear" w:color="auto" w:fill="C6D9F1" w:themeFill="text2" w:themeFillTint="33"/>
            <w:vAlign w:val="bottom"/>
          </w:tcPr>
          <w:p w:rsidR="00942593" w:rsidRPr="00052323" w:rsidRDefault="00942593" w:rsidP="002E53E7">
            <w:pPr>
              <w:suppressAutoHyphens/>
              <w:spacing w:after="0" w:line="240" w:lineRule="auto"/>
              <w:jc w:val="center"/>
              <w:rPr>
                <w:rFonts w:ascii="Cambria" w:eastAsia="Times New Roman" w:hAnsi="Cambria" w:cs="Times New Roman"/>
                <w:b/>
                <w:bCs/>
                <w:i/>
                <w:iCs/>
                <w:color w:val="000000"/>
                <w:sz w:val="24"/>
                <w:szCs w:val="24"/>
                <w:lang w:eastAsia="ar-SA"/>
              </w:rPr>
            </w:pPr>
            <w:r w:rsidRPr="00052323">
              <w:rPr>
                <w:rFonts w:ascii="Cambria" w:eastAsia="Calibri" w:hAnsi="Cambria" w:cs="Times New Roman"/>
                <w:b/>
                <w:bCs/>
                <w:i/>
                <w:iCs/>
                <w:color w:val="000000"/>
                <w:sz w:val="24"/>
                <w:szCs w:val="24"/>
                <w:lang w:eastAsia="ar-SA"/>
              </w:rPr>
              <w:t xml:space="preserve">Cr. </w:t>
            </w:r>
            <w:proofErr w:type="spellStart"/>
            <w:r w:rsidRPr="00052323">
              <w:rPr>
                <w:rFonts w:ascii="Cambria" w:eastAsia="Calibri" w:hAnsi="Cambria" w:cs="Times New Roman"/>
                <w:b/>
                <w:bCs/>
                <w:i/>
                <w:iCs/>
                <w:color w:val="000000"/>
                <w:sz w:val="24"/>
                <w:szCs w:val="24"/>
                <w:lang w:eastAsia="ar-SA"/>
              </w:rPr>
              <w:t>Hrs</w:t>
            </w:r>
            <w:proofErr w:type="spellEnd"/>
          </w:p>
        </w:tc>
        <w:tc>
          <w:tcPr>
            <w:tcW w:w="630" w:type="dxa"/>
            <w:shd w:val="clear" w:color="auto" w:fill="C6D9F1" w:themeFill="text2" w:themeFillTint="33"/>
            <w:vAlign w:val="bottom"/>
          </w:tcPr>
          <w:p w:rsidR="00942593" w:rsidRPr="00052323" w:rsidRDefault="00942593" w:rsidP="002E53E7">
            <w:pPr>
              <w:suppressAutoHyphens/>
              <w:spacing w:after="0" w:line="240" w:lineRule="auto"/>
              <w:jc w:val="center"/>
              <w:rPr>
                <w:rFonts w:ascii="Cambria" w:eastAsia="Times New Roman" w:hAnsi="Cambria" w:cs="Times New Roman"/>
                <w:b/>
                <w:bCs/>
                <w:i/>
                <w:iCs/>
                <w:color w:val="000000"/>
                <w:sz w:val="24"/>
                <w:szCs w:val="24"/>
                <w:lang w:eastAsia="ar-SA"/>
              </w:rPr>
            </w:pPr>
            <w:r>
              <w:rPr>
                <w:rFonts w:ascii="Cambria" w:eastAsia="Times New Roman" w:hAnsi="Cambria" w:cs="Times New Roman"/>
                <w:b/>
                <w:bCs/>
                <w:i/>
                <w:iCs/>
                <w:color w:val="000000"/>
                <w:sz w:val="24"/>
                <w:szCs w:val="24"/>
                <w:lang w:eastAsia="ar-SA"/>
              </w:rPr>
              <w:t>CP</w:t>
            </w:r>
          </w:p>
        </w:tc>
        <w:tc>
          <w:tcPr>
            <w:tcW w:w="1260" w:type="dxa"/>
            <w:shd w:val="clear" w:color="auto" w:fill="C6D9F1" w:themeFill="text2" w:themeFillTint="33"/>
            <w:vAlign w:val="bottom"/>
          </w:tcPr>
          <w:p w:rsidR="00942593" w:rsidRPr="00052323" w:rsidRDefault="00942593" w:rsidP="002E53E7">
            <w:pPr>
              <w:suppressAutoHyphens/>
              <w:spacing w:after="0" w:line="240" w:lineRule="auto"/>
              <w:jc w:val="center"/>
              <w:rPr>
                <w:rFonts w:ascii="Cambria" w:eastAsia="Times New Roman" w:hAnsi="Cambria" w:cs="Times New Roman"/>
                <w:b/>
                <w:bCs/>
                <w:i/>
                <w:iCs/>
                <w:color w:val="000000"/>
                <w:sz w:val="24"/>
                <w:szCs w:val="24"/>
                <w:lang w:eastAsia="ar-SA"/>
              </w:rPr>
            </w:pPr>
            <w:r>
              <w:rPr>
                <w:rFonts w:ascii="Cambria" w:eastAsia="Times New Roman" w:hAnsi="Cambria" w:cs="Times New Roman"/>
                <w:b/>
                <w:bCs/>
                <w:i/>
                <w:iCs/>
                <w:color w:val="000000"/>
                <w:sz w:val="24"/>
                <w:szCs w:val="24"/>
                <w:lang w:eastAsia="ar-SA"/>
              </w:rPr>
              <w:t>Mode of delivery</w:t>
            </w:r>
          </w:p>
        </w:tc>
        <w:tc>
          <w:tcPr>
            <w:tcW w:w="1170" w:type="dxa"/>
            <w:shd w:val="clear" w:color="auto" w:fill="C6D9F1" w:themeFill="text2" w:themeFillTint="33"/>
            <w:vAlign w:val="bottom"/>
          </w:tcPr>
          <w:p w:rsidR="00942593" w:rsidRPr="00052323" w:rsidRDefault="00942593" w:rsidP="002E53E7">
            <w:pPr>
              <w:suppressAutoHyphens/>
              <w:spacing w:after="0" w:line="240" w:lineRule="auto"/>
              <w:jc w:val="center"/>
              <w:rPr>
                <w:rFonts w:ascii="Cambria" w:eastAsia="Times New Roman" w:hAnsi="Cambria" w:cs="Times New Roman"/>
                <w:b/>
                <w:bCs/>
                <w:i/>
                <w:iCs/>
                <w:color w:val="000000"/>
                <w:sz w:val="24"/>
                <w:szCs w:val="24"/>
                <w:lang w:eastAsia="ar-SA"/>
              </w:rPr>
            </w:pPr>
            <w:r>
              <w:rPr>
                <w:rFonts w:ascii="Cambria" w:eastAsia="Times New Roman" w:hAnsi="Cambria" w:cs="Times New Roman"/>
                <w:b/>
                <w:bCs/>
                <w:i/>
                <w:iCs/>
                <w:color w:val="000000"/>
                <w:sz w:val="24"/>
                <w:szCs w:val="24"/>
                <w:lang w:eastAsia="ar-SA"/>
              </w:rPr>
              <w:t>weeks</w:t>
            </w:r>
          </w:p>
        </w:tc>
      </w:tr>
      <w:tr w:rsidR="00E9533B" w:rsidRPr="00052323" w:rsidTr="00423472">
        <w:trPr>
          <w:trHeight w:val="710"/>
        </w:trPr>
        <w:tc>
          <w:tcPr>
            <w:tcW w:w="540" w:type="dxa"/>
          </w:tcPr>
          <w:p w:rsidR="00E9533B" w:rsidRPr="00052323" w:rsidRDefault="00E9533B" w:rsidP="002E53E7">
            <w:pPr>
              <w:suppressAutoHyphens/>
              <w:spacing w:after="0" w:line="240" w:lineRule="auto"/>
              <w:jc w:val="both"/>
              <w:rPr>
                <w:rFonts w:ascii="Cambria" w:eastAsia="Times New Roman" w:hAnsi="Cambria" w:cs="Times New Roman"/>
                <w:bCs/>
                <w:sz w:val="24"/>
                <w:szCs w:val="24"/>
                <w:lang w:eastAsia="ar-SA"/>
              </w:rPr>
            </w:pPr>
          </w:p>
          <w:p w:rsidR="00E9533B" w:rsidRPr="00052323" w:rsidRDefault="00423472" w:rsidP="002E53E7">
            <w:pPr>
              <w:suppressAutoHyphens/>
              <w:spacing w:after="0" w:line="240" w:lineRule="auto"/>
              <w:jc w:val="both"/>
              <w:rPr>
                <w:rFonts w:ascii="Cambria" w:eastAsia="Times New Roman" w:hAnsi="Cambria" w:cs="Times New Roman"/>
                <w:bCs/>
                <w:sz w:val="24"/>
                <w:szCs w:val="24"/>
                <w:lang w:eastAsia="ar-SA"/>
              </w:rPr>
            </w:pPr>
            <w:r>
              <w:rPr>
                <w:rFonts w:ascii="Cambria" w:eastAsia="Times New Roman" w:hAnsi="Cambria" w:cs="Times New Roman"/>
                <w:bCs/>
                <w:sz w:val="24"/>
                <w:szCs w:val="24"/>
                <w:lang w:eastAsia="ar-SA"/>
              </w:rPr>
              <w:t>0</w:t>
            </w:r>
            <w:r w:rsidR="00E9533B">
              <w:rPr>
                <w:rFonts w:ascii="Cambria" w:eastAsia="Times New Roman" w:hAnsi="Cambria" w:cs="Times New Roman"/>
                <w:bCs/>
                <w:sz w:val="24"/>
                <w:szCs w:val="24"/>
                <w:lang w:eastAsia="ar-SA"/>
              </w:rPr>
              <w:t>1</w:t>
            </w:r>
          </w:p>
        </w:tc>
        <w:tc>
          <w:tcPr>
            <w:tcW w:w="2700" w:type="dxa"/>
          </w:tcPr>
          <w:p w:rsidR="00E9533B" w:rsidRPr="00AA09C3" w:rsidRDefault="00E9533B" w:rsidP="00B33B16">
            <w:pPr>
              <w:suppressAutoHyphens/>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Supply chain logistics management </w:t>
            </w:r>
          </w:p>
          <w:p w:rsidR="00E9533B" w:rsidRPr="00AA09C3" w:rsidRDefault="00E9533B" w:rsidP="00E9533B">
            <w:pPr>
              <w:suppressAutoHyphens/>
              <w:spacing w:after="0" w:line="240" w:lineRule="auto"/>
              <w:rPr>
                <w:rFonts w:ascii="Times New Roman" w:eastAsia="Times New Roman" w:hAnsi="Times New Roman" w:cs="Times New Roman"/>
                <w:b/>
                <w:sz w:val="24"/>
                <w:szCs w:val="24"/>
                <w:lang w:eastAsia="ar-SA"/>
              </w:rPr>
            </w:pPr>
          </w:p>
        </w:tc>
        <w:tc>
          <w:tcPr>
            <w:tcW w:w="1080" w:type="dxa"/>
          </w:tcPr>
          <w:p w:rsidR="00E9533B" w:rsidRPr="00AA09C3" w:rsidRDefault="00E9533B" w:rsidP="00B33B16">
            <w:pPr>
              <w:suppressAutoHyphens/>
              <w:spacing w:after="0" w:line="240" w:lineRule="auto"/>
              <w:rPr>
                <w:rFonts w:ascii="Times New Roman" w:eastAsia="Times New Roman" w:hAnsi="Times New Roman" w:cs="Times New Roman"/>
                <w:b/>
                <w:lang w:eastAsia="ar-SA"/>
              </w:rPr>
            </w:pPr>
            <w:r w:rsidRPr="00AA09C3">
              <w:rPr>
                <w:rFonts w:ascii="Times New Roman" w:eastAsia="Times New Roman" w:hAnsi="Times New Roman" w:cs="Times New Roman"/>
                <w:b/>
                <w:lang w:eastAsia="ar-SA"/>
              </w:rPr>
              <w:t>LSCM-</w:t>
            </w:r>
          </w:p>
          <w:p w:rsidR="00E9533B" w:rsidRPr="00AA09C3" w:rsidRDefault="00E9533B" w:rsidP="00B33B16">
            <w:pPr>
              <w:suppressAutoHyphens/>
              <w:spacing w:after="0" w:line="240" w:lineRule="auto"/>
              <w:rPr>
                <w:rFonts w:ascii="Times New Roman" w:eastAsia="Times New Roman" w:hAnsi="Times New Roman" w:cs="Times New Roman"/>
                <w:b/>
                <w:lang w:eastAsia="ar-SA"/>
              </w:rPr>
            </w:pPr>
            <w:r>
              <w:rPr>
                <w:rFonts w:ascii="Times New Roman" w:eastAsia="Times New Roman" w:hAnsi="Times New Roman" w:cs="Times New Roman"/>
                <w:b/>
                <w:lang w:eastAsia="ar-SA"/>
              </w:rPr>
              <w:t>M6</w:t>
            </w:r>
            <w:r w:rsidRPr="00AA09C3">
              <w:rPr>
                <w:rFonts w:ascii="Times New Roman" w:eastAsia="Times New Roman" w:hAnsi="Times New Roman" w:cs="Times New Roman"/>
                <w:b/>
                <w:lang w:eastAsia="ar-SA"/>
              </w:rPr>
              <w:t>0</w:t>
            </w:r>
            <w:r>
              <w:rPr>
                <w:rFonts w:ascii="Times New Roman" w:eastAsia="Times New Roman" w:hAnsi="Times New Roman" w:cs="Times New Roman"/>
                <w:b/>
                <w:lang w:eastAsia="ar-SA"/>
              </w:rPr>
              <w:t>41</w:t>
            </w:r>
          </w:p>
          <w:p w:rsidR="00E9533B" w:rsidRPr="00AA09C3" w:rsidRDefault="00E9533B" w:rsidP="00B33B16">
            <w:pPr>
              <w:suppressAutoHyphens/>
              <w:spacing w:after="0" w:line="240" w:lineRule="auto"/>
              <w:rPr>
                <w:rFonts w:ascii="Times New Roman" w:eastAsia="Times New Roman" w:hAnsi="Times New Roman" w:cs="Times New Roman"/>
                <w:b/>
                <w:lang w:eastAsia="ar-SA"/>
              </w:rPr>
            </w:pPr>
          </w:p>
        </w:tc>
        <w:tc>
          <w:tcPr>
            <w:tcW w:w="360" w:type="dxa"/>
          </w:tcPr>
          <w:p w:rsidR="00E9533B" w:rsidRDefault="00D76DC6" w:rsidP="00B33B16">
            <w:pPr>
              <w:suppressAutoHyphens/>
              <w:spacing w:after="0" w:line="360" w:lineRule="auto"/>
              <w:jc w:val="both"/>
              <w:rPr>
                <w:rFonts w:ascii="Cambria" w:eastAsia="Times New Roman" w:hAnsi="Cambria" w:cs="Times New Roman"/>
                <w:bCs/>
                <w:lang w:eastAsia="ar-SA"/>
              </w:rPr>
            </w:pPr>
            <w:r>
              <w:rPr>
                <w:rFonts w:ascii="Cambria" w:eastAsia="Times New Roman" w:hAnsi="Cambria" w:cs="Times New Roman"/>
                <w:bCs/>
                <w:lang w:eastAsia="ar-SA"/>
              </w:rPr>
              <w:t>1</w:t>
            </w:r>
          </w:p>
        </w:tc>
        <w:tc>
          <w:tcPr>
            <w:tcW w:w="1800" w:type="dxa"/>
          </w:tcPr>
          <w:p w:rsidR="00E9533B" w:rsidRPr="00AA09C3" w:rsidRDefault="00E9533B" w:rsidP="00B33B16">
            <w:pPr>
              <w:suppressAutoHyphens/>
              <w:spacing w:after="0"/>
              <w:rPr>
                <w:rFonts w:ascii="Times New Roman" w:eastAsia="Times New Roman" w:hAnsi="Times New Roman" w:cs="Times New Roman"/>
                <w:sz w:val="24"/>
                <w:szCs w:val="24"/>
                <w:lang w:eastAsia="ar-SA"/>
              </w:rPr>
            </w:pPr>
            <w:r w:rsidRPr="00AA09C3">
              <w:rPr>
                <w:rFonts w:ascii="Times New Roman" w:eastAsia="Times New Roman" w:hAnsi="Times New Roman" w:cs="Times New Roman"/>
                <w:sz w:val="24"/>
                <w:szCs w:val="24"/>
                <w:lang w:eastAsia="ar-SA"/>
              </w:rPr>
              <w:t xml:space="preserve">International business management </w:t>
            </w:r>
          </w:p>
        </w:tc>
        <w:tc>
          <w:tcPr>
            <w:tcW w:w="990" w:type="dxa"/>
          </w:tcPr>
          <w:p w:rsidR="00E9533B" w:rsidRDefault="00E9533B" w:rsidP="00B33B16">
            <w:pPr>
              <w:suppressAutoHyphens/>
              <w:spacing w:after="0"/>
              <w:rPr>
                <w:rFonts w:ascii="Times New Roman" w:eastAsia="Times New Roman" w:hAnsi="Times New Roman" w:cs="Times New Roman"/>
                <w:lang w:eastAsia="ar-SA"/>
              </w:rPr>
            </w:pPr>
            <w:r w:rsidRPr="00AA09C3">
              <w:rPr>
                <w:rFonts w:ascii="Times New Roman" w:eastAsia="Times New Roman" w:hAnsi="Times New Roman" w:cs="Times New Roman"/>
                <w:lang w:eastAsia="ar-SA"/>
              </w:rPr>
              <w:t>LSCM</w:t>
            </w:r>
          </w:p>
          <w:p w:rsidR="00E9533B" w:rsidRPr="00AA09C3" w:rsidRDefault="009108A6" w:rsidP="00B33B16">
            <w:pPr>
              <w:suppressAutoHyphens/>
              <w:spacing w:after="0"/>
              <w:rPr>
                <w:rFonts w:ascii="Times New Roman" w:eastAsia="Times New Roman" w:hAnsi="Times New Roman" w:cs="Times New Roman"/>
                <w:lang w:eastAsia="ar-SA"/>
              </w:rPr>
            </w:pPr>
            <w:r>
              <w:rPr>
                <w:rFonts w:ascii="Times New Roman" w:eastAsia="Times New Roman" w:hAnsi="Times New Roman" w:cs="Times New Roman"/>
                <w:lang w:eastAsia="ar-SA"/>
              </w:rPr>
              <w:t>604</w:t>
            </w:r>
            <w:r w:rsidR="00E9533B" w:rsidRPr="00AA09C3">
              <w:rPr>
                <w:rFonts w:ascii="Times New Roman" w:eastAsia="Times New Roman" w:hAnsi="Times New Roman" w:cs="Times New Roman"/>
                <w:lang w:eastAsia="ar-SA"/>
              </w:rPr>
              <w:t>1</w:t>
            </w:r>
          </w:p>
        </w:tc>
        <w:tc>
          <w:tcPr>
            <w:tcW w:w="540" w:type="dxa"/>
          </w:tcPr>
          <w:p w:rsidR="00E9533B" w:rsidRPr="00AA09C3" w:rsidRDefault="00E9533B" w:rsidP="00B33B16">
            <w:pPr>
              <w:suppressAutoHyphens/>
              <w:spacing w:after="0"/>
              <w:rPr>
                <w:rFonts w:ascii="Times New Roman" w:eastAsia="Times New Roman" w:hAnsi="Times New Roman" w:cs="Times New Roman"/>
                <w:b/>
                <w:lang w:eastAsia="ar-SA"/>
              </w:rPr>
            </w:pPr>
            <w:r w:rsidRPr="00AA09C3">
              <w:rPr>
                <w:rFonts w:ascii="Times New Roman" w:eastAsia="Times New Roman" w:hAnsi="Times New Roman" w:cs="Times New Roman"/>
                <w:b/>
                <w:lang w:eastAsia="ar-SA"/>
              </w:rPr>
              <w:t>2</w:t>
            </w:r>
          </w:p>
        </w:tc>
        <w:tc>
          <w:tcPr>
            <w:tcW w:w="630" w:type="dxa"/>
          </w:tcPr>
          <w:p w:rsidR="00E9533B" w:rsidRDefault="00E9533B" w:rsidP="00B33B16">
            <w:pPr>
              <w:suppressAutoHyphens/>
              <w:snapToGrid w:val="0"/>
              <w:spacing w:after="0" w:line="360" w:lineRule="auto"/>
              <w:rPr>
                <w:rFonts w:ascii="Cambria" w:eastAsia="Times New Roman" w:hAnsi="Cambria" w:cs="Times New Roman"/>
                <w:lang w:eastAsia="ar-SA"/>
              </w:rPr>
            </w:pPr>
            <w:r>
              <w:rPr>
                <w:rFonts w:ascii="Cambria" w:eastAsia="Times New Roman" w:hAnsi="Cambria" w:cs="Times New Roman"/>
                <w:lang w:eastAsia="ar-SA"/>
              </w:rPr>
              <w:t>3</w:t>
            </w:r>
          </w:p>
        </w:tc>
        <w:tc>
          <w:tcPr>
            <w:tcW w:w="1260" w:type="dxa"/>
          </w:tcPr>
          <w:p w:rsidR="00E9533B" w:rsidRDefault="00E9533B" w:rsidP="00B33B16">
            <w:pPr>
              <w:suppressAutoHyphens/>
              <w:snapToGrid w:val="0"/>
              <w:spacing w:after="0" w:line="360" w:lineRule="auto"/>
              <w:rPr>
                <w:rFonts w:ascii="Cambria" w:eastAsia="Times New Roman" w:hAnsi="Cambria" w:cs="Times New Roman"/>
                <w:lang w:eastAsia="ar-SA"/>
              </w:rPr>
            </w:pPr>
            <w:r>
              <w:rPr>
                <w:rFonts w:ascii="Cambria" w:eastAsia="Times New Roman" w:hAnsi="Cambria" w:cs="Times New Roman"/>
                <w:lang w:eastAsia="ar-SA"/>
              </w:rPr>
              <w:t xml:space="preserve">Semester  </w:t>
            </w:r>
          </w:p>
        </w:tc>
        <w:tc>
          <w:tcPr>
            <w:tcW w:w="1170" w:type="dxa"/>
          </w:tcPr>
          <w:p w:rsidR="00E9533B" w:rsidRDefault="00E9533B" w:rsidP="00B33B16">
            <w:pPr>
              <w:suppressAutoHyphens/>
              <w:snapToGrid w:val="0"/>
              <w:spacing w:after="0" w:line="360" w:lineRule="auto"/>
              <w:rPr>
                <w:rFonts w:ascii="Cambria" w:eastAsia="Times New Roman" w:hAnsi="Cambria" w:cs="Times New Roman"/>
                <w:lang w:eastAsia="ar-SA"/>
              </w:rPr>
            </w:pPr>
            <w:r w:rsidRPr="008E17A3">
              <w:rPr>
                <w:rFonts w:ascii="Cambria" w:eastAsia="Times New Roman" w:hAnsi="Cambria" w:cs="Times New Roman"/>
                <w:lang w:eastAsia="ar-SA"/>
              </w:rPr>
              <w:t>Whole weeks</w:t>
            </w:r>
          </w:p>
        </w:tc>
      </w:tr>
      <w:tr w:rsidR="00D50BBA" w:rsidRPr="00052323" w:rsidTr="00423472">
        <w:trPr>
          <w:trHeight w:val="458"/>
        </w:trPr>
        <w:tc>
          <w:tcPr>
            <w:tcW w:w="540" w:type="dxa"/>
          </w:tcPr>
          <w:p w:rsidR="00D50BBA" w:rsidRDefault="00D50BBA" w:rsidP="007932D2">
            <w:pPr>
              <w:suppressAutoHyphens/>
              <w:spacing w:after="0" w:line="360" w:lineRule="auto"/>
              <w:jc w:val="both"/>
              <w:rPr>
                <w:rFonts w:ascii="Cambria" w:eastAsia="Times New Roman" w:hAnsi="Cambria" w:cs="Times New Roman"/>
                <w:bCs/>
                <w:lang w:eastAsia="ar-SA"/>
              </w:rPr>
            </w:pPr>
            <w:r>
              <w:rPr>
                <w:rFonts w:ascii="Cambria" w:eastAsia="Times New Roman" w:hAnsi="Cambria" w:cs="Times New Roman"/>
                <w:bCs/>
                <w:lang w:eastAsia="ar-SA"/>
              </w:rPr>
              <w:t>02</w:t>
            </w:r>
          </w:p>
        </w:tc>
        <w:tc>
          <w:tcPr>
            <w:tcW w:w="2700" w:type="dxa"/>
          </w:tcPr>
          <w:p w:rsidR="00D50BBA" w:rsidRPr="00AA09C3" w:rsidRDefault="00D50BBA" w:rsidP="007932D2">
            <w:pPr>
              <w:suppressAutoHyphens/>
              <w:spacing w:after="0"/>
              <w:rPr>
                <w:rFonts w:ascii="Times New Roman" w:eastAsia="Times New Roman" w:hAnsi="Times New Roman" w:cs="Times New Roman"/>
                <w:b/>
                <w:lang w:eastAsia="ar-SA"/>
              </w:rPr>
            </w:pPr>
            <w:r w:rsidRPr="00AA09C3">
              <w:rPr>
                <w:rFonts w:ascii="Times New Roman" w:eastAsia="Times New Roman" w:hAnsi="Times New Roman" w:cs="Times New Roman"/>
                <w:b/>
                <w:lang w:eastAsia="ar-SA"/>
              </w:rPr>
              <w:t>Supply Chain  management</w:t>
            </w:r>
          </w:p>
        </w:tc>
        <w:tc>
          <w:tcPr>
            <w:tcW w:w="1080" w:type="dxa"/>
          </w:tcPr>
          <w:p w:rsidR="00D50BBA" w:rsidRPr="00AA09C3" w:rsidRDefault="00D50BBA" w:rsidP="007932D2">
            <w:pPr>
              <w:suppressAutoHyphens/>
              <w:spacing w:after="0"/>
              <w:rPr>
                <w:rFonts w:ascii="Times New Roman" w:eastAsia="Times New Roman" w:hAnsi="Times New Roman" w:cs="Times New Roman"/>
                <w:b/>
                <w:lang w:eastAsia="ar-SA"/>
              </w:rPr>
            </w:pPr>
            <w:r>
              <w:rPr>
                <w:rFonts w:ascii="Times New Roman" w:eastAsia="Times New Roman" w:hAnsi="Times New Roman" w:cs="Times New Roman"/>
                <w:b/>
                <w:lang w:eastAsia="ar-SA"/>
              </w:rPr>
              <w:t>LSCM-M605</w:t>
            </w:r>
            <w:r w:rsidRPr="00AA09C3">
              <w:rPr>
                <w:rFonts w:ascii="Times New Roman" w:eastAsia="Times New Roman" w:hAnsi="Times New Roman" w:cs="Times New Roman"/>
                <w:b/>
                <w:lang w:eastAsia="ar-SA"/>
              </w:rPr>
              <w:t>1</w:t>
            </w:r>
          </w:p>
        </w:tc>
        <w:tc>
          <w:tcPr>
            <w:tcW w:w="360" w:type="dxa"/>
          </w:tcPr>
          <w:p w:rsidR="00D50BBA" w:rsidRDefault="00D50BBA" w:rsidP="00AF4D9A">
            <w:pPr>
              <w:suppressAutoHyphens/>
              <w:spacing w:after="0" w:line="360" w:lineRule="auto"/>
              <w:jc w:val="both"/>
              <w:rPr>
                <w:rFonts w:ascii="Cambria" w:eastAsia="Times New Roman" w:hAnsi="Cambria" w:cs="Times New Roman"/>
                <w:bCs/>
                <w:lang w:eastAsia="ar-SA"/>
              </w:rPr>
            </w:pPr>
            <w:r>
              <w:rPr>
                <w:rFonts w:ascii="Cambria" w:eastAsia="Times New Roman" w:hAnsi="Cambria" w:cs="Times New Roman"/>
                <w:bCs/>
                <w:lang w:eastAsia="ar-SA"/>
              </w:rPr>
              <w:t>2</w:t>
            </w:r>
          </w:p>
        </w:tc>
        <w:tc>
          <w:tcPr>
            <w:tcW w:w="1800" w:type="dxa"/>
          </w:tcPr>
          <w:p w:rsidR="00D50BBA" w:rsidRDefault="00D50BBA" w:rsidP="00AF4D9A">
            <w:pPr>
              <w:suppressAutoHyphens/>
              <w:spacing w:after="0" w:line="360" w:lineRule="auto"/>
              <w:rPr>
                <w:rFonts w:ascii="Times New Roman" w:eastAsia="Times New Roman" w:hAnsi="Times New Roman" w:cs="Times New Roman"/>
                <w:sz w:val="24"/>
                <w:szCs w:val="24"/>
                <w:lang w:eastAsia="ar-SA"/>
              </w:rPr>
            </w:pPr>
            <w:r w:rsidRPr="00AA09C3">
              <w:rPr>
                <w:rFonts w:ascii="Times New Roman" w:eastAsia="Times New Roman" w:hAnsi="Times New Roman" w:cs="Times New Roman"/>
                <w:sz w:val="24"/>
                <w:szCs w:val="24"/>
                <w:lang w:eastAsia="ar-SA"/>
              </w:rPr>
              <w:t>Strategic Supply chain</w:t>
            </w:r>
          </w:p>
          <w:p w:rsidR="00D50BBA" w:rsidRPr="00AA09C3" w:rsidRDefault="00D50BBA" w:rsidP="00AF4D9A">
            <w:pPr>
              <w:suppressAutoHyphens/>
              <w:spacing w:after="0" w:line="360" w:lineRule="auto"/>
              <w:rPr>
                <w:rFonts w:ascii="Times New Roman" w:eastAsia="Times New Roman" w:hAnsi="Times New Roman" w:cs="Times New Roman"/>
                <w:sz w:val="24"/>
                <w:szCs w:val="24"/>
                <w:lang w:eastAsia="ar-SA"/>
              </w:rPr>
            </w:pPr>
            <w:r w:rsidRPr="00AA09C3">
              <w:rPr>
                <w:rFonts w:ascii="Times New Roman" w:eastAsia="Times New Roman" w:hAnsi="Times New Roman" w:cs="Times New Roman"/>
                <w:sz w:val="24"/>
                <w:szCs w:val="24"/>
                <w:lang w:eastAsia="ar-SA"/>
              </w:rPr>
              <w:t>Management</w:t>
            </w:r>
          </w:p>
        </w:tc>
        <w:tc>
          <w:tcPr>
            <w:tcW w:w="990" w:type="dxa"/>
          </w:tcPr>
          <w:p w:rsidR="00D50BBA" w:rsidRDefault="00D50BBA" w:rsidP="00AF4D9A">
            <w:pPr>
              <w:suppressAutoHyphens/>
              <w:spacing w:after="0"/>
              <w:rPr>
                <w:rFonts w:ascii="Times New Roman" w:eastAsia="Times New Roman" w:hAnsi="Times New Roman" w:cs="Times New Roman"/>
                <w:lang w:eastAsia="ar-SA"/>
              </w:rPr>
            </w:pPr>
            <w:r>
              <w:rPr>
                <w:rFonts w:ascii="Times New Roman" w:eastAsia="Times New Roman" w:hAnsi="Times New Roman" w:cs="Times New Roman"/>
                <w:lang w:eastAsia="ar-SA"/>
              </w:rPr>
              <w:t>LSCM</w:t>
            </w:r>
          </w:p>
          <w:p w:rsidR="00D50BBA" w:rsidRPr="00AA09C3" w:rsidRDefault="00D50BBA" w:rsidP="00AF4D9A">
            <w:pPr>
              <w:suppressAutoHyphens/>
              <w:spacing w:after="0"/>
              <w:rPr>
                <w:rFonts w:ascii="Times New Roman" w:eastAsia="Times New Roman" w:hAnsi="Times New Roman" w:cs="Times New Roman"/>
                <w:lang w:eastAsia="ar-SA"/>
              </w:rPr>
            </w:pPr>
            <w:r>
              <w:rPr>
                <w:rFonts w:ascii="Times New Roman" w:eastAsia="Times New Roman" w:hAnsi="Times New Roman" w:cs="Times New Roman"/>
                <w:lang w:eastAsia="ar-SA"/>
              </w:rPr>
              <w:t>605</w:t>
            </w:r>
            <w:r w:rsidRPr="00AA09C3">
              <w:rPr>
                <w:rFonts w:ascii="Times New Roman" w:eastAsia="Times New Roman" w:hAnsi="Times New Roman" w:cs="Times New Roman"/>
                <w:lang w:eastAsia="ar-SA"/>
              </w:rPr>
              <w:t>3</w:t>
            </w:r>
          </w:p>
        </w:tc>
        <w:tc>
          <w:tcPr>
            <w:tcW w:w="540" w:type="dxa"/>
          </w:tcPr>
          <w:p w:rsidR="00D50BBA" w:rsidRDefault="00D50BBA" w:rsidP="00AF4D9A">
            <w:pPr>
              <w:suppressAutoHyphens/>
              <w:spacing w:after="0"/>
              <w:rPr>
                <w:rFonts w:ascii="Times New Roman" w:eastAsia="Times New Roman" w:hAnsi="Times New Roman" w:cs="Times New Roman"/>
                <w:b/>
                <w:lang w:eastAsia="ar-SA"/>
              </w:rPr>
            </w:pPr>
            <w:r>
              <w:rPr>
                <w:rFonts w:ascii="Times New Roman" w:eastAsia="Times New Roman" w:hAnsi="Times New Roman" w:cs="Times New Roman"/>
                <w:b/>
                <w:lang w:eastAsia="ar-SA"/>
              </w:rPr>
              <w:t>2</w:t>
            </w:r>
          </w:p>
        </w:tc>
        <w:tc>
          <w:tcPr>
            <w:tcW w:w="630" w:type="dxa"/>
          </w:tcPr>
          <w:p w:rsidR="00D50BBA" w:rsidRDefault="00D50BBA" w:rsidP="00AF4D9A">
            <w:pPr>
              <w:suppressAutoHyphens/>
              <w:snapToGrid w:val="0"/>
              <w:spacing w:after="0" w:line="360" w:lineRule="auto"/>
              <w:rPr>
                <w:rFonts w:ascii="Cambria" w:eastAsia="Times New Roman" w:hAnsi="Cambria" w:cs="Times New Roman"/>
                <w:lang w:eastAsia="ar-SA"/>
              </w:rPr>
            </w:pPr>
            <w:r>
              <w:rPr>
                <w:rFonts w:ascii="Cambria" w:eastAsia="Times New Roman" w:hAnsi="Cambria" w:cs="Times New Roman"/>
                <w:lang w:eastAsia="ar-SA"/>
              </w:rPr>
              <w:t>3</w:t>
            </w:r>
          </w:p>
        </w:tc>
        <w:tc>
          <w:tcPr>
            <w:tcW w:w="1260" w:type="dxa"/>
          </w:tcPr>
          <w:p w:rsidR="00D50BBA" w:rsidRDefault="00D50BBA" w:rsidP="00AF4D9A">
            <w:pPr>
              <w:suppressAutoHyphens/>
              <w:snapToGrid w:val="0"/>
              <w:spacing w:after="0" w:line="360" w:lineRule="auto"/>
              <w:rPr>
                <w:rFonts w:ascii="Cambria" w:eastAsia="Times New Roman" w:hAnsi="Cambria" w:cs="Times New Roman"/>
                <w:lang w:eastAsia="ar-SA"/>
              </w:rPr>
            </w:pPr>
            <w:r>
              <w:rPr>
                <w:rFonts w:ascii="Cambria" w:eastAsia="Times New Roman" w:hAnsi="Cambria" w:cs="Times New Roman"/>
                <w:lang w:eastAsia="ar-SA"/>
              </w:rPr>
              <w:t xml:space="preserve"> Semester </w:t>
            </w:r>
          </w:p>
        </w:tc>
        <w:tc>
          <w:tcPr>
            <w:tcW w:w="1170" w:type="dxa"/>
          </w:tcPr>
          <w:p w:rsidR="00D50BBA" w:rsidRDefault="00D50BBA" w:rsidP="00AF4D9A">
            <w:pPr>
              <w:suppressAutoHyphens/>
              <w:snapToGrid w:val="0"/>
              <w:spacing w:after="0" w:line="360" w:lineRule="auto"/>
              <w:rPr>
                <w:rFonts w:ascii="Cambria" w:eastAsia="Times New Roman" w:hAnsi="Cambria" w:cs="Times New Roman"/>
                <w:lang w:eastAsia="ar-SA"/>
              </w:rPr>
            </w:pPr>
            <w:r w:rsidRPr="008E17A3">
              <w:rPr>
                <w:rFonts w:ascii="Cambria" w:eastAsia="Times New Roman" w:hAnsi="Cambria" w:cs="Times New Roman"/>
                <w:lang w:eastAsia="ar-SA"/>
              </w:rPr>
              <w:t>Whole weeks</w:t>
            </w:r>
          </w:p>
        </w:tc>
      </w:tr>
      <w:tr w:rsidR="004A528B" w:rsidRPr="00052323" w:rsidTr="00423472">
        <w:trPr>
          <w:trHeight w:val="557"/>
        </w:trPr>
        <w:tc>
          <w:tcPr>
            <w:tcW w:w="540" w:type="dxa"/>
          </w:tcPr>
          <w:p w:rsidR="004A528B" w:rsidRPr="008E17A3" w:rsidRDefault="00423472" w:rsidP="007932D2">
            <w:pPr>
              <w:suppressAutoHyphens/>
              <w:spacing w:after="0" w:line="360" w:lineRule="auto"/>
              <w:jc w:val="both"/>
              <w:rPr>
                <w:rFonts w:ascii="Cambria" w:eastAsia="Times New Roman" w:hAnsi="Cambria" w:cs="Times New Roman"/>
                <w:bCs/>
                <w:lang w:eastAsia="ar-SA"/>
              </w:rPr>
            </w:pPr>
            <w:r>
              <w:rPr>
                <w:rFonts w:ascii="Cambria" w:eastAsia="Times New Roman" w:hAnsi="Cambria" w:cs="Times New Roman"/>
                <w:bCs/>
                <w:lang w:eastAsia="ar-SA"/>
              </w:rPr>
              <w:t>03</w:t>
            </w:r>
          </w:p>
        </w:tc>
        <w:tc>
          <w:tcPr>
            <w:tcW w:w="2700" w:type="dxa"/>
          </w:tcPr>
          <w:p w:rsidR="004A528B" w:rsidRPr="00A83364" w:rsidRDefault="004A528B" w:rsidP="007932D2">
            <w:pPr>
              <w:suppressAutoHyphens/>
              <w:spacing w:after="0" w:line="240" w:lineRule="auto"/>
              <w:rPr>
                <w:rFonts w:ascii="Times New Roman" w:hAnsi="Times New Roman" w:cs="Times New Roman"/>
                <w:b/>
                <w:sz w:val="24"/>
                <w:szCs w:val="24"/>
              </w:rPr>
            </w:pPr>
            <w:r w:rsidRPr="00AA09C3">
              <w:rPr>
                <w:rFonts w:ascii="Times New Roman" w:hAnsi="Times New Roman" w:cs="Times New Roman"/>
                <w:b/>
                <w:sz w:val="24"/>
                <w:szCs w:val="24"/>
              </w:rPr>
              <w:t xml:space="preserve">Research </w:t>
            </w:r>
            <w:r>
              <w:rPr>
                <w:rFonts w:ascii="Times New Roman" w:hAnsi="Times New Roman" w:cs="Times New Roman"/>
                <w:b/>
                <w:sz w:val="24"/>
                <w:szCs w:val="24"/>
              </w:rPr>
              <w:t>Method and application</w:t>
            </w:r>
          </w:p>
        </w:tc>
        <w:tc>
          <w:tcPr>
            <w:tcW w:w="1080" w:type="dxa"/>
          </w:tcPr>
          <w:p w:rsidR="004A528B" w:rsidRDefault="004A528B" w:rsidP="007932D2">
            <w:pPr>
              <w:suppressAutoHyphens/>
              <w:spacing w:after="0" w:line="240" w:lineRule="auto"/>
              <w:rPr>
                <w:rFonts w:ascii="Times New Roman" w:eastAsia="Times New Roman" w:hAnsi="Times New Roman" w:cs="Times New Roman"/>
                <w:b/>
                <w:lang w:eastAsia="ar-SA"/>
              </w:rPr>
            </w:pPr>
            <w:r>
              <w:rPr>
                <w:rFonts w:ascii="Times New Roman" w:eastAsia="Times New Roman" w:hAnsi="Times New Roman" w:cs="Times New Roman"/>
                <w:b/>
                <w:lang w:eastAsia="ar-SA"/>
              </w:rPr>
              <w:t>LSCM-</w:t>
            </w:r>
          </w:p>
          <w:p w:rsidR="004A528B" w:rsidRPr="00AA09C3" w:rsidRDefault="004A528B" w:rsidP="007932D2">
            <w:pPr>
              <w:suppressAutoHyphens/>
              <w:spacing w:after="0" w:line="240" w:lineRule="auto"/>
              <w:rPr>
                <w:rFonts w:ascii="Times New Roman" w:eastAsia="Times New Roman" w:hAnsi="Times New Roman" w:cs="Times New Roman"/>
                <w:b/>
                <w:lang w:eastAsia="ar-SA"/>
              </w:rPr>
            </w:pPr>
            <w:r>
              <w:rPr>
                <w:rFonts w:ascii="Times New Roman" w:eastAsia="Times New Roman" w:hAnsi="Times New Roman" w:cs="Times New Roman"/>
                <w:b/>
                <w:lang w:eastAsia="ar-SA"/>
              </w:rPr>
              <w:t>M 6061</w:t>
            </w:r>
          </w:p>
        </w:tc>
        <w:tc>
          <w:tcPr>
            <w:tcW w:w="360" w:type="dxa"/>
          </w:tcPr>
          <w:p w:rsidR="004A528B" w:rsidRPr="008E17A3" w:rsidRDefault="004A528B" w:rsidP="00AF4D9A">
            <w:pPr>
              <w:suppressAutoHyphens/>
              <w:spacing w:after="0" w:line="240" w:lineRule="auto"/>
              <w:jc w:val="both"/>
              <w:rPr>
                <w:rFonts w:ascii="Cambria" w:eastAsia="Times New Roman" w:hAnsi="Cambria" w:cs="Times New Roman"/>
                <w:bCs/>
                <w:lang w:eastAsia="ar-SA"/>
              </w:rPr>
            </w:pPr>
            <w:r>
              <w:rPr>
                <w:rFonts w:ascii="Cambria" w:eastAsia="Times New Roman" w:hAnsi="Cambria" w:cs="Times New Roman"/>
                <w:bCs/>
                <w:sz w:val="24"/>
                <w:szCs w:val="24"/>
                <w:lang w:eastAsia="ar-SA"/>
              </w:rPr>
              <w:t>3</w:t>
            </w:r>
          </w:p>
        </w:tc>
        <w:tc>
          <w:tcPr>
            <w:tcW w:w="1800" w:type="dxa"/>
          </w:tcPr>
          <w:p w:rsidR="004A528B" w:rsidRPr="00052323" w:rsidRDefault="004A528B" w:rsidP="00AF4D9A">
            <w:pPr>
              <w:suppressAutoHyphens/>
              <w:spacing w:after="0" w:line="240" w:lineRule="auto"/>
              <w:rPr>
                <w:rFonts w:ascii="Cambria" w:eastAsia="Times New Roman" w:hAnsi="Cambria" w:cs="Calibri"/>
                <w:sz w:val="24"/>
                <w:szCs w:val="24"/>
                <w:lang w:eastAsia="ar-SA"/>
              </w:rPr>
            </w:pPr>
            <w:r w:rsidRPr="00AA09C3">
              <w:rPr>
                <w:rFonts w:ascii="Times New Roman" w:hAnsi="Times New Roman" w:cs="Times New Roman"/>
              </w:rPr>
              <w:t xml:space="preserve">Research Method </w:t>
            </w:r>
          </w:p>
        </w:tc>
        <w:tc>
          <w:tcPr>
            <w:tcW w:w="990" w:type="dxa"/>
          </w:tcPr>
          <w:p w:rsidR="004A528B" w:rsidRDefault="004A528B" w:rsidP="00AF4D9A">
            <w:pPr>
              <w:suppressAutoHyphens/>
              <w:spacing w:after="0"/>
              <w:rPr>
                <w:rFonts w:ascii="Times New Roman" w:eastAsia="Times New Roman" w:hAnsi="Times New Roman" w:cs="Times New Roman"/>
                <w:lang w:eastAsia="ar-SA"/>
              </w:rPr>
            </w:pPr>
            <w:r>
              <w:rPr>
                <w:rFonts w:ascii="Times New Roman" w:eastAsia="Times New Roman" w:hAnsi="Times New Roman" w:cs="Times New Roman"/>
                <w:lang w:eastAsia="ar-SA"/>
              </w:rPr>
              <w:t>LSCM</w:t>
            </w:r>
          </w:p>
          <w:p w:rsidR="004A528B" w:rsidRPr="00052323" w:rsidRDefault="004A528B" w:rsidP="00AF4D9A">
            <w:pPr>
              <w:suppressAutoHyphens/>
              <w:spacing w:after="0" w:line="240" w:lineRule="auto"/>
              <w:rPr>
                <w:rFonts w:ascii="Cambria" w:eastAsia="Times New Roman" w:hAnsi="Cambria" w:cs="Calibri"/>
                <w:sz w:val="24"/>
                <w:szCs w:val="24"/>
                <w:lang w:eastAsia="ar-SA"/>
              </w:rPr>
            </w:pPr>
            <w:r>
              <w:rPr>
                <w:rFonts w:ascii="Times New Roman" w:eastAsia="Times New Roman" w:hAnsi="Times New Roman" w:cs="Times New Roman"/>
                <w:lang w:eastAsia="ar-SA"/>
              </w:rPr>
              <w:t>606</w:t>
            </w:r>
            <w:r w:rsidRPr="00AA09C3">
              <w:rPr>
                <w:rFonts w:ascii="Times New Roman" w:eastAsia="Times New Roman" w:hAnsi="Times New Roman" w:cs="Times New Roman"/>
                <w:lang w:eastAsia="ar-SA"/>
              </w:rPr>
              <w:t>1</w:t>
            </w:r>
          </w:p>
        </w:tc>
        <w:tc>
          <w:tcPr>
            <w:tcW w:w="540" w:type="dxa"/>
          </w:tcPr>
          <w:p w:rsidR="004A528B" w:rsidRPr="00052323" w:rsidRDefault="004A528B" w:rsidP="00AF4D9A">
            <w:pPr>
              <w:suppressAutoHyphens/>
              <w:spacing w:after="0" w:line="240" w:lineRule="auto"/>
              <w:jc w:val="center"/>
              <w:rPr>
                <w:rFonts w:ascii="Cambria" w:eastAsia="Times New Roman" w:hAnsi="Cambria" w:cs="Calibri"/>
                <w:sz w:val="24"/>
                <w:szCs w:val="24"/>
                <w:lang w:eastAsia="ar-SA"/>
              </w:rPr>
            </w:pPr>
            <w:r>
              <w:rPr>
                <w:rFonts w:ascii="Times New Roman" w:eastAsia="Times New Roman" w:hAnsi="Times New Roman" w:cs="Times New Roman"/>
                <w:lang w:eastAsia="ar-SA"/>
              </w:rPr>
              <w:t>2</w:t>
            </w:r>
          </w:p>
        </w:tc>
        <w:tc>
          <w:tcPr>
            <w:tcW w:w="630" w:type="dxa"/>
          </w:tcPr>
          <w:p w:rsidR="004A528B" w:rsidRPr="00052323" w:rsidRDefault="004A528B" w:rsidP="00AF4D9A">
            <w:pPr>
              <w:suppressAutoHyphens/>
              <w:spacing w:after="0" w:line="240" w:lineRule="auto"/>
              <w:rPr>
                <w:rFonts w:ascii="Cambria" w:eastAsia="Times New Roman" w:hAnsi="Cambria" w:cs="Calibri"/>
                <w:sz w:val="24"/>
                <w:szCs w:val="24"/>
                <w:lang w:eastAsia="ar-SA"/>
              </w:rPr>
            </w:pPr>
            <w:r>
              <w:rPr>
                <w:rFonts w:ascii="Cambria" w:eastAsia="Times New Roman" w:hAnsi="Cambria" w:cs="Times New Roman"/>
                <w:sz w:val="24"/>
                <w:szCs w:val="24"/>
                <w:lang w:eastAsia="ar-SA"/>
              </w:rPr>
              <w:t>3</w:t>
            </w:r>
          </w:p>
        </w:tc>
        <w:tc>
          <w:tcPr>
            <w:tcW w:w="1260" w:type="dxa"/>
          </w:tcPr>
          <w:p w:rsidR="004A528B" w:rsidRPr="00052323" w:rsidRDefault="004A528B" w:rsidP="00AF4D9A">
            <w:pPr>
              <w:suppressAutoHyphens/>
              <w:spacing w:after="0" w:line="240" w:lineRule="auto"/>
              <w:rPr>
                <w:rFonts w:ascii="Cambria" w:eastAsia="Times New Roman" w:hAnsi="Cambria" w:cs="Calibri"/>
                <w:sz w:val="24"/>
                <w:szCs w:val="24"/>
                <w:lang w:eastAsia="ar-SA"/>
              </w:rPr>
            </w:pPr>
            <w:r>
              <w:rPr>
                <w:rFonts w:ascii="Cambria" w:eastAsia="Times New Roman" w:hAnsi="Cambria" w:cs="Times New Roman"/>
                <w:sz w:val="24"/>
                <w:szCs w:val="24"/>
                <w:lang w:eastAsia="ar-SA"/>
              </w:rPr>
              <w:t xml:space="preserve">Semester </w:t>
            </w:r>
          </w:p>
        </w:tc>
        <w:tc>
          <w:tcPr>
            <w:tcW w:w="1170" w:type="dxa"/>
          </w:tcPr>
          <w:p w:rsidR="004A528B" w:rsidRPr="005715DD" w:rsidRDefault="004A528B" w:rsidP="00AF4D9A">
            <w:pPr>
              <w:suppressAutoHyphens/>
              <w:snapToGrid w:val="0"/>
              <w:spacing w:after="0" w:line="360" w:lineRule="auto"/>
              <w:rPr>
                <w:rFonts w:ascii="Cambria" w:eastAsia="Times New Roman" w:hAnsi="Cambria" w:cs="Times New Roman"/>
                <w:sz w:val="24"/>
                <w:szCs w:val="24"/>
                <w:lang w:eastAsia="ar-SA"/>
              </w:rPr>
            </w:pPr>
            <w:r w:rsidRPr="005715DD">
              <w:rPr>
                <w:rFonts w:ascii="Cambria" w:eastAsia="Times New Roman" w:hAnsi="Cambria" w:cs="Times New Roman"/>
                <w:sz w:val="24"/>
                <w:szCs w:val="24"/>
                <w:lang w:eastAsia="ar-SA"/>
              </w:rPr>
              <w:t>Whole</w:t>
            </w:r>
          </w:p>
          <w:p w:rsidR="004A528B" w:rsidRPr="00052323" w:rsidRDefault="004A528B" w:rsidP="00AF4D9A">
            <w:pPr>
              <w:suppressAutoHyphens/>
              <w:spacing w:after="0" w:line="240" w:lineRule="auto"/>
              <w:rPr>
                <w:rFonts w:ascii="Cambria" w:eastAsia="Times New Roman" w:hAnsi="Cambria" w:cs="Calibri"/>
                <w:sz w:val="24"/>
                <w:szCs w:val="24"/>
                <w:lang w:eastAsia="ar-SA"/>
              </w:rPr>
            </w:pPr>
            <w:r w:rsidRPr="005715DD">
              <w:rPr>
                <w:rFonts w:ascii="Cambria" w:eastAsia="Times New Roman" w:hAnsi="Cambria" w:cs="Times New Roman"/>
                <w:sz w:val="24"/>
                <w:szCs w:val="24"/>
                <w:lang w:eastAsia="ar-SA"/>
              </w:rPr>
              <w:t xml:space="preserve"> week</w:t>
            </w:r>
          </w:p>
        </w:tc>
      </w:tr>
      <w:tr w:rsidR="004A528B" w:rsidRPr="00052323" w:rsidTr="00423472">
        <w:trPr>
          <w:trHeight w:val="150"/>
        </w:trPr>
        <w:tc>
          <w:tcPr>
            <w:tcW w:w="540" w:type="dxa"/>
          </w:tcPr>
          <w:p w:rsidR="004A528B" w:rsidRPr="00052323" w:rsidRDefault="006B60E7" w:rsidP="00AF4D9A">
            <w:pPr>
              <w:suppressAutoHyphens/>
              <w:spacing w:after="0" w:line="240" w:lineRule="auto"/>
              <w:jc w:val="both"/>
              <w:rPr>
                <w:rFonts w:ascii="Cambria" w:eastAsia="Times New Roman" w:hAnsi="Cambria" w:cs="Times New Roman"/>
                <w:bCs/>
                <w:sz w:val="24"/>
                <w:szCs w:val="24"/>
                <w:lang w:eastAsia="ar-SA"/>
              </w:rPr>
            </w:pPr>
            <w:r>
              <w:rPr>
                <w:rFonts w:ascii="Cambria" w:eastAsia="Times New Roman" w:hAnsi="Cambria" w:cs="Times New Roman"/>
                <w:bCs/>
                <w:sz w:val="24"/>
                <w:szCs w:val="24"/>
                <w:lang w:eastAsia="ar-SA"/>
              </w:rPr>
              <w:t>04</w:t>
            </w:r>
          </w:p>
        </w:tc>
        <w:tc>
          <w:tcPr>
            <w:tcW w:w="2700" w:type="dxa"/>
          </w:tcPr>
          <w:p w:rsidR="004A528B" w:rsidRPr="00AA09C3" w:rsidRDefault="004A528B" w:rsidP="00AF4D9A">
            <w:pPr>
              <w:suppressAutoHyphens/>
              <w:spacing w:after="0" w:line="240" w:lineRule="auto"/>
              <w:rPr>
                <w:rFonts w:ascii="Times New Roman" w:eastAsia="Times New Roman" w:hAnsi="Times New Roman" w:cs="Times New Roman"/>
                <w:b/>
                <w:lang w:eastAsia="ar-SA"/>
              </w:rPr>
            </w:pPr>
            <w:r w:rsidRPr="00AA09C3">
              <w:rPr>
                <w:rFonts w:ascii="Times New Roman" w:eastAsia="Times New Roman" w:hAnsi="Times New Roman" w:cs="Times New Roman"/>
                <w:b/>
                <w:lang w:eastAsia="ar-SA"/>
              </w:rPr>
              <w:t xml:space="preserve"> Logistics management </w:t>
            </w:r>
          </w:p>
        </w:tc>
        <w:tc>
          <w:tcPr>
            <w:tcW w:w="1080" w:type="dxa"/>
          </w:tcPr>
          <w:p w:rsidR="004A528B" w:rsidRPr="00AA09C3" w:rsidRDefault="004A528B" w:rsidP="00AF4D9A">
            <w:pPr>
              <w:suppressAutoHyphens/>
              <w:spacing w:after="0" w:line="240" w:lineRule="auto"/>
              <w:rPr>
                <w:rFonts w:ascii="Times New Roman" w:eastAsia="Times New Roman" w:hAnsi="Times New Roman" w:cs="Times New Roman"/>
                <w:b/>
                <w:lang w:eastAsia="ar-SA"/>
              </w:rPr>
            </w:pPr>
            <w:r w:rsidRPr="00AA09C3">
              <w:rPr>
                <w:rFonts w:ascii="Times New Roman" w:eastAsia="Times New Roman" w:hAnsi="Times New Roman" w:cs="Times New Roman"/>
                <w:b/>
                <w:lang w:eastAsia="ar-SA"/>
              </w:rPr>
              <w:t>LSCM-M</w:t>
            </w:r>
          </w:p>
          <w:p w:rsidR="004A528B" w:rsidRPr="00AA09C3" w:rsidRDefault="004A528B" w:rsidP="00AF4D9A">
            <w:pPr>
              <w:suppressAutoHyphens/>
              <w:spacing w:after="0" w:line="240" w:lineRule="auto"/>
              <w:rPr>
                <w:rFonts w:ascii="Times New Roman" w:eastAsia="Times New Roman" w:hAnsi="Times New Roman" w:cs="Times New Roman"/>
                <w:b/>
                <w:lang w:eastAsia="ar-SA"/>
              </w:rPr>
            </w:pPr>
            <w:r>
              <w:rPr>
                <w:rFonts w:ascii="Times New Roman" w:eastAsia="Times New Roman" w:hAnsi="Times New Roman" w:cs="Times New Roman"/>
                <w:b/>
                <w:lang w:eastAsia="ar-SA"/>
              </w:rPr>
              <w:t>6</w:t>
            </w:r>
            <w:r w:rsidRPr="00AA09C3">
              <w:rPr>
                <w:rFonts w:ascii="Times New Roman" w:eastAsia="Times New Roman" w:hAnsi="Times New Roman" w:cs="Times New Roman"/>
                <w:b/>
                <w:lang w:eastAsia="ar-SA"/>
              </w:rPr>
              <w:t>0</w:t>
            </w:r>
            <w:r>
              <w:rPr>
                <w:rFonts w:ascii="Times New Roman" w:eastAsia="Times New Roman" w:hAnsi="Times New Roman" w:cs="Times New Roman"/>
                <w:b/>
                <w:lang w:eastAsia="ar-SA"/>
              </w:rPr>
              <w:t>31</w:t>
            </w:r>
          </w:p>
        </w:tc>
        <w:tc>
          <w:tcPr>
            <w:tcW w:w="360" w:type="dxa"/>
          </w:tcPr>
          <w:p w:rsidR="004A528B" w:rsidRPr="008E17A3" w:rsidRDefault="004A528B" w:rsidP="00AF4D9A">
            <w:pPr>
              <w:suppressAutoHyphens/>
              <w:spacing w:after="0" w:line="360" w:lineRule="auto"/>
              <w:jc w:val="both"/>
              <w:rPr>
                <w:rFonts w:ascii="Cambria" w:eastAsia="Times New Roman" w:hAnsi="Cambria" w:cs="Times New Roman"/>
                <w:bCs/>
                <w:lang w:eastAsia="ar-SA"/>
              </w:rPr>
            </w:pPr>
            <w:r>
              <w:rPr>
                <w:rFonts w:ascii="Cambria" w:eastAsia="Times New Roman" w:hAnsi="Cambria" w:cs="Times New Roman"/>
                <w:bCs/>
                <w:lang w:eastAsia="ar-SA"/>
              </w:rPr>
              <w:t>4</w:t>
            </w:r>
          </w:p>
        </w:tc>
        <w:tc>
          <w:tcPr>
            <w:tcW w:w="1800" w:type="dxa"/>
          </w:tcPr>
          <w:p w:rsidR="004A528B" w:rsidRDefault="004A528B" w:rsidP="00AF4D9A">
            <w:pPr>
              <w:suppressAutoHyphens/>
              <w:spacing w:after="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Global logistics management </w:t>
            </w:r>
          </w:p>
          <w:p w:rsidR="004A528B" w:rsidRPr="00AA09C3" w:rsidRDefault="004A528B" w:rsidP="00AF4D9A">
            <w:pPr>
              <w:suppressAutoHyphens/>
              <w:spacing w:after="0"/>
              <w:rPr>
                <w:rFonts w:ascii="Times New Roman" w:eastAsia="Times New Roman" w:hAnsi="Times New Roman" w:cs="Times New Roman"/>
                <w:sz w:val="24"/>
                <w:szCs w:val="24"/>
                <w:lang w:eastAsia="ar-SA"/>
              </w:rPr>
            </w:pPr>
          </w:p>
        </w:tc>
        <w:tc>
          <w:tcPr>
            <w:tcW w:w="990" w:type="dxa"/>
          </w:tcPr>
          <w:p w:rsidR="004A528B" w:rsidRDefault="004A528B" w:rsidP="00AF4D9A">
            <w:pPr>
              <w:suppressAutoHyphens/>
              <w:spacing w:after="0"/>
              <w:rPr>
                <w:rFonts w:ascii="Times New Roman" w:eastAsia="Times New Roman" w:hAnsi="Times New Roman" w:cs="Times New Roman"/>
                <w:lang w:eastAsia="ar-SA"/>
              </w:rPr>
            </w:pPr>
            <w:r>
              <w:rPr>
                <w:rFonts w:ascii="Times New Roman" w:eastAsia="Times New Roman" w:hAnsi="Times New Roman" w:cs="Times New Roman"/>
                <w:lang w:eastAsia="ar-SA"/>
              </w:rPr>
              <w:t>LSCM</w:t>
            </w:r>
          </w:p>
          <w:p w:rsidR="004A528B" w:rsidRPr="00AA09C3" w:rsidRDefault="004A528B" w:rsidP="00AF4D9A">
            <w:pPr>
              <w:suppressAutoHyphens/>
              <w:spacing w:after="0"/>
              <w:rPr>
                <w:rFonts w:ascii="Times New Roman" w:eastAsia="Times New Roman" w:hAnsi="Times New Roman" w:cs="Times New Roman"/>
                <w:lang w:eastAsia="ar-SA"/>
              </w:rPr>
            </w:pPr>
            <w:r>
              <w:rPr>
                <w:rFonts w:ascii="Times New Roman" w:eastAsia="Times New Roman" w:hAnsi="Times New Roman" w:cs="Times New Roman"/>
                <w:lang w:eastAsia="ar-SA"/>
              </w:rPr>
              <w:t>6032</w:t>
            </w:r>
          </w:p>
        </w:tc>
        <w:tc>
          <w:tcPr>
            <w:tcW w:w="540" w:type="dxa"/>
          </w:tcPr>
          <w:p w:rsidR="004A528B" w:rsidRPr="00AA09C3" w:rsidRDefault="004A528B" w:rsidP="00AF4D9A">
            <w:pPr>
              <w:suppressAutoHyphens/>
              <w:spacing w:after="0"/>
              <w:rPr>
                <w:rFonts w:ascii="Times New Roman" w:eastAsia="Times New Roman" w:hAnsi="Times New Roman" w:cs="Times New Roman"/>
                <w:b/>
                <w:lang w:eastAsia="ar-SA"/>
              </w:rPr>
            </w:pPr>
            <w:r>
              <w:rPr>
                <w:rFonts w:ascii="Times New Roman" w:eastAsia="Times New Roman" w:hAnsi="Times New Roman" w:cs="Times New Roman"/>
                <w:b/>
                <w:lang w:eastAsia="ar-SA"/>
              </w:rPr>
              <w:t>2</w:t>
            </w:r>
          </w:p>
        </w:tc>
        <w:tc>
          <w:tcPr>
            <w:tcW w:w="630" w:type="dxa"/>
          </w:tcPr>
          <w:p w:rsidR="004A528B" w:rsidRDefault="004A528B" w:rsidP="00AF4D9A">
            <w:pPr>
              <w:suppressAutoHyphens/>
              <w:snapToGrid w:val="0"/>
              <w:spacing w:after="0" w:line="360" w:lineRule="auto"/>
              <w:rPr>
                <w:rFonts w:ascii="Cambria" w:eastAsia="Times New Roman" w:hAnsi="Cambria" w:cs="Times New Roman"/>
                <w:lang w:eastAsia="ar-SA"/>
              </w:rPr>
            </w:pPr>
            <w:r>
              <w:rPr>
                <w:rFonts w:ascii="Cambria" w:eastAsia="Times New Roman" w:hAnsi="Cambria" w:cs="Times New Roman"/>
                <w:lang w:eastAsia="ar-SA"/>
              </w:rPr>
              <w:t>3</w:t>
            </w:r>
          </w:p>
        </w:tc>
        <w:tc>
          <w:tcPr>
            <w:tcW w:w="1260" w:type="dxa"/>
          </w:tcPr>
          <w:p w:rsidR="004A528B" w:rsidRDefault="004A528B" w:rsidP="00AF4D9A">
            <w:pPr>
              <w:suppressAutoHyphens/>
              <w:snapToGrid w:val="0"/>
              <w:spacing w:after="0" w:line="360" w:lineRule="auto"/>
              <w:rPr>
                <w:rFonts w:ascii="Cambria" w:eastAsia="Times New Roman" w:hAnsi="Cambria" w:cs="Times New Roman"/>
                <w:lang w:eastAsia="ar-SA"/>
              </w:rPr>
            </w:pPr>
            <w:r>
              <w:rPr>
                <w:rFonts w:ascii="Cambria" w:eastAsia="Times New Roman" w:hAnsi="Cambria" w:cs="Times New Roman"/>
                <w:lang w:eastAsia="ar-SA"/>
              </w:rPr>
              <w:t xml:space="preserve">Semester </w:t>
            </w:r>
          </w:p>
        </w:tc>
        <w:tc>
          <w:tcPr>
            <w:tcW w:w="1170" w:type="dxa"/>
          </w:tcPr>
          <w:p w:rsidR="004A528B" w:rsidRDefault="004A528B" w:rsidP="00AF4D9A">
            <w:pPr>
              <w:suppressAutoHyphens/>
              <w:snapToGrid w:val="0"/>
              <w:spacing w:after="0" w:line="360" w:lineRule="auto"/>
              <w:rPr>
                <w:rFonts w:ascii="Cambria" w:eastAsia="Times New Roman" w:hAnsi="Cambria" w:cs="Times New Roman"/>
                <w:lang w:eastAsia="ar-SA"/>
              </w:rPr>
            </w:pPr>
            <w:r>
              <w:rPr>
                <w:rFonts w:ascii="Cambria" w:eastAsia="Times New Roman" w:hAnsi="Cambria" w:cs="Times New Roman"/>
                <w:lang w:eastAsia="ar-SA"/>
              </w:rPr>
              <w:t xml:space="preserve"> </w:t>
            </w:r>
            <w:r>
              <w:rPr>
                <w:rFonts w:ascii="Cambria" w:eastAsia="Times New Roman" w:hAnsi="Cambria" w:cs="Times New Roman"/>
                <w:sz w:val="18"/>
                <w:szCs w:val="18"/>
                <w:lang w:eastAsia="ar-SA"/>
              </w:rPr>
              <w:t>Whole week</w:t>
            </w:r>
          </w:p>
        </w:tc>
      </w:tr>
      <w:tr w:rsidR="004A528B" w:rsidRPr="00052323" w:rsidTr="00423472">
        <w:trPr>
          <w:trHeight w:val="287"/>
        </w:trPr>
        <w:tc>
          <w:tcPr>
            <w:tcW w:w="7470" w:type="dxa"/>
            <w:gridSpan w:val="6"/>
            <w:tcBorders>
              <w:bottom w:val="single" w:sz="4" w:space="0" w:color="auto"/>
            </w:tcBorders>
          </w:tcPr>
          <w:p w:rsidR="004A528B" w:rsidRPr="008E17A3" w:rsidRDefault="004A528B" w:rsidP="00AF4D9A">
            <w:pPr>
              <w:suppressAutoHyphens/>
              <w:spacing w:after="0" w:line="240" w:lineRule="auto"/>
              <w:jc w:val="both"/>
              <w:rPr>
                <w:rFonts w:ascii="Cambria" w:eastAsia="Times New Roman" w:hAnsi="Cambria" w:cs="Times New Roman"/>
                <w:bCs/>
                <w:lang w:eastAsia="ar-SA"/>
              </w:rPr>
            </w:pPr>
            <w:r w:rsidRPr="00052323">
              <w:rPr>
                <w:rFonts w:ascii="Cambria" w:eastAsia="Times New Roman" w:hAnsi="Cambria" w:cs="Calibri"/>
                <w:b/>
                <w:sz w:val="24"/>
                <w:szCs w:val="24"/>
                <w:lang w:eastAsia="ar-SA"/>
              </w:rPr>
              <w:t>Total</w:t>
            </w:r>
          </w:p>
        </w:tc>
        <w:tc>
          <w:tcPr>
            <w:tcW w:w="540" w:type="dxa"/>
            <w:tcBorders>
              <w:bottom w:val="single" w:sz="4" w:space="0" w:color="auto"/>
            </w:tcBorders>
          </w:tcPr>
          <w:p w:rsidR="004A528B" w:rsidRPr="008E17A3" w:rsidRDefault="004A528B" w:rsidP="00AF4D9A">
            <w:pPr>
              <w:suppressAutoHyphens/>
              <w:spacing w:after="0" w:line="240" w:lineRule="auto"/>
              <w:jc w:val="both"/>
              <w:rPr>
                <w:rFonts w:ascii="Cambria" w:eastAsia="Times New Roman" w:hAnsi="Cambria" w:cs="Times New Roman"/>
                <w:bCs/>
                <w:lang w:eastAsia="ar-SA"/>
              </w:rPr>
            </w:pPr>
            <w:r>
              <w:rPr>
                <w:rFonts w:ascii="Cambria" w:eastAsia="Times New Roman" w:hAnsi="Cambria" w:cs="Times New Roman"/>
                <w:bCs/>
                <w:lang w:eastAsia="ar-SA"/>
              </w:rPr>
              <w:t>8</w:t>
            </w:r>
          </w:p>
        </w:tc>
        <w:tc>
          <w:tcPr>
            <w:tcW w:w="630" w:type="dxa"/>
            <w:tcBorders>
              <w:bottom w:val="single" w:sz="4" w:space="0" w:color="auto"/>
            </w:tcBorders>
          </w:tcPr>
          <w:p w:rsidR="004A528B" w:rsidRPr="008E17A3" w:rsidRDefault="004A528B" w:rsidP="00AF4D9A">
            <w:pPr>
              <w:suppressAutoHyphens/>
              <w:spacing w:after="0" w:line="240" w:lineRule="auto"/>
              <w:jc w:val="both"/>
              <w:rPr>
                <w:rFonts w:ascii="Cambria" w:eastAsia="Times New Roman" w:hAnsi="Cambria" w:cs="Times New Roman"/>
                <w:bCs/>
                <w:lang w:eastAsia="ar-SA"/>
              </w:rPr>
            </w:pPr>
            <w:r>
              <w:rPr>
                <w:rFonts w:ascii="Cambria" w:eastAsia="Times New Roman" w:hAnsi="Cambria" w:cs="Times New Roman"/>
                <w:bCs/>
                <w:lang w:eastAsia="ar-SA"/>
              </w:rPr>
              <w:t>12</w:t>
            </w:r>
          </w:p>
        </w:tc>
        <w:tc>
          <w:tcPr>
            <w:tcW w:w="2430" w:type="dxa"/>
            <w:gridSpan w:val="2"/>
            <w:tcBorders>
              <w:bottom w:val="single" w:sz="4" w:space="0" w:color="auto"/>
            </w:tcBorders>
          </w:tcPr>
          <w:p w:rsidR="004A528B" w:rsidRPr="00167BE8" w:rsidRDefault="004A528B" w:rsidP="00AF4D9A">
            <w:pPr>
              <w:suppressAutoHyphens/>
              <w:spacing w:after="0" w:line="240" w:lineRule="auto"/>
              <w:rPr>
                <w:rFonts w:ascii="Cambria" w:eastAsia="Times New Roman" w:hAnsi="Cambria" w:cs="Calibri"/>
                <w:lang w:eastAsia="ar-SA"/>
              </w:rPr>
            </w:pPr>
          </w:p>
        </w:tc>
      </w:tr>
    </w:tbl>
    <w:p w:rsidR="00231BA2" w:rsidRDefault="00231BA2" w:rsidP="00052323">
      <w:pPr>
        <w:suppressAutoHyphens/>
        <w:spacing w:after="0" w:line="240" w:lineRule="auto"/>
        <w:rPr>
          <w:rFonts w:ascii="Cambria" w:eastAsia="Times New Roman" w:hAnsi="Cambria" w:cs="Times New Roman"/>
          <w:b/>
          <w:bCs/>
          <w:kern w:val="28"/>
          <w:sz w:val="24"/>
          <w:szCs w:val="24"/>
          <w:lang w:val="en-GB" w:eastAsia="en-GB"/>
        </w:rPr>
      </w:pPr>
    </w:p>
    <w:p w:rsidR="006255C4" w:rsidRDefault="006255C4" w:rsidP="00052323">
      <w:pPr>
        <w:suppressAutoHyphens/>
        <w:spacing w:after="0" w:line="240" w:lineRule="auto"/>
        <w:rPr>
          <w:rFonts w:ascii="Cambria" w:eastAsia="Times New Roman" w:hAnsi="Cambria" w:cs="Times New Roman"/>
          <w:b/>
          <w:bCs/>
          <w:kern w:val="28"/>
          <w:sz w:val="24"/>
          <w:szCs w:val="24"/>
          <w:lang w:val="en-GB" w:eastAsia="en-GB"/>
        </w:rPr>
      </w:pPr>
    </w:p>
    <w:p w:rsidR="006255C4" w:rsidRDefault="006255C4" w:rsidP="00052323">
      <w:pPr>
        <w:suppressAutoHyphens/>
        <w:spacing w:after="0" w:line="240" w:lineRule="auto"/>
        <w:rPr>
          <w:rFonts w:ascii="Cambria" w:eastAsia="Times New Roman" w:hAnsi="Cambria" w:cs="Times New Roman"/>
          <w:b/>
          <w:bCs/>
          <w:kern w:val="28"/>
          <w:sz w:val="24"/>
          <w:szCs w:val="24"/>
          <w:lang w:val="en-GB" w:eastAsia="en-GB"/>
        </w:rPr>
      </w:pPr>
    </w:p>
    <w:p w:rsidR="00505370" w:rsidRDefault="00505370" w:rsidP="00052323">
      <w:pPr>
        <w:suppressAutoHyphens/>
        <w:spacing w:after="0" w:line="240" w:lineRule="auto"/>
        <w:rPr>
          <w:rFonts w:ascii="Cambria" w:eastAsia="Times New Roman" w:hAnsi="Cambria" w:cs="Times New Roman"/>
          <w:b/>
          <w:bCs/>
          <w:kern w:val="28"/>
          <w:sz w:val="24"/>
          <w:szCs w:val="24"/>
          <w:lang w:val="en-GB" w:eastAsia="en-GB"/>
        </w:rPr>
      </w:pPr>
    </w:p>
    <w:p w:rsidR="00505370" w:rsidRDefault="00505370" w:rsidP="00052323">
      <w:pPr>
        <w:suppressAutoHyphens/>
        <w:spacing w:after="0" w:line="240" w:lineRule="auto"/>
        <w:rPr>
          <w:rFonts w:ascii="Cambria" w:eastAsia="Times New Roman" w:hAnsi="Cambria" w:cs="Times New Roman"/>
          <w:b/>
          <w:bCs/>
          <w:kern w:val="28"/>
          <w:sz w:val="24"/>
          <w:szCs w:val="24"/>
          <w:lang w:val="en-GB" w:eastAsia="en-GB"/>
        </w:rPr>
      </w:pPr>
    </w:p>
    <w:p w:rsidR="00505370" w:rsidRDefault="00505370" w:rsidP="00052323">
      <w:pPr>
        <w:suppressAutoHyphens/>
        <w:spacing w:after="0" w:line="240" w:lineRule="auto"/>
        <w:rPr>
          <w:rFonts w:ascii="Cambria" w:eastAsia="Times New Roman" w:hAnsi="Cambria" w:cs="Times New Roman"/>
          <w:b/>
          <w:bCs/>
          <w:kern w:val="28"/>
          <w:sz w:val="24"/>
          <w:szCs w:val="24"/>
          <w:lang w:val="en-GB" w:eastAsia="en-GB"/>
        </w:rPr>
      </w:pPr>
    </w:p>
    <w:p w:rsidR="004A528B" w:rsidRDefault="004A528B" w:rsidP="00052323">
      <w:pPr>
        <w:suppressAutoHyphens/>
        <w:spacing w:after="0" w:line="240" w:lineRule="auto"/>
        <w:rPr>
          <w:rFonts w:ascii="Cambria" w:eastAsia="Times New Roman" w:hAnsi="Cambria" w:cs="Times New Roman"/>
          <w:b/>
          <w:bCs/>
          <w:kern w:val="28"/>
          <w:sz w:val="24"/>
          <w:szCs w:val="24"/>
          <w:lang w:val="en-GB" w:eastAsia="en-GB"/>
        </w:rPr>
      </w:pPr>
    </w:p>
    <w:p w:rsidR="004A528B" w:rsidRDefault="004A528B" w:rsidP="00052323">
      <w:pPr>
        <w:suppressAutoHyphens/>
        <w:spacing w:after="0" w:line="240" w:lineRule="auto"/>
        <w:rPr>
          <w:rFonts w:ascii="Cambria" w:eastAsia="Times New Roman" w:hAnsi="Cambria" w:cs="Times New Roman"/>
          <w:b/>
          <w:bCs/>
          <w:kern w:val="28"/>
          <w:sz w:val="24"/>
          <w:szCs w:val="24"/>
          <w:lang w:val="en-GB" w:eastAsia="en-GB"/>
        </w:rPr>
      </w:pPr>
    </w:p>
    <w:p w:rsidR="006255C4" w:rsidRDefault="006255C4" w:rsidP="00052323">
      <w:pPr>
        <w:suppressAutoHyphens/>
        <w:spacing w:after="0" w:line="240" w:lineRule="auto"/>
        <w:rPr>
          <w:rFonts w:ascii="Cambria" w:eastAsia="Times New Roman" w:hAnsi="Cambria" w:cs="Times New Roman"/>
          <w:b/>
          <w:bCs/>
          <w:kern w:val="28"/>
          <w:sz w:val="24"/>
          <w:szCs w:val="24"/>
          <w:lang w:val="en-GB" w:eastAsia="en-GB"/>
        </w:rPr>
      </w:pPr>
    </w:p>
    <w:p w:rsidR="00052323" w:rsidRPr="00052323" w:rsidRDefault="00C71A36" w:rsidP="00052323">
      <w:pPr>
        <w:suppressAutoHyphens/>
        <w:spacing w:after="0" w:line="240" w:lineRule="auto"/>
        <w:rPr>
          <w:rFonts w:ascii="Cambria" w:eastAsia="Times New Roman" w:hAnsi="Cambria" w:cs="Calibri"/>
          <w:sz w:val="24"/>
          <w:szCs w:val="24"/>
          <w:lang w:val="en-GB" w:eastAsia="en-GB"/>
        </w:rPr>
      </w:pPr>
      <w:r>
        <w:rPr>
          <w:rFonts w:ascii="Cambria" w:eastAsia="Times New Roman" w:hAnsi="Cambria" w:cs="Times New Roman"/>
          <w:b/>
          <w:bCs/>
          <w:kern w:val="28"/>
          <w:sz w:val="24"/>
          <w:szCs w:val="24"/>
          <w:lang w:val="en-GB" w:eastAsia="en-GB"/>
        </w:rPr>
        <w:lastRenderedPageBreak/>
        <w:t xml:space="preserve"> Year I semester III</w:t>
      </w:r>
    </w:p>
    <w:tbl>
      <w:tblPr>
        <w:tblpPr w:leftFromText="180" w:rightFromText="180" w:vertAnchor="text" w:horzAnchor="margin" w:tblpX="-774" w:tblpY="75"/>
        <w:tblW w:w="10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070"/>
        <w:gridCol w:w="1260"/>
        <w:gridCol w:w="450"/>
        <w:gridCol w:w="2340"/>
        <w:gridCol w:w="990"/>
        <w:gridCol w:w="720"/>
        <w:gridCol w:w="540"/>
        <w:gridCol w:w="1170"/>
        <w:gridCol w:w="900"/>
      </w:tblGrid>
      <w:tr w:rsidR="00D50BBA" w:rsidRPr="00052323" w:rsidTr="00BD6F5A">
        <w:trPr>
          <w:trHeight w:val="710"/>
        </w:trPr>
        <w:tc>
          <w:tcPr>
            <w:tcW w:w="540" w:type="dxa"/>
            <w:shd w:val="clear" w:color="auto" w:fill="C6D9F1" w:themeFill="text2" w:themeFillTint="33"/>
            <w:vAlign w:val="bottom"/>
          </w:tcPr>
          <w:p w:rsidR="00942593" w:rsidRPr="00052323" w:rsidRDefault="00942593" w:rsidP="00BD6F5A">
            <w:pPr>
              <w:suppressAutoHyphens/>
              <w:spacing w:after="0" w:line="240" w:lineRule="auto"/>
              <w:jc w:val="center"/>
              <w:rPr>
                <w:rFonts w:ascii="Cambria" w:eastAsia="Times New Roman" w:hAnsi="Cambria" w:cs="Times New Roman"/>
                <w:b/>
                <w:bCs/>
                <w:i/>
                <w:iCs/>
                <w:color w:val="000000"/>
                <w:sz w:val="24"/>
                <w:szCs w:val="24"/>
                <w:lang w:eastAsia="ar-SA"/>
              </w:rPr>
            </w:pPr>
            <w:r w:rsidRPr="00052323">
              <w:rPr>
                <w:rFonts w:ascii="Cambria" w:eastAsia="Calibri" w:hAnsi="Cambria" w:cs="Times New Roman"/>
                <w:b/>
                <w:bCs/>
                <w:i/>
                <w:iCs/>
                <w:color w:val="000000"/>
                <w:sz w:val="24"/>
                <w:szCs w:val="24"/>
                <w:lang w:eastAsia="ar-SA"/>
              </w:rPr>
              <w:t>No</w:t>
            </w:r>
          </w:p>
        </w:tc>
        <w:tc>
          <w:tcPr>
            <w:tcW w:w="2070" w:type="dxa"/>
            <w:shd w:val="clear" w:color="auto" w:fill="C6D9F1" w:themeFill="text2" w:themeFillTint="33"/>
            <w:vAlign w:val="bottom"/>
          </w:tcPr>
          <w:p w:rsidR="00942593" w:rsidRDefault="00942593" w:rsidP="00BD6F5A">
            <w:pPr>
              <w:suppressAutoHyphens/>
              <w:spacing w:after="0" w:line="240" w:lineRule="auto"/>
              <w:jc w:val="center"/>
              <w:rPr>
                <w:rFonts w:ascii="Cambria" w:eastAsia="Times New Roman" w:hAnsi="Cambria" w:cs="Times New Roman"/>
                <w:b/>
                <w:bCs/>
                <w:i/>
                <w:iCs/>
                <w:color w:val="000000"/>
                <w:sz w:val="24"/>
                <w:szCs w:val="24"/>
                <w:lang w:eastAsia="ar-SA"/>
              </w:rPr>
            </w:pPr>
            <w:r>
              <w:rPr>
                <w:rFonts w:ascii="Cambria" w:eastAsia="Times New Roman" w:hAnsi="Cambria" w:cs="Times New Roman"/>
                <w:b/>
                <w:bCs/>
                <w:i/>
                <w:iCs/>
                <w:color w:val="000000"/>
                <w:sz w:val="24"/>
                <w:szCs w:val="24"/>
                <w:lang w:eastAsia="ar-SA"/>
              </w:rPr>
              <w:t xml:space="preserve">Module </w:t>
            </w:r>
          </w:p>
          <w:p w:rsidR="00942593" w:rsidRPr="00052323" w:rsidRDefault="00942593" w:rsidP="00BD6F5A">
            <w:pPr>
              <w:suppressAutoHyphens/>
              <w:spacing w:after="0" w:line="240" w:lineRule="auto"/>
              <w:jc w:val="center"/>
              <w:rPr>
                <w:rFonts w:ascii="Cambria" w:eastAsia="Times New Roman" w:hAnsi="Cambria" w:cs="Times New Roman"/>
                <w:b/>
                <w:bCs/>
                <w:i/>
                <w:iCs/>
                <w:color w:val="000000"/>
                <w:sz w:val="24"/>
                <w:szCs w:val="24"/>
                <w:lang w:eastAsia="ar-SA"/>
              </w:rPr>
            </w:pPr>
            <w:r>
              <w:rPr>
                <w:rFonts w:ascii="Cambria" w:eastAsia="Times New Roman" w:hAnsi="Cambria" w:cs="Times New Roman"/>
                <w:b/>
                <w:bCs/>
                <w:i/>
                <w:iCs/>
                <w:color w:val="000000"/>
                <w:sz w:val="24"/>
                <w:szCs w:val="24"/>
                <w:lang w:eastAsia="ar-SA"/>
              </w:rPr>
              <w:t xml:space="preserve">Name </w:t>
            </w:r>
          </w:p>
        </w:tc>
        <w:tc>
          <w:tcPr>
            <w:tcW w:w="1260" w:type="dxa"/>
            <w:shd w:val="clear" w:color="auto" w:fill="C6D9F1" w:themeFill="text2" w:themeFillTint="33"/>
            <w:vAlign w:val="bottom"/>
          </w:tcPr>
          <w:p w:rsidR="00942593" w:rsidRPr="00052323" w:rsidRDefault="00942593" w:rsidP="00BD6F5A">
            <w:pPr>
              <w:suppressAutoHyphens/>
              <w:spacing w:after="0" w:line="240" w:lineRule="auto"/>
              <w:jc w:val="center"/>
              <w:rPr>
                <w:rFonts w:ascii="Cambria" w:eastAsia="Times New Roman" w:hAnsi="Cambria" w:cs="Times New Roman"/>
                <w:b/>
                <w:bCs/>
                <w:i/>
                <w:iCs/>
                <w:color w:val="000000"/>
                <w:sz w:val="24"/>
                <w:szCs w:val="24"/>
                <w:lang w:eastAsia="ar-SA"/>
              </w:rPr>
            </w:pPr>
            <w:r>
              <w:rPr>
                <w:rFonts w:ascii="Cambria" w:eastAsia="Times New Roman" w:hAnsi="Cambria" w:cs="Times New Roman"/>
                <w:b/>
                <w:bCs/>
                <w:i/>
                <w:iCs/>
                <w:color w:val="000000"/>
                <w:sz w:val="24"/>
                <w:szCs w:val="24"/>
                <w:lang w:eastAsia="ar-SA"/>
              </w:rPr>
              <w:t xml:space="preserve">Module code </w:t>
            </w:r>
          </w:p>
        </w:tc>
        <w:tc>
          <w:tcPr>
            <w:tcW w:w="450" w:type="dxa"/>
            <w:shd w:val="clear" w:color="auto" w:fill="C6D9F1" w:themeFill="text2" w:themeFillTint="33"/>
            <w:vAlign w:val="bottom"/>
          </w:tcPr>
          <w:p w:rsidR="00942593" w:rsidRPr="00052323" w:rsidRDefault="00942593" w:rsidP="00BD6F5A">
            <w:pPr>
              <w:suppressAutoHyphens/>
              <w:spacing w:after="0" w:line="240" w:lineRule="auto"/>
              <w:rPr>
                <w:rFonts w:ascii="Cambria" w:eastAsia="Times New Roman" w:hAnsi="Cambria" w:cs="Times New Roman"/>
                <w:b/>
                <w:bCs/>
                <w:i/>
                <w:iCs/>
                <w:color w:val="000000"/>
                <w:sz w:val="24"/>
                <w:szCs w:val="24"/>
                <w:lang w:eastAsia="ar-SA"/>
              </w:rPr>
            </w:pPr>
            <w:r>
              <w:rPr>
                <w:rFonts w:ascii="Cambria" w:eastAsia="Times New Roman" w:hAnsi="Cambria" w:cs="Times New Roman"/>
                <w:b/>
                <w:bCs/>
                <w:i/>
                <w:iCs/>
                <w:color w:val="000000"/>
                <w:sz w:val="24"/>
                <w:szCs w:val="24"/>
                <w:lang w:eastAsia="ar-SA"/>
              </w:rPr>
              <w:t xml:space="preserve">No </w:t>
            </w:r>
          </w:p>
        </w:tc>
        <w:tc>
          <w:tcPr>
            <w:tcW w:w="2340" w:type="dxa"/>
            <w:shd w:val="clear" w:color="auto" w:fill="C6D9F1" w:themeFill="text2" w:themeFillTint="33"/>
            <w:vAlign w:val="bottom"/>
          </w:tcPr>
          <w:p w:rsidR="00942593" w:rsidRPr="00052323" w:rsidRDefault="00942593" w:rsidP="00BD6F5A">
            <w:pPr>
              <w:suppressAutoHyphens/>
              <w:spacing w:after="0" w:line="240" w:lineRule="auto"/>
              <w:jc w:val="center"/>
              <w:rPr>
                <w:rFonts w:ascii="Cambria" w:eastAsia="Times New Roman" w:hAnsi="Cambria" w:cs="Times New Roman"/>
                <w:b/>
                <w:bCs/>
                <w:i/>
                <w:iCs/>
                <w:color w:val="000000"/>
                <w:sz w:val="24"/>
                <w:szCs w:val="24"/>
                <w:lang w:eastAsia="ar-SA"/>
              </w:rPr>
            </w:pPr>
            <w:r w:rsidRPr="00052323">
              <w:rPr>
                <w:rFonts w:ascii="Cambria" w:eastAsia="Calibri" w:hAnsi="Cambria" w:cs="Times New Roman"/>
                <w:b/>
                <w:bCs/>
                <w:i/>
                <w:iCs/>
                <w:color w:val="000000"/>
                <w:sz w:val="24"/>
                <w:szCs w:val="24"/>
                <w:lang w:eastAsia="ar-SA"/>
              </w:rPr>
              <w:t>Course Title</w:t>
            </w:r>
          </w:p>
        </w:tc>
        <w:tc>
          <w:tcPr>
            <w:tcW w:w="990" w:type="dxa"/>
            <w:shd w:val="clear" w:color="auto" w:fill="C6D9F1" w:themeFill="text2" w:themeFillTint="33"/>
            <w:vAlign w:val="bottom"/>
          </w:tcPr>
          <w:p w:rsidR="00942593" w:rsidRPr="00052323" w:rsidRDefault="00942593" w:rsidP="00BD6F5A">
            <w:pPr>
              <w:suppressAutoHyphens/>
              <w:spacing w:after="0" w:line="240" w:lineRule="auto"/>
              <w:jc w:val="center"/>
              <w:rPr>
                <w:rFonts w:ascii="Cambria" w:eastAsia="Times New Roman" w:hAnsi="Cambria" w:cs="Times New Roman"/>
                <w:b/>
                <w:bCs/>
                <w:i/>
                <w:iCs/>
                <w:color w:val="000000"/>
                <w:sz w:val="24"/>
                <w:szCs w:val="24"/>
                <w:lang w:eastAsia="ar-SA"/>
              </w:rPr>
            </w:pPr>
            <w:r w:rsidRPr="00052323">
              <w:rPr>
                <w:rFonts w:ascii="Cambria" w:eastAsia="Calibri" w:hAnsi="Cambria" w:cs="Times New Roman"/>
                <w:b/>
                <w:bCs/>
                <w:i/>
                <w:iCs/>
                <w:color w:val="000000"/>
                <w:sz w:val="24"/>
                <w:szCs w:val="24"/>
                <w:lang w:eastAsia="ar-SA"/>
              </w:rPr>
              <w:t>Course Code</w:t>
            </w:r>
          </w:p>
        </w:tc>
        <w:tc>
          <w:tcPr>
            <w:tcW w:w="720" w:type="dxa"/>
            <w:shd w:val="clear" w:color="auto" w:fill="C6D9F1" w:themeFill="text2" w:themeFillTint="33"/>
            <w:vAlign w:val="bottom"/>
          </w:tcPr>
          <w:p w:rsidR="00942593" w:rsidRPr="00052323" w:rsidRDefault="00942593" w:rsidP="00BD6F5A">
            <w:pPr>
              <w:suppressAutoHyphens/>
              <w:spacing w:after="0" w:line="240" w:lineRule="auto"/>
              <w:jc w:val="center"/>
              <w:rPr>
                <w:rFonts w:ascii="Cambria" w:eastAsia="Times New Roman" w:hAnsi="Cambria" w:cs="Times New Roman"/>
                <w:b/>
                <w:bCs/>
                <w:i/>
                <w:iCs/>
                <w:color w:val="000000"/>
                <w:sz w:val="24"/>
                <w:szCs w:val="24"/>
                <w:lang w:eastAsia="ar-SA"/>
              </w:rPr>
            </w:pPr>
            <w:r w:rsidRPr="00052323">
              <w:rPr>
                <w:rFonts w:ascii="Cambria" w:eastAsia="Calibri" w:hAnsi="Cambria" w:cs="Times New Roman"/>
                <w:b/>
                <w:bCs/>
                <w:i/>
                <w:iCs/>
                <w:color w:val="000000"/>
                <w:sz w:val="24"/>
                <w:szCs w:val="24"/>
                <w:lang w:eastAsia="ar-SA"/>
              </w:rPr>
              <w:t xml:space="preserve">Cr. </w:t>
            </w:r>
            <w:proofErr w:type="spellStart"/>
            <w:r w:rsidRPr="00052323">
              <w:rPr>
                <w:rFonts w:ascii="Cambria" w:eastAsia="Calibri" w:hAnsi="Cambria" w:cs="Times New Roman"/>
                <w:b/>
                <w:bCs/>
                <w:i/>
                <w:iCs/>
                <w:color w:val="000000"/>
                <w:sz w:val="24"/>
                <w:szCs w:val="24"/>
                <w:lang w:eastAsia="ar-SA"/>
              </w:rPr>
              <w:t>Hrs</w:t>
            </w:r>
            <w:proofErr w:type="spellEnd"/>
          </w:p>
        </w:tc>
        <w:tc>
          <w:tcPr>
            <w:tcW w:w="540" w:type="dxa"/>
            <w:shd w:val="clear" w:color="auto" w:fill="C6D9F1" w:themeFill="text2" w:themeFillTint="33"/>
            <w:vAlign w:val="bottom"/>
          </w:tcPr>
          <w:p w:rsidR="00942593" w:rsidRPr="00052323" w:rsidRDefault="00942593" w:rsidP="00BD6F5A">
            <w:pPr>
              <w:suppressAutoHyphens/>
              <w:spacing w:after="0" w:line="240" w:lineRule="auto"/>
              <w:jc w:val="center"/>
              <w:rPr>
                <w:rFonts w:ascii="Cambria" w:eastAsia="Times New Roman" w:hAnsi="Cambria" w:cs="Times New Roman"/>
                <w:b/>
                <w:bCs/>
                <w:i/>
                <w:iCs/>
                <w:color w:val="000000"/>
                <w:sz w:val="24"/>
                <w:szCs w:val="24"/>
                <w:lang w:eastAsia="ar-SA"/>
              </w:rPr>
            </w:pPr>
            <w:r>
              <w:rPr>
                <w:rFonts w:ascii="Cambria" w:eastAsia="Times New Roman" w:hAnsi="Cambria" w:cs="Times New Roman"/>
                <w:b/>
                <w:bCs/>
                <w:i/>
                <w:iCs/>
                <w:color w:val="000000"/>
                <w:sz w:val="24"/>
                <w:szCs w:val="24"/>
                <w:lang w:eastAsia="ar-SA"/>
              </w:rPr>
              <w:t>CP</w:t>
            </w:r>
          </w:p>
        </w:tc>
        <w:tc>
          <w:tcPr>
            <w:tcW w:w="1170" w:type="dxa"/>
            <w:shd w:val="clear" w:color="auto" w:fill="C6D9F1" w:themeFill="text2" w:themeFillTint="33"/>
            <w:vAlign w:val="bottom"/>
          </w:tcPr>
          <w:p w:rsidR="00942593" w:rsidRPr="00052323" w:rsidRDefault="00942593" w:rsidP="00BD6F5A">
            <w:pPr>
              <w:suppressAutoHyphens/>
              <w:spacing w:after="0" w:line="240" w:lineRule="auto"/>
              <w:jc w:val="center"/>
              <w:rPr>
                <w:rFonts w:ascii="Cambria" w:eastAsia="Times New Roman" w:hAnsi="Cambria" w:cs="Times New Roman"/>
                <w:b/>
                <w:bCs/>
                <w:i/>
                <w:iCs/>
                <w:color w:val="000000"/>
                <w:sz w:val="24"/>
                <w:szCs w:val="24"/>
                <w:lang w:eastAsia="ar-SA"/>
              </w:rPr>
            </w:pPr>
            <w:r>
              <w:rPr>
                <w:rFonts w:ascii="Cambria" w:eastAsia="Times New Roman" w:hAnsi="Cambria" w:cs="Times New Roman"/>
                <w:b/>
                <w:bCs/>
                <w:i/>
                <w:iCs/>
                <w:color w:val="000000"/>
                <w:sz w:val="24"/>
                <w:szCs w:val="24"/>
                <w:lang w:eastAsia="ar-SA"/>
              </w:rPr>
              <w:t>Mode of delivery</w:t>
            </w:r>
          </w:p>
        </w:tc>
        <w:tc>
          <w:tcPr>
            <w:tcW w:w="900" w:type="dxa"/>
            <w:shd w:val="clear" w:color="auto" w:fill="C6D9F1" w:themeFill="text2" w:themeFillTint="33"/>
            <w:vAlign w:val="bottom"/>
          </w:tcPr>
          <w:p w:rsidR="00942593" w:rsidRPr="00052323" w:rsidRDefault="00942593" w:rsidP="00BD6F5A">
            <w:pPr>
              <w:suppressAutoHyphens/>
              <w:spacing w:after="0" w:line="240" w:lineRule="auto"/>
              <w:jc w:val="center"/>
              <w:rPr>
                <w:rFonts w:ascii="Cambria" w:eastAsia="Times New Roman" w:hAnsi="Cambria" w:cs="Times New Roman"/>
                <w:b/>
                <w:bCs/>
                <w:i/>
                <w:iCs/>
                <w:color w:val="000000"/>
                <w:sz w:val="24"/>
                <w:szCs w:val="24"/>
                <w:lang w:eastAsia="ar-SA"/>
              </w:rPr>
            </w:pPr>
            <w:r>
              <w:rPr>
                <w:rFonts w:ascii="Cambria" w:eastAsia="Times New Roman" w:hAnsi="Cambria" w:cs="Times New Roman"/>
                <w:b/>
                <w:bCs/>
                <w:i/>
                <w:iCs/>
                <w:color w:val="000000"/>
                <w:sz w:val="24"/>
                <w:szCs w:val="24"/>
                <w:lang w:eastAsia="ar-SA"/>
              </w:rPr>
              <w:t>weeks</w:t>
            </w:r>
          </w:p>
        </w:tc>
      </w:tr>
      <w:tr w:rsidR="00D50BBA" w:rsidRPr="00052323" w:rsidTr="00BD6F5A">
        <w:trPr>
          <w:trHeight w:val="1061"/>
        </w:trPr>
        <w:tc>
          <w:tcPr>
            <w:tcW w:w="540" w:type="dxa"/>
          </w:tcPr>
          <w:p w:rsidR="00484B7C" w:rsidRDefault="00BD6F5A" w:rsidP="00BD6F5A">
            <w:pPr>
              <w:suppressAutoHyphens/>
              <w:spacing w:after="0" w:line="360" w:lineRule="auto"/>
              <w:jc w:val="both"/>
              <w:rPr>
                <w:rFonts w:ascii="Cambria" w:eastAsia="Times New Roman" w:hAnsi="Cambria" w:cs="Times New Roman"/>
                <w:bCs/>
                <w:sz w:val="24"/>
                <w:szCs w:val="24"/>
                <w:lang w:eastAsia="ar-SA"/>
              </w:rPr>
            </w:pPr>
            <w:r>
              <w:rPr>
                <w:rFonts w:ascii="Cambria" w:eastAsia="Times New Roman" w:hAnsi="Cambria" w:cs="Times New Roman"/>
                <w:bCs/>
                <w:sz w:val="24"/>
                <w:szCs w:val="24"/>
                <w:lang w:eastAsia="ar-SA"/>
              </w:rPr>
              <w:t>01</w:t>
            </w:r>
          </w:p>
          <w:p w:rsidR="00484B7C" w:rsidRPr="00484B7C" w:rsidRDefault="00484B7C" w:rsidP="00BD6F5A">
            <w:pPr>
              <w:rPr>
                <w:rFonts w:ascii="Cambria" w:eastAsia="Times New Roman" w:hAnsi="Cambria" w:cs="Times New Roman"/>
                <w:sz w:val="24"/>
                <w:szCs w:val="24"/>
                <w:lang w:eastAsia="ar-SA"/>
              </w:rPr>
            </w:pPr>
          </w:p>
        </w:tc>
        <w:tc>
          <w:tcPr>
            <w:tcW w:w="2070" w:type="dxa"/>
          </w:tcPr>
          <w:p w:rsidR="00D50BBA" w:rsidRPr="00AA09C3" w:rsidRDefault="00484B7C" w:rsidP="00BD6F5A">
            <w:pPr>
              <w:suppressAutoHyphens/>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Cost and management accounting  </w:t>
            </w:r>
          </w:p>
        </w:tc>
        <w:tc>
          <w:tcPr>
            <w:tcW w:w="1260" w:type="dxa"/>
          </w:tcPr>
          <w:p w:rsidR="00484B7C" w:rsidRPr="00AA09C3" w:rsidRDefault="00484B7C" w:rsidP="00BD6F5A">
            <w:pPr>
              <w:suppressAutoHyphens/>
              <w:spacing w:after="0" w:line="240" w:lineRule="auto"/>
              <w:rPr>
                <w:rFonts w:ascii="Times New Roman" w:eastAsia="Times New Roman" w:hAnsi="Times New Roman" w:cs="Times New Roman"/>
                <w:b/>
                <w:lang w:eastAsia="ar-SA"/>
              </w:rPr>
            </w:pPr>
            <w:r>
              <w:rPr>
                <w:rFonts w:ascii="Times New Roman" w:eastAsia="Times New Roman" w:hAnsi="Times New Roman" w:cs="Times New Roman"/>
                <w:b/>
                <w:lang w:eastAsia="ar-SA"/>
              </w:rPr>
              <w:t>ACCT-M6022</w:t>
            </w:r>
          </w:p>
        </w:tc>
        <w:tc>
          <w:tcPr>
            <w:tcW w:w="450" w:type="dxa"/>
          </w:tcPr>
          <w:p w:rsidR="00484B7C" w:rsidRPr="00052323" w:rsidRDefault="00BD6F5A" w:rsidP="00BD6F5A">
            <w:pPr>
              <w:suppressAutoHyphens/>
              <w:spacing w:after="0" w:line="360" w:lineRule="auto"/>
              <w:jc w:val="both"/>
              <w:rPr>
                <w:rFonts w:ascii="Cambria" w:eastAsia="Times New Roman" w:hAnsi="Cambria" w:cs="Times New Roman"/>
                <w:bCs/>
                <w:sz w:val="24"/>
                <w:szCs w:val="24"/>
                <w:lang w:eastAsia="ar-SA"/>
              </w:rPr>
            </w:pPr>
            <w:r>
              <w:rPr>
                <w:rFonts w:ascii="Cambria" w:eastAsia="Times New Roman" w:hAnsi="Cambria" w:cs="Times New Roman"/>
                <w:bCs/>
                <w:sz w:val="24"/>
                <w:szCs w:val="24"/>
                <w:lang w:eastAsia="ar-SA"/>
              </w:rPr>
              <w:t>1</w:t>
            </w:r>
          </w:p>
        </w:tc>
        <w:tc>
          <w:tcPr>
            <w:tcW w:w="2340" w:type="dxa"/>
          </w:tcPr>
          <w:p w:rsidR="00484B7C" w:rsidRPr="00AA09C3" w:rsidRDefault="00484B7C" w:rsidP="00BD6F5A">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Cost and Management Accounting </w:t>
            </w:r>
          </w:p>
        </w:tc>
        <w:tc>
          <w:tcPr>
            <w:tcW w:w="990" w:type="dxa"/>
          </w:tcPr>
          <w:p w:rsidR="00484B7C" w:rsidRPr="00D80BEC" w:rsidRDefault="00484B7C" w:rsidP="00BD6F5A">
            <w:pPr>
              <w:suppressAutoHyphens/>
              <w:spacing w:after="0" w:line="240" w:lineRule="auto"/>
              <w:rPr>
                <w:rFonts w:ascii="Times New Roman" w:eastAsia="Times New Roman" w:hAnsi="Times New Roman" w:cs="Times New Roman"/>
                <w:lang w:eastAsia="ar-SA"/>
              </w:rPr>
            </w:pPr>
            <w:r w:rsidRPr="00D80BEC">
              <w:rPr>
                <w:rFonts w:ascii="Times New Roman" w:eastAsia="Times New Roman" w:hAnsi="Times New Roman" w:cs="Times New Roman"/>
                <w:lang w:eastAsia="ar-SA"/>
              </w:rPr>
              <w:t>ACCT6021</w:t>
            </w:r>
          </w:p>
        </w:tc>
        <w:tc>
          <w:tcPr>
            <w:tcW w:w="720" w:type="dxa"/>
          </w:tcPr>
          <w:p w:rsidR="00484B7C" w:rsidRPr="00AA09C3" w:rsidRDefault="00484B7C" w:rsidP="00BD6F5A">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2</w:t>
            </w:r>
          </w:p>
        </w:tc>
        <w:tc>
          <w:tcPr>
            <w:tcW w:w="540" w:type="dxa"/>
          </w:tcPr>
          <w:p w:rsidR="00484B7C" w:rsidRPr="00052323" w:rsidRDefault="00484B7C" w:rsidP="00BD6F5A">
            <w:pPr>
              <w:suppressAutoHyphens/>
              <w:snapToGrid w:val="0"/>
              <w:spacing w:after="0" w:line="360" w:lineRule="auto"/>
              <w:rPr>
                <w:rFonts w:ascii="Cambria" w:eastAsia="Times New Roman" w:hAnsi="Cambria" w:cs="Times New Roman"/>
                <w:sz w:val="24"/>
                <w:szCs w:val="24"/>
                <w:lang w:eastAsia="ar-SA"/>
              </w:rPr>
            </w:pPr>
            <w:r>
              <w:rPr>
                <w:rFonts w:ascii="Cambria" w:eastAsia="Times New Roman" w:hAnsi="Cambria" w:cs="Times New Roman"/>
                <w:sz w:val="24"/>
                <w:szCs w:val="24"/>
                <w:lang w:eastAsia="ar-SA"/>
              </w:rPr>
              <w:t>3</w:t>
            </w:r>
          </w:p>
        </w:tc>
        <w:tc>
          <w:tcPr>
            <w:tcW w:w="1170" w:type="dxa"/>
          </w:tcPr>
          <w:p w:rsidR="00484B7C" w:rsidRPr="00052323" w:rsidRDefault="00484B7C" w:rsidP="00BD6F5A">
            <w:pPr>
              <w:suppressAutoHyphens/>
              <w:snapToGrid w:val="0"/>
              <w:spacing w:after="0" w:line="360" w:lineRule="auto"/>
              <w:rPr>
                <w:rFonts w:ascii="Cambria" w:eastAsia="Times New Roman" w:hAnsi="Cambria" w:cs="Times New Roman"/>
                <w:sz w:val="24"/>
                <w:szCs w:val="24"/>
                <w:lang w:eastAsia="ar-SA"/>
              </w:rPr>
            </w:pPr>
            <w:r>
              <w:rPr>
                <w:rFonts w:ascii="Cambria" w:eastAsia="Times New Roman" w:hAnsi="Cambria" w:cs="Times New Roman"/>
                <w:sz w:val="24"/>
                <w:szCs w:val="24"/>
                <w:lang w:eastAsia="ar-SA"/>
              </w:rPr>
              <w:t xml:space="preserve">Semester </w:t>
            </w:r>
          </w:p>
        </w:tc>
        <w:tc>
          <w:tcPr>
            <w:tcW w:w="900" w:type="dxa"/>
          </w:tcPr>
          <w:p w:rsidR="00484B7C" w:rsidRPr="00052323" w:rsidRDefault="00484B7C" w:rsidP="00BD6F5A">
            <w:pPr>
              <w:suppressAutoHyphens/>
              <w:snapToGrid w:val="0"/>
              <w:spacing w:after="0" w:line="360" w:lineRule="auto"/>
              <w:rPr>
                <w:rFonts w:ascii="Cambria" w:eastAsia="Times New Roman" w:hAnsi="Cambria" w:cs="Times New Roman"/>
                <w:sz w:val="18"/>
                <w:szCs w:val="18"/>
                <w:lang w:eastAsia="ar-SA"/>
              </w:rPr>
            </w:pPr>
            <w:r>
              <w:rPr>
                <w:rFonts w:ascii="Cambria" w:eastAsia="Times New Roman" w:hAnsi="Cambria" w:cs="Times New Roman"/>
                <w:sz w:val="18"/>
                <w:szCs w:val="18"/>
                <w:lang w:eastAsia="ar-SA"/>
              </w:rPr>
              <w:t>Whole week</w:t>
            </w:r>
          </w:p>
        </w:tc>
      </w:tr>
      <w:tr w:rsidR="00426167" w:rsidRPr="00052323" w:rsidTr="00BD6F5A">
        <w:trPr>
          <w:trHeight w:val="854"/>
        </w:trPr>
        <w:tc>
          <w:tcPr>
            <w:tcW w:w="540" w:type="dxa"/>
          </w:tcPr>
          <w:p w:rsidR="00426167" w:rsidRDefault="00426167" w:rsidP="00BD6F5A">
            <w:pPr>
              <w:suppressAutoHyphens/>
              <w:spacing w:after="0" w:line="360" w:lineRule="auto"/>
              <w:jc w:val="both"/>
              <w:rPr>
                <w:rFonts w:ascii="Cambria" w:eastAsia="Times New Roman" w:hAnsi="Cambria" w:cs="Times New Roman"/>
                <w:bCs/>
                <w:lang w:eastAsia="ar-SA"/>
              </w:rPr>
            </w:pPr>
            <w:r>
              <w:rPr>
                <w:rFonts w:ascii="Cambria" w:eastAsia="Times New Roman" w:hAnsi="Cambria" w:cs="Times New Roman"/>
                <w:bCs/>
                <w:lang w:eastAsia="ar-SA"/>
              </w:rPr>
              <w:t>02</w:t>
            </w:r>
          </w:p>
        </w:tc>
        <w:tc>
          <w:tcPr>
            <w:tcW w:w="2070" w:type="dxa"/>
          </w:tcPr>
          <w:p w:rsidR="00426167" w:rsidRPr="00AA09C3" w:rsidRDefault="00426167" w:rsidP="00BD6F5A">
            <w:pPr>
              <w:suppressAutoHyphens/>
              <w:spacing w:after="0"/>
              <w:rPr>
                <w:rFonts w:ascii="Times New Roman" w:eastAsia="Times New Roman" w:hAnsi="Times New Roman" w:cs="Times New Roman"/>
                <w:b/>
                <w:lang w:eastAsia="ar-SA"/>
              </w:rPr>
            </w:pPr>
            <w:r w:rsidRPr="00AA09C3">
              <w:rPr>
                <w:rFonts w:ascii="Times New Roman" w:eastAsia="Times New Roman" w:hAnsi="Times New Roman" w:cs="Times New Roman"/>
                <w:b/>
                <w:lang w:eastAsia="ar-SA"/>
              </w:rPr>
              <w:t>Supply Chain  management</w:t>
            </w:r>
          </w:p>
        </w:tc>
        <w:tc>
          <w:tcPr>
            <w:tcW w:w="1260" w:type="dxa"/>
          </w:tcPr>
          <w:p w:rsidR="00426167" w:rsidRPr="00AA09C3" w:rsidRDefault="00426167" w:rsidP="00BD6F5A">
            <w:pPr>
              <w:suppressAutoHyphens/>
              <w:spacing w:after="0"/>
              <w:rPr>
                <w:rFonts w:ascii="Times New Roman" w:eastAsia="Times New Roman" w:hAnsi="Times New Roman" w:cs="Times New Roman"/>
                <w:b/>
                <w:lang w:eastAsia="ar-SA"/>
              </w:rPr>
            </w:pPr>
            <w:r>
              <w:rPr>
                <w:rFonts w:ascii="Times New Roman" w:eastAsia="Times New Roman" w:hAnsi="Times New Roman" w:cs="Times New Roman"/>
                <w:b/>
                <w:lang w:eastAsia="ar-SA"/>
              </w:rPr>
              <w:t>LSCM-M605</w:t>
            </w:r>
            <w:r w:rsidRPr="00AA09C3">
              <w:rPr>
                <w:rFonts w:ascii="Times New Roman" w:eastAsia="Times New Roman" w:hAnsi="Times New Roman" w:cs="Times New Roman"/>
                <w:b/>
                <w:lang w:eastAsia="ar-SA"/>
              </w:rPr>
              <w:t>1</w:t>
            </w:r>
          </w:p>
        </w:tc>
        <w:tc>
          <w:tcPr>
            <w:tcW w:w="450" w:type="dxa"/>
          </w:tcPr>
          <w:p w:rsidR="00426167" w:rsidRDefault="00426167" w:rsidP="00BD6F5A">
            <w:pPr>
              <w:suppressAutoHyphens/>
              <w:spacing w:after="0" w:line="360" w:lineRule="auto"/>
              <w:jc w:val="both"/>
              <w:rPr>
                <w:rFonts w:ascii="Cambria" w:eastAsia="Times New Roman" w:hAnsi="Cambria" w:cs="Times New Roman"/>
                <w:bCs/>
                <w:sz w:val="24"/>
                <w:szCs w:val="24"/>
                <w:lang w:eastAsia="ar-SA"/>
              </w:rPr>
            </w:pPr>
            <w:r>
              <w:rPr>
                <w:rFonts w:ascii="Cambria" w:eastAsia="Times New Roman" w:hAnsi="Cambria" w:cs="Times New Roman"/>
                <w:bCs/>
                <w:lang w:eastAsia="ar-SA"/>
              </w:rPr>
              <w:t>2</w:t>
            </w:r>
          </w:p>
        </w:tc>
        <w:tc>
          <w:tcPr>
            <w:tcW w:w="2340" w:type="dxa"/>
          </w:tcPr>
          <w:p w:rsidR="00426167" w:rsidRDefault="00426167" w:rsidP="00BD6F5A">
            <w:pPr>
              <w:suppressAutoHyphens/>
              <w:spacing w:after="0" w:line="240" w:lineRule="auto"/>
              <w:rPr>
                <w:rFonts w:ascii="Times New Roman" w:eastAsia="Times New Roman" w:hAnsi="Times New Roman" w:cs="Times New Roman"/>
                <w:sz w:val="24"/>
                <w:szCs w:val="24"/>
                <w:lang w:eastAsia="ar-SA"/>
              </w:rPr>
            </w:pPr>
            <w:r w:rsidRPr="00AA09C3">
              <w:rPr>
                <w:rFonts w:ascii="Times New Roman" w:eastAsia="Times New Roman" w:hAnsi="Times New Roman" w:cs="Times New Roman"/>
                <w:sz w:val="24"/>
                <w:szCs w:val="24"/>
                <w:lang w:eastAsia="ar-SA"/>
              </w:rPr>
              <w:t>Supply Chain Management Information system</w:t>
            </w:r>
          </w:p>
        </w:tc>
        <w:tc>
          <w:tcPr>
            <w:tcW w:w="990" w:type="dxa"/>
          </w:tcPr>
          <w:p w:rsidR="00426167" w:rsidRDefault="00426167" w:rsidP="00BD6F5A">
            <w:pPr>
              <w:suppressAutoHyphens/>
              <w:spacing w:after="0" w:line="240" w:lineRule="auto"/>
              <w:rPr>
                <w:rFonts w:ascii="Times New Roman" w:eastAsia="Times New Roman" w:hAnsi="Times New Roman" w:cs="Times New Roman"/>
                <w:lang w:eastAsia="ar-SA"/>
              </w:rPr>
            </w:pPr>
            <w:r w:rsidRPr="00AA09C3">
              <w:rPr>
                <w:rFonts w:ascii="Times New Roman" w:eastAsia="Times New Roman" w:hAnsi="Times New Roman" w:cs="Times New Roman"/>
                <w:lang w:eastAsia="ar-SA"/>
              </w:rPr>
              <w:t>LSCM</w:t>
            </w:r>
          </w:p>
          <w:p w:rsidR="00426167" w:rsidRDefault="00426167" w:rsidP="00BD6F5A">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605</w:t>
            </w:r>
            <w:r w:rsidRPr="00AA09C3">
              <w:rPr>
                <w:rFonts w:ascii="Times New Roman" w:eastAsia="Times New Roman" w:hAnsi="Times New Roman" w:cs="Times New Roman"/>
                <w:lang w:eastAsia="ar-SA"/>
              </w:rPr>
              <w:t>2</w:t>
            </w:r>
          </w:p>
        </w:tc>
        <w:tc>
          <w:tcPr>
            <w:tcW w:w="720" w:type="dxa"/>
          </w:tcPr>
          <w:p w:rsidR="00426167" w:rsidRDefault="00426167" w:rsidP="00BD6F5A">
            <w:pPr>
              <w:suppressAutoHyphens/>
              <w:spacing w:after="0" w:line="240" w:lineRule="auto"/>
              <w:rPr>
                <w:rFonts w:ascii="Times New Roman" w:eastAsia="Times New Roman" w:hAnsi="Times New Roman" w:cs="Times New Roman"/>
                <w:b/>
                <w:lang w:eastAsia="ar-SA"/>
              </w:rPr>
            </w:pPr>
            <w:r w:rsidRPr="00AA09C3">
              <w:rPr>
                <w:rFonts w:ascii="Times New Roman" w:eastAsia="Times New Roman" w:hAnsi="Times New Roman" w:cs="Times New Roman"/>
                <w:b/>
                <w:lang w:eastAsia="ar-SA"/>
              </w:rPr>
              <w:t>2</w:t>
            </w:r>
          </w:p>
        </w:tc>
        <w:tc>
          <w:tcPr>
            <w:tcW w:w="540" w:type="dxa"/>
          </w:tcPr>
          <w:p w:rsidR="00426167" w:rsidRDefault="00426167" w:rsidP="00BD6F5A">
            <w:pPr>
              <w:suppressAutoHyphens/>
              <w:spacing w:after="0" w:line="240" w:lineRule="auto"/>
              <w:rPr>
                <w:rFonts w:ascii="Cambria" w:eastAsia="Times New Roman" w:hAnsi="Cambria" w:cs="Calibri"/>
                <w:sz w:val="24"/>
                <w:szCs w:val="24"/>
                <w:lang w:eastAsia="ar-SA"/>
              </w:rPr>
            </w:pPr>
            <w:r>
              <w:rPr>
                <w:rFonts w:ascii="Cambria" w:eastAsia="Times New Roman" w:hAnsi="Cambria" w:cs="Times New Roman"/>
                <w:sz w:val="24"/>
                <w:szCs w:val="24"/>
                <w:lang w:eastAsia="ar-SA"/>
              </w:rPr>
              <w:t>3</w:t>
            </w:r>
          </w:p>
        </w:tc>
        <w:tc>
          <w:tcPr>
            <w:tcW w:w="1170" w:type="dxa"/>
          </w:tcPr>
          <w:p w:rsidR="00426167" w:rsidRDefault="00426167" w:rsidP="00BD6F5A">
            <w:pPr>
              <w:suppressAutoHyphens/>
              <w:spacing w:after="0" w:line="240" w:lineRule="auto"/>
              <w:rPr>
                <w:rFonts w:ascii="Cambria" w:eastAsia="Times New Roman" w:hAnsi="Cambria" w:cs="Times New Roman"/>
                <w:sz w:val="24"/>
                <w:szCs w:val="24"/>
                <w:lang w:eastAsia="ar-SA"/>
              </w:rPr>
            </w:pPr>
            <w:r>
              <w:rPr>
                <w:rFonts w:ascii="Cambria" w:eastAsia="Times New Roman" w:hAnsi="Cambria" w:cs="Times New Roman"/>
                <w:sz w:val="24"/>
                <w:szCs w:val="24"/>
                <w:lang w:eastAsia="ar-SA"/>
              </w:rPr>
              <w:t>Semester</w:t>
            </w:r>
          </w:p>
        </w:tc>
        <w:tc>
          <w:tcPr>
            <w:tcW w:w="900" w:type="dxa"/>
          </w:tcPr>
          <w:p w:rsidR="00426167" w:rsidRDefault="00426167" w:rsidP="00BD6F5A">
            <w:pPr>
              <w:suppressAutoHyphens/>
              <w:spacing w:after="0" w:line="240" w:lineRule="auto"/>
              <w:rPr>
                <w:rFonts w:ascii="Cambria" w:eastAsia="Times New Roman" w:hAnsi="Cambria" w:cs="Times New Roman"/>
                <w:sz w:val="18"/>
                <w:szCs w:val="18"/>
                <w:lang w:eastAsia="ar-SA"/>
              </w:rPr>
            </w:pPr>
            <w:r>
              <w:rPr>
                <w:rFonts w:ascii="Cambria" w:eastAsia="Times New Roman" w:hAnsi="Cambria" w:cs="Times New Roman"/>
                <w:sz w:val="18"/>
                <w:szCs w:val="18"/>
                <w:lang w:eastAsia="ar-SA"/>
              </w:rPr>
              <w:t>Whole week</w:t>
            </w:r>
          </w:p>
        </w:tc>
      </w:tr>
      <w:tr w:rsidR="004A528B" w:rsidRPr="00052323" w:rsidTr="00BD6F5A">
        <w:trPr>
          <w:trHeight w:val="150"/>
        </w:trPr>
        <w:tc>
          <w:tcPr>
            <w:tcW w:w="540" w:type="dxa"/>
          </w:tcPr>
          <w:p w:rsidR="004A528B" w:rsidRPr="008E17A3" w:rsidRDefault="00BD6F5A" w:rsidP="00BD6F5A">
            <w:pPr>
              <w:suppressAutoHyphens/>
              <w:spacing w:after="0" w:line="360" w:lineRule="auto"/>
              <w:jc w:val="both"/>
              <w:rPr>
                <w:rFonts w:ascii="Cambria" w:eastAsia="Times New Roman" w:hAnsi="Cambria" w:cs="Times New Roman"/>
                <w:bCs/>
                <w:lang w:eastAsia="ar-SA"/>
              </w:rPr>
            </w:pPr>
            <w:r>
              <w:rPr>
                <w:rFonts w:ascii="Cambria" w:eastAsia="Times New Roman" w:hAnsi="Cambria" w:cs="Times New Roman"/>
                <w:bCs/>
                <w:lang w:eastAsia="ar-SA"/>
              </w:rPr>
              <w:t>03</w:t>
            </w:r>
          </w:p>
        </w:tc>
        <w:tc>
          <w:tcPr>
            <w:tcW w:w="2070" w:type="dxa"/>
          </w:tcPr>
          <w:p w:rsidR="004A528B" w:rsidRPr="00A83364" w:rsidRDefault="004A528B" w:rsidP="00BD6F5A">
            <w:pPr>
              <w:suppressAutoHyphens/>
              <w:spacing w:after="0" w:line="240" w:lineRule="auto"/>
              <w:rPr>
                <w:rFonts w:ascii="Times New Roman" w:hAnsi="Times New Roman" w:cs="Times New Roman"/>
                <w:b/>
                <w:sz w:val="24"/>
                <w:szCs w:val="24"/>
              </w:rPr>
            </w:pPr>
            <w:r w:rsidRPr="00AA09C3">
              <w:rPr>
                <w:rFonts w:ascii="Times New Roman" w:hAnsi="Times New Roman" w:cs="Times New Roman"/>
                <w:b/>
                <w:sz w:val="24"/>
                <w:szCs w:val="24"/>
              </w:rPr>
              <w:t xml:space="preserve">Research </w:t>
            </w:r>
            <w:r>
              <w:rPr>
                <w:rFonts w:ascii="Times New Roman" w:hAnsi="Times New Roman" w:cs="Times New Roman"/>
                <w:b/>
                <w:sz w:val="24"/>
                <w:szCs w:val="24"/>
              </w:rPr>
              <w:t>Method and application</w:t>
            </w:r>
          </w:p>
        </w:tc>
        <w:tc>
          <w:tcPr>
            <w:tcW w:w="1260" w:type="dxa"/>
          </w:tcPr>
          <w:p w:rsidR="004A528B" w:rsidRDefault="004A528B" w:rsidP="00BD6F5A">
            <w:pPr>
              <w:suppressAutoHyphens/>
              <w:spacing w:after="0" w:line="240" w:lineRule="auto"/>
              <w:rPr>
                <w:rFonts w:ascii="Times New Roman" w:eastAsia="Times New Roman" w:hAnsi="Times New Roman" w:cs="Times New Roman"/>
                <w:b/>
                <w:lang w:eastAsia="ar-SA"/>
              </w:rPr>
            </w:pPr>
            <w:r>
              <w:rPr>
                <w:rFonts w:ascii="Times New Roman" w:eastAsia="Times New Roman" w:hAnsi="Times New Roman" w:cs="Times New Roman"/>
                <w:b/>
                <w:lang w:eastAsia="ar-SA"/>
              </w:rPr>
              <w:t>LSCM-</w:t>
            </w:r>
          </w:p>
          <w:p w:rsidR="004A528B" w:rsidRPr="00AA09C3" w:rsidRDefault="004A528B" w:rsidP="00BD6F5A">
            <w:pPr>
              <w:suppressAutoHyphens/>
              <w:spacing w:after="0" w:line="240" w:lineRule="auto"/>
              <w:rPr>
                <w:rFonts w:ascii="Times New Roman" w:eastAsia="Times New Roman" w:hAnsi="Times New Roman" w:cs="Times New Roman"/>
                <w:b/>
                <w:lang w:eastAsia="ar-SA"/>
              </w:rPr>
            </w:pPr>
            <w:r>
              <w:rPr>
                <w:rFonts w:ascii="Times New Roman" w:eastAsia="Times New Roman" w:hAnsi="Times New Roman" w:cs="Times New Roman"/>
                <w:b/>
                <w:lang w:eastAsia="ar-SA"/>
              </w:rPr>
              <w:t>M 6061</w:t>
            </w:r>
          </w:p>
        </w:tc>
        <w:tc>
          <w:tcPr>
            <w:tcW w:w="450" w:type="dxa"/>
          </w:tcPr>
          <w:p w:rsidR="004A528B" w:rsidRDefault="00BD6F5A" w:rsidP="00BD6F5A">
            <w:pPr>
              <w:suppressAutoHyphens/>
              <w:spacing w:after="0" w:line="360" w:lineRule="auto"/>
              <w:jc w:val="both"/>
              <w:rPr>
                <w:rFonts w:ascii="Cambria" w:eastAsia="Times New Roman" w:hAnsi="Cambria" w:cs="Times New Roman"/>
                <w:bCs/>
                <w:sz w:val="24"/>
                <w:szCs w:val="24"/>
                <w:lang w:eastAsia="ar-SA"/>
              </w:rPr>
            </w:pPr>
            <w:r>
              <w:rPr>
                <w:rFonts w:ascii="Cambria" w:eastAsia="Times New Roman" w:hAnsi="Cambria" w:cs="Times New Roman"/>
                <w:bCs/>
                <w:sz w:val="24"/>
                <w:szCs w:val="24"/>
                <w:lang w:eastAsia="ar-SA"/>
              </w:rPr>
              <w:t>3</w:t>
            </w:r>
          </w:p>
        </w:tc>
        <w:tc>
          <w:tcPr>
            <w:tcW w:w="2340" w:type="dxa"/>
          </w:tcPr>
          <w:p w:rsidR="004A528B" w:rsidRPr="00AA09C3" w:rsidRDefault="004A528B" w:rsidP="00BD6F5A">
            <w:pPr>
              <w:suppressAutoHyphens/>
              <w:spacing w:after="0"/>
              <w:rPr>
                <w:rFonts w:ascii="Times New Roman" w:hAnsi="Times New Roman" w:cs="Times New Roman"/>
              </w:rPr>
            </w:pPr>
            <w:r>
              <w:rPr>
                <w:rFonts w:ascii="Times New Roman" w:hAnsi="Times New Roman" w:cs="Times New Roman"/>
              </w:rPr>
              <w:t xml:space="preserve">Econometrics theory and application </w:t>
            </w:r>
          </w:p>
        </w:tc>
        <w:tc>
          <w:tcPr>
            <w:tcW w:w="990" w:type="dxa"/>
          </w:tcPr>
          <w:p w:rsidR="004A528B" w:rsidRPr="00AA09C3" w:rsidRDefault="004A528B" w:rsidP="00BD6F5A">
            <w:pPr>
              <w:suppressAutoHyphens/>
              <w:spacing w:after="0"/>
              <w:rPr>
                <w:rFonts w:ascii="Times New Roman" w:eastAsia="Times New Roman" w:hAnsi="Times New Roman" w:cs="Times New Roman"/>
                <w:lang w:eastAsia="ar-SA"/>
              </w:rPr>
            </w:pPr>
            <w:r>
              <w:rPr>
                <w:rFonts w:ascii="Times New Roman" w:eastAsia="Times New Roman" w:hAnsi="Times New Roman" w:cs="Times New Roman"/>
                <w:lang w:eastAsia="ar-SA"/>
              </w:rPr>
              <w:t>Econ 6062</w:t>
            </w:r>
          </w:p>
        </w:tc>
        <w:tc>
          <w:tcPr>
            <w:tcW w:w="720" w:type="dxa"/>
          </w:tcPr>
          <w:p w:rsidR="004A528B" w:rsidRPr="00AA09C3" w:rsidRDefault="004A528B" w:rsidP="00BD6F5A">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2</w:t>
            </w:r>
          </w:p>
        </w:tc>
        <w:tc>
          <w:tcPr>
            <w:tcW w:w="540" w:type="dxa"/>
          </w:tcPr>
          <w:p w:rsidR="004A528B" w:rsidRDefault="004A528B" w:rsidP="00BD6F5A">
            <w:pPr>
              <w:suppressAutoHyphens/>
              <w:snapToGrid w:val="0"/>
              <w:spacing w:after="0" w:line="360" w:lineRule="auto"/>
              <w:rPr>
                <w:rFonts w:ascii="Cambria" w:eastAsia="Times New Roman" w:hAnsi="Cambria" w:cs="Times New Roman"/>
                <w:sz w:val="24"/>
                <w:szCs w:val="24"/>
                <w:lang w:eastAsia="ar-SA"/>
              </w:rPr>
            </w:pPr>
            <w:r>
              <w:rPr>
                <w:rFonts w:ascii="Cambria" w:eastAsia="Times New Roman" w:hAnsi="Cambria" w:cs="Times New Roman"/>
                <w:sz w:val="24"/>
                <w:szCs w:val="24"/>
                <w:lang w:eastAsia="ar-SA"/>
              </w:rPr>
              <w:t>3</w:t>
            </w:r>
          </w:p>
        </w:tc>
        <w:tc>
          <w:tcPr>
            <w:tcW w:w="1170" w:type="dxa"/>
          </w:tcPr>
          <w:p w:rsidR="004A528B" w:rsidRDefault="004A528B" w:rsidP="00BD6F5A">
            <w:pPr>
              <w:suppressAutoHyphens/>
              <w:snapToGrid w:val="0"/>
              <w:spacing w:after="0" w:line="360" w:lineRule="auto"/>
              <w:rPr>
                <w:rFonts w:ascii="Cambria" w:eastAsia="Times New Roman" w:hAnsi="Cambria" w:cs="Times New Roman"/>
                <w:sz w:val="24"/>
                <w:szCs w:val="24"/>
                <w:lang w:eastAsia="ar-SA"/>
              </w:rPr>
            </w:pPr>
            <w:r>
              <w:rPr>
                <w:rFonts w:ascii="Cambria" w:eastAsia="Times New Roman" w:hAnsi="Cambria" w:cs="Times New Roman"/>
                <w:sz w:val="24"/>
                <w:szCs w:val="24"/>
                <w:lang w:eastAsia="ar-SA"/>
              </w:rPr>
              <w:t xml:space="preserve">Semester  </w:t>
            </w:r>
          </w:p>
        </w:tc>
        <w:tc>
          <w:tcPr>
            <w:tcW w:w="900" w:type="dxa"/>
          </w:tcPr>
          <w:p w:rsidR="004A528B" w:rsidRDefault="004A528B" w:rsidP="00BD6F5A">
            <w:pPr>
              <w:suppressAutoHyphens/>
              <w:snapToGrid w:val="0"/>
              <w:spacing w:after="0" w:line="360" w:lineRule="auto"/>
              <w:rPr>
                <w:rFonts w:ascii="Cambria" w:eastAsia="Times New Roman" w:hAnsi="Cambria" w:cs="Times New Roman"/>
                <w:sz w:val="18"/>
                <w:szCs w:val="18"/>
                <w:lang w:eastAsia="ar-SA"/>
              </w:rPr>
            </w:pPr>
            <w:r>
              <w:rPr>
                <w:rFonts w:ascii="Cambria" w:eastAsia="Times New Roman" w:hAnsi="Cambria" w:cs="Times New Roman"/>
                <w:sz w:val="18"/>
                <w:szCs w:val="18"/>
                <w:lang w:eastAsia="ar-SA"/>
              </w:rPr>
              <w:t>Whole week</w:t>
            </w:r>
          </w:p>
        </w:tc>
      </w:tr>
      <w:tr w:rsidR="004A528B" w:rsidRPr="00052323" w:rsidTr="00BD6F5A">
        <w:trPr>
          <w:trHeight w:val="836"/>
        </w:trPr>
        <w:tc>
          <w:tcPr>
            <w:tcW w:w="540" w:type="dxa"/>
          </w:tcPr>
          <w:p w:rsidR="004A528B" w:rsidRPr="00052323" w:rsidRDefault="00BD6F5A" w:rsidP="00BD6F5A">
            <w:pPr>
              <w:suppressAutoHyphens/>
              <w:spacing w:after="0" w:line="240" w:lineRule="auto"/>
              <w:jc w:val="center"/>
              <w:rPr>
                <w:rFonts w:ascii="Cambria" w:eastAsia="Times New Roman" w:hAnsi="Cambria" w:cs="Times New Roman"/>
                <w:color w:val="000000"/>
                <w:sz w:val="24"/>
                <w:szCs w:val="24"/>
                <w:lang w:eastAsia="ar-SA"/>
              </w:rPr>
            </w:pPr>
            <w:r>
              <w:rPr>
                <w:rFonts w:ascii="Cambria" w:eastAsia="Times New Roman" w:hAnsi="Cambria" w:cs="Times New Roman"/>
                <w:color w:val="000000"/>
                <w:sz w:val="24"/>
                <w:szCs w:val="24"/>
                <w:lang w:eastAsia="ar-SA"/>
              </w:rPr>
              <w:t>04</w:t>
            </w:r>
          </w:p>
        </w:tc>
        <w:tc>
          <w:tcPr>
            <w:tcW w:w="2070" w:type="dxa"/>
          </w:tcPr>
          <w:p w:rsidR="004A528B" w:rsidRPr="00AA09C3" w:rsidRDefault="004A528B" w:rsidP="00BD6F5A">
            <w:pPr>
              <w:suppressAutoHyphens/>
              <w:spacing w:after="0" w:line="240" w:lineRule="auto"/>
              <w:rPr>
                <w:rFonts w:ascii="Times New Roman" w:eastAsia="Times New Roman" w:hAnsi="Times New Roman" w:cs="Times New Roman"/>
                <w:b/>
                <w:lang w:eastAsia="ar-SA"/>
              </w:rPr>
            </w:pPr>
            <w:r w:rsidRPr="00AA09C3">
              <w:rPr>
                <w:rFonts w:ascii="Times New Roman" w:eastAsia="Times New Roman" w:hAnsi="Times New Roman" w:cs="Times New Roman"/>
                <w:b/>
                <w:lang w:eastAsia="ar-SA"/>
              </w:rPr>
              <w:t xml:space="preserve"> Logistics management </w:t>
            </w:r>
          </w:p>
        </w:tc>
        <w:tc>
          <w:tcPr>
            <w:tcW w:w="1260" w:type="dxa"/>
          </w:tcPr>
          <w:p w:rsidR="004A528B" w:rsidRPr="00AA09C3" w:rsidRDefault="004A528B" w:rsidP="00BD6F5A">
            <w:pPr>
              <w:suppressAutoHyphens/>
              <w:spacing w:after="0" w:line="240" w:lineRule="auto"/>
              <w:rPr>
                <w:rFonts w:ascii="Times New Roman" w:eastAsia="Times New Roman" w:hAnsi="Times New Roman" w:cs="Times New Roman"/>
                <w:b/>
                <w:lang w:eastAsia="ar-SA"/>
              </w:rPr>
            </w:pPr>
            <w:r w:rsidRPr="00AA09C3">
              <w:rPr>
                <w:rFonts w:ascii="Times New Roman" w:eastAsia="Times New Roman" w:hAnsi="Times New Roman" w:cs="Times New Roman"/>
                <w:b/>
                <w:lang w:eastAsia="ar-SA"/>
              </w:rPr>
              <w:t>LSCM-M</w:t>
            </w:r>
          </w:p>
          <w:p w:rsidR="004A528B" w:rsidRPr="00AA09C3" w:rsidRDefault="004A528B" w:rsidP="00BD6F5A">
            <w:pPr>
              <w:suppressAutoHyphens/>
              <w:spacing w:after="0" w:line="240" w:lineRule="auto"/>
              <w:rPr>
                <w:rFonts w:ascii="Times New Roman" w:eastAsia="Times New Roman" w:hAnsi="Times New Roman" w:cs="Times New Roman"/>
                <w:b/>
                <w:lang w:eastAsia="ar-SA"/>
              </w:rPr>
            </w:pPr>
            <w:r>
              <w:rPr>
                <w:rFonts w:ascii="Times New Roman" w:eastAsia="Times New Roman" w:hAnsi="Times New Roman" w:cs="Times New Roman"/>
                <w:b/>
                <w:lang w:eastAsia="ar-SA"/>
              </w:rPr>
              <w:t>6</w:t>
            </w:r>
            <w:r w:rsidRPr="00AA09C3">
              <w:rPr>
                <w:rFonts w:ascii="Times New Roman" w:eastAsia="Times New Roman" w:hAnsi="Times New Roman" w:cs="Times New Roman"/>
                <w:b/>
                <w:lang w:eastAsia="ar-SA"/>
              </w:rPr>
              <w:t>0</w:t>
            </w:r>
            <w:r>
              <w:rPr>
                <w:rFonts w:ascii="Times New Roman" w:eastAsia="Times New Roman" w:hAnsi="Times New Roman" w:cs="Times New Roman"/>
                <w:b/>
                <w:lang w:eastAsia="ar-SA"/>
              </w:rPr>
              <w:t>31</w:t>
            </w:r>
          </w:p>
        </w:tc>
        <w:tc>
          <w:tcPr>
            <w:tcW w:w="450" w:type="dxa"/>
          </w:tcPr>
          <w:p w:rsidR="004A528B" w:rsidRDefault="004A528B" w:rsidP="00BD6F5A">
            <w:pPr>
              <w:suppressAutoHyphens/>
              <w:spacing w:after="0" w:line="240" w:lineRule="auto"/>
              <w:jc w:val="center"/>
              <w:rPr>
                <w:rFonts w:ascii="Cambria" w:eastAsia="Times New Roman" w:hAnsi="Cambria" w:cs="Times New Roman"/>
                <w:bCs/>
                <w:sz w:val="24"/>
                <w:szCs w:val="24"/>
                <w:lang w:eastAsia="ar-SA"/>
              </w:rPr>
            </w:pPr>
            <w:r>
              <w:rPr>
                <w:rFonts w:ascii="Cambria" w:eastAsia="Times New Roman" w:hAnsi="Cambria" w:cs="Times New Roman"/>
                <w:bCs/>
                <w:sz w:val="24"/>
                <w:szCs w:val="24"/>
                <w:lang w:eastAsia="ar-SA"/>
              </w:rPr>
              <w:t>4</w:t>
            </w:r>
          </w:p>
        </w:tc>
        <w:tc>
          <w:tcPr>
            <w:tcW w:w="2340" w:type="dxa"/>
          </w:tcPr>
          <w:p w:rsidR="004A528B" w:rsidRPr="00140557" w:rsidRDefault="004A528B" w:rsidP="00BD6F5A">
            <w:pPr>
              <w:suppressAutoHyphens/>
              <w:spacing w:after="0"/>
              <w:rPr>
                <w:rFonts w:ascii="Times New Roman" w:eastAsia="Times New Roman" w:hAnsi="Times New Roman" w:cs="Times New Roman"/>
                <w:sz w:val="24"/>
                <w:szCs w:val="24"/>
                <w:lang w:eastAsia="ar-SA"/>
              </w:rPr>
            </w:pPr>
            <w:r w:rsidRPr="00AA09C3">
              <w:rPr>
                <w:rFonts w:ascii="Times New Roman" w:eastAsia="Times New Roman" w:hAnsi="Times New Roman" w:cs="Times New Roman"/>
                <w:sz w:val="24"/>
                <w:szCs w:val="24"/>
                <w:lang w:eastAsia="ar-SA"/>
              </w:rPr>
              <w:t>Humanitarian logistics management</w:t>
            </w:r>
          </w:p>
        </w:tc>
        <w:tc>
          <w:tcPr>
            <w:tcW w:w="990" w:type="dxa"/>
          </w:tcPr>
          <w:p w:rsidR="004A528B" w:rsidRDefault="004A528B" w:rsidP="00BD6F5A">
            <w:pPr>
              <w:suppressAutoHyphens/>
              <w:spacing w:after="0"/>
              <w:rPr>
                <w:rFonts w:ascii="Times New Roman" w:eastAsia="Times New Roman" w:hAnsi="Times New Roman" w:cs="Times New Roman"/>
                <w:lang w:eastAsia="ar-SA"/>
              </w:rPr>
            </w:pPr>
            <w:r w:rsidRPr="00AA09C3">
              <w:rPr>
                <w:rFonts w:ascii="Times New Roman" w:eastAsia="Times New Roman" w:hAnsi="Times New Roman" w:cs="Times New Roman"/>
                <w:lang w:eastAsia="ar-SA"/>
              </w:rPr>
              <w:t>LSCM</w:t>
            </w:r>
          </w:p>
          <w:p w:rsidR="004A528B" w:rsidRPr="00AA09C3" w:rsidRDefault="004A528B" w:rsidP="00BD6F5A">
            <w:pPr>
              <w:suppressAutoHyphens/>
              <w:spacing w:after="0"/>
              <w:rPr>
                <w:rFonts w:ascii="Times New Roman" w:eastAsia="Times New Roman" w:hAnsi="Times New Roman" w:cs="Times New Roman"/>
                <w:lang w:eastAsia="ar-SA"/>
              </w:rPr>
            </w:pPr>
            <w:r>
              <w:rPr>
                <w:rFonts w:ascii="Times New Roman" w:eastAsia="Times New Roman" w:hAnsi="Times New Roman" w:cs="Times New Roman"/>
                <w:lang w:eastAsia="ar-SA"/>
              </w:rPr>
              <w:t>603</w:t>
            </w:r>
            <w:r w:rsidRPr="00AA09C3">
              <w:rPr>
                <w:rFonts w:ascii="Times New Roman" w:eastAsia="Times New Roman" w:hAnsi="Times New Roman" w:cs="Times New Roman"/>
                <w:lang w:eastAsia="ar-SA"/>
              </w:rPr>
              <w:t>3</w:t>
            </w:r>
          </w:p>
        </w:tc>
        <w:tc>
          <w:tcPr>
            <w:tcW w:w="720" w:type="dxa"/>
          </w:tcPr>
          <w:p w:rsidR="004A528B" w:rsidRPr="00AA09C3" w:rsidRDefault="004A528B" w:rsidP="00BD6F5A">
            <w:pPr>
              <w:suppressAutoHyphens/>
              <w:spacing w:after="0"/>
              <w:rPr>
                <w:rFonts w:ascii="Times New Roman" w:eastAsia="Times New Roman" w:hAnsi="Times New Roman" w:cs="Times New Roman"/>
                <w:b/>
                <w:lang w:eastAsia="ar-SA"/>
              </w:rPr>
            </w:pPr>
            <w:r w:rsidRPr="00AA09C3">
              <w:rPr>
                <w:rFonts w:ascii="Times New Roman" w:eastAsia="Times New Roman" w:hAnsi="Times New Roman" w:cs="Times New Roman"/>
                <w:b/>
                <w:lang w:eastAsia="ar-SA"/>
              </w:rPr>
              <w:t>2</w:t>
            </w:r>
          </w:p>
        </w:tc>
        <w:tc>
          <w:tcPr>
            <w:tcW w:w="540" w:type="dxa"/>
          </w:tcPr>
          <w:p w:rsidR="004A528B" w:rsidRPr="008E17A3" w:rsidRDefault="004A528B" w:rsidP="00BD6F5A">
            <w:pPr>
              <w:suppressAutoHyphens/>
              <w:snapToGrid w:val="0"/>
              <w:spacing w:after="0" w:line="360" w:lineRule="auto"/>
              <w:rPr>
                <w:rFonts w:ascii="Cambria" w:eastAsia="Times New Roman" w:hAnsi="Cambria" w:cs="Times New Roman"/>
                <w:lang w:eastAsia="ar-SA"/>
              </w:rPr>
            </w:pPr>
            <w:r>
              <w:rPr>
                <w:rFonts w:ascii="Cambria" w:eastAsia="Times New Roman" w:hAnsi="Cambria" w:cs="Times New Roman"/>
                <w:lang w:eastAsia="ar-SA"/>
              </w:rPr>
              <w:t>3</w:t>
            </w:r>
          </w:p>
        </w:tc>
        <w:tc>
          <w:tcPr>
            <w:tcW w:w="1170" w:type="dxa"/>
          </w:tcPr>
          <w:p w:rsidR="004A528B" w:rsidRPr="008E17A3" w:rsidRDefault="004A528B" w:rsidP="00BD6F5A">
            <w:pPr>
              <w:suppressAutoHyphens/>
              <w:snapToGrid w:val="0"/>
              <w:spacing w:after="0" w:line="360" w:lineRule="auto"/>
              <w:rPr>
                <w:rFonts w:ascii="Cambria" w:eastAsia="Times New Roman" w:hAnsi="Cambria" w:cs="Times New Roman"/>
                <w:lang w:eastAsia="ar-SA"/>
              </w:rPr>
            </w:pPr>
            <w:r>
              <w:rPr>
                <w:rFonts w:ascii="Cambria" w:eastAsia="Times New Roman" w:hAnsi="Cambria" w:cs="Times New Roman"/>
                <w:lang w:eastAsia="ar-SA"/>
              </w:rPr>
              <w:t xml:space="preserve">Semester </w:t>
            </w:r>
          </w:p>
        </w:tc>
        <w:tc>
          <w:tcPr>
            <w:tcW w:w="900" w:type="dxa"/>
          </w:tcPr>
          <w:p w:rsidR="004A528B" w:rsidRPr="008E17A3" w:rsidRDefault="004A528B" w:rsidP="00BD6F5A">
            <w:pPr>
              <w:suppressAutoHyphens/>
              <w:snapToGrid w:val="0"/>
              <w:spacing w:after="0" w:line="360" w:lineRule="auto"/>
              <w:rPr>
                <w:rFonts w:ascii="Cambria" w:eastAsia="Times New Roman" w:hAnsi="Cambria" w:cs="Times New Roman"/>
                <w:lang w:eastAsia="ar-SA"/>
              </w:rPr>
            </w:pPr>
            <w:r w:rsidRPr="008E17A3">
              <w:rPr>
                <w:rFonts w:ascii="Cambria" w:eastAsia="Times New Roman" w:hAnsi="Cambria" w:cs="Times New Roman"/>
                <w:lang w:eastAsia="ar-SA"/>
              </w:rPr>
              <w:t>Whole weeks</w:t>
            </w:r>
          </w:p>
        </w:tc>
      </w:tr>
      <w:tr w:rsidR="004A528B" w:rsidRPr="00052323" w:rsidTr="00BD6F5A">
        <w:trPr>
          <w:trHeight w:val="332"/>
        </w:trPr>
        <w:tc>
          <w:tcPr>
            <w:tcW w:w="7650" w:type="dxa"/>
            <w:gridSpan w:val="6"/>
            <w:vAlign w:val="bottom"/>
          </w:tcPr>
          <w:p w:rsidR="004A528B" w:rsidRPr="00052323" w:rsidRDefault="004A528B" w:rsidP="00BD6F5A">
            <w:pPr>
              <w:suppressAutoHyphens/>
              <w:spacing w:after="0" w:line="240" w:lineRule="auto"/>
              <w:jc w:val="center"/>
              <w:rPr>
                <w:rFonts w:ascii="Cambria" w:eastAsia="Times New Roman" w:hAnsi="Cambria" w:cs="Calibri"/>
                <w:sz w:val="24"/>
                <w:szCs w:val="24"/>
                <w:lang w:eastAsia="ar-SA"/>
              </w:rPr>
            </w:pPr>
            <w:r w:rsidRPr="00052323">
              <w:rPr>
                <w:rFonts w:ascii="Cambria" w:eastAsia="Calibri" w:hAnsi="Cambria" w:cs="Times New Roman"/>
                <w:b/>
                <w:bCs/>
                <w:i/>
                <w:iCs/>
                <w:color w:val="000000"/>
                <w:sz w:val="24"/>
                <w:szCs w:val="24"/>
                <w:lang w:eastAsia="ar-SA"/>
              </w:rPr>
              <w:t>Total</w:t>
            </w:r>
          </w:p>
          <w:p w:rsidR="004A528B" w:rsidRPr="00052323" w:rsidRDefault="004A528B" w:rsidP="00BD6F5A">
            <w:pPr>
              <w:suppressAutoHyphens/>
              <w:spacing w:after="0" w:line="240" w:lineRule="auto"/>
              <w:jc w:val="center"/>
              <w:rPr>
                <w:rFonts w:ascii="Cambria" w:eastAsia="Times New Roman" w:hAnsi="Cambria" w:cs="Times New Roman"/>
                <w:b/>
                <w:bCs/>
                <w:i/>
                <w:iCs/>
                <w:color w:val="000000"/>
                <w:sz w:val="24"/>
                <w:szCs w:val="24"/>
                <w:lang w:eastAsia="ar-SA"/>
              </w:rPr>
            </w:pPr>
          </w:p>
        </w:tc>
        <w:tc>
          <w:tcPr>
            <w:tcW w:w="720" w:type="dxa"/>
            <w:vAlign w:val="bottom"/>
          </w:tcPr>
          <w:p w:rsidR="004A528B" w:rsidRPr="00052323" w:rsidRDefault="004A528B" w:rsidP="00BD6F5A">
            <w:pPr>
              <w:suppressAutoHyphens/>
              <w:spacing w:after="0" w:line="240" w:lineRule="auto"/>
              <w:jc w:val="center"/>
              <w:rPr>
                <w:rFonts w:ascii="Cambria" w:eastAsia="Times New Roman" w:hAnsi="Cambria" w:cs="Times New Roman"/>
                <w:b/>
                <w:bCs/>
                <w:i/>
                <w:iCs/>
                <w:color w:val="000000"/>
                <w:sz w:val="24"/>
                <w:szCs w:val="24"/>
                <w:lang w:eastAsia="ar-SA"/>
              </w:rPr>
            </w:pPr>
            <w:r>
              <w:rPr>
                <w:rFonts w:ascii="Cambria" w:eastAsia="Times New Roman" w:hAnsi="Cambria" w:cs="Times New Roman"/>
                <w:b/>
                <w:bCs/>
                <w:i/>
                <w:iCs/>
                <w:color w:val="000000"/>
                <w:sz w:val="24"/>
                <w:szCs w:val="24"/>
                <w:lang w:eastAsia="ar-SA"/>
              </w:rPr>
              <w:t>8</w:t>
            </w:r>
          </w:p>
        </w:tc>
        <w:tc>
          <w:tcPr>
            <w:tcW w:w="540" w:type="dxa"/>
            <w:vAlign w:val="bottom"/>
          </w:tcPr>
          <w:p w:rsidR="004A528B" w:rsidRPr="00052323" w:rsidRDefault="004A528B" w:rsidP="00BD6F5A">
            <w:pPr>
              <w:suppressAutoHyphens/>
              <w:spacing w:after="0" w:line="240" w:lineRule="auto"/>
              <w:jc w:val="center"/>
              <w:rPr>
                <w:rFonts w:ascii="Cambria" w:eastAsia="Times New Roman" w:hAnsi="Cambria" w:cs="Times New Roman"/>
                <w:b/>
                <w:bCs/>
                <w:i/>
                <w:iCs/>
                <w:color w:val="000000"/>
                <w:sz w:val="24"/>
                <w:szCs w:val="24"/>
                <w:lang w:eastAsia="ar-SA"/>
              </w:rPr>
            </w:pPr>
            <w:r>
              <w:rPr>
                <w:rFonts w:ascii="Cambria" w:eastAsia="Times New Roman" w:hAnsi="Cambria" w:cs="Times New Roman"/>
                <w:b/>
                <w:bCs/>
                <w:i/>
                <w:iCs/>
                <w:color w:val="000000"/>
                <w:sz w:val="24"/>
                <w:szCs w:val="24"/>
                <w:lang w:eastAsia="ar-SA"/>
              </w:rPr>
              <w:t>12</w:t>
            </w:r>
          </w:p>
        </w:tc>
        <w:tc>
          <w:tcPr>
            <w:tcW w:w="2070" w:type="dxa"/>
            <w:gridSpan w:val="2"/>
            <w:vAlign w:val="bottom"/>
          </w:tcPr>
          <w:p w:rsidR="004A528B" w:rsidRPr="00052323" w:rsidRDefault="004A528B" w:rsidP="00BD6F5A">
            <w:pPr>
              <w:suppressAutoHyphens/>
              <w:spacing w:after="0" w:line="240" w:lineRule="auto"/>
              <w:jc w:val="center"/>
              <w:rPr>
                <w:rFonts w:ascii="Cambria" w:eastAsia="Times New Roman" w:hAnsi="Cambria" w:cs="Times New Roman"/>
                <w:b/>
                <w:bCs/>
                <w:i/>
                <w:iCs/>
                <w:color w:val="000000"/>
                <w:sz w:val="24"/>
                <w:szCs w:val="24"/>
                <w:lang w:eastAsia="ar-SA"/>
              </w:rPr>
            </w:pPr>
          </w:p>
        </w:tc>
      </w:tr>
    </w:tbl>
    <w:p w:rsidR="006F068D" w:rsidRDefault="006F068D" w:rsidP="00281260">
      <w:pPr>
        <w:suppressAutoHyphens/>
        <w:spacing w:after="0" w:line="240" w:lineRule="auto"/>
        <w:rPr>
          <w:rFonts w:ascii="Cambria" w:eastAsia="Times New Roman" w:hAnsi="Cambria" w:cs="Times New Roman"/>
          <w:b/>
          <w:bCs/>
          <w:kern w:val="28"/>
          <w:sz w:val="24"/>
          <w:szCs w:val="24"/>
          <w:lang w:val="en-GB" w:eastAsia="en-GB"/>
        </w:rPr>
      </w:pPr>
    </w:p>
    <w:p w:rsidR="0082101E" w:rsidRPr="00052323" w:rsidRDefault="0082101E" w:rsidP="0082101E">
      <w:pPr>
        <w:suppressAutoHyphens/>
        <w:spacing w:after="0" w:line="240" w:lineRule="auto"/>
        <w:rPr>
          <w:rFonts w:ascii="Cambria" w:eastAsia="Times New Roman" w:hAnsi="Cambria" w:cs="Calibri"/>
          <w:sz w:val="24"/>
          <w:szCs w:val="24"/>
          <w:lang w:val="en-GB" w:eastAsia="en-GB"/>
        </w:rPr>
      </w:pPr>
      <w:r>
        <w:rPr>
          <w:rFonts w:ascii="Cambria" w:eastAsia="Times New Roman" w:hAnsi="Cambria" w:cs="Times New Roman"/>
          <w:b/>
          <w:bCs/>
          <w:kern w:val="28"/>
          <w:sz w:val="24"/>
          <w:szCs w:val="24"/>
          <w:lang w:val="en-GB" w:eastAsia="en-GB"/>
        </w:rPr>
        <w:t>Year I</w:t>
      </w:r>
      <w:r w:rsidR="00685096">
        <w:rPr>
          <w:rFonts w:ascii="Cambria" w:eastAsia="Times New Roman" w:hAnsi="Cambria" w:cs="Times New Roman"/>
          <w:b/>
          <w:bCs/>
          <w:kern w:val="28"/>
          <w:sz w:val="24"/>
          <w:szCs w:val="24"/>
          <w:lang w:val="en-GB" w:eastAsia="en-GB"/>
        </w:rPr>
        <w:t>I</w:t>
      </w:r>
      <w:r>
        <w:rPr>
          <w:rFonts w:ascii="Cambria" w:eastAsia="Times New Roman" w:hAnsi="Cambria" w:cs="Times New Roman"/>
          <w:b/>
          <w:bCs/>
          <w:kern w:val="28"/>
          <w:sz w:val="24"/>
          <w:szCs w:val="24"/>
          <w:lang w:val="en-GB" w:eastAsia="en-GB"/>
        </w:rPr>
        <w:t xml:space="preserve"> semester I</w:t>
      </w:r>
    </w:p>
    <w:tbl>
      <w:tblPr>
        <w:tblW w:w="10620" w:type="dxa"/>
        <w:tblInd w:w="-612" w:type="dxa"/>
        <w:tblLayout w:type="fixed"/>
        <w:tblLook w:val="04A0" w:firstRow="1" w:lastRow="0" w:firstColumn="1" w:lastColumn="0" w:noHBand="0" w:noVBand="1"/>
      </w:tblPr>
      <w:tblGrid>
        <w:gridCol w:w="450"/>
        <w:gridCol w:w="1620"/>
        <w:gridCol w:w="990"/>
        <w:gridCol w:w="360"/>
        <w:gridCol w:w="2340"/>
        <w:gridCol w:w="1440"/>
        <w:gridCol w:w="630"/>
        <w:gridCol w:w="540"/>
        <w:gridCol w:w="1170"/>
        <w:gridCol w:w="1080"/>
      </w:tblGrid>
      <w:tr w:rsidR="00D50BBA" w:rsidRPr="00F74BAB" w:rsidTr="00D50BBA">
        <w:tc>
          <w:tcPr>
            <w:tcW w:w="450" w:type="dxa"/>
            <w:tcBorders>
              <w:top w:val="single" w:sz="4" w:space="0" w:color="000000"/>
              <w:left w:val="single" w:sz="4" w:space="0" w:color="000000"/>
              <w:bottom w:val="single" w:sz="4" w:space="0" w:color="000000"/>
              <w:right w:val="single" w:sz="4" w:space="0" w:color="auto"/>
            </w:tcBorders>
            <w:shd w:val="clear" w:color="auto" w:fill="C6D9F1" w:themeFill="text2" w:themeFillTint="33"/>
            <w:hideMark/>
          </w:tcPr>
          <w:p w:rsidR="00D50BBA" w:rsidRPr="00F74BAB" w:rsidRDefault="00D50BBA" w:rsidP="007932D2">
            <w:pPr>
              <w:suppressAutoHyphens/>
              <w:snapToGrid w:val="0"/>
              <w:spacing w:after="0" w:line="360" w:lineRule="auto"/>
              <w:rPr>
                <w:rFonts w:ascii="Cambria" w:eastAsia="Times New Roman" w:hAnsi="Cambria" w:cs="Times New Roman"/>
                <w:sz w:val="24"/>
                <w:szCs w:val="24"/>
                <w:lang w:eastAsia="ar-SA"/>
              </w:rPr>
            </w:pPr>
            <w:r w:rsidRPr="00F74BAB">
              <w:rPr>
                <w:rFonts w:ascii="Cambria" w:eastAsia="Times New Roman" w:hAnsi="Cambria" w:cs="Times New Roman"/>
                <w:sz w:val="24"/>
                <w:szCs w:val="24"/>
                <w:lang w:eastAsia="ar-SA"/>
              </w:rPr>
              <w:t>No</w:t>
            </w:r>
          </w:p>
        </w:tc>
        <w:tc>
          <w:tcPr>
            <w:tcW w:w="1620" w:type="dxa"/>
            <w:tcBorders>
              <w:top w:val="single" w:sz="4" w:space="0" w:color="000000"/>
              <w:left w:val="single" w:sz="4" w:space="0" w:color="auto"/>
              <w:bottom w:val="single" w:sz="4" w:space="0" w:color="000000"/>
              <w:right w:val="nil"/>
            </w:tcBorders>
            <w:shd w:val="clear" w:color="auto" w:fill="C6D9F1" w:themeFill="text2" w:themeFillTint="33"/>
          </w:tcPr>
          <w:p w:rsidR="00D50BBA" w:rsidRPr="00F74BAB" w:rsidRDefault="00D50BBA" w:rsidP="007932D2">
            <w:pPr>
              <w:suppressAutoHyphens/>
              <w:snapToGrid w:val="0"/>
              <w:spacing w:after="0" w:line="360" w:lineRule="auto"/>
              <w:rPr>
                <w:rFonts w:ascii="Cambria" w:eastAsia="Times New Roman" w:hAnsi="Cambria" w:cs="Times New Roman"/>
                <w:sz w:val="24"/>
                <w:szCs w:val="24"/>
                <w:lang w:eastAsia="ar-SA"/>
              </w:rPr>
            </w:pPr>
            <w:r w:rsidRPr="00F74BAB">
              <w:rPr>
                <w:rFonts w:ascii="Cambria" w:eastAsia="Times New Roman" w:hAnsi="Cambria" w:cs="Times New Roman"/>
                <w:sz w:val="24"/>
                <w:szCs w:val="24"/>
                <w:lang w:eastAsia="ar-SA"/>
              </w:rPr>
              <w:t xml:space="preserve">Module title </w:t>
            </w:r>
          </w:p>
        </w:tc>
        <w:tc>
          <w:tcPr>
            <w:tcW w:w="990" w:type="dxa"/>
            <w:tcBorders>
              <w:top w:val="single" w:sz="4" w:space="0" w:color="000000"/>
              <w:left w:val="single" w:sz="4" w:space="0" w:color="auto"/>
              <w:bottom w:val="single" w:sz="4" w:space="0" w:color="000000"/>
              <w:right w:val="nil"/>
            </w:tcBorders>
            <w:shd w:val="clear" w:color="auto" w:fill="C6D9F1" w:themeFill="text2" w:themeFillTint="33"/>
          </w:tcPr>
          <w:p w:rsidR="00D50BBA" w:rsidRPr="00F74BAB" w:rsidRDefault="00D50BBA" w:rsidP="007932D2">
            <w:pPr>
              <w:suppressAutoHyphens/>
              <w:snapToGrid w:val="0"/>
              <w:spacing w:after="0" w:line="360" w:lineRule="auto"/>
              <w:rPr>
                <w:rFonts w:ascii="Cambria" w:eastAsia="Times New Roman" w:hAnsi="Cambria" w:cs="Times New Roman"/>
                <w:sz w:val="24"/>
                <w:szCs w:val="24"/>
                <w:lang w:eastAsia="ar-SA"/>
              </w:rPr>
            </w:pPr>
            <w:r w:rsidRPr="00F74BAB">
              <w:rPr>
                <w:rFonts w:ascii="Cambria" w:eastAsia="Times New Roman" w:hAnsi="Cambria" w:cs="Times New Roman"/>
                <w:sz w:val="24"/>
                <w:szCs w:val="24"/>
                <w:lang w:eastAsia="ar-SA"/>
              </w:rPr>
              <w:t xml:space="preserve">Module </w:t>
            </w:r>
          </w:p>
          <w:p w:rsidR="00D50BBA" w:rsidRPr="00F74BAB" w:rsidRDefault="00D50BBA" w:rsidP="007932D2">
            <w:pPr>
              <w:suppressAutoHyphens/>
              <w:snapToGrid w:val="0"/>
              <w:spacing w:after="0" w:line="360" w:lineRule="auto"/>
              <w:rPr>
                <w:rFonts w:ascii="Cambria" w:eastAsia="Times New Roman" w:hAnsi="Cambria" w:cs="Times New Roman"/>
                <w:sz w:val="24"/>
                <w:szCs w:val="24"/>
                <w:lang w:eastAsia="ar-SA"/>
              </w:rPr>
            </w:pPr>
            <w:r w:rsidRPr="00F74BAB">
              <w:rPr>
                <w:rFonts w:ascii="Cambria" w:eastAsia="Times New Roman" w:hAnsi="Cambria" w:cs="Times New Roman"/>
                <w:sz w:val="24"/>
                <w:szCs w:val="24"/>
                <w:lang w:eastAsia="ar-SA"/>
              </w:rPr>
              <w:t xml:space="preserve">Code </w:t>
            </w:r>
          </w:p>
        </w:tc>
        <w:tc>
          <w:tcPr>
            <w:tcW w:w="360" w:type="dxa"/>
            <w:tcBorders>
              <w:top w:val="single" w:sz="4" w:space="0" w:color="000000"/>
              <w:left w:val="single" w:sz="4" w:space="0" w:color="auto"/>
              <w:bottom w:val="single" w:sz="4" w:space="0" w:color="000000"/>
              <w:right w:val="nil"/>
            </w:tcBorders>
            <w:shd w:val="clear" w:color="auto" w:fill="C6D9F1" w:themeFill="text2" w:themeFillTint="33"/>
          </w:tcPr>
          <w:p w:rsidR="00D50BBA" w:rsidRPr="00F74BAB" w:rsidRDefault="00D50BBA" w:rsidP="007932D2">
            <w:pPr>
              <w:suppressAutoHyphens/>
              <w:snapToGrid w:val="0"/>
              <w:spacing w:after="0" w:line="360" w:lineRule="auto"/>
              <w:rPr>
                <w:rFonts w:ascii="Cambria" w:eastAsia="Times New Roman" w:hAnsi="Cambria" w:cs="Times New Roman"/>
                <w:sz w:val="24"/>
                <w:szCs w:val="24"/>
                <w:lang w:eastAsia="ar-SA"/>
              </w:rPr>
            </w:pPr>
            <w:r w:rsidRPr="00F74BAB">
              <w:rPr>
                <w:rFonts w:ascii="Cambria" w:eastAsia="Times New Roman" w:hAnsi="Cambria" w:cs="Times New Roman"/>
                <w:sz w:val="24"/>
                <w:szCs w:val="24"/>
                <w:lang w:eastAsia="ar-SA"/>
              </w:rPr>
              <w:t xml:space="preserve">No </w:t>
            </w:r>
          </w:p>
        </w:tc>
        <w:tc>
          <w:tcPr>
            <w:tcW w:w="2340" w:type="dxa"/>
            <w:tcBorders>
              <w:top w:val="single" w:sz="4" w:space="0" w:color="000000"/>
              <w:left w:val="single" w:sz="4" w:space="0" w:color="000000"/>
              <w:bottom w:val="single" w:sz="4" w:space="0" w:color="000000"/>
              <w:right w:val="nil"/>
            </w:tcBorders>
            <w:shd w:val="clear" w:color="auto" w:fill="C6D9F1" w:themeFill="text2" w:themeFillTint="33"/>
            <w:hideMark/>
          </w:tcPr>
          <w:p w:rsidR="00D50BBA" w:rsidRPr="00F74BAB" w:rsidRDefault="00D50BBA" w:rsidP="007932D2">
            <w:pPr>
              <w:suppressAutoHyphens/>
              <w:snapToGrid w:val="0"/>
              <w:spacing w:after="0" w:line="360" w:lineRule="auto"/>
              <w:rPr>
                <w:rFonts w:ascii="Cambria" w:eastAsia="Times New Roman" w:hAnsi="Cambria" w:cs="Times New Roman"/>
                <w:sz w:val="24"/>
                <w:szCs w:val="24"/>
                <w:lang w:eastAsia="ar-SA"/>
              </w:rPr>
            </w:pPr>
            <w:r w:rsidRPr="00F74BAB">
              <w:rPr>
                <w:rFonts w:ascii="Cambria" w:eastAsia="Times New Roman" w:hAnsi="Cambria" w:cs="Times New Roman"/>
                <w:sz w:val="24"/>
                <w:szCs w:val="24"/>
                <w:lang w:eastAsia="ar-SA"/>
              </w:rPr>
              <w:t>Course Title</w:t>
            </w:r>
          </w:p>
        </w:tc>
        <w:tc>
          <w:tcPr>
            <w:tcW w:w="1440" w:type="dxa"/>
            <w:tcBorders>
              <w:top w:val="single" w:sz="4" w:space="0" w:color="000000"/>
              <w:left w:val="single" w:sz="4" w:space="0" w:color="000000"/>
              <w:bottom w:val="single" w:sz="4" w:space="0" w:color="000000"/>
              <w:right w:val="nil"/>
            </w:tcBorders>
            <w:shd w:val="clear" w:color="auto" w:fill="C6D9F1" w:themeFill="text2" w:themeFillTint="33"/>
            <w:hideMark/>
          </w:tcPr>
          <w:p w:rsidR="00D50BBA" w:rsidRPr="00F74BAB" w:rsidRDefault="00D50BBA" w:rsidP="007932D2">
            <w:pPr>
              <w:suppressAutoHyphens/>
              <w:snapToGrid w:val="0"/>
              <w:spacing w:after="0" w:line="360" w:lineRule="auto"/>
              <w:rPr>
                <w:rFonts w:ascii="Cambria" w:eastAsia="Times New Roman" w:hAnsi="Cambria" w:cs="Times New Roman"/>
                <w:sz w:val="24"/>
                <w:szCs w:val="24"/>
                <w:lang w:eastAsia="ar-SA"/>
              </w:rPr>
            </w:pPr>
            <w:r w:rsidRPr="00F74BAB">
              <w:rPr>
                <w:rFonts w:ascii="Cambria" w:eastAsia="Times New Roman" w:hAnsi="Cambria" w:cs="Times New Roman"/>
                <w:sz w:val="24"/>
                <w:szCs w:val="24"/>
                <w:lang w:eastAsia="ar-SA"/>
              </w:rPr>
              <w:t>Course Code</w:t>
            </w:r>
          </w:p>
        </w:tc>
        <w:tc>
          <w:tcPr>
            <w:tcW w:w="630" w:type="dxa"/>
            <w:tcBorders>
              <w:top w:val="single" w:sz="4" w:space="0" w:color="000000"/>
              <w:left w:val="single" w:sz="4" w:space="0" w:color="000000"/>
              <w:bottom w:val="single" w:sz="4" w:space="0" w:color="000000"/>
              <w:right w:val="single" w:sz="4" w:space="0" w:color="000000"/>
            </w:tcBorders>
            <w:shd w:val="clear" w:color="auto" w:fill="C6D9F1" w:themeFill="text2" w:themeFillTint="33"/>
            <w:hideMark/>
          </w:tcPr>
          <w:p w:rsidR="00D50BBA" w:rsidRPr="00F74BAB" w:rsidRDefault="00D50BBA" w:rsidP="007932D2">
            <w:pPr>
              <w:suppressAutoHyphens/>
              <w:snapToGrid w:val="0"/>
              <w:spacing w:after="0" w:line="360" w:lineRule="auto"/>
              <w:rPr>
                <w:rFonts w:ascii="Cambria" w:eastAsia="Times New Roman" w:hAnsi="Cambria" w:cs="Times New Roman"/>
                <w:sz w:val="24"/>
                <w:szCs w:val="24"/>
                <w:lang w:eastAsia="ar-SA"/>
              </w:rPr>
            </w:pPr>
            <w:r w:rsidRPr="00F74BAB">
              <w:rPr>
                <w:rFonts w:ascii="Cambria" w:eastAsia="Times New Roman" w:hAnsi="Cambria" w:cs="Times New Roman"/>
                <w:sz w:val="24"/>
                <w:szCs w:val="24"/>
                <w:lang w:eastAsia="ar-SA"/>
              </w:rPr>
              <w:t xml:space="preserve">Cr. </w:t>
            </w:r>
            <w:proofErr w:type="spellStart"/>
            <w:r w:rsidRPr="00F74BAB">
              <w:rPr>
                <w:rFonts w:ascii="Cambria" w:eastAsia="Times New Roman" w:hAnsi="Cambria" w:cs="Times New Roman"/>
                <w:sz w:val="24"/>
                <w:szCs w:val="24"/>
                <w:lang w:eastAsia="ar-SA"/>
              </w:rPr>
              <w:t>Hrs</w:t>
            </w:r>
            <w:proofErr w:type="spellEnd"/>
          </w:p>
        </w:tc>
        <w:tc>
          <w:tcPr>
            <w:tcW w:w="540" w:type="dxa"/>
            <w:tcBorders>
              <w:top w:val="single" w:sz="4" w:space="0" w:color="000000"/>
              <w:left w:val="single" w:sz="4" w:space="0" w:color="000000"/>
              <w:bottom w:val="single" w:sz="4" w:space="0" w:color="000000"/>
              <w:right w:val="single" w:sz="4" w:space="0" w:color="auto"/>
            </w:tcBorders>
            <w:shd w:val="clear" w:color="auto" w:fill="C6D9F1" w:themeFill="text2" w:themeFillTint="33"/>
            <w:hideMark/>
          </w:tcPr>
          <w:p w:rsidR="00D50BBA" w:rsidRPr="00F74BAB" w:rsidRDefault="00D50BBA" w:rsidP="007932D2">
            <w:pPr>
              <w:suppressAutoHyphens/>
              <w:snapToGrid w:val="0"/>
              <w:spacing w:after="0" w:line="360" w:lineRule="auto"/>
              <w:rPr>
                <w:rFonts w:ascii="Cambria" w:eastAsia="Times New Roman" w:hAnsi="Cambria" w:cs="Times New Roman"/>
                <w:sz w:val="24"/>
                <w:szCs w:val="24"/>
                <w:lang w:eastAsia="ar-SA"/>
              </w:rPr>
            </w:pPr>
            <w:r w:rsidRPr="00F74BAB">
              <w:rPr>
                <w:rFonts w:ascii="Cambria" w:eastAsia="Times New Roman" w:hAnsi="Cambria" w:cs="Times New Roman"/>
                <w:sz w:val="24"/>
                <w:szCs w:val="24"/>
                <w:lang w:eastAsia="ar-SA"/>
              </w:rPr>
              <w:t>CP</w:t>
            </w:r>
          </w:p>
        </w:tc>
        <w:tc>
          <w:tcPr>
            <w:tcW w:w="1170" w:type="dxa"/>
            <w:tcBorders>
              <w:top w:val="single" w:sz="4" w:space="0" w:color="000000"/>
              <w:left w:val="single" w:sz="4" w:space="0" w:color="auto"/>
              <w:bottom w:val="single" w:sz="4" w:space="0" w:color="000000"/>
              <w:right w:val="single" w:sz="4" w:space="0" w:color="000000"/>
            </w:tcBorders>
            <w:shd w:val="clear" w:color="auto" w:fill="C6D9F1" w:themeFill="text2" w:themeFillTint="33"/>
          </w:tcPr>
          <w:p w:rsidR="00D50BBA" w:rsidRPr="00F74BAB" w:rsidRDefault="00D50BBA" w:rsidP="007932D2">
            <w:pPr>
              <w:suppressAutoHyphens/>
              <w:snapToGrid w:val="0"/>
              <w:spacing w:after="0" w:line="360" w:lineRule="auto"/>
              <w:rPr>
                <w:rFonts w:ascii="Cambria" w:eastAsia="Times New Roman" w:hAnsi="Cambria" w:cs="Times New Roman"/>
                <w:sz w:val="24"/>
                <w:szCs w:val="24"/>
                <w:lang w:eastAsia="ar-SA"/>
              </w:rPr>
            </w:pPr>
            <w:r w:rsidRPr="00F74BAB">
              <w:rPr>
                <w:rFonts w:ascii="Cambria" w:eastAsia="Times New Roman" w:hAnsi="Cambria" w:cs="Times New Roman"/>
                <w:sz w:val="24"/>
                <w:szCs w:val="24"/>
                <w:lang w:eastAsia="ar-SA"/>
              </w:rPr>
              <w:t>Mode of delivery</w:t>
            </w:r>
          </w:p>
        </w:tc>
        <w:tc>
          <w:tcPr>
            <w:tcW w:w="1080" w:type="dxa"/>
            <w:tcBorders>
              <w:top w:val="single" w:sz="4" w:space="0" w:color="000000"/>
              <w:left w:val="single" w:sz="4" w:space="0" w:color="auto"/>
              <w:bottom w:val="single" w:sz="4" w:space="0" w:color="000000"/>
              <w:right w:val="single" w:sz="4" w:space="0" w:color="000000"/>
            </w:tcBorders>
            <w:shd w:val="clear" w:color="auto" w:fill="C6D9F1" w:themeFill="text2" w:themeFillTint="33"/>
          </w:tcPr>
          <w:p w:rsidR="00D50BBA" w:rsidRPr="00F74BAB" w:rsidRDefault="00D50BBA" w:rsidP="007932D2">
            <w:pPr>
              <w:suppressAutoHyphens/>
              <w:snapToGrid w:val="0"/>
              <w:spacing w:after="0" w:line="360" w:lineRule="auto"/>
              <w:rPr>
                <w:rFonts w:ascii="Cambria" w:eastAsia="Times New Roman" w:hAnsi="Cambria" w:cs="Times New Roman"/>
                <w:sz w:val="24"/>
                <w:szCs w:val="24"/>
                <w:lang w:eastAsia="ar-SA"/>
              </w:rPr>
            </w:pPr>
            <w:r w:rsidRPr="00F74BAB">
              <w:rPr>
                <w:rFonts w:ascii="Cambria" w:eastAsia="Times New Roman" w:hAnsi="Cambria" w:cs="Times New Roman"/>
                <w:sz w:val="24"/>
                <w:szCs w:val="24"/>
                <w:lang w:eastAsia="ar-SA"/>
              </w:rPr>
              <w:t xml:space="preserve">Weeks </w:t>
            </w:r>
          </w:p>
        </w:tc>
      </w:tr>
      <w:tr w:rsidR="00D50BBA" w:rsidTr="00D50BBA">
        <w:trPr>
          <w:trHeight w:val="384"/>
        </w:trPr>
        <w:tc>
          <w:tcPr>
            <w:tcW w:w="450" w:type="dxa"/>
            <w:tcBorders>
              <w:top w:val="single" w:sz="4" w:space="0" w:color="000000"/>
              <w:left w:val="single" w:sz="4" w:space="0" w:color="000000"/>
              <w:bottom w:val="single" w:sz="4" w:space="0" w:color="auto"/>
              <w:right w:val="single" w:sz="4" w:space="0" w:color="auto"/>
            </w:tcBorders>
            <w:hideMark/>
          </w:tcPr>
          <w:p w:rsidR="00D50BBA" w:rsidRPr="008E17A3" w:rsidRDefault="00D50BBA" w:rsidP="007932D2">
            <w:pPr>
              <w:suppressAutoHyphens/>
              <w:spacing w:after="0" w:line="360" w:lineRule="auto"/>
              <w:jc w:val="both"/>
              <w:rPr>
                <w:rFonts w:ascii="Cambria" w:eastAsia="Times New Roman" w:hAnsi="Cambria" w:cs="Times New Roman"/>
                <w:bCs/>
                <w:lang w:eastAsia="ar-SA"/>
              </w:rPr>
            </w:pPr>
            <w:r>
              <w:rPr>
                <w:rFonts w:ascii="Cambria" w:eastAsia="Times New Roman" w:hAnsi="Cambria" w:cs="Times New Roman"/>
                <w:bCs/>
                <w:lang w:eastAsia="ar-SA"/>
              </w:rPr>
              <w:t xml:space="preserve">1 </w:t>
            </w:r>
          </w:p>
        </w:tc>
        <w:tc>
          <w:tcPr>
            <w:tcW w:w="1620" w:type="dxa"/>
            <w:tcBorders>
              <w:top w:val="single" w:sz="4" w:space="0" w:color="000000"/>
              <w:left w:val="single" w:sz="4" w:space="0" w:color="auto"/>
              <w:bottom w:val="single" w:sz="4" w:space="0" w:color="auto"/>
              <w:right w:val="nil"/>
            </w:tcBorders>
          </w:tcPr>
          <w:p w:rsidR="00D50BBA" w:rsidRPr="00AA09C3" w:rsidRDefault="00D50BBA" w:rsidP="007932D2">
            <w:pPr>
              <w:suppressAutoHyphens/>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Supply chain logistics management </w:t>
            </w:r>
          </w:p>
        </w:tc>
        <w:tc>
          <w:tcPr>
            <w:tcW w:w="990" w:type="dxa"/>
            <w:tcBorders>
              <w:top w:val="single" w:sz="4" w:space="0" w:color="000000"/>
              <w:left w:val="single" w:sz="4" w:space="0" w:color="auto"/>
              <w:bottom w:val="single" w:sz="4" w:space="0" w:color="auto"/>
              <w:right w:val="nil"/>
            </w:tcBorders>
          </w:tcPr>
          <w:p w:rsidR="00D50BBA" w:rsidRPr="00AA09C3" w:rsidRDefault="00D50BBA" w:rsidP="007932D2">
            <w:pPr>
              <w:suppressAutoHyphens/>
              <w:spacing w:after="0" w:line="240" w:lineRule="auto"/>
              <w:rPr>
                <w:rFonts w:ascii="Times New Roman" w:eastAsia="Times New Roman" w:hAnsi="Times New Roman" w:cs="Times New Roman"/>
                <w:b/>
                <w:lang w:eastAsia="ar-SA"/>
              </w:rPr>
            </w:pPr>
            <w:r w:rsidRPr="00AA09C3">
              <w:rPr>
                <w:rFonts w:ascii="Times New Roman" w:eastAsia="Times New Roman" w:hAnsi="Times New Roman" w:cs="Times New Roman"/>
                <w:b/>
                <w:lang w:eastAsia="ar-SA"/>
              </w:rPr>
              <w:t>LSCM-</w:t>
            </w:r>
          </w:p>
          <w:p w:rsidR="00D50BBA" w:rsidRPr="00AA09C3" w:rsidRDefault="00D50BBA" w:rsidP="007932D2">
            <w:pPr>
              <w:suppressAutoHyphens/>
              <w:spacing w:after="0" w:line="240" w:lineRule="auto"/>
              <w:rPr>
                <w:rFonts w:ascii="Times New Roman" w:eastAsia="Times New Roman" w:hAnsi="Times New Roman" w:cs="Times New Roman"/>
                <w:b/>
                <w:lang w:eastAsia="ar-SA"/>
              </w:rPr>
            </w:pPr>
            <w:r>
              <w:rPr>
                <w:rFonts w:ascii="Times New Roman" w:eastAsia="Times New Roman" w:hAnsi="Times New Roman" w:cs="Times New Roman"/>
                <w:b/>
                <w:lang w:eastAsia="ar-SA"/>
              </w:rPr>
              <w:t>M6</w:t>
            </w:r>
            <w:r w:rsidRPr="00AA09C3">
              <w:rPr>
                <w:rFonts w:ascii="Times New Roman" w:eastAsia="Times New Roman" w:hAnsi="Times New Roman" w:cs="Times New Roman"/>
                <w:b/>
                <w:lang w:eastAsia="ar-SA"/>
              </w:rPr>
              <w:t>0</w:t>
            </w:r>
            <w:r>
              <w:rPr>
                <w:rFonts w:ascii="Times New Roman" w:eastAsia="Times New Roman" w:hAnsi="Times New Roman" w:cs="Times New Roman"/>
                <w:b/>
                <w:lang w:eastAsia="ar-SA"/>
              </w:rPr>
              <w:t>41</w:t>
            </w:r>
          </w:p>
        </w:tc>
        <w:tc>
          <w:tcPr>
            <w:tcW w:w="360" w:type="dxa"/>
            <w:tcBorders>
              <w:top w:val="single" w:sz="4" w:space="0" w:color="000000"/>
              <w:left w:val="single" w:sz="4" w:space="0" w:color="auto"/>
              <w:bottom w:val="single" w:sz="4" w:space="0" w:color="auto"/>
              <w:right w:val="nil"/>
            </w:tcBorders>
          </w:tcPr>
          <w:p w:rsidR="00D50BBA" w:rsidRPr="008E17A3" w:rsidRDefault="00D50BBA" w:rsidP="007932D2">
            <w:pPr>
              <w:suppressAutoHyphens/>
              <w:spacing w:after="0" w:line="360" w:lineRule="auto"/>
              <w:jc w:val="both"/>
              <w:rPr>
                <w:rFonts w:ascii="Cambria" w:eastAsia="Times New Roman" w:hAnsi="Cambria" w:cs="Times New Roman"/>
                <w:bCs/>
                <w:lang w:eastAsia="ar-SA"/>
              </w:rPr>
            </w:pPr>
            <w:r>
              <w:rPr>
                <w:rFonts w:ascii="Cambria" w:eastAsia="Times New Roman" w:hAnsi="Cambria" w:cs="Times New Roman"/>
                <w:bCs/>
                <w:lang w:eastAsia="ar-SA"/>
              </w:rPr>
              <w:t>1</w:t>
            </w:r>
          </w:p>
        </w:tc>
        <w:tc>
          <w:tcPr>
            <w:tcW w:w="2340" w:type="dxa"/>
            <w:tcBorders>
              <w:top w:val="single" w:sz="4" w:space="0" w:color="000000"/>
              <w:left w:val="single" w:sz="4" w:space="0" w:color="000000"/>
              <w:bottom w:val="single" w:sz="4" w:space="0" w:color="auto"/>
              <w:right w:val="nil"/>
            </w:tcBorders>
          </w:tcPr>
          <w:p w:rsidR="00D50BBA" w:rsidRPr="00AA09C3" w:rsidRDefault="00D50BBA" w:rsidP="007932D2">
            <w:pPr>
              <w:suppressAutoHyphens/>
              <w:spacing w:after="0" w:line="240" w:lineRule="auto"/>
              <w:rPr>
                <w:rFonts w:ascii="Times New Roman" w:eastAsia="Times New Roman" w:hAnsi="Times New Roman" w:cs="Times New Roman"/>
                <w:sz w:val="24"/>
                <w:szCs w:val="24"/>
                <w:lang w:eastAsia="ar-SA"/>
              </w:rPr>
            </w:pPr>
            <w:r w:rsidRPr="00AA09C3">
              <w:rPr>
                <w:rFonts w:ascii="Times New Roman" w:eastAsia="Times New Roman" w:hAnsi="Times New Roman" w:cs="Times New Roman"/>
                <w:sz w:val="24"/>
                <w:szCs w:val="24"/>
                <w:lang w:eastAsia="ar-SA"/>
              </w:rPr>
              <w:t xml:space="preserve">Quantitative Decision Making in logistics  </w:t>
            </w:r>
            <w:r>
              <w:rPr>
                <w:rFonts w:ascii="Times New Roman" w:eastAsia="Times New Roman" w:hAnsi="Times New Roman" w:cs="Times New Roman"/>
                <w:sz w:val="24"/>
                <w:szCs w:val="24"/>
                <w:lang w:eastAsia="ar-SA"/>
              </w:rPr>
              <w:t xml:space="preserve">and </w:t>
            </w:r>
            <w:r w:rsidRPr="00AA09C3">
              <w:rPr>
                <w:rFonts w:ascii="Times New Roman" w:eastAsia="Times New Roman" w:hAnsi="Times New Roman" w:cs="Times New Roman"/>
                <w:sz w:val="24"/>
                <w:szCs w:val="24"/>
                <w:lang w:eastAsia="ar-SA"/>
              </w:rPr>
              <w:t>Supply Chain Management</w:t>
            </w:r>
          </w:p>
        </w:tc>
        <w:tc>
          <w:tcPr>
            <w:tcW w:w="1440" w:type="dxa"/>
            <w:tcBorders>
              <w:top w:val="single" w:sz="4" w:space="0" w:color="000000"/>
              <w:left w:val="single" w:sz="4" w:space="0" w:color="000000"/>
              <w:bottom w:val="single" w:sz="4" w:space="0" w:color="auto"/>
              <w:right w:val="nil"/>
            </w:tcBorders>
          </w:tcPr>
          <w:p w:rsidR="00D50BBA" w:rsidRPr="00AA09C3" w:rsidRDefault="00D50BBA" w:rsidP="007932D2">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LSCM7044</w:t>
            </w:r>
          </w:p>
        </w:tc>
        <w:tc>
          <w:tcPr>
            <w:tcW w:w="630" w:type="dxa"/>
            <w:tcBorders>
              <w:top w:val="single" w:sz="4" w:space="0" w:color="000000"/>
              <w:left w:val="single" w:sz="4" w:space="0" w:color="000000"/>
              <w:bottom w:val="single" w:sz="4" w:space="0" w:color="auto"/>
              <w:right w:val="single" w:sz="4" w:space="0" w:color="000000"/>
            </w:tcBorders>
          </w:tcPr>
          <w:p w:rsidR="00D50BBA" w:rsidRPr="00AA09C3" w:rsidRDefault="00D50BBA" w:rsidP="007932D2">
            <w:pPr>
              <w:suppressAutoHyphens/>
              <w:spacing w:after="0"/>
              <w:rPr>
                <w:rFonts w:ascii="Times New Roman" w:eastAsia="Times New Roman" w:hAnsi="Times New Roman" w:cs="Times New Roman"/>
                <w:b/>
                <w:lang w:eastAsia="ar-SA"/>
              </w:rPr>
            </w:pPr>
            <w:r w:rsidRPr="00AA09C3">
              <w:rPr>
                <w:rFonts w:ascii="Times New Roman" w:eastAsia="Times New Roman" w:hAnsi="Times New Roman" w:cs="Times New Roman"/>
                <w:b/>
                <w:lang w:eastAsia="ar-SA"/>
              </w:rPr>
              <w:t>2</w:t>
            </w:r>
          </w:p>
        </w:tc>
        <w:tc>
          <w:tcPr>
            <w:tcW w:w="540" w:type="dxa"/>
            <w:tcBorders>
              <w:top w:val="single" w:sz="4" w:space="0" w:color="000000"/>
              <w:left w:val="single" w:sz="4" w:space="0" w:color="000000"/>
              <w:bottom w:val="single" w:sz="4" w:space="0" w:color="auto"/>
              <w:right w:val="single" w:sz="4" w:space="0" w:color="auto"/>
            </w:tcBorders>
          </w:tcPr>
          <w:p w:rsidR="00D50BBA" w:rsidRPr="00052323" w:rsidRDefault="00D50BBA" w:rsidP="007932D2">
            <w:pPr>
              <w:suppressAutoHyphens/>
              <w:snapToGrid w:val="0"/>
              <w:spacing w:after="0" w:line="360" w:lineRule="auto"/>
              <w:rPr>
                <w:rFonts w:ascii="Cambria" w:eastAsia="Times New Roman" w:hAnsi="Cambria" w:cs="Times New Roman"/>
                <w:sz w:val="24"/>
                <w:szCs w:val="24"/>
                <w:lang w:eastAsia="ar-SA"/>
              </w:rPr>
            </w:pPr>
            <w:r>
              <w:rPr>
                <w:rFonts w:ascii="Cambria" w:eastAsia="Times New Roman" w:hAnsi="Cambria" w:cs="Times New Roman"/>
                <w:sz w:val="24"/>
                <w:szCs w:val="24"/>
                <w:lang w:eastAsia="ar-SA"/>
              </w:rPr>
              <w:t>3</w:t>
            </w:r>
          </w:p>
        </w:tc>
        <w:tc>
          <w:tcPr>
            <w:tcW w:w="1170" w:type="dxa"/>
            <w:tcBorders>
              <w:top w:val="single" w:sz="4" w:space="0" w:color="000000"/>
              <w:left w:val="single" w:sz="4" w:space="0" w:color="auto"/>
              <w:bottom w:val="single" w:sz="4" w:space="0" w:color="auto"/>
              <w:right w:val="single" w:sz="4" w:space="0" w:color="000000"/>
            </w:tcBorders>
          </w:tcPr>
          <w:p w:rsidR="00D50BBA" w:rsidRPr="00052323" w:rsidRDefault="00D50BBA" w:rsidP="007932D2">
            <w:pPr>
              <w:suppressAutoHyphens/>
              <w:snapToGrid w:val="0"/>
              <w:spacing w:after="0" w:line="360" w:lineRule="auto"/>
              <w:rPr>
                <w:rFonts w:ascii="Cambria" w:eastAsia="Times New Roman" w:hAnsi="Cambria" w:cs="Times New Roman"/>
                <w:sz w:val="24"/>
                <w:szCs w:val="24"/>
                <w:lang w:eastAsia="ar-SA"/>
              </w:rPr>
            </w:pPr>
            <w:r>
              <w:rPr>
                <w:rFonts w:ascii="Cambria" w:eastAsia="Times New Roman" w:hAnsi="Cambria" w:cs="Times New Roman"/>
                <w:sz w:val="24"/>
                <w:szCs w:val="24"/>
                <w:lang w:eastAsia="ar-SA"/>
              </w:rPr>
              <w:t xml:space="preserve">Semester </w:t>
            </w:r>
          </w:p>
        </w:tc>
        <w:tc>
          <w:tcPr>
            <w:tcW w:w="1080" w:type="dxa"/>
            <w:tcBorders>
              <w:top w:val="single" w:sz="4" w:space="0" w:color="000000"/>
              <w:left w:val="single" w:sz="4" w:space="0" w:color="auto"/>
              <w:bottom w:val="single" w:sz="4" w:space="0" w:color="auto"/>
              <w:right w:val="single" w:sz="4" w:space="0" w:color="000000"/>
            </w:tcBorders>
          </w:tcPr>
          <w:p w:rsidR="00D50BBA" w:rsidRPr="00052323" w:rsidRDefault="00D50BBA" w:rsidP="007932D2">
            <w:pPr>
              <w:suppressAutoHyphens/>
              <w:snapToGrid w:val="0"/>
              <w:spacing w:after="0" w:line="360" w:lineRule="auto"/>
              <w:rPr>
                <w:rFonts w:ascii="Cambria" w:eastAsia="Times New Roman" w:hAnsi="Cambria" w:cs="Times New Roman"/>
                <w:sz w:val="18"/>
                <w:szCs w:val="18"/>
                <w:lang w:eastAsia="ar-SA"/>
              </w:rPr>
            </w:pPr>
            <w:r>
              <w:rPr>
                <w:rFonts w:ascii="Cambria" w:eastAsia="Times New Roman" w:hAnsi="Cambria" w:cs="Times New Roman"/>
                <w:sz w:val="18"/>
                <w:szCs w:val="18"/>
                <w:lang w:eastAsia="ar-SA"/>
              </w:rPr>
              <w:t>Whole</w:t>
            </w:r>
          </w:p>
        </w:tc>
      </w:tr>
      <w:tr w:rsidR="00D50BBA" w:rsidTr="00D50BBA">
        <w:trPr>
          <w:trHeight w:val="1016"/>
        </w:trPr>
        <w:tc>
          <w:tcPr>
            <w:tcW w:w="450" w:type="dxa"/>
            <w:tcBorders>
              <w:top w:val="single" w:sz="4" w:space="0" w:color="auto"/>
              <w:left w:val="single" w:sz="4" w:space="0" w:color="000000"/>
              <w:bottom w:val="single" w:sz="4" w:space="0" w:color="auto"/>
              <w:right w:val="single" w:sz="4" w:space="0" w:color="auto"/>
            </w:tcBorders>
            <w:hideMark/>
          </w:tcPr>
          <w:p w:rsidR="00D50BBA" w:rsidRPr="008E17A3" w:rsidRDefault="00D50BBA" w:rsidP="007932D2">
            <w:pPr>
              <w:suppressAutoHyphens/>
              <w:spacing w:after="0" w:line="360" w:lineRule="auto"/>
              <w:jc w:val="both"/>
              <w:rPr>
                <w:rFonts w:ascii="Cambria" w:eastAsia="Times New Roman" w:hAnsi="Cambria" w:cs="Times New Roman"/>
                <w:bCs/>
                <w:lang w:eastAsia="ar-SA"/>
              </w:rPr>
            </w:pPr>
            <w:r>
              <w:rPr>
                <w:rFonts w:ascii="Cambria" w:eastAsia="Times New Roman" w:hAnsi="Cambria" w:cs="Times New Roman"/>
                <w:bCs/>
                <w:lang w:eastAsia="ar-SA"/>
              </w:rPr>
              <w:t xml:space="preserve">2 </w:t>
            </w:r>
          </w:p>
        </w:tc>
        <w:tc>
          <w:tcPr>
            <w:tcW w:w="1620" w:type="dxa"/>
            <w:tcBorders>
              <w:top w:val="single" w:sz="4" w:space="0" w:color="auto"/>
              <w:left w:val="single" w:sz="4" w:space="0" w:color="auto"/>
              <w:bottom w:val="single" w:sz="4" w:space="0" w:color="auto"/>
              <w:right w:val="nil"/>
            </w:tcBorders>
          </w:tcPr>
          <w:p w:rsidR="00D50BBA" w:rsidRPr="00AA09C3" w:rsidRDefault="00D50BBA" w:rsidP="007932D2">
            <w:pPr>
              <w:suppressAutoHyphens/>
              <w:spacing w:after="0"/>
              <w:rPr>
                <w:rFonts w:ascii="Times New Roman" w:eastAsia="Times New Roman" w:hAnsi="Times New Roman" w:cs="Times New Roman"/>
                <w:b/>
                <w:lang w:eastAsia="ar-SA"/>
              </w:rPr>
            </w:pPr>
            <w:r w:rsidRPr="00AA09C3">
              <w:rPr>
                <w:rFonts w:ascii="Times New Roman" w:eastAsia="Times New Roman" w:hAnsi="Times New Roman" w:cs="Times New Roman"/>
                <w:b/>
                <w:lang w:eastAsia="ar-SA"/>
              </w:rPr>
              <w:t>Supply Chain  management</w:t>
            </w:r>
          </w:p>
        </w:tc>
        <w:tc>
          <w:tcPr>
            <w:tcW w:w="990" w:type="dxa"/>
            <w:tcBorders>
              <w:top w:val="single" w:sz="4" w:space="0" w:color="auto"/>
              <w:left w:val="single" w:sz="4" w:space="0" w:color="auto"/>
              <w:bottom w:val="single" w:sz="4" w:space="0" w:color="auto"/>
              <w:right w:val="nil"/>
            </w:tcBorders>
          </w:tcPr>
          <w:p w:rsidR="00D50BBA" w:rsidRPr="00AA09C3" w:rsidRDefault="00D50BBA" w:rsidP="007932D2">
            <w:pPr>
              <w:suppressAutoHyphens/>
              <w:spacing w:after="0" w:line="360" w:lineRule="auto"/>
              <w:jc w:val="both"/>
              <w:rPr>
                <w:rFonts w:ascii="Times New Roman" w:eastAsia="Times New Roman" w:hAnsi="Times New Roman" w:cs="Times New Roman"/>
                <w:b/>
                <w:lang w:eastAsia="ar-SA"/>
              </w:rPr>
            </w:pPr>
            <w:r>
              <w:rPr>
                <w:rFonts w:ascii="Times New Roman" w:eastAsia="Times New Roman" w:hAnsi="Times New Roman" w:cs="Times New Roman"/>
                <w:b/>
                <w:lang w:eastAsia="ar-SA"/>
              </w:rPr>
              <w:t>LSCM-M605</w:t>
            </w:r>
            <w:r w:rsidRPr="00AA09C3">
              <w:rPr>
                <w:rFonts w:ascii="Times New Roman" w:eastAsia="Times New Roman" w:hAnsi="Times New Roman" w:cs="Times New Roman"/>
                <w:b/>
                <w:lang w:eastAsia="ar-SA"/>
              </w:rPr>
              <w:t>1</w:t>
            </w:r>
          </w:p>
        </w:tc>
        <w:tc>
          <w:tcPr>
            <w:tcW w:w="360" w:type="dxa"/>
            <w:tcBorders>
              <w:top w:val="single" w:sz="4" w:space="0" w:color="auto"/>
              <w:left w:val="single" w:sz="4" w:space="0" w:color="auto"/>
              <w:bottom w:val="single" w:sz="4" w:space="0" w:color="auto"/>
              <w:right w:val="nil"/>
            </w:tcBorders>
          </w:tcPr>
          <w:p w:rsidR="00D50BBA" w:rsidRDefault="00D50BBA" w:rsidP="007932D2">
            <w:pPr>
              <w:suppressAutoHyphens/>
              <w:spacing w:after="0" w:line="360" w:lineRule="auto"/>
              <w:jc w:val="both"/>
              <w:rPr>
                <w:rFonts w:ascii="Cambria" w:eastAsia="Times New Roman" w:hAnsi="Cambria" w:cs="Times New Roman"/>
                <w:bCs/>
                <w:lang w:eastAsia="ar-SA"/>
              </w:rPr>
            </w:pPr>
            <w:r>
              <w:rPr>
                <w:rFonts w:ascii="Cambria" w:eastAsia="Times New Roman" w:hAnsi="Cambria" w:cs="Times New Roman"/>
                <w:bCs/>
                <w:lang w:eastAsia="ar-SA"/>
              </w:rPr>
              <w:t>2</w:t>
            </w:r>
          </w:p>
        </w:tc>
        <w:tc>
          <w:tcPr>
            <w:tcW w:w="2340" w:type="dxa"/>
            <w:tcBorders>
              <w:top w:val="single" w:sz="4" w:space="0" w:color="auto"/>
              <w:left w:val="single" w:sz="4" w:space="0" w:color="000000"/>
              <w:bottom w:val="single" w:sz="4" w:space="0" w:color="auto"/>
              <w:right w:val="nil"/>
            </w:tcBorders>
          </w:tcPr>
          <w:p w:rsidR="00D50BBA" w:rsidRPr="00AA09C3" w:rsidRDefault="00D50BBA" w:rsidP="007932D2">
            <w:pPr>
              <w:suppressAutoHyphens/>
              <w:spacing w:after="0"/>
              <w:rPr>
                <w:rFonts w:ascii="Times New Roman" w:eastAsia="Times New Roman" w:hAnsi="Times New Roman" w:cs="Times New Roman"/>
                <w:sz w:val="24"/>
                <w:szCs w:val="24"/>
                <w:lang w:eastAsia="ar-SA"/>
              </w:rPr>
            </w:pPr>
            <w:r w:rsidRPr="00AA09C3">
              <w:rPr>
                <w:rFonts w:ascii="Times New Roman" w:eastAsia="Times New Roman" w:hAnsi="Times New Roman" w:cs="Times New Roman"/>
                <w:sz w:val="24"/>
                <w:szCs w:val="24"/>
                <w:lang w:eastAsia="ar-SA"/>
              </w:rPr>
              <w:t>Operations Management</w:t>
            </w:r>
          </w:p>
        </w:tc>
        <w:tc>
          <w:tcPr>
            <w:tcW w:w="1440" w:type="dxa"/>
            <w:tcBorders>
              <w:top w:val="single" w:sz="4" w:space="0" w:color="auto"/>
              <w:left w:val="single" w:sz="4" w:space="0" w:color="000000"/>
              <w:bottom w:val="single" w:sz="4" w:space="0" w:color="auto"/>
              <w:right w:val="nil"/>
            </w:tcBorders>
          </w:tcPr>
          <w:p w:rsidR="00D50BBA" w:rsidRPr="00AA09C3" w:rsidRDefault="00D50BBA" w:rsidP="007932D2">
            <w:pPr>
              <w:suppressAutoHyphens/>
              <w:snapToGrid w:val="0"/>
              <w:spacing w:after="0"/>
              <w:rPr>
                <w:rFonts w:ascii="Times New Roman" w:eastAsia="Times New Roman" w:hAnsi="Times New Roman" w:cs="Times New Roman"/>
                <w:lang w:eastAsia="ar-SA"/>
              </w:rPr>
            </w:pPr>
            <w:r w:rsidRPr="00AA09C3">
              <w:rPr>
                <w:rFonts w:ascii="Times New Roman" w:eastAsia="Times New Roman" w:hAnsi="Times New Roman" w:cs="Times New Roman"/>
                <w:lang w:eastAsia="ar-SA"/>
              </w:rPr>
              <w:t>LSCM</w:t>
            </w:r>
            <w:r>
              <w:rPr>
                <w:rFonts w:ascii="Times New Roman" w:eastAsia="Times New Roman" w:hAnsi="Times New Roman" w:cs="Times New Roman"/>
                <w:lang w:eastAsia="ar-SA"/>
              </w:rPr>
              <w:t>7055</w:t>
            </w:r>
          </w:p>
        </w:tc>
        <w:tc>
          <w:tcPr>
            <w:tcW w:w="630" w:type="dxa"/>
            <w:tcBorders>
              <w:top w:val="single" w:sz="4" w:space="0" w:color="auto"/>
              <w:left w:val="single" w:sz="4" w:space="0" w:color="000000"/>
              <w:bottom w:val="single" w:sz="4" w:space="0" w:color="auto"/>
              <w:right w:val="single" w:sz="4" w:space="0" w:color="000000"/>
            </w:tcBorders>
          </w:tcPr>
          <w:p w:rsidR="00D50BBA" w:rsidRPr="00AA09C3" w:rsidRDefault="00D50BBA" w:rsidP="007932D2">
            <w:pPr>
              <w:suppressAutoHyphens/>
              <w:snapToGrid w:val="0"/>
              <w:spacing w:after="0"/>
              <w:rPr>
                <w:rFonts w:ascii="Times New Roman" w:eastAsia="Times New Roman" w:hAnsi="Times New Roman" w:cs="Times New Roman"/>
                <w:lang w:eastAsia="ar-SA"/>
              </w:rPr>
            </w:pPr>
            <w:r w:rsidRPr="00AA09C3">
              <w:rPr>
                <w:rFonts w:ascii="Times New Roman" w:eastAsia="Times New Roman" w:hAnsi="Times New Roman" w:cs="Times New Roman"/>
                <w:lang w:eastAsia="ar-SA"/>
              </w:rPr>
              <w:t>2</w:t>
            </w:r>
          </w:p>
        </w:tc>
        <w:tc>
          <w:tcPr>
            <w:tcW w:w="540" w:type="dxa"/>
            <w:tcBorders>
              <w:top w:val="single" w:sz="4" w:space="0" w:color="auto"/>
              <w:left w:val="single" w:sz="4" w:space="0" w:color="000000"/>
              <w:bottom w:val="single" w:sz="4" w:space="0" w:color="auto"/>
              <w:right w:val="single" w:sz="4" w:space="0" w:color="auto"/>
            </w:tcBorders>
          </w:tcPr>
          <w:p w:rsidR="00D50BBA" w:rsidRPr="00052323" w:rsidRDefault="00D50BBA" w:rsidP="007932D2">
            <w:pPr>
              <w:suppressAutoHyphens/>
              <w:snapToGrid w:val="0"/>
              <w:spacing w:after="0" w:line="360" w:lineRule="auto"/>
              <w:rPr>
                <w:rFonts w:ascii="Cambria" w:eastAsia="Times New Roman" w:hAnsi="Cambria" w:cs="Times New Roman"/>
                <w:sz w:val="24"/>
                <w:szCs w:val="24"/>
                <w:lang w:eastAsia="ar-SA"/>
              </w:rPr>
            </w:pPr>
            <w:r>
              <w:rPr>
                <w:rFonts w:ascii="Cambria" w:eastAsia="Times New Roman" w:hAnsi="Cambria" w:cs="Times New Roman"/>
                <w:sz w:val="24"/>
                <w:szCs w:val="24"/>
                <w:lang w:eastAsia="ar-SA"/>
              </w:rPr>
              <w:t>3</w:t>
            </w:r>
          </w:p>
        </w:tc>
        <w:tc>
          <w:tcPr>
            <w:tcW w:w="1170" w:type="dxa"/>
            <w:tcBorders>
              <w:top w:val="single" w:sz="4" w:space="0" w:color="auto"/>
              <w:left w:val="single" w:sz="4" w:space="0" w:color="auto"/>
              <w:bottom w:val="single" w:sz="4" w:space="0" w:color="auto"/>
              <w:right w:val="single" w:sz="4" w:space="0" w:color="000000"/>
            </w:tcBorders>
          </w:tcPr>
          <w:p w:rsidR="00D50BBA" w:rsidRPr="00052323" w:rsidRDefault="00D50BBA" w:rsidP="007932D2">
            <w:pPr>
              <w:suppressAutoHyphens/>
              <w:snapToGrid w:val="0"/>
              <w:spacing w:after="0" w:line="360" w:lineRule="auto"/>
              <w:rPr>
                <w:rFonts w:ascii="Cambria" w:eastAsia="Times New Roman" w:hAnsi="Cambria" w:cs="Times New Roman"/>
                <w:sz w:val="24"/>
                <w:szCs w:val="24"/>
                <w:lang w:eastAsia="ar-SA"/>
              </w:rPr>
            </w:pPr>
            <w:r>
              <w:rPr>
                <w:rFonts w:ascii="Cambria" w:eastAsia="Times New Roman" w:hAnsi="Cambria" w:cs="Times New Roman"/>
                <w:sz w:val="24"/>
                <w:szCs w:val="24"/>
                <w:lang w:eastAsia="ar-SA"/>
              </w:rPr>
              <w:t>Semester</w:t>
            </w:r>
          </w:p>
        </w:tc>
        <w:tc>
          <w:tcPr>
            <w:tcW w:w="1080" w:type="dxa"/>
            <w:tcBorders>
              <w:top w:val="single" w:sz="4" w:space="0" w:color="auto"/>
              <w:left w:val="single" w:sz="4" w:space="0" w:color="auto"/>
              <w:bottom w:val="single" w:sz="4" w:space="0" w:color="auto"/>
              <w:right w:val="single" w:sz="4" w:space="0" w:color="000000"/>
            </w:tcBorders>
          </w:tcPr>
          <w:p w:rsidR="00D50BBA" w:rsidRDefault="00D50BBA" w:rsidP="007932D2">
            <w:pPr>
              <w:suppressAutoHyphens/>
              <w:snapToGrid w:val="0"/>
              <w:spacing w:after="0" w:line="360" w:lineRule="auto"/>
              <w:rPr>
                <w:rFonts w:ascii="Cambria" w:eastAsia="Times New Roman" w:hAnsi="Cambria" w:cs="Times New Roman"/>
                <w:sz w:val="18"/>
                <w:szCs w:val="18"/>
                <w:lang w:eastAsia="ar-SA"/>
              </w:rPr>
            </w:pPr>
            <w:r>
              <w:rPr>
                <w:rFonts w:ascii="Cambria" w:eastAsia="Times New Roman" w:hAnsi="Cambria" w:cs="Times New Roman"/>
                <w:sz w:val="18"/>
                <w:szCs w:val="18"/>
                <w:lang w:eastAsia="ar-SA"/>
              </w:rPr>
              <w:t>Whole</w:t>
            </w:r>
          </w:p>
          <w:p w:rsidR="00D50BBA" w:rsidRPr="00052323" w:rsidRDefault="00D50BBA" w:rsidP="007932D2">
            <w:pPr>
              <w:suppressAutoHyphens/>
              <w:snapToGrid w:val="0"/>
              <w:spacing w:after="0" w:line="360" w:lineRule="auto"/>
              <w:rPr>
                <w:rFonts w:ascii="Cambria" w:eastAsia="Times New Roman" w:hAnsi="Cambria" w:cs="Times New Roman"/>
                <w:sz w:val="18"/>
                <w:szCs w:val="18"/>
                <w:lang w:eastAsia="ar-SA"/>
              </w:rPr>
            </w:pPr>
            <w:r>
              <w:rPr>
                <w:rFonts w:ascii="Cambria" w:eastAsia="Times New Roman" w:hAnsi="Cambria" w:cs="Times New Roman"/>
                <w:sz w:val="18"/>
                <w:szCs w:val="18"/>
                <w:lang w:eastAsia="ar-SA"/>
              </w:rPr>
              <w:t xml:space="preserve">Week </w:t>
            </w:r>
          </w:p>
        </w:tc>
      </w:tr>
      <w:tr w:rsidR="0001094B" w:rsidTr="00D50BBA">
        <w:trPr>
          <w:trHeight w:val="1036"/>
        </w:trPr>
        <w:tc>
          <w:tcPr>
            <w:tcW w:w="450" w:type="dxa"/>
            <w:tcBorders>
              <w:top w:val="single" w:sz="4" w:space="0" w:color="auto"/>
              <w:left w:val="single" w:sz="4" w:space="0" w:color="000000"/>
              <w:right w:val="single" w:sz="4" w:space="0" w:color="auto"/>
            </w:tcBorders>
            <w:hideMark/>
          </w:tcPr>
          <w:p w:rsidR="001D1172" w:rsidRDefault="001D1172" w:rsidP="007932D2">
            <w:pPr>
              <w:suppressAutoHyphens/>
              <w:spacing w:after="0" w:line="360" w:lineRule="auto"/>
              <w:jc w:val="both"/>
              <w:rPr>
                <w:rFonts w:ascii="Cambria" w:eastAsia="Times New Roman" w:hAnsi="Cambria" w:cs="Times New Roman"/>
                <w:bCs/>
                <w:lang w:eastAsia="ar-SA"/>
              </w:rPr>
            </w:pPr>
            <w:r>
              <w:rPr>
                <w:rFonts w:ascii="Cambria" w:eastAsia="Times New Roman" w:hAnsi="Cambria" w:cs="Times New Roman"/>
                <w:bCs/>
                <w:lang w:eastAsia="ar-SA"/>
              </w:rPr>
              <w:t>3</w:t>
            </w:r>
          </w:p>
          <w:p w:rsidR="001D1172" w:rsidRDefault="001D1172" w:rsidP="007932D2">
            <w:pPr>
              <w:suppressAutoHyphens/>
              <w:spacing w:after="0" w:line="360" w:lineRule="auto"/>
              <w:jc w:val="both"/>
              <w:rPr>
                <w:rFonts w:ascii="Cambria" w:eastAsia="Times New Roman" w:hAnsi="Cambria" w:cs="Times New Roman"/>
                <w:bCs/>
                <w:lang w:eastAsia="ar-SA"/>
              </w:rPr>
            </w:pPr>
          </w:p>
        </w:tc>
        <w:tc>
          <w:tcPr>
            <w:tcW w:w="1620" w:type="dxa"/>
            <w:tcBorders>
              <w:top w:val="single" w:sz="4" w:space="0" w:color="auto"/>
              <w:left w:val="single" w:sz="4" w:space="0" w:color="auto"/>
              <w:right w:val="nil"/>
            </w:tcBorders>
          </w:tcPr>
          <w:p w:rsidR="0001094B" w:rsidRPr="00AA09C3" w:rsidRDefault="0001094B" w:rsidP="007932D2">
            <w:pPr>
              <w:suppressAutoHyphens/>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Supply chain logistics management </w:t>
            </w:r>
          </w:p>
        </w:tc>
        <w:tc>
          <w:tcPr>
            <w:tcW w:w="990" w:type="dxa"/>
            <w:tcBorders>
              <w:top w:val="single" w:sz="4" w:space="0" w:color="auto"/>
              <w:left w:val="single" w:sz="4" w:space="0" w:color="auto"/>
              <w:right w:val="nil"/>
            </w:tcBorders>
          </w:tcPr>
          <w:p w:rsidR="0001094B" w:rsidRPr="00AA09C3" w:rsidRDefault="0001094B" w:rsidP="007932D2">
            <w:pPr>
              <w:suppressAutoHyphens/>
              <w:spacing w:after="0" w:line="240" w:lineRule="auto"/>
              <w:rPr>
                <w:rFonts w:ascii="Times New Roman" w:eastAsia="Times New Roman" w:hAnsi="Times New Roman" w:cs="Times New Roman"/>
                <w:b/>
                <w:lang w:eastAsia="ar-SA"/>
              </w:rPr>
            </w:pPr>
            <w:r w:rsidRPr="00AA09C3">
              <w:rPr>
                <w:rFonts w:ascii="Times New Roman" w:eastAsia="Times New Roman" w:hAnsi="Times New Roman" w:cs="Times New Roman"/>
                <w:b/>
                <w:lang w:eastAsia="ar-SA"/>
              </w:rPr>
              <w:t>LSCM-</w:t>
            </w:r>
          </w:p>
          <w:p w:rsidR="0001094B" w:rsidRPr="00AA09C3" w:rsidRDefault="0001094B" w:rsidP="007932D2">
            <w:pPr>
              <w:suppressAutoHyphens/>
              <w:spacing w:after="0" w:line="240" w:lineRule="auto"/>
              <w:rPr>
                <w:rFonts w:ascii="Times New Roman" w:eastAsia="Times New Roman" w:hAnsi="Times New Roman" w:cs="Times New Roman"/>
                <w:b/>
                <w:lang w:eastAsia="ar-SA"/>
              </w:rPr>
            </w:pPr>
            <w:r>
              <w:rPr>
                <w:rFonts w:ascii="Times New Roman" w:eastAsia="Times New Roman" w:hAnsi="Times New Roman" w:cs="Times New Roman"/>
                <w:b/>
                <w:lang w:eastAsia="ar-SA"/>
              </w:rPr>
              <w:t>M6</w:t>
            </w:r>
            <w:r w:rsidRPr="00AA09C3">
              <w:rPr>
                <w:rFonts w:ascii="Times New Roman" w:eastAsia="Times New Roman" w:hAnsi="Times New Roman" w:cs="Times New Roman"/>
                <w:b/>
                <w:lang w:eastAsia="ar-SA"/>
              </w:rPr>
              <w:t>0</w:t>
            </w:r>
            <w:r>
              <w:rPr>
                <w:rFonts w:ascii="Times New Roman" w:eastAsia="Times New Roman" w:hAnsi="Times New Roman" w:cs="Times New Roman"/>
                <w:b/>
                <w:lang w:eastAsia="ar-SA"/>
              </w:rPr>
              <w:t>41</w:t>
            </w:r>
          </w:p>
        </w:tc>
        <w:tc>
          <w:tcPr>
            <w:tcW w:w="360" w:type="dxa"/>
            <w:tcBorders>
              <w:top w:val="single" w:sz="4" w:space="0" w:color="auto"/>
              <w:left w:val="single" w:sz="4" w:space="0" w:color="auto"/>
              <w:right w:val="nil"/>
            </w:tcBorders>
          </w:tcPr>
          <w:p w:rsidR="0001094B" w:rsidRDefault="0001094B" w:rsidP="007932D2">
            <w:pPr>
              <w:suppressAutoHyphens/>
              <w:spacing w:after="0" w:line="360" w:lineRule="auto"/>
              <w:jc w:val="both"/>
              <w:rPr>
                <w:rFonts w:ascii="Cambria" w:eastAsia="Times New Roman" w:hAnsi="Cambria" w:cs="Times New Roman"/>
                <w:bCs/>
                <w:lang w:eastAsia="ar-SA"/>
              </w:rPr>
            </w:pPr>
            <w:r>
              <w:rPr>
                <w:rFonts w:ascii="Cambria" w:eastAsia="Times New Roman" w:hAnsi="Cambria" w:cs="Times New Roman"/>
                <w:bCs/>
                <w:lang w:eastAsia="ar-SA"/>
              </w:rPr>
              <w:t>3</w:t>
            </w:r>
          </w:p>
        </w:tc>
        <w:tc>
          <w:tcPr>
            <w:tcW w:w="2340" w:type="dxa"/>
            <w:tcBorders>
              <w:top w:val="single" w:sz="4" w:space="0" w:color="auto"/>
              <w:left w:val="single" w:sz="4" w:space="0" w:color="000000"/>
              <w:right w:val="nil"/>
            </w:tcBorders>
          </w:tcPr>
          <w:p w:rsidR="0001094B" w:rsidRPr="00AA09C3" w:rsidRDefault="0001094B" w:rsidP="007932D2">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Port operation management</w:t>
            </w:r>
          </w:p>
        </w:tc>
        <w:tc>
          <w:tcPr>
            <w:tcW w:w="1440" w:type="dxa"/>
            <w:tcBorders>
              <w:top w:val="single" w:sz="4" w:space="0" w:color="auto"/>
              <w:left w:val="single" w:sz="4" w:space="0" w:color="000000"/>
              <w:right w:val="nil"/>
            </w:tcBorders>
          </w:tcPr>
          <w:p w:rsidR="0001094B" w:rsidRPr="00AA09C3" w:rsidRDefault="0001094B" w:rsidP="007932D2">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LSCM 7042</w:t>
            </w:r>
          </w:p>
        </w:tc>
        <w:tc>
          <w:tcPr>
            <w:tcW w:w="630" w:type="dxa"/>
            <w:tcBorders>
              <w:top w:val="single" w:sz="4" w:space="0" w:color="auto"/>
              <w:left w:val="single" w:sz="4" w:space="0" w:color="000000"/>
              <w:right w:val="single" w:sz="4" w:space="0" w:color="000000"/>
            </w:tcBorders>
          </w:tcPr>
          <w:p w:rsidR="0001094B" w:rsidRPr="00AA09C3" w:rsidRDefault="0001094B" w:rsidP="007932D2">
            <w:pPr>
              <w:suppressAutoHyphens/>
              <w:spacing w:after="0"/>
              <w:rPr>
                <w:rFonts w:ascii="Times New Roman" w:eastAsia="Times New Roman" w:hAnsi="Times New Roman" w:cs="Times New Roman"/>
                <w:b/>
                <w:lang w:eastAsia="ar-SA"/>
              </w:rPr>
            </w:pPr>
            <w:r w:rsidRPr="00AA09C3">
              <w:rPr>
                <w:rFonts w:ascii="Times New Roman" w:eastAsia="Times New Roman" w:hAnsi="Times New Roman" w:cs="Times New Roman"/>
                <w:b/>
                <w:lang w:eastAsia="ar-SA"/>
              </w:rPr>
              <w:t>2</w:t>
            </w:r>
          </w:p>
        </w:tc>
        <w:tc>
          <w:tcPr>
            <w:tcW w:w="540" w:type="dxa"/>
            <w:tcBorders>
              <w:top w:val="single" w:sz="4" w:space="0" w:color="auto"/>
              <w:left w:val="single" w:sz="4" w:space="0" w:color="000000"/>
              <w:right w:val="single" w:sz="4" w:space="0" w:color="auto"/>
            </w:tcBorders>
          </w:tcPr>
          <w:p w:rsidR="0001094B" w:rsidRDefault="0001094B" w:rsidP="007932D2">
            <w:pPr>
              <w:suppressAutoHyphens/>
              <w:snapToGrid w:val="0"/>
              <w:spacing w:after="0" w:line="360" w:lineRule="auto"/>
              <w:rPr>
                <w:rFonts w:ascii="Cambria" w:eastAsia="Times New Roman" w:hAnsi="Cambria" w:cs="Times New Roman"/>
                <w:lang w:eastAsia="ar-SA"/>
              </w:rPr>
            </w:pPr>
            <w:r>
              <w:rPr>
                <w:rFonts w:ascii="Cambria" w:eastAsia="Times New Roman" w:hAnsi="Cambria" w:cs="Times New Roman"/>
                <w:lang w:eastAsia="ar-SA"/>
              </w:rPr>
              <w:t>3</w:t>
            </w:r>
          </w:p>
        </w:tc>
        <w:tc>
          <w:tcPr>
            <w:tcW w:w="1170" w:type="dxa"/>
            <w:tcBorders>
              <w:top w:val="single" w:sz="4" w:space="0" w:color="auto"/>
              <w:left w:val="single" w:sz="4" w:space="0" w:color="auto"/>
              <w:right w:val="single" w:sz="4" w:space="0" w:color="000000"/>
            </w:tcBorders>
          </w:tcPr>
          <w:p w:rsidR="0001094B" w:rsidRDefault="0001094B" w:rsidP="007932D2">
            <w:pPr>
              <w:suppressAutoHyphens/>
              <w:snapToGrid w:val="0"/>
              <w:spacing w:after="0" w:line="360" w:lineRule="auto"/>
              <w:rPr>
                <w:rFonts w:ascii="Cambria" w:eastAsia="Times New Roman" w:hAnsi="Cambria" w:cs="Times New Roman"/>
                <w:lang w:eastAsia="ar-SA"/>
              </w:rPr>
            </w:pPr>
            <w:r>
              <w:rPr>
                <w:rFonts w:ascii="Cambria" w:eastAsia="Times New Roman" w:hAnsi="Cambria" w:cs="Times New Roman"/>
                <w:lang w:eastAsia="ar-SA"/>
              </w:rPr>
              <w:t xml:space="preserve">Semester </w:t>
            </w:r>
          </w:p>
        </w:tc>
        <w:tc>
          <w:tcPr>
            <w:tcW w:w="1080" w:type="dxa"/>
            <w:tcBorders>
              <w:top w:val="single" w:sz="4" w:space="0" w:color="auto"/>
              <w:left w:val="single" w:sz="4" w:space="0" w:color="auto"/>
              <w:right w:val="single" w:sz="4" w:space="0" w:color="000000"/>
            </w:tcBorders>
          </w:tcPr>
          <w:p w:rsidR="0001094B" w:rsidRDefault="0001094B" w:rsidP="007932D2">
            <w:pPr>
              <w:suppressAutoHyphens/>
              <w:snapToGrid w:val="0"/>
              <w:spacing w:after="0" w:line="360" w:lineRule="auto"/>
              <w:rPr>
                <w:rFonts w:ascii="Cambria" w:eastAsia="Times New Roman" w:hAnsi="Cambria" w:cs="Times New Roman"/>
                <w:lang w:eastAsia="ar-SA"/>
              </w:rPr>
            </w:pPr>
            <w:r w:rsidRPr="008E17A3">
              <w:rPr>
                <w:rFonts w:ascii="Cambria" w:eastAsia="Times New Roman" w:hAnsi="Cambria" w:cs="Times New Roman"/>
                <w:lang w:eastAsia="ar-SA"/>
              </w:rPr>
              <w:t>Whole weeks</w:t>
            </w:r>
          </w:p>
        </w:tc>
      </w:tr>
      <w:tr w:rsidR="0001094B" w:rsidTr="00D50BBA">
        <w:trPr>
          <w:trHeight w:val="250"/>
        </w:trPr>
        <w:tc>
          <w:tcPr>
            <w:tcW w:w="450" w:type="dxa"/>
            <w:tcBorders>
              <w:top w:val="single" w:sz="4" w:space="0" w:color="auto"/>
              <w:left w:val="single" w:sz="4" w:space="0" w:color="000000"/>
              <w:bottom w:val="single" w:sz="4" w:space="0" w:color="auto"/>
              <w:right w:val="single" w:sz="4" w:space="0" w:color="auto"/>
            </w:tcBorders>
            <w:hideMark/>
          </w:tcPr>
          <w:p w:rsidR="0001094B" w:rsidRDefault="001D1172" w:rsidP="007932D2">
            <w:pPr>
              <w:suppressAutoHyphens/>
              <w:spacing w:after="0" w:line="360" w:lineRule="auto"/>
              <w:jc w:val="both"/>
              <w:rPr>
                <w:rFonts w:ascii="Cambria" w:eastAsia="Times New Roman" w:hAnsi="Cambria" w:cs="Times New Roman"/>
                <w:bCs/>
                <w:lang w:eastAsia="ar-SA"/>
              </w:rPr>
            </w:pPr>
            <w:r>
              <w:rPr>
                <w:rFonts w:ascii="Cambria" w:eastAsia="Times New Roman" w:hAnsi="Cambria" w:cs="Times New Roman"/>
                <w:bCs/>
                <w:lang w:eastAsia="ar-SA"/>
              </w:rPr>
              <w:t>4</w:t>
            </w:r>
          </w:p>
        </w:tc>
        <w:tc>
          <w:tcPr>
            <w:tcW w:w="1620" w:type="dxa"/>
            <w:tcBorders>
              <w:top w:val="single" w:sz="4" w:space="0" w:color="auto"/>
              <w:left w:val="single" w:sz="4" w:space="0" w:color="auto"/>
              <w:bottom w:val="single" w:sz="4" w:space="0" w:color="auto"/>
              <w:right w:val="nil"/>
            </w:tcBorders>
          </w:tcPr>
          <w:p w:rsidR="0001094B" w:rsidRPr="00AA09C3" w:rsidRDefault="0001094B" w:rsidP="007932D2">
            <w:pPr>
              <w:suppressAutoHyphens/>
              <w:spacing w:after="0"/>
              <w:rPr>
                <w:rFonts w:ascii="Times New Roman" w:eastAsia="Times New Roman" w:hAnsi="Times New Roman" w:cs="Times New Roman"/>
                <w:b/>
                <w:lang w:eastAsia="ar-SA"/>
              </w:rPr>
            </w:pPr>
            <w:r w:rsidRPr="00AA09C3">
              <w:rPr>
                <w:rFonts w:ascii="Times New Roman" w:eastAsia="Times New Roman" w:hAnsi="Times New Roman" w:cs="Times New Roman"/>
                <w:b/>
                <w:lang w:eastAsia="ar-SA"/>
              </w:rPr>
              <w:t>Supply Chain  management</w:t>
            </w:r>
          </w:p>
        </w:tc>
        <w:tc>
          <w:tcPr>
            <w:tcW w:w="990" w:type="dxa"/>
            <w:tcBorders>
              <w:top w:val="single" w:sz="4" w:space="0" w:color="auto"/>
              <w:left w:val="single" w:sz="4" w:space="0" w:color="auto"/>
              <w:bottom w:val="single" w:sz="4" w:space="0" w:color="auto"/>
              <w:right w:val="nil"/>
            </w:tcBorders>
          </w:tcPr>
          <w:p w:rsidR="0001094B" w:rsidRPr="00AA09C3" w:rsidRDefault="0001094B" w:rsidP="007932D2">
            <w:pPr>
              <w:suppressAutoHyphens/>
              <w:spacing w:after="0" w:line="360" w:lineRule="auto"/>
              <w:jc w:val="both"/>
              <w:rPr>
                <w:rFonts w:ascii="Times New Roman" w:eastAsia="Times New Roman" w:hAnsi="Times New Roman" w:cs="Times New Roman"/>
                <w:b/>
                <w:lang w:eastAsia="ar-SA"/>
              </w:rPr>
            </w:pPr>
            <w:r>
              <w:rPr>
                <w:rFonts w:ascii="Times New Roman" w:eastAsia="Times New Roman" w:hAnsi="Times New Roman" w:cs="Times New Roman"/>
                <w:b/>
                <w:lang w:eastAsia="ar-SA"/>
              </w:rPr>
              <w:t>LSCM-M605</w:t>
            </w:r>
            <w:r w:rsidRPr="00AA09C3">
              <w:rPr>
                <w:rFonts w:ascii="Times New Roman" w:eastAsia="Times New Roman" w:hAnsi="Times New Roman" w:cs="Times New Roman"/>
                <w:b/>
                <w:lang w:eastAsia="ar-SA"/>
              </w:rPr>
              <w:t>1</w:t>
            </w:r>
          </w:p>
        </w:tc>
        <w:tc>
          <w:tcPr>
            <w:tcW w:w="360" w:type="dxa"/>
            <w:tcBorders>
              <w:top w:val="single" w:sz="4" w:space="0" w:color="auto"/>
              <w:left w:val="single" w:sz="4" w:space="0" w:color="auto"/>
              <w:bottom w:val="single" w:sz="4" w:space="0" w:color="000000"/>
              <w:right w:val="nil"/>
            </w:tcBorders>
          </w:tcPr>
          <w:p w:rsidR="0001094B" w:rsidRDefault="0001094B" w:rsidP="007932D2">
            <w:pPr>
              <w:suppressAutoHyphens/>
              <w:spacing w:after="0" w:line="360" w:lineRule="auto"/>
              <w:jc w:val="both"/>
              <w:rPr>
                <w:rFonts w:ascii="Cambria" w:eastAsia="Times New Roman" w:hAnsi="Cambria" w:cs="Times New Roman"/>
                <w:bCs/>
                <w:lang w:eastAsia="ar-SA"/>
              </w:rPr>
            </w:pPr>
            <w:r>
              <w:rPr>
                <w:rFonts w:ascii="Cambria" w:eastAsia="Times New Roman" w:hAnsi="Cambria" w:cs="Times New Roman"/>
                <w:bCs/>
                <w:lang w:eastAsia="ar-SA"/>
              </w:rPr>
              <w:t>4</w:t>
            </w:r>
          </w:p>
        </w:tc>
        <w:tc>
          <w:tcPr>
            <w:tcW w:w="2340" w:type="dxa"/>
            <w:tcBorders>
              <w:top w:val="single" w:sz="4" w:space="0" w:color="auto"/>
              <w:left w:val="single" w:sz="4" w:space="0" w:color="000000"/>
              <w:bottom w:val="single" w:sz="4" w:space="0" w:color="000000"/>
              <w:right w:val="nil"/>
            </w:tcBorders>
          </w:tcPr>
          <w:p w:rsidR="0001094B" w:rsidRPr="00AA09C3" w:rsidRDefault="0001094B" w:rsidP="007932D2">
            <w:pPr>
              <w:suppressAutoHyphens/>
              <w:spacing w:after="0" w:line="36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Strategic procurement  management</w:t>
            </w:r>
          </w:p>
        </w:tc>
        <w:tc>
          <w:tcPr>
            <w:tcW w:w="1440" w:type="dxa"/>
            <w:tcBorders>
              <w:top w:val="single" w:sz="4" w:space="0" w:color="auto"/>
              <w:left w:val="single" w:sz="4" w:space="0" w:color="000000"/>
              <w:bottom w:val="single" w:sz="4" w:space="0" w:color="000000"/>
              <w:right w:val="nil"/>
            </w:tcBorders>
          </w:tcPr>
          <w:p w:rsidR="0001094B" w:rsidRDefault="0001094B" w:rsidP="007932D2">
            <w:pPr>
              <w:suppressAutoHyphens/>
              <w:spacing w:after="0"/>
              <w:rPr>
                <w:rFonts w:ascii="Times New Roman" w:eastAsia="Times New Roman" w:hAnsi="Times New Roman" w:cs="Times New Roman"/>
                <w:lang w:eastAsia="ar-SA"/>
              </w:rPr>
            </w:pPr>
            <w:r>
              <w:rPr>
                <w:rFonts w:ascii="Times New Roman" w:eastAsia="Times New Roman" w:hAnsi="Times New Roman" w:cs="Times New Roman"/>
                <w:lang w:eastAsia="ar-SA"/>
              </w:rPr>
              <w:t>LSCM</w:t>
            </w:r>
          </w:p>
          <w:p w:rsidR="0001094B" w:rsidRPr="00AA09C3" w:rsidRDefault="0001094B" w:rsidP="007932D2">
            <w:pPr>
              <w:suppressAutoHyphens/>
              <w:spacing w:after="0"/>
              <w:rPr>
                <w:rFonts w:ascii="Times New Roman" w:eastAsia="Times New Roman" w:hAnsi="Times New Roman" w:cs="Times New Roman"/>
                <w:lang w:eastAsia="ar-SA"/>
              </w:rPr>
            </w:pPr>
            <w:r>
              <w:rPr>
                <w:rFonts w:ascii="Times New Roman" w:eastAsia="Times New Roman" w:hAnsi="Times New Roman" w:cs="Times New Roman"/>
                <w:lang w:eastAsia="ar-SA"/>
              </w:rPr>
              <w:t>7054</w:t>
            </w:r>
          </w:p>
        </w:tc>
        <w:tc>
          <w:tcPr>
            <w:tcW w:w="630" w:type="dxa"/>
            <w:tcBorders>
              <w:top w:val="single" w:sz="4" w:space="0" w:color="auto"/>
              <w:left w:val="single" w:sz="4" w:space="0" w:color="000000"/>
              <w:bottom w:val="single" w:sz="4" w:space="0" w:color="000000"/>
              <w:right w:val="single" w:sz="4" w:space="0" w:color="000000"/>
            </w:tcBorders>
          </w:tcPr>
          <w:p w:rsidR="0001094B" w:rsidRPr="00AA09C3" w:rsidRDefault="0001094B" w:rsidP="007932D2">
            <w:pPr>
              <w:suppressAutoHyphens/>
              <w:spacing w:after="0"/>
              <w:rPr>
                <w:rFonts w:ascii="Times New Roman" w:eastAsia="Times New Roman" w:hAnsi="Times New Roman" w:cs="Times New Roman"/>
                <w:b/>
                <w:lang w:eastAsia="ar-SA"/>
              </w:rPr>
            </w:pPr>
            <w:r>
              <w:rPr>
                <w:rFonts w:ascii="Times New Roman" w:eastAsia="Times New Roman" w:hAnsi="Times New Roman" w:cs="Times New Roman"/>
                <w:b/>
                <w:lang w:eastAsia="ar-SA"/>
              </w:rPr>
              <w:t>2</w:t>
            </w:r>
          </w:p>
        </w:tc>
        <w:tc>
          <w:tcPr>
            <w:tcW w:w="540" w:type="dxa"/>
            <w:tcBorders>
              <w:top w:val="single" w:sz="4" w:space="0" w:color="auto"/>
              <w:left w:val="single" w:sz="4" w:space="0" w:color="000000"/>
              <w:bottom w:val="single" w:sz="4" w:space="0" w:color="000000"/>
              <w:right w:val="single" w:sz="4" w:space="0" w:color="auto"/>
            </w:tcBorders>
          </w:tcPr>
          <w:p w:rsidR="0001094B" w:rsidRDefault="0001094B" w:rsidP="007932D2">
            <w:pPr>
              <w:suppressAutoHyphens/>
              <w:snapToGrid w:val="0"/>
              <w:spacing w:after="0" w:line="360" w:lineRule="auto"/>
              <w:rPr>
                <w:rFonts w:ascii="Cambria" w:eastAsia="Times New Roman" w:hAnsi="Cambria" w:cs="Times New Roman"/>
                <w:sz w:val="24"/>
                <w:szCs w:val="24"/>
                <w:lang w:eastAsia="ar-SA"/>
              </w:rPr>
            </w:pPr>
            <w:r>
              <w:rPr>
                <w:rFonts w:ascii="Cambria" w:eastAsia="Times New Roman" w:hAnsi="Cambria" w:cs="Times New Roman"/>
                <w:sz w:val="24"/>
                <w:szCs w:val="24"/>
                <w:lang w:eastAsia="ar-SA"/>
              </w:rPr>
              <w:t>3</w:t>
            </w:r>
          </w:p>
        </w:tc>
        <w:tc>
          <w:tcPr>
            <w:tcW w:w="1170" w:type="dxa"/>
            <w:tcBorders>
              <w:top w:val="single" w:sz="4" w:space="0" w:color="auto"/>
              <w:left w:val="single" w:sz="4" w:space="0" w:color="auto"/>
              <w:bottom w:val="single" w:sz="4" w:space="0" w:color="000000"/>
              <w:right w:val="single" w:sz="4" w:space="0" w:color="000000"/>
            </w:tcBorders>
          </w:tcPr>
          <w:p w:rsidR="0001094B" w:rsidRDefault="0001094B" w:rsidP="007932D2">
            <w:pPr>
              <w:suppressAutoHyphens/>
              <w:snapToGrid w:val="0"/>
              <w:spacing w:after="0" w:line="360" w:lineRule="auto"/>
              <w:rPr>
                <w:rFonts w:ascii="Cambria" w:eastAsia="Times New Roman" w:hAnsi="Cambria" w:cs="Times New Roman"/>
                <w:sz w:val="24"/>
                <w:szCs w:val="24"/>
                <w:lang w:eastAsia="ar-SA"/>
              </w:rPr>
            </w:pPr>
            <w:r>
              <w:rPr>
                <w:rFonts w:ascii="Cambria" w:eastAsia="Times New Roman" w:hAnsi="Cambria" w:cs="Times New Roman"/>
                <w:sz w:val="24"/>
                <w:szCs w:val="24"/>
                <w:lang w:eastAsia="ar-SA"/>
              </w:rPr>
              <w:t xml:space="preserve">Semester  </w:t>
            </w:r>
          </w:p>
        </w:tc>
        <w:tc>
          <w:tcPr>
            <w:tcW w:w="1080" w:type="dxa"/>
            <w:tcBorders>
              <w:top w:val="single" w:sz="4" w:space="0" w:color="auto"/>
              <w:left w:val="single" w:sz="4" w:space="0" w:color="auto"/>
              <w:bottom w:val="single" w:sz="4" w:space="0" w:color="000000"/>
              <w:right w:val="single" w:sz="4" w:space="0" w:color="000000"/>
            </w:tcBorders>
          </w:tcPr>
          <w:p w:rsidR="0001094B" w:rsidRDefault="0001094B" w:rsidP="007932D2">
            <w:pPr>
              <w:suppressAutoHyphens/>
              <w:snapToGrid w:val="0"/>
              <w:spacing w:after="0" w:line="360" w:lineRule="auto"/>
              <w:rPr>
                <w:rFonts w:ascii="Cambria" w:eastAsia="Times New Roman" w:hAnsi="Cambria" w:cs="Times New Roman"/>
                <w:sz w:val="18"/>
                <w:szCs w:val="18"/>
                <w:lang w:eastAsia="ar-SA"/>
              </w:rPr>
            </w:pPr>
            <w:r w:rsidRPr="008E17A3">
              <w:rPr>
                <w:rFonts w:ascii="Cambria" w:eastAsia="Times New Roman" w:hAnsi="Cambria" w:cs="Times New Roman"/>
                <w:lang w:eastAsia="ar-SA"/>
              </w:rPr>
              <w:t>Whole weeks</w:t>
            </w:r>
          </w:p>
        </w:tc>
      </w:tr>
      <w:tr w:rsidR="0001094B" w:rsidRPr="00052323" w:rsidTr="00D50BBA">
        <w:trPr>
          <w:trHeight w:val="926"/>
        </w:trPr>
        <w:tc>
          <w:tcPr>
            <w:tcW w:w="450" w:type="dxa"/>
            <w:tcBorders>
              <w:top w:val="single" w:sz="4" w:space="0" w:color="auto"/>
              <w:left w:val="single" w:sz="4" w:space="0" w:color="000000"/>
              <w:bottom w:val="single" w:sz="4" w:space="0" w:color="auto"/>
              <w:right w:val="single" w:sz="4" w:space="0" w:color="auto"/>
            </w:tcBorders>
            <w:hideMark/>
          </w:tcPr>
          <w:p w:rsidR="0001094B" w:rsidRPr="00052323" w:rsidRDefault="001D1172" w:rsidP="007932D2">
            <w:pPr>
              <w:suppressAutoHyphens/>
              <w:spacing w:after="0" w:line="360" w:lineRule="auto"/>
              <w:jc w:val="both"/>
              <w:rPr>
                <w:rFonts w:ascii="Cambria" w:eastAsia="Times New Roman" w:hAnsi="Cambria" w:cs="Times New Roman"/>
                <w:bCs/>
                <w:sz w:val="24"/>
                <w:szCs w:val="24"/>
                <w:lang w:eastAsia="ar-SA"/>
              </w:rPr>
            </w:pPr>
            <w:r>
              <w:rPr>
                <w:rFonts w:ascii="Cambria" w:eastAsia="Times New Roman" w:hAnsi="Cambria" w:cs="Times New Roman"/>
                <w:bCs/>
                <w:sz w:val="24"/>
                <w:szCs w:val="24"/>
                <w:lang w:eastAsia="ar-SA"/>
              </w:rPr>
              <w:t>5</w:t>
            </w:r>
            <w:r w:rsidR="0001094B">
              <w:rPr>
                <w:rFonts w:ascii="Cambria" w:eastAsia="Times New Roman" w:hAnsi="Cambria" w:cs="Times New Roman"/>
                <w:bCs/>
                <w:sz w:val="24"/>
                <w:szCs w:val="24"/>
                <w:lang w:eastAsia="ar-SA"/>
              </w:rPr>
              <w:t xml:space="preserve"> </w:t>
            </w:r>
          </w:p>
        </w:tc>
        <w:tc>
          <w:tcPr>
            <w:tcW w:w="1620" w:type="dxa"/>
            <w:tcBorders>
              <w:top w:val="single" w:sz="4" w:space="0" w:color="auto"/>
              <w:left w:val="single" w:sz="4" w:space="0" w:color="auto"/>
              <w:bottom w:val="single" w:sz="4" w:space="0" w:color="auto"/>
              <w:right w:val="nil"/>
            </w:tcBorders>
          </w:tcPr>
          <w:p w:rsidR="0001094B" w:rsidRDefault="0001094B" w:rsidP="007932D2">
            <w:pPr>
              <w:suppressAutoHyphens/>
              <w:spacing w:after="0" w:line="240" w:lineRule="auto"/>
              <w:rPr>
                <w:rFonts w:ascii="Times New Roman" w:hAnsi="Times New Roman" w:cs="Times New Roman"/>
                <w:b/>
                <w:sz w:val="24"/>
                <w:szCs w:val="24"/>
              </w:rPr>
            </w:pPr>
            <w:r w:rsidRPr="00AA09C3">
              <w:rPr>
                <w:rFonts w:ascii="Times New Roman" w:hAnsi="Times New Roman" w:cs="Times New Roman"/>
                <w:b/>
                <w:sz w:val="24"/>
                <w:szCs w:val="24"/>
              </w:rPr>
              <w:t xml:space="preserve">Research </w:t>
            </w:r>
            <w:r>
              <w:rPr>
                <w:rFonts w:ascii="Times New Roman" w:hAnsi="Times New Roman" w:cs="Times New Roman"/>
                <w:b/>
                <w:sz w:val="24"/>
                <w:szCs w:val="24"/>
              </w:rPr>
              <w:t>Method and application</w:t>
            </w:r>
          </w:p>
          <w:p w:rsidR="0001094B" w:rsidRPr="00AA09C3" w:rsidRDefault="0001094B" w:rsidP="007932D2">
            <w:pPr>
              <w:suppressAutoHyphens/>
              <w:spacing w:after="0" w:line="360" w:lineRule="auto"/>
              <w:rPr>
                <w:rFonts w:ascii="Times New Roman" w:eastAsia="Times New Roman" w:hAnsi="Times New Roman" w:cs="Times New Roman"/>
                <w:b/>
                <w:lang w:eastAsia="ar-SA"/>
              </w:rPr>
            </w:pPr>
          </w:p>
        </w:tc>
        <w:tc>
          <w:tcPr>
            <w:tcW w:w="990" w:type="dxa"/>
            <w:tcBorders>
              <w:top w:val="single" w:sz="4" w:space="0" w:color="auto"/>
              <w:left w:val="single" w:sz="4" w:space="0" w:color="auto"/>
              <w:bottom w:val="single" w:sz="4" w:space="0" w:color="auto"/>
              <w:right w:val="nil"/>
            </w:tcBorders>
          </w:tcPr>
          <w:p w:rsidR="0001094B" w:rsidRDefault="0001094B" w:rsidP="007932D2">
            <w:pPr>
              <w:suppressAutoHyphens/>
              <w:spacing w:after="0" w:line="240" w:lineRule="auto"/>
              <w:rPr>
                <w:rFonts w:ascii="Times New Roman" w:eastAsia="Times New Roman" w:hAnsi="Times New Roman" w:cs="Times New Roman"/>
                <w:b/>
                <w:lang w:eastAsia="ar-SA"/>
              </w:rPr>
            </w:pPr>
            <w:r>
              <w:rPr>
                <w:rFonts w:ascii="Times New Roman" w:eastAsia="Times New Roman" w:hAnsi="Times New Roman" w:cs="Times New Roman"/>
                <w:b/>
                <w:lang w:eastAsia="ar-SA"/>
              </w:rPr>
              <w:t>LSCM-</w:t>
            </w:r>
          </w:p>
          <w:p w:rsidR="0001094B" w:rsidRPr="00AA09C3" w:rsidRDefault="0001094B" w:rsidP="007932D2">
            <w:pPr>
              <w:suppressAutoHyphens/>
              <w:spacing w:after="0" w:line="240" w:lineRule="auto"/>
              <w:rPr>
                <w:rFonts w:ascii="Times New Roman" w:eastAsia="Times New Roman" w:hAnsi="Times New Roman" w:cs="Times New Roman"/>
                <w:b/>
                <w:lang w:eastAsia="ar-SA"/>
              </w:rPr>
            </w:pPr>
            <w:r>
              <w:rPr>
                <w:rFonts w:ascii="Times New Roman" w:eastAsia="Times New Roman" w:hAnsi="Times New Roman" w:cs="Times New Roman"/>
                <w:b/>
                <w:lang w:eastAsia="ar-SA"/>
              </w:rPr>
              <w:t>M 6061</w:t>
            </w:r>
          </w:p>
        </w:tc>
        <w:tc>
          <w:tcPr>
            <w:tcW w:w="360" w:type="dxa"/>
            <w:tcBorders>
              <w:top w:val="single" w:sz="4" w:space="0" w:color="000000"/>
              <w:left w:val="single" w:sz="4" w:space="0" w:color="auto"/>
              <w:bottom w:val="single" w:sz="4" w:space="0" w:color="auto"/>
              <w:right w:val="nil"/>
            </w:tcBorders>
          </w:tcPr>
          <w:p w:rsidR="0001094B" w:rsidRPr="00052323" w:rsidRDefault="0001094B" w:rsidP="007932D2">
            <w:pPr>
              <w:suppressAutoHyphens/>
              <w:spacing w:after="0" w:line="360" w:lineRule="auto"/>
              <w:jc w:val="both"/>
              <w:rPr>
                <w:rFonts w:ascii="Cambria" w:eastAsia="Times New Roman" w:hAnsi="Cambria" w:cs="Times New Roman"/>
                <w:bCs/>
                <w:sz w:val="24"/>
                <w:szCs w:val="24"/>
                <w:lang w:eastAsia="ar-SA"/>
              </w:rPr>
            </w:pPr>
            <w:r>
              <w:rPr>
                <w:rFonts w:ascii="Cambria" w:eastAsia="Times New Roman" w:hAnsi="Cambria" w:cs="Times New Roman"/>
                <w:bCs/>
                <w:sz w:val="24"/>
                <w:szCs w:val="24"/>
                <w:lang w:eastAsia="ar-SA"/>
              </w:rPr>
              <w:t>5</w:t>
            </w:r>
          </w:p>
        </w:tc>
        <w:tc>
          <w:tcPr>
            <w:tcW w:w="2340" w:type="dxa"/>
            <w:tcBorders>
              <w:top w:val="single" w:sz="4" w:space="0" w:color="000000"/>
              <w:left w:val="single" w:sz="4" w:space="0" w:color="000000"/>
              <w:bottom w:val="single" w:sz="4" w:space="0" w:color="auto"/>
              <w:right w:val="nil"/>
            </w:tcBorders>
          </w:tcPr>
          <w:p w:rsidR="0001094B" w:rsidRPr="00A83364" w:rsidRDefault="0001094B" w:rsidP="007932D2">
            <w:pPr>
              <w:suppressAutoHyphens/>
              <w:spacing w:after="0" w:line="360" w:lineRule="auto"/>
              <w:jc w:val="both"/>
              <w:rPr>
                <w:rFonts w:ascii="Cambria" w:eastAsia="Times New Roman" w:hAnsi="Cambria" w:cs="Times New Roman"/>
                <w:bCs/>
                <w:sz w:val="24"/>
                <w:szCs w:val="24"/>
                <w:lang w:eastAsia="ar-SA"/>
              </w:rPr>
            </w:pPr>
            <w:r w:rsidRPr="00A83364">
              <w:rPr>
                <w:rFonts w:ascii="Cambria" w:hAnsi="Cambria"/>
              </w:rPr>
              <w:t>*</w:t>
            </w:r>
            <w:r w:rsidRPr="00A83364">
              <w:rPr>
                <w:rFonts w:ascii="Cambria" w:eastAsia="Times New Roman" w:hAnsi="Cambria" w:cs="Calibri"/>
                <w:sz w:val="24"/>
                <w:szCs w:val="24"/>
                <w:lang w:eastAsia="ar-SA"/>
              </w:rPr>
              <w:t>Thesis</w:t>
            </w:r>
          </w:p>
        </w:tc>
        <w:tc>
          <w:tcPr>
            <w:tcW w:w="1440" w:type="dxa"/>
            <w:tcBorders>
              <w:top w:val="single" w:sz="4" w:space="0" w:color="000000"/>
              <w:left w:val="single" w:sz="4" w:space="0" w:color="000000"/>
              <w:bottom w:val="single" w:sz="4" w:space="0" w:color="auto"/>
              <w:right w:val="nil"/>
            </w:tcBorders>
          </w:tcPr>
          <w:p w:rsidR="0001094B" w:rsidRPr="00A83364" w:rsidRDefault="0001094B" w:rsidP="007932D2">
            <w:pPr>
              <w:suppressAutoHyphens/>
              <w:spacing w:after="0" w:line="360" w:lineRule="auto"/>
              <w:jc w:val="both"/>
              <w:rPr>
                <w:rFonts w:ascii="Cambria" w:eastAsia="Times New Roman" w:hAnsi="Cambria" w:cs="Times New Roman"/>
                <w:bCs/>
                <w:sz w:val="24"/>
                <w:szCs w:val="24"/>
                <w:lang w:eastAsia="ar-SA"/>
              </w:rPr>
            </w:pPr>
            <w:r>
              <w:rPr>
                <w:rFonts w:ascii="Cambria" w:eastAsia="Times New Roman" w:hAnsi="Cambria" w:cs="Times New Roman"/>
                <w:bCs/>
                <w:sz w:val="24"/>
                <w:szCs w:val="24"/>
                <w:lang w:eastAsia="ar-SA"/>
              </w:rPr>
              <w:t>LSCM-M7063</w:t>
            </w:r>
          </w:p>
        </w:tc>
        <w:tc>
          <w:tcPr>
            <w:tcW w:w="630" w:type="dxa"/>
            <w:tcBorders>
              <w:top w:val="single" w:sz="4" w:space="0" w:color="000000"/>
              <w:left w:val="single" w:sz="4" w:space="0" w:color="000000"/>
              <w:bottom w:val="single" w:sz="4" w:space="0" w:color="auto"/>
              <w:right w:val="single" w:sz="4" w:space="0" w:color="000000"/>
            </w:tcBorders>
          </w:tcPr>
          <w:p w:rsidR="0001094B" w:rsidRPr="00052323" w:rsidRDefault="0001094B" w:rsidP="007932D2">
            <w:pPr>
              <w:suppressAutoHyphens/>
              <w:spacing w:after="0" w:line="360" w:lineRule="auto"/>
              <w:rPr>
                <w:rFonts w:ascii="Cambria" w:eastAsia="Times New Roman" w:hAnsi="Cambria" w:cs="Calibri"/>
                <w:sz w:val="24"/>
                <w:szCs w:val="24"/>
                <w:lang w:eastAsia="ar-SA"/>
              </w:rPr>
            </w:pPr>
            <w:r>
              <w:rPr>
                <w:rFonts w:ascii="Cambria" w:eastAsia="Times New Roman" w:hAnsi="Cambria" w:cs="Calibri"/>
                <w:sz w:val="24"/>
                <w:szCs w:val="24"/>
                <w:lang w:eastAsia="ar-SA"/>
              </w:rPr>
              <w:t>-</w:t>
            </w:r>
          </w:p>
        </w:tc>
        <w:tc>
          <w:tcPr>
            <w:tcW w:w="540" w:type="dxa"/>
            <w:tcBorders>
              <w:top w:val="single" w:sz="4" w:space="0" w:color="000000"/>
              <w:left w:val="single" w:sz="4" w:space="0" w:color="000000"/>
              <w:bottom w:val="single" w:sz="4" w:space="0" w:color="auto"/>
              <w:right w:val="single" w:sz="4" w:space="0" w:color="auto"/>
            </w:tcBorders>
          </w:tcPr>
          <w:p w:rsidR="0001094B" w:rsidRPr="00052323" w:rsidRDefault="0001094B" w:rsidP="007932D2">
            <w:pPr>
              <w:suppressAutoHyphens/>
              <w:snapToGrid w:val="0"/>
              <w:spacing w:after="0" w:line="360" w:lineRule="auto"/>
              <w:rPr>
                <w:rFonts w:ascii="Cambria" w:eastAsia="Times New Roman" w:hAnsi="Cambria" w:cs="Times New Roman"/>
                <w:sz w:val="24"/>
                <w:szCs w:val="24"/>
                <w:lang w:eastAsia="ar-SA"/>
              </w:rPr>
            </w:pPr>
            <w:r>
              <w:rPr>
                <w:rFonts w:ascii="Cambria" w:eastAsia="Times New Roman" w:hAnsi="Cambria" w:cs="Times New Roman"/>
                <w:sz w:val="24"/>
                <w:szCs w:val="24"/>
                <w:lang w:eastAsia="ar-SA"/>
              </w:rPr>
              <w:t>-</w:t>
            </w:r>
          </w:p>
        </w:tc>
        <w:tc>
          <w:tcPr>
            <w:tcW w:w="1170" w:type="dxa"/>
            <w:tcBorders>
              <w:top w:val="single" w:sz="4" w:space="0" w:color="000000"/>
              <w:left w:val="single" w:sz="4" w:space="0" w:color="auto"/>
              <w:bottom w:val="single" w:sz="4" w:space="0" w:color="auto"/>
              <w:right w:val="single" w:sz="4" w:space="0" w:color="000000"/>
            </w:tcBorders>
          </w:tcPr>
          <w:p w:rsidR="0001094B" w:rsidRPr="00052323" w:rsidRDefault="0001094B" w:rsidP="007932D2">
            <w:pPr>
              <w:suppressAutoHyphens/>
              <w:snapToGrid w:val="0"/>
              <w:spacing w:after="0" w:line="360" w:lineRule="auto"/>
              <w:rPr>
                <w:rFonts w:ascii="Cambria" w:eastAsia="Times New Roman" w:hAnsi="Cambria" w:cs="Times New Roman"/>
                <w:sz w:val="24"/>
                <w:szCs w:val="24"/>
                <w:lang w:eastAsia="ar-SA"/>
              </w:rPr>
            </w:pPr>
            <w:r>
              <w:rPr>
                <w:rFonts w:ascii="Cambria" w:eastAsia="Times New Roman" w:hAnsi="Cambria" w:cs="Times New Roman"/>
                <w:sz w:val="24"/>
                <w:szCs w:val="24"/>
                <w:lang w:eastAsia="ar-SA"/>
              </w:rPr>
              <w:t>Semester</w:t>
            </w:r>
          </w:p>
        </w:tc>
        <w:tc>
          <w:tcPr>
            <w:tcW w:w="1080" w:type="dxa"/>
            <w:tcBorders>
              <w:top w:val="single" w:sz="4" w:space="0" w:color="000000"/>
              <w:left w:val="single" w:sz="4" w:space="0" w:color="auto"/>
              <w:bottom w:val="single" w:sz="4" w:space="0" w:color="auto"/>
              <w:right w:val="single" w:sz="4" w:space="0" w:color="000000"/>
            </w:tcBorders>
          </w:tcPr>
          <w:p w:rsidR="0001094B" w:rsidRPr="00052323" w:rsidRDefault="0001094B" w:rsidP="007932D2">
            <w:pPr>
              <w:suppressAutoHyphens/>
              <w:snapToGrid w:val="0"/>
              <w:spacing w:after="0" w:line="360" w:lineRule="auto"/>
              <w:rPr>
                <w:rFonts w:ascii="Cambria" w:eastAsia="Times New Roman" w:hAnsi="Cambria" w:cs="Times New Roman"/>
                <w:sz w:val="18"/>
                <w:szCs w:val="18"/>
                <w:lang w:eastAsia="ar-SA"/>
              </w:rPr>
            </w:pPr>
            <w:r>
              <w:rPr>
                <w:rFonts w:ascii="Cambria" w:eastAsia="Times New Roman" w:hAnsi="Cambria" w:cs="Times New Roman"/>
                <w:sz w:val="18"/>
                <w:szCs w:val="18"/>
                <w:lang w:eastAsia="ar-SA"/>
              </w:rPr>
              <w:t xml:space="preserve">Whole week </w:t>
            </w:r>
          </w:p>
        </w:tc>
      </w:tr>
      <w:tr w:rsidR="0001094B" w:rsidRPr="00052323" w:rsidTr="007932D2">
        <w:trPr>
          <w:trHeight w:val="162"/>
        </w:trPr>
        <w:tc>
          <w:tcPr>
            <w:tcW w:w="7200" w:type="dxa"/>
            <w:gridSpan w:val="6"/>
            <w:tcBorders>
              <w:top w:val="single" w:sz="4" w:space="0" w:color="auto"/>
              <w:left w:val="single" w:sz="4" w:space="0" w:color="000000"/>
              <w:bottom w:val="single" w:sz="4" w:space="0" w:color="auto"/>
              <w:right w:val="single" w:sz="4" w:space="0" w:color="auto"/>
            </w:tcBorders>
            <w:hideMark/>
          </w:tcPr>
          <w:p w:rsidR="0001094B" w:rsidRDefault="0001094B" w:rsidP="007932D2">
            <w:pPr>
              <w:suppressAutoHyphens/>
              <w:spacing w:after="0" w:line="360" w:lineRule="auto"/>
              <w:rPr>
                <w:rFonts w:ascii="Cambria" w:eastAsia="Times New Roman" w:hAnsi="Cambria" w:cs="Calibri"/>
                <w:sz w:val="24"/>
                <w:szCs w:val="24"/>
                <w:lang w:eastAsia="ar-SA"/>
              </w:rPr>
            </w:pPr>
            <w:r>
              <w:rPr>
                <w:rFonts w:ascii="Cambria" w:eastAsia="Times New Roman" w:hAnsi="Cambria" w:cs="Calibri"/>
                <w:sz w:val="24"/>
                <w:szCs w:val="24"/>
                <w:lang w:eastAsia="ar-SA"/>
              </w:rPr>
              <w:t xml:space="preserve">Total </w:t>
            </w:r>
          </w:p>
        </w:tc>
        <w:tc>
          <w:tcPr>
            <w:tcW w:w="630" w:type="dxa"/>
            <w:tcBorders>
              <w:top w:val="single" w:sz="4" w:space="0" w:color="auto"/>
              <w:left w:val="single" w:sz="4" w:space="0" w:color="000000"/>
              <w:bottom w:val="single" w:sz="4" w:space="0" w:color="auto"/>
              <w:right w:val="single" w:sz="4" w:space="0" w:color="000000"/>
            </w:tcBorders>
          </w:tcPr>
          <w:p w:rsidR="0001094B" w:rsidRDefault="0001094B" w:rsidP="007932D2">
            <w:pPr>
              <w:suppressAutoHyphens/>
              <w:spacing w:after="0" w:line="360" w:lineRule="auto"/>
              <w:rPr>
                <w:rFonts w:ascii="Cambria" w:eastAsia="Times New Roman" w:hAnsi="Cambria" w:cs="Calibri"/>
                <w:sz w:val="24"/>
                <w:szCs w:val="24"/>
                <w:lang w:eastAsia="ar-SA"/>
              </w:rPr>
            </w:pPr>
            <w:r>
              <w:rPr>
                <w:rFonts w:ascii="Cambria" w:eastAsia="Times New Roman" w:hAnsi="Cambria" w:cs="Calibri"/>
                <w:sz w:val="24"/>
                <w:szCs w:val="24"/>
                <w:lang w:eastAsia="ar-SA"/>
              </w:rPr>
              <w:t>8</w:t>
            </w:r>
          </w:p>
        </w:tc>
        <w:tc>
          <w:tcPr>
            <w:tcW w:w="540" w:type="dxa"/>
            <w:tcBorders>
              <w:top w:val="single" w:sz="4" w:space="0" w:color="auto"/>
              <w:left w:val="single" w:sz="4" w:space="0" w:color="000000"/>
              <w:bottom w:val="single" w:sz="4" w:space="0" w:color="auto"/>
              <w:right w:val="single" w:sz="4" w:space="0" w:color="auto"/>
            </w:tcBorders>
          </w:tcPr>
          <w:p w:rsidR="0001094B" w:rsidRDefault="0001094B" w:rsidP="007932D2">
            <w:pPr>
              <w:suppressAutoHyphens/>
              <w:snapToGrid w:val="0"/>
              <w:spacing w:after="0" w:line="360" w:lineRule="auto"/>
              <w:rPr>
                <w:rFonts w:ascii="Cambria" w:eastAsia="Times New Roman" w:hAnsi="Cambria" w:cs="Times New Roman"/>
                <w:sz w:val="24"/>
                <w:szCs w:val="24"/>
                <w:lang w:eastAsia="ar-SA"/>
              </w:rPr>
            </w:pPr>
            <w:r>
              <w:rPr>
                <w:rFonts w:ascii="Cambria" w:eastAsia="Times New Roman" w:hAnsi="Cambria" w:cs="Times New Roman"/>
                <w:sz w:val="24"/>
                <w:szCs w:val="24"/>
                <w:lang w:eastAsia="ar-SA"/>
              </w:rPr>
              <w:t>12</w:t>
            </w:r>
          </w:p>
        </w:tc>
        <w:tc>
          <w:tcPr>
            <w:tcW w:w="1170" w:type="dxa"/>
            <w:tcBorders>
              <w:top w:val="single" w:sz="4" w:space="0" w:color="auto"/>
              <w:left w:val="single" w:sz="4" w:space="0" w:color="auto"/>
              <w:bottom w:val="single" w:sz="4" w:space="0" w:color="auto"/>
              <w:right w:val="single" w:sz="4" w:space="0" w:color="000000"/>
            </w:tcBorders>
          </w:tcPr>
          <w:p w:rsidR="0001094B" w:rsidRDefault="0001094B" w:rsidP="007932D2">
            <w:pPr>
              <w:suppressAutoHyphens/>
              <w:snapToGrid w:val="0"/>
              <w:spacing w:after="0" w:line="360" w:lineRule="auto"/>
              <w:rPr>
                <w:rFonts w:ascii="Cambria" w:eastAsia="Times New Roman" w:hAnsi="Cambria" w:cs="Times New Roman"/>
                <w:sz w:val="24"/>
                <w:szCs w:val="24"/>
                <w:lang w:eastAsia="ar-SA"/>
              </w:rPr>
            </w:pPr>
          </w:p>
        </w:tc>
        <w:tc>
          <w:tcPr>
            <w:tcW w:w="1080" w:type="dxa"/>
            <w:tcBorders>
              <w:top w:val="single" w:sz="4" w:space="0" w:color="auto"/>
              <w:left w:val="single" w:sz="4" w:space="0" w:color="auto"/>
              <w:bottom w:val="single" w:sz="4" w:space="0" w:color="auto"/>
              <w:right w:val="single" w:sz="4" w:space="0" w:color="000000"/>
            </w:tcBorders>
          </w:tcPr>
          <w:p w:rsidR="0001094B" w:rsidRDefault="0001094B" w:rsidP="007932D2">
            <w:pPr>
              <w:suppressAutoHyphens/>
              <w:snapToGrid w:val="0"/>
              <w:spacing w:after="0" w:line="360" w:lineRule="auto"/>
              <w:rPr>
                <w:rFonts w:ascii="Cambria" w:eastAsia="Times New Roman" w:hAnsi="Cambria" w:cs="Times New Roman"/>
                <w:sz w:val="18"/>
                <w:szCs w:val="18"/>
                <w:lang w:eastAsia="ar-SA"/>
              </w:rPr>
            </w:pPr>
          </w:p>
        </w:tc>
      </w:tr>
    </w:tbl>
    <w:p w:rsidR="00B0528C" w:rsidRDefault="00B0528C" w:rsidP="00052323">
      <w:pPr>
        <w:suppressAutoHyphens/>
        <w:spacing w:after="0" w:line="240" w:lineRule="auto"/>
        <w:rPr>
          <w:rFonts w:ascii="Cambria" w:eastAsia="Times New Roman" w:hAnsi="Cambria" w:cs="Times New Roman"/>
          <w:b/>
          <w:bCs/>
          <w:kern w:val="28"/>
          <w:sz w:val="24"/>
          <w:szCs w:val="24"/>
          <w:lang w:val="en-GB" w:eastAsia="en-GB"/>
        </w:rPr>
      </w:pPr>
    </w:p>
    <w:p w:rsidR="00052323" w:rsidRDefault="00A12467" w:rsidP="00052323">
      <w:pPr>
        <w:suppressAutoHyphens/>
        <w:spacing w:after="0" w:line="240" w:lineRule="auto"/>
        <w:rPr>
          <w:rFonts w:ascii="Cambria" w:eastAsia="Times New Roman" w:hAnsi="Cambria" w:cs="Times New Roman"/>
          <w:b/>
          <w:bCs/>
          <w:kern w:val="28"/>
          <w:sz w:val="24"/>
          <w:szCs w:val="24"/>
          <w:lang w:val="en-GB" w:eastAsia="en-GB"/>
        </w:rPr>
      </w:pPr>
      <w:r>
        <w:rPr>
          <w:rFonts w:ascii="Cambria" w:eastAsia="Times New Roman" w:hAnsi="Cambria" w:cs="Times New Roman"/>
          <w:b/>
          <w:bCs/>
          <w:kern w:val="28"/>
          <w:sz w:val="24"/>
          <w:szCs w:val="24"/>
          <w:lang w:val="en-GB" w:eastAsia="en-GB"/>
        </w:rPr>
        <w:lastRenderedPageBreak/>
        <w:t>Year II Sem</w:t>
      </w:r>
      <w:r w:rsidR="00AF1E25">
        <w:rPr>
          <w:rFonts w:ascii="Cambria" w:eastAsia="Times New Roman" w:hAnsi="Cambria" w:cs="Times New Roman"/>
          <w:b/>
          <w:bCs/>
          <w:kern w:val="28"/>
          <w:sz w:val="24"/>
          <w:szCs w:val="24"/>
          <w:lang w:val="en-GB" w:eastAsia="en-GB"/>
        </w:rPr>
        <w:t>ester I</w:t>
      </w:r>
      <w:r w:rsidR="00C267C0">
        <w:rPr>
          <w:rFonts w:ascii="Cambria" w:eastAsia="Times New Roman" w:hAnsi="Cambria" w:cs="Times New Roman"/>
          <w:b/>
          <w:bCs/>
          <w:kern w:val="28"/>
          <w:sz w:val="24"/>
          <w:szCs w:val="24"/>
          <w:lang w:val="en-GB" w:eastAsia="en-GB"/>
        </w:rPr>
        <w:t>I</w:t>
      </w:r>
      <w:r w:rsidR="00B0528C">
        <w:rPr>
          <w:rFonts w:ascii="Cambria" w:eastAsia="Times New Roman" w:hAnsi="Cambria" w:cs="Times New Roman"/>
          <w:b/>
          <w:bCs/>
          <w:kern w:val="28"/>
          <w:sz w:val="24"/>
          <w:szCs w:val="24"/>
          <w:lang w:val="en-GB" w:eastAsia="en-GB"/>
        </w:rPr>
        <w:t xml:space="preserve"> and III</w:t>
      </w:r>
    </w:p>
    <w:p w:rsidR="00052323" w:rsidRPr="00052323" w:rsidRDefault="00052323" w:rsidP="00052323">
      <w:pPr>
        <w:suppressAutoHyphens/>
        <w:spacing w:after="0" w:line="240" w:lineRule="auto"/>
        <w:rPr>
          <w:rFonts w:ascii="Cambria" w:eastAsia="Times New Roman" w:hAnsi="Cambria" w:cs="Times New Roman"/>
          <w:b/>
          <w:bCs/>
          <w:kern w:val="28"/>
          <w:sz w:val="24"/>
          <w:szCs w:val="24"/>
          <w:lang w:val="en-GB" w:eastAsia="en-GB"/>
        </w:rPr>
      </w:pPr>
    </w:p>
    <w:tbl>
      <w:tblPr>
        <w:tblW w:w="1053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
        <w:gridCol w:w="2254"/>
        <w:gridCol w:w="979"/>
        <w:gridCol w:w="360"/>
        <w:gridCol w:w="1001"/>
        <w:gridCol w:w="342"/>
        <w:gridCol w:w="1008"/>
        <w:gridCol w:w="342"/>
        <w:gridCol w:w="738"/>
        <w:gridCol w:w="342"/>
        <w:gridCol w:w="648"/>
        <w:gridCol w:w="342"/>
        <w:gridCol w:w="1008"/>
        <w:gridCol w:w="900"/>
      </w:tblGrid>
      <w:tr w:rsidR="002E53E7" w:rsidRPr="00052323" w:rsidTr="0094369D">
        <w:tc>
          <w:tcPr>
            <w:tcW w:w="266" w:type="dxa"/>
            <w:shd w:val="clear" w:color="auto" w:fill="C6D9F1" w:themeFill="text2" w:themeFillTint="33"/>
            <w:vAlign w:val="bottom"/>
          </w:tcPr>
          <w:p w:rsidR="00942593" w:rsidRPr="00052323" w:rsidRDefault="00942593" w:rsidP="00AD5F0A">
            <w:pPr>
              <w:suppressAutoHyphens/>
              <w:spacing w:after="0" w:line="240" w:lineRule="auto"/>
              <w:jc w:val="center"/>
              <w:rPr>
                <w:rFonts w:ascii="Cambria" w:eastAsia="Times New Roman" w:hAnsi="Cambria" w:cs="Times New Roman"/>
                <w:b/>
                <w:bCs/>
                <w:i/>
                <w:iCs/>
                <w:color w:val="000000"/>
                <w:sz w:val="24"/>
                <w:szCs w:val="24"/>
                <w:lang w:eastAsia="ar-SA"/>
              </w:rPr>
            </w:pPr>
            <w:r w:rsidRPr="00052323">
              <w:rPr>
                <w:rFonts w:ascii="Cambria" w:eastAsia="Calibri" w:hAnsi="Cambria" w:cs="Times New Roman"/>
                <w:b/>
                <w:bCs/>
                <w:i/>
                <w:iCs/>
                <w:color w:val="000000"/>
                <w:sz w:val="24"/>
                <w:szCs w:val="24"/>
                <w:lang w:eastAsia="ar-SA"/>
              </w:rPr>
              <w:t>No</w:t>
            </w:r>
          </w:p>
        </w:tc>
        <w:tc>
          <w:tcPr>
            <w:tcW w:w="2254" w:type="dxa"/>
            <w:shd w:val="clear" w:color="auto" w:fill="C6D9F1" w:themeFill="text2" w:themeFillTint="33"/>
            <w:vAlign w:val="bottom"/>
          </w:tcPr>
          <w:p w:rsidR="00942593" w:rsidRDefault="00942593" w:rsidP="00AD5F0A">
            <w:pPr>
              <w:suppressAutoHyphens/>
              <w:spacing w:after="0" w:line="240" w:lineRule="auto"/>
              <w:jc w:val="center"/>
              <w:rPr>
                <w:rFonts w:ascii="Cambria" w:eastAsia="Times New Roman" w:hAnsi="Cambria" w:cs="Times New Roman"/>
                <w:b/>
                <w:bCs/>
                <w:i/>
                <w:iCs/>
                <w:color w:val="000000"/>
                <w:sz w:val="24"/>
                <w:szCs w:val="24"/>
                <w:lang w:eastAsia="ar-SA"/>
              </w:rPr>
            </w:pPr>
            <w:r>
              <w:rPr>
                <w:rFonts w:ascii="Cambria" w:eastAsia="Times New Roman" w:hAnsi="Cambria" w:cs="Times New Roman"/>
                <w:b/>
                <w:bCs/>
                <w:i/>
                <w:iCs/>
                <w:color w:val="000000"/>
                <w:sz w:val="24"/>
                <w:szCs w:val="24"/>
                <w:lang w:eastAsia="ar-SA"/>
              </w:rPr>
              <w:t xml:space="preserve">Module </w:t>
            </w:r>
          </w:p>
          <w:p w:rsidR="00942593" w:rsidRPr="00052323" w:rsidRDefault="00942593" w:rsidP="00AD5F0A">
            <w:pPr>
              <w:suppressAutoHyphens/>
              <w:spacing w:after="0" w:line="240" w:lineRule="auto"/>
              <w:jc w:val="center"/>
              <w:rPr>
                <w:rFonts w:ascii="Cambria" w:eastAsia="Times New Roman" w:hAnsi="Cambria" w:cs="Times New Roman"/>
                <w:b/>
                <w:bCs/>
                <w:i/>
                <w:iCs/>
                <w:color w:val="000000"/>
                <w:sz w:val="24"/>
                <w:szCs w:val="24"/>
                <w:lang w:eastAsia="ar-SA"/>
              </w:rPr>
            </w:pPr>
            <w:r>
              <w:rPr>
                <w:rFonts w:ascii="Cambria" w:eastAsia="Times New Roman" w:hAnsi="Cambria" w:cs="Times New Roman"/>
                <w:b/>
                <w:bCs/>
                <w:i/>
                <w:iCs/>
                <w:color w:val="000000"/>
                <w:sz w:val="24"/>
                <w:szCs w:val="24"/>
                <w:lang w:eastAsia="ar-SA"/>
              </w:rPr>
              <w:t xml:space="preserve">Name </w:t>
            </w:r>
          </w:p>
        </w:tc>
        <w:tc>
          <w:tcPr>
            <w:tcW w:w="979" w:type="dxa"/>
            <w:shd w:val="clear" w:color="auto" w:fill="C6D9F1" w:themeFill="text2" w:themeFillTint="33"/>
            <w:vAlign w:val="bottom"/>
          </w:tcPr>
          <w:p w:rsidR="00942593" w:rsidRPr="00052323" w:rsidRDefault="00942593" w:rsidP="00AD5F0A">
            <w:pPr>
              <w:suppressAutoHyphens/>
              <w:spacing w:after="0" w:line="240" w:lineRule="auto"/>
              <w:jc w:val="center"/>
              <w:rPr>
                <w:rFonts w:ascii="Cambria" w:eastAsia="Times New Roman" w:hAnsi="Cambria" w:cs="Times New Roman"/>
                <w:b/>
                <w:bCs/>
                <w:i/>
                <w:iCs/>
                <w:color w:val="000000"/>
                <w:sz w:val="24"/>
                <w:szCs w:val="24"/>
                <w:lang w:eastAsia="ar-SA"/>
              </w:rPr>
            </w:pPr>
            <w:r>
              <w:rPr>
                <w:rFonts w:ascii="Cambria" w:eastAsia="Times New Roman" w:hAnsi="Cambria" w:cs="Times New Roman"/>
                <w:b/>
                <w:bCs/>
                <w:i/>
                <w:iCs/>
                <w:color w:val="000000"/>
                <w:sz w:val="24"/>
                <w:szCs w:val="24"/>
                <w:lang w:eastAsia="ar-SA"/>
              </w:rPr>
              <w:t xml:space="preserve">Module code </w:t>
            </w:r>
          </w:p>
        </w:tc>
        <w:tc>
          <w:tcPr>
            <w:tcW w:w="360" w:type="dxa"/>
            <w:shd w:val="clear" w:color="auto" w:fill="C6D9F1" w:themeFill="text2" w:themeFillTint="33"/>
            <w:vAlign w:val="bottom"/>
          </w:tcPr>
          <w:p w:rsidR="00942593" w:rsidRPr="00052323" w:rsidRDefault="00942593" w:rsidP="00AD5F0A">
            <w:pPr>
              <w:suppressAutoHyphens/>
              <w:spacing w:after="0" w:line="240" w:lineRule="auto"/>
              <w:rPr>
                <w:rFonts w:ascii="Cambria" w:eastAsia="Times New Roman" w:hAnsi="Cambria" w:cs="Times New Roman"/>
                <w:b/>
                <w:bCs/>
                <w:i/>
                <w:iCs/>
                <w:color w:val="000000"/>
                <w:sz w:val="24"/>
                <w:szCs w:val="24"/>
                <w:lang w:eastAsia="ar-SA"/>
              </w:rPr>
            </w:pPr>
            <w:r>
              <w:rPr>
                <w:rFonts w:ascii="Cambria" w:eastAsia="Times New Roman" w:hAnsi="Cambria" w:cs="Times New Roman"/>
                <w:b/>
                <w:bCs/>
                <w:i/>
                <w:iCs/>
                <w:color w:val="000000"/>
                <w:sz w:val="24"/>
                <w:szCs w:val="24"/>
                <w:lang w:eastAsia="ar-SA"/>
              </w:rPr>
              <w:t xml:space="preserve">No </w:t>
            </w:r>
          </w:p>
        </w:tc>
        <w:tc>
          <w:tcPr>
            <w:tcW w:w="1001" w:type="dxa"/>
            <w:shd w:val="clear" w:color="auto" w:fill="C6D9F1" w:themeFill="text2" w:themeFillTint="33"/>
            <w:vAlign w:val="bottom"/>
          </w:tcPr>
          <w:p w:rsidR="00942593" w:rsidRPr="00052323" w:rsidRDefault="00942593" w:rsidP="00AD5F0A">
            <w:pPr>
              <w:suppressAutoHyphens/>
              <w:spacing w:after="0" w:line="240" w:lineRule="auto"/>
              <w:jc w:val="center"/>
              <w:rPr>
                <w:rFonts w:ascii="Cambria" w:eastAsia="Times New Roman" w:hAnsi="Cambria" w:cs="Times New Roman"/>
                <w:b/>
                <w:bCs/>
                <w:i/>
                <w:iCs/>
                <w:color w:val="000000"/>
                <w:sz w:val="24"/>
                <w:szCs w:val="24"/>
                <w:lang w:eastAsia="ar-SA"/>
              </w:rPr>
            </w:pPr>
            <w:r w:rsidRPr="00052323">
              <w:rPr>
                <w:rFonts w:ascii="Cambria" w:eastAsia="Calibri" w:hAnsi="Cambria" w:cs="Times New Roman"/>
                <w:b/>
                <w:bCs/>
                <w:i/>
                <w:iCs/>
                <w:color w:val="000000"/>
                <w:sz w:val="24"/>
                <w:szCs w:val="24"/>
                <w:lang w:eastAsia="ar-SA"/>
              </w:rPr>
              <w:t>Course Title</w:t>
            </w:r>
          </w:p>
        </w:tc>
        <w:tc>
          <w:tcPr>
            <w:tcW w:w="1350" w:type="dxa"/>
            <w:gridSpan w:val="2"/>
            <w:shd w:val="clear" w:color="auto" w:fill="C6D9F1" w:themeFill="text2" w:themeFillTint="33"/>
            <w:vAlign w:val="bottom"/>
          </w:tcPr>
          <w:p w:rsidR="00942593" w:rsidRPr="00052323" w:rsidRDefault="00942593" w:rsidP="00AD5F0A">
            <w:pPr>
              <w:suppressAutoHyphens/>
              <w:spacing w:after="0" w:line="240" w:lineRule="auto"/>
              <w:jc w:val="center"/>
              <w:rPr>
                <w:rFonts w:ascii="Cambria" w:eastAsia="Times New Roman" w:hAnsi="Cambria" w:cs="Times New Roman"/>
                <w:b/>
                <w:bCs/>
                <w:i/>
                <w:iCs/>
                <w:color w:val="000000"/>
                <w:sz w:val="24"/>
                <w:szCs w:val="24"/>
                <w:lang w:eastAsia="ar-SA"/>
              </w:rPr>
            </w:pPr>
            <w:r w:rsidRPr="00052323">
              <w:rPr>
                <w:rFonts w:ascii="Cambria" w:eastAsia="Calibri" w:hAnsi="Cambria" w:cs="Times New Roman"/>
                <w:b/>
                <w:bCs/>
                <w:i/>
                <w:iCs/>
                <w:color w:val="000000"/>
                <w:sz w:val="24"/>
                <w:szCs w:val="24"/>
                <w:lang w:eastAsia="ar-SA"/>
              </w:rPr>
              <w:t>Course Code</w:t>
            </w:r>
          </w:p>
        </w:tc>
        <w:tc>
          <w:tcPr>
            <w:tcW w:w="1080" w:type="dxa"/>
            <w:gridSpan w:val="2"/>
            <w:shd w:val="clear" w:color="auto" w:fill="C6D9F1" w:themeFill="text2" w:themeFillTint="33"/>
            <w:vAlign w:val="bottom"/>
          </w:tcPr>
          <w:p w:rsidR="00942593" w:rsidRPr="00052323" w:rsidRDefault="00942593" w:rsidP="00AD5F0A">
            <w:pPr>
              <w:suppressAutoHyphens/>
              <w:spacing w:after="0" w:line="240" w:lineRule="auto"/>
              <w:jc w:val="center"/>
              <w:rPr>
                <w:rFonts w:ascii="Cambria" w:eastAsia="Times New Roman" w:hAnsi="Cambria" w:cs="Times New Roman"/>
                <w:b/>
                <w:bCs/>
                <w:i/>
                <w:iCs/>
                <w:color w:val="000000"/>
                <w:sz w:val="24"/>
                <w:szCs w:val="24"/>
                <w:lang w:eastAsia="ar-SA"/>
              </w:rPr>
            </w:pPr>
            <w:r w:rsidRPr="00052323">
              <w:rPr>
                <w:rFonts w:ascii="Cambria" w:eastAsia="Calibri" w:hAnsi="Cambria" w:cs="Times New Roman"/>
                <w:b/>
                <w:bCs/>
                <w:i/>
                <w:iCs/>
                <w:color w:val="000000"/>
                <w:sz w:val="24"/>
                <w:szCs w:val="24"/>
                <w:lang w:eastAsia="ar-SA"/>
              </w:rPr>
              <w:t xml:space="preserve">Cr. </w:t>
            </w:r>
            <w:proofErr w:type="spellStart"/>
            <w:r w:rsidRPr="00052323">
              <w:rPr>
                <w:rFonts w:ascii="Cambria" w:eastAsia="Calibri" w:hAnsi="Cambria" w:cs="Times New Roman"/>
                <w:b/>
                <w:bCs/>
                <w:i/>
                <w:iCs/>
                <w:color w:val="000000"/>
                <w:sz w:val="24"/>
                <w:szCs w:val="24"/>
                <w:lang w:eastAsia="ar-SA"/>
              </w:rPr>
              <w:t>Hrs</w:t>
            </w:r>
            <w:proofErr w:type="spellEnd"/>
          </w:p>
        </w:tc>
        <w:tc>
          <w:tcPr>
            <w:tcW w:w="990" w:type="dxa"/>
            <w:gridSpan w:val="2"/>
            <w:shd w:val="clear" w:color="auto" w:fill="C6D9F1" w:themeFill="text2" w:themeFillTint="33"/>
            <w:vAlign w:val="bottom"/>
          </w:tcPr>
          <w:p w:rsidR="00942593" w:rsidRPr="00052323" w:rsidRDefault="00942593" w:rsidP="00AD5F0A">
            <w:pPr>
              <w:suppressAutoHyphens/>
              <w:spacing w:after="0" w:line="240" w:lineRule="auto"/>
              <w:jc w:val="center"/>
              <w:rPr>
                <w:rFonts w:ascii="Cambria" w:eastAsia="Times New Roman" w:hAnsi="Cambria" w:cs="Times New Roman"/>
                <w:b/>
                <w:bCs/>
                <w:i/>
                <w:iCs/>
                <w:color w:val="000000"/>
                <w:sz w:val="24"/>
                <w:szCs w:val="24"/>
                <w:lang w:eastAsia="ar-SA"/>
              </w:rPr>
            </w:pPr>
            <w:r>
              <w:rPr>
                <w:rFonts w:ascii="Cambria" w:eastAsia="Times New Roman" w:hAnsi="Cambria" w:cs="Times New Roman"/>
                <w:b/>
                <w:bCs/>
                <w:i/>
                <w:iCs/>
                <w:color w:val="000000"/>
                <w:sz w:val="24"/>
                <w:szCs w:val="24"/>
                <w:lang w:eastAsia="ar-SA"/>
              </w:rPr>
              <w:t>CP</w:t>
            </w:r>
          </w:p>
        </w:tc>
        <w:tc>
          <w:tcPr>
            <w:tcW w:w="1350" w:type="dxa"/>
            <w:gridSpan w:val="2"/>
            <w:shd w:val="clear" w:color="auto" w:fill="C6D9F1" w:themeFill="text2" w:themeFillTint="33"/>
            <w:vAlign w:val="bottom"/>
          </w:tcPr>
          <w:p w:rsidR="00942593" w:rsidRPr="00052323" w:rsidRDefault="00942593" w:rsidP="00AD5F0A">
            <w:pPr>
              <w:suppressAutoHyphens/>
              <w:spacing w:after="0" w:line="240" w:lineRule="auto"/>
              <w:jc w:val="center"/>
              <w:rPr>
                <w:rFonts w:ascii="Cambria" w:eastAsia="Times New Roman" w:hAnsi="Cambria" w:cs="Times New Roman"/>
                <w:b/>
                <w:bCs/>
                <w:i/>
                <w:iCs/>
                <w:color w:val="000000"/>
                <w:sz w:val="24"/>
                <w:szCs w:val="24"/>
                <w:lang w:eastAsia="ar-SA"/>
              </w:rPr>
            </w:pPr>
            <w:r>
              <w:rPr>
                <w:rFonts w:ascii="Cambria" w:eastAsia="Times New Roman" w:hAnsi="Cambria" w:cs="Times New Roman"/>
                <w:b/>
                <w:bCs/>
                <w:i/>
                <w:iCs/>
                <w:color w:val="000000"/>
                <w:sz w:val="24"/>
                <w:szCs w:val="24"/>
                <w:lang w:eastAsia="ar-SA"/>
              </w:rPr>
              <w:t>Mode of delivery</w:t>
            </w:r>
          </w:p>
        </w:tc>
        <w:tc>
          <w:tcPr>
            <w:tcW w:w="900" w:type="dxa"/>
            <w:shd w:val="clear" w:color="auto" w:fill="C6D9F1" w:themeFill="text2" w:themeFillTint="33"/>
            <w:vAlign w:val="bottom"/>
          </w:tcPr>
          <w:p w:rsidR="00942593" w:rsidRPr="00052323" w:rsidRDefault="00942593" w:rsidP="00DF71F6">
            <w:pPr>
              <w:suppressAutoHyphens/>
              <w:spacing w:after="0" w:line="240" w:lineRule="auto"/>
              <w:rPr>
                <w:rFonts w:ascii="Cambria" w:eastAsia="Times New Roman" w:hAnsi="Cambria" w:cs="Times New Roman"/>
                <w:b/>
                <w:bCs/>
                <w:i/>
                <w:iCs/>
                <w:color w:val="000000"/>
                <w:sz w:val="24"/>
                <w:szCs w:val="24"/>
                <w:lang w:eastAsia="ar-SA"/>
              </w:rPr>
            </w:pPr>
            <w:r>
              <w:rPr>
                <w:rFonts w:ascii="Cambria" w:eastAsia="Times New Roman" w:hAnsi="Cambria" w:cs="Times New Roman"/>
                <w:b/>
                <w:bCs/>
                <w:i/>
                <w:iCs/>
                <w:color w:val="000000"/>
                <w:sz w:val="24"/>
                <w:szCs w:val="24"/>
                <w:lang w:eastAsia="ar-SA"/>
              </w:rPr>
              <w:t>weeks</w:t>
            </w:r>
          </w:p>
        </w:tc>
      </w:tr>
      <w:tr w:rsidR="004F1D25" w:rsidRPr="00052323" w:rsidTr="0094369D">
        <w:tc>
          <w:tcPr>
            <w:tcW w:w="266" w:type="dxa"/>
          </w:tcPr>
          <w:p w:rsidR="004F1D25" w:rsidRPr="00052323" w:rsidRDefault="004C3C0A" w:rsidP="00052323">
            <w:pPr>
              <w:suppressAutoHyphens/>
              <w:spacing w:after="0" w:line="240" w:lineRule="auto"/>
              <w:jc w:val="center"/>
              <w:rPr>
                <w:rFonts w:ascii="Cambria" w:eastAsia="Times New Roman" w:hAnsi="Cambria" w:cs="Times New Roman"/>
                <w:b/>
                <w:bCs/>
                <w:kern w:val="28"/>
                <w:sz w:val="24"/>
                <w:szCs w:val="24"/>
                <w:lang w:val="en-GB" w:eastAsia="en-GB"/>
              </w:rPr>
            </w:pPr>
            <w:r>
              <w:rPr>
                <w:rFonts w:ascii="Cambria" w:eastAsia="Times New Roman" w:hAnsi="Cambria" w:cs="Times New Roman"/>
                <w:b/>
                <w:bCs/>
                <w:kern w:val="28"/>
                <w:sz w:val="24"/>
                <w:szCs w:val="24"/>
                <w:lang w:val="en-GB" w:eastAsia="en-GB"/>
              </w:rPr>
              <w:t>1</w:t>
            </w:r>
          </w:p>
        </w:tc>
        <w:tc>
          <w:tcPr>
            <w:tcW w:w="2254" w:type="dxa"/>
          </w:tcPr>
          <w:p w:rsidR="004F1D25" w:rsidRPr="00052323" w:rsidRDefault="007354D7" w:rsidP="00052323">
            <w:pPr>
              <w:tabs>
                <w:tab w:val="left" w:pos="1247"/>
              </w:tabs>
              <w:suppressAutoHyphens/>
              <w:spacing w:after="0" w:line="240" w:lineRule="auto"/>
              <w:rPr>
                <w:rFonts w:ascii="Cambria" w:eastAsia="Times New Roman" w:hAnsi="Cambria" w:cs="Calibri"/>
                <w:sz w:val="24"/>
                <w:szCs w:val="24"/>
                <w:lang w:eastAsia="ar-SA"/>
              </w:rPr>
            </w:pPr>
            <w:r>
              <w:rPr>
                <w:rFonts w:ascii="Cambria" w:hAnsi="Cambria" w:cs="Times New Roman"/>
              </w:rPr>
              <w:t>*</w:t>
            </w:r>
            <w:r w:rsidR="004F1D25" w:rsidRPr="00052323">
              <w:rPr>
                <w:rFonts w:ascii="Cambria" w:eastAsia="Times New Roman" w:hAnsi="Cambria" w:cs="Calibri"/>
                <w:sz w:val="24"/>
                <w:szCs w:val="24"/>
                <w:lang w:eastAsia="ar-SA"/>
              </w:rPr>
              <w:t xml:space="preserve">Thesis </w:t>
            </w:r>
            <w:r w:rsidR="004F1D25" w:rsidRPr="00052323">
              <w:rPr>
                <w:rFonts w:ascii="Cambria" w:eastAsia="Times New Roman" w:hAnsi="Cambria" w:cs="Calibri"/>
                <w:sz w:val="24"/>
                <w:szCs w:val="24"/>
                <w:lang w:eastAsia="ar-SA"/>
              </w:rPr>
              <w:tab/>
            </w:r>
          </w:p>
        </w:tc>
        <w:tc>
          <w:tcPr>
            <w:tcW w:w="979" w:type="dxa"/>
          </w:tcPr>
          <w:p w:rsidR="004F1D25" w:rsidRPr="00052323" w:rsidRDefault="005B09C2" w:rsidP="00052323">
            <w:pPr>
              <w:tabs>
                <w:tab w:val="left" w:pos="1247"/>
              </w:tabs>
              <w:suppressAutoHyphens/>
              <w:spacing w:after="0" w:line="240" w:lineRule="auto"/>
              <w:rPr>
                <w:rFonts w:ascii="Cambria" w:eastAsia="Times New Roman" w:hAnsi="Cambria" w:cs="Calibri"/>
                <w:sz w:val="24"/>
                <w:szCs w:val="24"/>
                <w:lang w:eastAsia="ar-SA"/>
              </w:rPr>
            </w:pPr>
            <w:r>
              <w:rPr>
                <w:rFonts w:ascii="Cambria" w:eastAsia="Times New Roman" w:hAnsi="Cambria" w:cs="Calibri"/>
                <w:sz w:val="24"/>
                <w:szCs w:val="24"/>
                <w:lang w:eastAsia="ar-SA"/>
              </w:rPr>
              <w:t>LSCM-M7</w:t>
            </w:r>
            <w:r w:rsidR="00C36329">
              <w:rPr>
                <w:rFonts w:ascii="Cambria" w:eastAsia="Times New Roman" w:hAnsi="Cambria" w:cs="Calibri"/>
                <w:sz w:val="24"/>
                <w:szCs w:val="24"/>
                <w:lang w:eastAsia="ar-SA"/>
              </w:rPr>
              <w:t>05</w:t>
            </w:r>
            <w:r w:rsidR="004F1D25">
              <w:rPr>
                <w:rFonts w:ascii="Cambria" w:eastAsia="Times New Roman" w:hAnsi="Cambria" w:cs="Calibri"/>
                <w:sz w:val="24"/>
                <w:szCs w:val="24"/>
                <w:lang w:eastAsia="ar-SA"/>
              </w:rPr>
              <w:t>1</w:t>
            </w:r>
          </w:p>
        </w:tc>
        <w:tc>
          <w:tcPr>
            <w:tcW w:w="360" w:type="dxa"/>
          </w:tcPr>
          <w:p w:rsidR="004F1D25" w:rsidRPr="00052323" w:rsidRDefault="004F1D25" w:rsidP="00052323">
            <w:pPr>
              <w:tabs>
                <w:tab w:val="left" w:pos="1247"/>
              </w:tabs>
              <w:suppressAutoHyphens/>
              <w:spacing w:after="0" w:line="240" w:lineRule="auto"/>
              <w:rPr>
                <w:rFonts w:ascii="Cambria" w:eastAsia="Times New Roman" w:hAnsi="Cambria" w:cs="Calibri"/>
                <w:sz w:val="24"/>
                <w:szCs w:val="24"/>
                <w:lang w:eastAsia="ar-SA"/>
              </w:rPr>
            </w:pPr>
            <w:r>
              <w:rPr>
                <w:rFonts w:ascii="Cambria" w:eastAsia="Times New Roman" w:hAnsi="Cambria" w:cs="Calibri"/>
                <w:sz w:val="24"/>
                <w:szCs w:val="24"/>
                <w:lang w:eastAsia="ar-SA"/>
              </w:rPr>
              <w:t>1</w:t>
            </w:r>
          </w:p>
        </w:tc>
        <w:tc>
          <w:tcPr>
            <w:tcW w:w="1001" w:type="dxa"/>
          </w:tcPr>
          <w:p w:rsidR="004F1D25" w:rsidRPr="00052323" w:rsidRDefault="004F1D25" w:rsidP="00052323">
            <w:pPr>
              <w:tabs>
                <w:tab w:val="left" w:pos="1247"/>
              </w:tabs>
              <w:suppressAutoHyphens/>
              <w:spacing w:after="0" w:line="240" w:lineRule="auto"/>
              <w:rPr>
                <w:rFonts w:ascii="Cambria" w:eastAsia="Times New Roman" w:hAnsi="Cambria" w:cs="Calibri"/>
                <w:sz w:val="24"/>
                <w:szCs w:val="24"/>
                <w:lang w:eastAsia="ar-SA"/>
              </w:rPr>
            </w:pPr>
            <w:r>
              <w:rPr>
                <w:rFonts w:ascii="Cambria" w:eastAsia="Times New Roman" w:hAnsi="Cambria" w:cs="Calibri"/>
                <w:sz w:val="24"/>
                <w:szCs w:val="24"/>
                <w:lang w:eastAsia="ar-SA"/>
              </w:rPr>
              <w:t xml:space="preserve">Thesis </w:t>
            </w:r>
          </w:p>
        </w:tc>
        <w:tc>
          <w:tcPr>
            <w:tcW w:w="1350" w:type="dxa"/>
            <w:gridSpan w:val="2"/>
          </w:tcPr>
          <w:p w:rsidR="004F1D25" w:rsidRPr="00052323" w:rsidRDefault="004A75BD" w:rsidP="00052323">
            <w:pPr>
              <w:tabs>
                <w:tab w:val="left" w:pos="1247"/>
              </w:tabs>
              <w:suppressAutoHyphens/>
              <w:spacing w:after="0" w:line="240" w:lineRule="auto"/>
              <w:rPr>
                <w:rFonts w:ascii="Cambria" w:eastAsia="Times New Roman" w:hAnsi="Cambria" w:cs="Calibri"/>
                <w:sz w:val="24"/>
                <w:szCs w:val="24"/>
                <w:lang w:eastAsia="ar-SA"/>
              </w:rPr>
            </w:pPr>
            <w:r>
              <w:rPr>
                <w:rFonts w:ascii="Cambria" w:eastAsia="Times New Roman" w:hAnsi="Cambria" w:cs="Calibri"/>
                <w:sz w:val="24"/>
                <w:szCs w:val="24"/>
                <w:lang w:eastAsia="ar-SA"/>
              </w:rPr>
              <w:t>LSC</w:t>
            </w:r>
            <w:r w:rsidR="003C7F61">
              <w:rPr>
                <w:rFonts w:ascii="Cambria" w:eastAsia="Times New Roman" w:hAnsi="Cambria" w:cs="Calibri"/>
                <w:sz w:val="24"/>
                <w:szCs w:val="24"/>
                <w:lang w:eastAsia="ar-SA"/>
              </w:rPr>
              <w:t>M7</w:t>
            </w:r>
            <w:r>
              <w:rPr>
                <w:rFonts w:ascii="Cambria" w:eastAsia="Times New Roman" w:hAnsi="Cambria" w:cs="Calibri"/>
                <w:sz w:val="24"/>
                <w:szCs w:val="24"/>
                <w:lang w:eastAsia="ar-SA"/>
              </w:rPr>
              <w:t>0</w:t>
            </w:r>
            <w:r w:rsidR="00C36329">
              <w:rPr>
                <w:rFonts w:ascii="Cambria" w:eastAsia="Times New Roman" w:hAnsi="Cambria" w:cs="Calibri"/>
                <w:sz w:val="24"/>
                <w:szCs w:val="24"/>
                <w:lang w:eastAsia="ar-SA"/>
              </w:rPr>
              <w:t>5</w:t>
            </w:r>
            <w:r w:rsidR="00BA2FA1">
              <w:rPr>
                <w:rFonts w:ascii="Cambria" w:eastAsia="Times New Roman" w:hAnsi="Cambria" w:cs="Calibri"/>
                <w:sz w:val="24"/>
                <w:szCs w:val="24"/>
                <w:lang w:eastAsia="ar-SA"/>
              </w:rPr>
              <w:t>3</w:t>
            </w:r>
            <w:r w:rsidR="004F1D25">
              <w:rPr>
                <w:rFonts w:ascii="Cambria" w:eastAsia="Times New Roman" w:hAnsi="Cambria" w:cs="Calibri"/>
                <w:sz w:val="24"/>
                <w:szCs w:val="24"/>
                <w:lang w:eastAsia="ar-SA"/>
              </w:rPr>
              <w:t xml:space="preserve"> </w:t>
            </w:r>
          </w:p>
        </w:tc>
        <w:tc>
          <w:tcPr>
            <w:tcW w:w="1080" w:type="dxa"/>
            <w:gridSpan w:val="2"/>
          </w:tcPr>
          <w:p w:rsidR="004F1D25" w:rsidRPr="00052323" w:rsidRDefault="004F1D25" w:rsidP="00052323">
            <w:pPr>
              <w:tabs>
                <w:tab w:val="left" w:pos="1247"/>
              </w:tabs>
              <w:suppressAutoHyphens/>
              <w:spacing w:after="0" w:line="240" w:lineRule="auto"/>
              <w:rPr>
                <w:rFonts w:ascii="Cambria" w:eastAsia="Times New Roman" w:hAnsi="Cambria" w:cs="Calibri"/>
                <w:sz w:val="24"/>
                <w:szCs w:val="24"/>
                <w:lang w:eastAsia="ar-SA"/>
              </w:rPr>
            </w:pPr>
            <w:r>
              <w:rPr>
                <w:rFonts w:ascii="Cambria" w:eastAsia="Times New Roman" w:hAnsi="Cambria" w:cs="Calibri"/>
                <w:sz w:val="24"/>
                <w:szCs w:val="24"/>
                <w:lang w:eastAsia="ar-SA"/>
              </w:rPr>
              <w:t>6</w:t>
            </w:r>
          </w:p>
        </w:tc>
        <w:tc>
          <w:tcPr>
            <w:tcW w:w="990" w:type="dxa"/>
            <w:gridSpan w:val="2"/>
          </w:tcPr>
          <w:p w:rsidR="004F1D25" w:rsidRPr="00052323" w:rsidRDefault="0075632A" w:rsidP="00052323">
            <w:pPr>
              <w:suppressAutoHyphens/>
              <w:spacing w:after="0" w:line="240" w:lineRule="auto"/>
              <w:rPr>
                <w:rFonts w:ascii="Cambria" w:eastAsia="Times New Roman" w:hAnsi="Cambria" w:cs="Calibri"/>
                <w:sz w:val="24"/>
                <w:szCs w:val="24"/>
                <w:lang w:eastAsia="ar-SA"/>
              </w:rPr>
            </w:pPr>
            <w:r>
              <w:rPr>
                <w:rFonts w:ascii="Cambria" w:eastAsia="Times New Roman" w:hAnsi="Cambria" w:cs="Calibri"/>
                <w:sz w:val="24"/>
                <w:szCs w:val="24"/>
                <w:lang w:eastAsia="ar-SA"/>
              </w:rPr>
              <w:t>10</w:t>
            </w:r>
          </w:p>
        </w:tc>
        <w:tc>
          <w:tcPr>
            <w:tcW w:w="1350" w:type="dxa"/>
            <w:gridSpan w:val="2"/>
          </w:tcPr>
          <w:p w:rsidR="004F1D25" w:rsidRPr="00052323" w:rsidRDefault="00AF1E25" w:rsidP="00052323">
            <w:pPr>
              <w:suppressAutoHyphens/>
              <w:spacing w:after="0" w:line="240" w:lineRule="auto"/>
              <w:rPr>
                <w:rFonts w:ascii="Cambria" w:eastAsia="Times New Roman" w:hAnsi="Cambria" w:cs="Calibri"/>
                <w:sz w:val="24"/>
                <w:szCs w:val="24"/>
                <w:lang w:eastAsia="ar-SA"/>
              </w:rPr>
            </w:pPr>
            <w:r>
              <w:rPr>
                <w:rFonts w:ascii="Cambria" w:eastAsia="Times New Roman" w:hAnsi="Cambria" w:cs="Calibri"/>
                <w:sz w:val="24"/>
                <w:szCs w:val="24"/>
                <w:lang w:eastAsia="ar-SA"/>
              </w:rPr>
              <w:t xml:space="preserve">Semester </w:t>
            </w:r>
          </w:p>
        </w:tc>
        <w:tc>
          <w:tcPr>
            <w:tcW w:w="900" w:type="dxa"/>
          </w:tcPr>
          <w:p w:rsidR="004F1D25" w:rsidRPr="00052323" w:rsidRDefault="00AF1E25" w:rsidP="00DF71F6">
            <w:pPr>
              <w:suppressAutoHyphens/>
              <w:spacing w:after="0" w:line="240" w:lineRule="auto"/>
              <w:rPr>
                <w:rFonts w:ascii="Cambria" w:eastAsia="Times New Roman" w:hAnsi="Cambria" w:cs="Calibri"/>
                <w:sz w:val="24"/>
                <w:szCs w:val="24"/>
                <w:lang w:eastAsia="ar-SA"/>
              </w:rPr>
            </w:pPr>
            <w:r>
              <w:rPr>
                <w:rFonts w:ascii="Cambria" w:eastAsia="Times New Roman" w:hAnsi="Cambria" w:cs="Calibri"/>
                <w:sz w:val="24"/>
                <w:szCs w:val="24"/>
                <w:lang w:eastAsia="ar-SA"/>
              </w:rPr>
              <w:t>Whole weeks</w:t>
            </w:r>
          </w:p>
        </w:tc>
      </w:tr>
      <w:tr w:rsidR="00DF71F6" w:rsidRPr="00052323" w:rsidTr="0094369D">
        <w:tc>
          <w:tcPr>
            <w:tcW w:w="4860" w:type="dxa"/>
            <w:gridSpan w:val="5"/>
          </w:tcPr>
          <w:p w:rsidR="00942593" w:rsidRPr="00052323" w:rsidRDefault="00942593" w:rsidP="00052323">
            <w:pPr>
              <w:suppressAutoHyphens/>
              <w:spacing w:after="0"/>
              <w:jc w:val="center"/>
              <w:rPr>
                <w:rFonts w:ascii="Cambria" w:eastAsia="Times New Roman" w:hAnsi="Cambria" w:cs="Calibri"/>
                <w:sz w:val="24"/>
                <w:szCs w:val="24"/>
                <w:lang w:eastAsia="ar-SA"/>
              </w:rPr>
            </w:pPr>
            <w:r w:rsidRPr="00052323">
              <w:rPr>
                <w:rFonts w:ascii="Cambria" w:eastAsia="Calibri" w:hAnsi="Cambria" w:cs="Times New Roman"/>
                <w:b/>
                <w:bCs/>
                <w:i/>
                <w:iCs/>
                <w:color w:val="000000"/>
                <w:sz w:val="24"/>
                <w:szCs w:val="24"/>
                <w:lang w:eastAsia="ar-SA"/>
              </w:rPr>
              <w:t>Total</w:t>
            </w:r>
          </w:p>
        </w:tc>
        <w:tc>
          <w:tcPr>
            <w:tcW w:w="1350" w:type="dxa"/>
            <w:gridSpan w:val="2"/>
            <w:vAlign w:val="bottom"/>
          </w:tcPr>
          <w:p w:rsidR="00942593" w:rsidRPr="00052323" w:rsidRDefault="00942593" w:rsidP="00052323">
            <w:pPr>
              <w:suppressAutoHyphens/>
              <w:spacing w:after="0" w:line="360" w:lineRule="auto"/>
              <w:rPr>
                <w:rFonts w:ascii="Cambria" w:eastAsia="Times New Roman" w:hAnsi="Cambria" w:cs="Times New Roman"/>
                <w:b/>
                <w:bCs/>
                <w:i/>
                <w:iCs/>
                <w:color w:val="000000"/>
                <w:sz w:val="24"/>
                <w:szCs w:val="24"/>
                <w:lang w:eastAsia="ar-SA"/>
              </w:rPr>
            </w:pPr>
          </w:p>
        </w:tc>
        <w:tc>
          <w:tcPr>
            <w:tcW w:w="1080" w:type="dxa"/>
            <w:gridSpan w:val="2"/>
            <w:vAlign w:val="bottom"/>
          </w:tcPr>
          <w:p w:rsidR="00942593" w:rsidRPr="00052323" w:rsidRDefault="00942593" w:rsidP="0094369D">
            <w:pPr>
              <w:suppressAutoHyphens/>
              <w:spacing w:after="0" w:line="360" w:lineRule="auto"/>
              <w:rPr>
                <w:rFonts w:ascii="Cambria" w:eastAsia="Times New Roman" w:hAnsi="Cambria" w:cs="Times New Roman"/>
                <w:b/>
                <w:bCs/>
                <w:i/>
                <w:iCs/>
                <w:color w:val="000000"/>
                <w:sz w:val="24"/>
                <w:szCs w:val="24"/>
                <w:lang w:eastAsia="ar-SA"/>
              </w:rPr>
            </w:pPr>
            <w:r w:rsidRPr="00052323">
              <w:rPr>
                <w:rFonts w:ascii="Cambria" w:eastAsia="Calibri" w:hAnsi="Cambria" w:cs="Times New Roman"/>
                <w:b/>
                <w:bCs/>
                <w:i/>
                <w:iCs/>
                <w:color w:val="000000"/>
                <w:sz w:val="24"/>
                <w:szCs w:val="24"/>
                <w:lang w:eastAsia="ar-SA"/>
              </w:rPr>
              <w:t>6</w:t>
            </w:r>
          </w:p>
        </w:tc>
        <w:tc>
          <w:tcPr>
            <w:tcW w:w="990" w:type="dxa"/>
            <w:gridSpan w:val="2"/>
            <w:vAlign w:val="bottom"/>
          </w:tcPr>
          <w:p w:rsidR="00942593" w:rsidRPr="00052323" w:rsidRDefault="0075632A" w:rsidP="0094369D">
            <w:pPr>
              <w:suppressAutoHyphens/>
              <w:spacing w:after="0" w:line="360" w:lineRule="auto"/>
              <w:rPr>
                <w:rFonts w:ascii="Cambria" w:eastAsia="Times New Roman" w:hAnsi="Cambria" w:cs="Times New Roman"/>
                <w:b/>
                <w:bCs/>
                <w:i/>
                <w:iCs/>
                <w:color w:val="000000"/>
                <w:sz w:val="24"/>
                <w:szCs w:val="24"/>
                <w:lang w:eastAsia="ar-SA"/>
              </w:rPr>
            </w:pPr>
            <w:r>
              <w:rPr>
                <w:rFonts w:ascii="Cambria" w:eastAsia="Times New Roman" w:hAnsi="Cambria" w:cs="Times New Roman"/>
                <w:b/>
                <w:bCs/>
                <w:i/>
                <w:iCs/>
                <w:color w:val="000000"/>
                <w:sz w:val="24"/>
                <w:szCs w:val="24"/>
                <w:lang w:eastAsia="ar-SA"/>
              </w:rPr>
              <w:t>10</w:t>
            </w:r>
          </w:p>
        </w:tc>
        <w:tc>
          <w:tcPr>
            <w:tcW w:w="2250" w:type="dxa"/>
            <w:gridSpan w:val="3"/>
            <w:shd w:val="clear" w:color="auto" w:fill="auto"/>
          </w:tcPr>
          <w:p w:rsidR="00942593" w:rsidRPr="00052323" w:rsidRDefault="00942593"/>
        </w:tc>
      </w:tr>
      <w:tr w:rsidR="0094369D" w:rsidRPr="00052323" w:rsidTr="0094369D">
        <w:tblPrEx>
          <w:jc w:val="right"/>
          <w:shd w:val="clear" w:color="auto" w:fill="D9D9D9"/>
        </w:tblPrEx>
        <w:trPr>
          <w:gridBefore w:val="6"/>
          <w:gridAfter w:val="2"/>
          <w:wBefore w:w="5202" w:type="dxa"/>
          <w:wAfter w:w="1908" w:type="dxa"/>
          <w:trHeight w:val="413"/>
          <w:jc w:val="right"/>
        </w:trPr>
        <w:tc>
          <w:tcPr>
            <w:tcW w:w="1350" w:type="dxa"/>
            <w:gridSpan w:val="2"/>
            <w:shd w:val="clear" w:color="auto" w:fill="auto"/>
          </w:tcPr>
          <w:p w:rsidR="0094369D" w:rsidRPr="00052323" w:rsidRDefault="0094369D" w:rsidP="00052323">
            <w:pPr>
              <w:suppressAutoHyphens/>
              <w:spacing w:after="0" w:line="240" w:lineRule="auto"/>
              <w:rPr>
                <w:rFonts w:ascii="Cambria" w:eastAsia="Times New Roman" w:hAnsi="Cambria" w:cs="Calibri"/>
                <w:b/>
                <w:sz w:val="24"/>
                <w:szCs w:val="24"/>
                <w:lang w:val="en-GB" w:eastAsia="en-GB"/>
              </w:rPr>
            </w:pPr>
            <w:r>
              <w:rPr>
                <w:rFonts w:ascii="Cambria" w:eastAsia="Times New Roman" w:hAnsi="Cambria" w:cs="Calibri"/>
                <w:b/>
                <w:sz w:val="24"/>
                <w:szCs w:val="24"/>
                <w:lang w:val="en-GB" w:eastAsia="en-GB"/>
              </w:rPr>
              <w:t xml:space="preserve">Grand total </w:t>
            </w:r>
          </w:p>
        </w:tc>
        <w:tc>
          <w:tcPr>
            <w:tcW w:w="1080" w:type="dxa"/>
            <w:gridSpan w:val="2"/>
            <w:shd w:val="clear" w:color="auto" w:fill="D9D9D9"/>
          </w:tcPr>
          <w:p w:rsidR="0094369D" w:rsidRPr="00052323" w:rsidRDefault="0094369D" w:rsidP="00052323">
            <w:pPr>
              <w:suppressAutoHyphens/>
              <w:spacing w:after="0" w:line="240" w:lineRule="auto"/>
              <w:rPr>
                <w:rFonts w:ascii="Cambria" w:eastAsia="Times New Roman" w:hAnsi="Cambria" w:cs="Calibri"/>
                <w:b/>
                <w:sz w:val="24"/>
                <w:szCs w:val="24"/>
                <w:lang w:val="en-GB" w:eastAsia="en-GB"/>
              </w:rPr>
            </w:pPr>
            <w:r>
              <w:rPr>
                <w:rFonts w:ascii="Cambria" w:eastAsia="Times New Roman" w:hAnsi="Cambria" w:cs="Calibri"/>
                <w:b/>
                <w:sz w:val="24"/>
                <w:szCs w:val="24"/>
                <w:lang w:val="en-GB" w:eastAsia="en-GB"/>
              </w:rPr>
              <w:t>3</w:t>
            </w:r>
            <w:r w:rsidR="008017D1">
              <w:rPr>
                <w:rFonts w:ascii="Cambria" w:eastAsia="Times New Roman" w:hAnsi="Cambria" w:cs="Calibri"/>
                <w:b/>
                <w:sz w:val="24"/>
                <w:szCs w:val="24"/>
                <w:lang w:val="en-GB" w:eastAsia="en-GB"/>
              </w:rPr>
              <w:t>8</w:t>
            </w:r>
          </w:p>
        </w:tc>
        <w:tc>
          <w:tcPr>
            <w:tcW w:w="990" w:type="dxa"/>
            <w:gridSpan w:val="2"/>
            <w:shd w:val="clear" w:color="auto" w:fill="D9D9D9"/>
          </w:tcPr>
          <w:p w:rsidR="0094369D" w:rsidRPr="00052323" w:rsidRDefault="0075632A" w:rsidP="00052323">
            <w:pPr>
              <w:suppressAutoHyphens/>
              <w:spacing w:after="0" w:line="240" w:lineRule="auto"/>
              <w:jc w:val="center"/>
              <w:rPr>
                <w:rFonts w:ascii="Cambria" w:eastAsia="Times New Roman" w:hAnsi="Cambria" w:cs="Calibri"/>
                <w:b/>
                <w:sz w:val="24"/>
                <w:szCs w:val="24"/>
                <w:lang w:val="en-GB" w:eastAsia="en-GB"/>
              </w:rPr>
            </w:pPr>
            <w:r>
              <w:rPr>
                <w:rFonts w:ascii="Cambria" w:eastAsia="Times New Roman" w:hAnsi="Cambria" w:cs="Calibri"/>
                <w:b/>
                <w:sz w:val="24"/>
                <w:szCs w:val="24"/>
                <w:lang w:val="en-GB" w:eastAsia="en-GB"/>
              </w:rPr>
              <w:t>5</w:t>
            </w:r>
            <w:r w:rsidR="008017D1">
              <w:rPr>
                <w:rFonts w:ascii="Cambria" w:eastAsia="Times New Roman" w:hAnsi="Cambria" w:cs="Calibri"/>
                <w:b/>
                <w:sz w:val="24"/>
                <w:szCs w:val="24"/>
                <w:lang w:val="en-GB" w:eastAsia="en-GB"/>
              </w:rPr>
              <w:t>9</w:t>
            </w:r>
          </w:p>
        </w:tc>
      </w:tr>
    </w:tbl>
    <w:p w:rsidR="0094369D" w:rsidRDefault="00231BA2" w:rsidP="00231BA2">
      <w:pPr>
        <w:suppressAutoHyphens/>
        <w:spacing w:after="0" w:line="360" w:lineRule="auto"/>
        <w:rPr>
          <w:rFonts w:ascii="Times New Roman" w:eastAsia="Times New Roman" w:hAnsi="Times New Roman" w:cs="Calibri"/>
          <w:sz w:val="24"/>
          <w:szCs w:val="24"/>
          <w:lang w:eastAsia="ar-SA"/>
        </w:rPr>
      </w:pPr>
      <w:r w:rsidRPr="001F31EF">
        <w:rPr>
          <w:rFonts w:ascii="Times New Roman" w:eastAsia="Times New Roman" w:hAnsi="Times New Roman" w:cs="Calibri"/>
          <w:sz w:val="24"/>
          <w:szCs w:val="24"/>
          <w:lang w:eastAsia="ar-SA"/>
        </w:rPr>
        <w:t>Thesis shall be graded based on DDU senate legislation.</w:t>
      </w:r>
      <w:bookmarkStart w:id="5" w:name="_Toc391883871"/>
    </w:p>
    <w:p w:rsidR="007354D7" w:rsidRPr="00D878E7" w:rsidRDefault="007354D7" w:rsidP="00D878E7">
      <w:pPr>
        <w:spacing w:line="360" w:lineRule="auto"/>
        <w:rPr>
          <w:rFonts w:eastAsia="Calibri"/>
          <w:sz w:val="20"/>
          <w:szCs w:val="20"/>
        </w:rPr>
      </w:pPr>
      <w:r>
        <w:rPr>
          <w:rFonts w:ascii="Cambria" w:hAnsi="Cambria" w:cs="Times New Roman"/>
        </w:rPr>
        <w:t xml:space="preserve">*Indicates to be continued to the second semester (course in progress). </w:t>
      </w:r>
      <w:r w:rsidRPr="006A3882">
        <w:rPr>
          <w:sz w:val="20"/>
          <w:szCs w:val="20"/>
        </w:rPr>
        <w:t xml:space="preserve">Thesis shall be graded as </w:t>
      </w:r>
      <w:r w:rsidRPr="006A3882">
        <w:rPr>
          <w:rFonts w:eastAsia="Calibri"/>
          <w:sz w:val="20"/>
          <w:szCs w:val="20"/>
        </w:rPr>
        <w:t>“Excellent”, “Very good”, “Good” “Satisfactory”, “Fair”, and “Fail”</w:t>
      </w:r>
    </w:p>
    <w:p w:rsidR="00A605B8" w:rsidRDefault="00A605B8" w:rsidP="00231BA2">
      <w:pPr>
        <w:suppressAutoHyphens/>
        <w:spacing w:after="0" w:line="360" w:lineRule="auto"/>
        <w:rPr>
          <w:rFonts w:ascii="Times New Roman" w:eastAsia="Times New Roman" w:hAnsi="Times New Roman" w:cs="Times New Roman"/>
          <w:b/>
          <w:sz w:val="28"/>
          <w:szCs w:val="28"/>
          <w:lang w:eastAsia="ar-SA"/>
        </w:rPr>
      </w:pPr>
      <w:r w:rsidRPr="00A605B8">
        <w:rPr>
          <w:rFonts w:ascii="Times New Roman" w:eastAsia="Times New Roman" w:hAnsi="Times New Roman" w:cs="Times New Roman"/>
          <w:b/>
          <w:sz w:val="28"/>
          <w:szCs w:val="28"/>
          <w:lang w:eastAsia="ar-SA"/>
        </w:rPr>
        <w:t xml:space="preserve">For summer program </w:t>
      </w:r>
    </w:p>
    <w:p w:rsidR="00060F11" w:rsidRPr="00052323" w:rsidRDefault="00060F11" w:rsidP="00060F11">
      <w:pPr>
        <w:shd w:val="clear" w:color="auto" w:fill="FFFFFF"/>
        <w:spacing w:after="0" w:line="360" w:lineRule="auto"/>
        <w:outlineLvl w:val="0"/>
        <w:rPr>
          <w:rFonts w:ascii="Cambria" w:eastAsia="Times New Roman" w:hAnsi="Cambria" w:cs="Times New Roman"/>
          <w:b/>
          <w:sz w:val="24"/>
          <w:szCs w:val="24"/>
        </w:rPr>
      </w:pPr>
      <w:r>
        <w:rPr>
          <w:rFonts w:ascii="Cambria" w:eastAsia="Times New Roman" w:hAnsi="Cambria" w:cs="Times New Roman"/>
          <w:b/>
          <w:sz w:val="24"/>
          <w:szCs w:val="24"/>
        </w:rPr>
        <w:t>SUMMER I</w:t>
      </w:r>
    </w:p>
    <w:p w:rsidR="00B33B16" w:rsidRPr="00052323" w:rsidRDefault="00B33B16" w:rsidP="00B33B16">
      <w:pPr>
        <w:shd w:val="clear" w:color="auto" w:fill="FFFFFF"/>
        <w:spacing w:after="0" w:line="360" w:lineRule="auto"/>
        <w:outlineLvl w:val="0"/>
        <w:rPr>
          <w:rFonts w:ascii="Cambria" w:eastAsia="Times New Roman" w:hAnsi="Cambria" w:cs="Times New Roman"/>
          <w:b/>
          <w:sz w:val="24"/>
          <w:szCs w:val="24"/>
        </w:rPr>
      </w:pPr>
      <w:r w:rsidRPr="00052323">
        <w:rPr>
          <w:rFonts w:ascii="Cambria" w:eastAsia="Times New Roman" w:hAnsi="Cambria" w:cs="Times New Roman"/>
          <w:b/>
          <w:sz w:val="24"/>
          <w:szCs w:val="24"/>
        </w:rPr>
        <w:t>YEAR I SEMESTER I</w:t>
      </w:r>
    </w:p>
    <w:tbl>
      <w:tblPr>
        <w:tblW w:w="10530" w:type="dxa"/>
        <w:tblInd w:w="-612" w:type="dxa"/>
        <w:tblLayout w:type="fixed"/>
        <w:tblLook w:val="04A0" w:firstRow="1" w:lastRow="0" w:firstColumn="1" w:lastColumn="0" w:noHBand="0" w:noVBand="1"/>
      </w:tblPr>
      <w:tblGrid>
        <w:gridCol w:w="270"/>
        <w:gridCol w:w="1620"/>
        <w:gridCol w:w="1080"/>
        <w:gridCol w:w="270"/>
        <w:gridCol w:w="2790"/>
        <w:gridCol w:w="990"/>
        <w:gridCol w:w="630"/>
        <w:gridCol w:w="540"/>
        <w:gridCol w:w="1170"/>
        <w:gridCol w:w="1170"/>
      </w:tblGrid>
      <w:tr w:rsidR="00B33B16" w:rsidRPr="00052323" w:rsidTr="00B33B16">
        <w:tc>
          <w:tcPr>
            <w:tcW w:w="270" w:type="dxa"/>
            <w:tcBorders>
              <w:top w:val="single" w:sz="4" w:space="0" w:color="000000"/>
              <w:left w:val="single" w:sz="4" w:space="0" w:color="000000"/>
              <w:bottom w:val="single" w:sz="4" w:space="0" w:color="000000"/>
              <w:right w:val="single" w:sz="4" w:space="0" w:color="auto"/>
            </w:tcBorders>
            <w:shd w:val="clear" w:color="auto" w:fill="C6D9F1" w:themeFill="text2" w:themeFillTint="33"/>
            <w:hideMark/>
          </w:tcPr>
          <w:p w:rsidR="00B33B16" w:rsidRPr="008E17A3" w:rsidRDefault="00B33B16" w:rsidP="00B33B16">
            <w:pPr>
              <w:suppressAutoHyphens/>
              <w:snapToGrid w:val="0"/>
              <w:spacing w:after="0" w:line="240" w:lineRule="auto"/>
              <w:rPr>
                <w:rFonts w:ascii="Cambria" w:eastAsia="Times New Roman" w:hAnsi="Cambria" w:cs="Times New Roman"/>
                <w:b/>
                <w:lang w:eastAsia="ar-SA"/>
              </w:rPr>
            </w:pPr>
            <w:r w:rsidRPr="008E17A3">
              <w:rPr>
                <w:rFonts w:ascii="Cambria" w:eastAsia="Times New Roman" w:hAnsi="Cambria" w:cs="Times New Roman"/>
                <w:b/>
                <w:lang w:eastAsia="ar-SA"/>
              </w:rPr>
              <w:t>No</w:t>
            </w:r>
          </w:p>
        </w:tc>
        <w:tc>
          <w:tcPr>
            <w:tcW w:w="1620" w:type="dxa"/>
            <w:tcBorders>
              <w:top w:val="single" w:sz="4" w:space="0" w:color="000000"/>
              <w:left w:val="single" w:sz="4" w:space="0" w:color="auto"/>
              <w:bottom w:val="single" w:sz="4" w:space="0" w:color="000000"/>
              <w:right w:val="nil"/>
            </w:tcBorders>
            <w:shd w:val="clear" w:color="auto" w:fill="C6D9F1" w:themeFill="text2" w:themeFillTint="33"/>
          </w:tcPr>
          <w:p w:rsidR="00B33B16" w:rsidRPr="008E17A3" w:rsidRDefault="00B33B16" w:rsidP="00B33B16">
            <w:pPr>
              <w:suppressAutoHyphens/>
              <w:snapToGrid w:val="0"/>
              <w:spacing w:after="0" w:line="240" w:lineRule="auto"/>
              <w:rPr>
                <w:rFonts w:ascii="Cambria" w:eastAsia="Times New Roman" w:hAnsi="Cambria" w:cs="Times New Roman"/>
                <w:b/>
                <w:lang w:eastAsia="ar-SA"/>
              </w:rPr>
            </w:pPr>
            <w:r w:rsidRPr="008E17A3">
              <w:rPr>
                <w:rFonts w:ascii="Cambria" w:eastAsia="Times New Roman" w:hAnsi="Cambria" w:cs="Times New Roman"/>
                <w:b/>
                <w:lang w:eastAsia="ar-SA"/>
              </w:rPr>
              <w:t>Module title</w:t>
            </w:r>
          </w:p>
        </w:tc>
        <w:tc>
          <w:tcPr>
            <w:tcW w:w="1080" w:type="dxa"/>
            <w:tcBorders>
              <w:top w:val="single" w:sz="4" w:space="0" w:color="000000"/>
              <w:left w:val="single" w:sz="4" w:space="0" w:color="auto"/>
              <w:bottom w:val="single" w:sz="4" w:space="0" w:color="000000"/>
              <w:right w:val="nil"/>
            </w:tcBorders>
            <w:shd w:val="clear" w:color="auto" w:fill="C6D9F1" w:themeFill="text2" w:themeFillTint="33"/>
          </w:tcPr>
          <w:p w:rsidR="00B33B16" w:rsidRPr="008E17A3" w:rsidRDefault="00B33B16" w:rsidP="00B33B16">
            <w:pPr>
              <w:suppressAutoHyphens/>
              <w:snapToGrid w:val="0"/>
              <w:spacing w:after="0" w:line="240" w:lineRule="auto"/>
              <w:rPr>
                <w:rFonts w:ascii="Cambria" w:eastAsia="Times New Roman" w:hAnsi="Cambria" w:cs="Times New Roman"/>
                <w:b/>
                <w:lang w:eastAsia="ar-SA"/>
              </w:rPr>
            </w:pPr>
            <w:r w:rsidRPr="008E17A3">
              <w:rPr>
                <w:rFonts w:ascii="Cambria" w:eastAsia="Times New Roman" w:hAnsi="Cambria" w:cs="Times New Roman"/>
                <w:b/>
                <w:lang w:eastAsia="ar-SA"/>
              </w:rPr>
              <w:t>Module code</w:t>
            </w:r>
          </w:p>
        </w:tc>
        <w:tc>
          <w:tcPr>
            <w:tcW w:w="270" w:type="dxa"/>
            <w:tcBorders>
              <w:top w:val="single" w:sz="4" w:space="0" w:color="000000"/>
              <w:left w:val="single" w:sz="4" w:space="0" w:color="auto"/>
              <w:bottom w:val="single" w:sz="4" w:space="0" w:color="000000"/>
              <w:right w:val="nil"/>
            </w:tcBorders>
            <w:shd w:val="clear" w:color="auto" w:fill="C6D9F1" w:themeFill="text2" w:themeFillTint="33"/>
          </w:tcPr>
          <w:p w:rsidR="00B33B16" w:rsidRPr="008E17A3" w:rsidRDefault="00B33B16" w:rsidP="00B33B16">
            <w:pPr>
              <w:suppressAutoHyphens/>
              <w:snapToGrid w:val="0"/>
              <w:spacing w:after="0" w:line="240" w:lineRule="auto"/>
              <w:rPr>
                <w:rFonts w:ascii="Cambria" w:eastAsia="Times New Roman" w:hAnsi="Cambria" w:cs="Times New Roman"/>
                <w:b/>
                <w:lang w:eastAsia="ar-SA"/>
              </w:rPr>
            </w:pPr>
            <w:r w:rsidRPr="008E17A3">
              <w:rPr>
                <w:rFonts w:ascii="Cambria" w:eastAsia="Times New Roman" w:hAnsi="Cambria" w:cs="Times New Roman"/>
                <w:b/>
                <w:lang w:eastAsia="ar-SA"/>
              </w:rPr>
              <w:t xml:space="preserve">No </w:t>
            </w:r>
          </w:p>
        </w:tc>
        <w:tc>
          <w:tcPr>
            <w:tcW w:w="2790" w:type="dxa"/>
            <w:tcBorders>
              <w:top w:val="single" w:sz="4" w:space="0" w:color="000000"/>
              <w:left w:val="single" w:sz="4" w:space="0" w:color="000000"/>
              <w:bottom w:val="single" w:sz="4" w:space="0" w:color="000000"/>
              <w:right w:val="nil"/>
            </w:tcBorders>
            <w:shd w:val="clear" w:color="auto" w:fill="C6D9F1" w:themeFill="text2" w:themeFillTint="33"/>
            <w:hideMark/>
          </w:tcPr>
          <w:p w:rsidR="00B33B16" w:rsidRPr="008E17A3" w:rsidRDefault="00B33B16" w:rsidP="00B33B16">
            <w:pPr>
              <w:suppressAutoHyphens/>
              <w:snapToGrid w:val="0"/>
              <w:spacing w:after="0" w:line="240" w:lineRule="auto"/>
              <w:rPr>
                <w:rFonts w:ascii="Cambria" w:eastAsia="Times New Roman" w:hAnsi="Cambria" w:cs="Times New Roman"/>
                <w:b/>
                <w:lang w:eastAsia="ar-SA"/>
              </w:rPr>
            </w:pPr>
            <w:r w:rsidRPr="008E17A3">
              <w:rPr>
                <w:rFonts w:ascii="Cambria" w:eastAsia="Times New Roman" w:hAnsi="Cambria" w:cs="Times New Roman"/>
                <w:b/>
                <w:lang w:eastAsia="ar-SA"/>
              </w:rPr>
              <w:t>Course Title</w:t>
            </w:r>
          </w:p>
        </w:tc>
        <w:tc>
          <w:tcPr>
            <w:tcW w:w="990" w:type="dxa"/>
            <w:tcBorders>
              <w:top w:val="single" w:sz="4" w:space="0" w:color="000000"/>
              <w:left w:val="single" w:sz="4" w:space="0" w:color="000000"/>
              <w:bottom w:val="single" w:sz="4" w:space="0" w:color="000000"/>
              <w:right w:val="nil"/>
            </w:tcBorders>
            <w:shd w:val="clear" w:color="auto" w:fill="C6D9F1" w:themeFill="text2" w:themeFillTint="33"/>
            <w:hideMark/>
          </w:tcPr>
          <w:p w:rsidR="00B33B16" w:rsidRDefault="00B33B16" w:rsidP="00B33B16">
            <w:pPr>
              <w:suppressAutoHyphens/>
              <w:snapToGrid w:val="0"/>
              <w:spacing w:after="0" w:line="240" w:lineRule="auto"/>
              <w:rPr>
                <w:rFonts w:ascii="Cambria" w:eastAsia="Times New Roman" w:hAnsi="Cambria" w:cs="Times New Roman"/>
                <w:b/>
                <w:lang w:eastAsia="ar-SA"/>
              </w:rPr>
            </w:pPr>
            <w:r w:rsidRPr="008E17A3">
              <w:rPr>
                <w:rFonts w:ascii="Cambria" w:eastAsia="Times New Roman" w:hAnsi="Cambria" w:cs="Times New Roman"/>
                <w:b/>
                <w:lang w:eastAsia="ar-SA"/>
              </w:rPr>
              <w:t xml:space="preserve">Course </w:t>
            </w:r>
          </w:p>
          <w:p w:rsidR="00B33B16" w:rsidRPr="008E17A3" w:rsidRDefault="00B33B16" w:rsidP="00B33B16">
            <w:pPr>
              <w:suppressAutoHyphens/>
              <w:snapToGrid w:val="0"/>
              <w:spacing w:after="0" w:line="240" w:lineRule="auto"/>
              <w:rPr>
                <w:rFonts w:ascii="Cambria" w:eastAsia="Times New Roman" w:hAnsi="Cambria" w:cs="Times New Roman"/>
                <w:b/>
                <w:lang w:eastAsia="ar-SA"/>
              </w:rPr>
            </w:pPr>
            <w:r w:rsidRPr="008E17A3">
              <w:rPr>
                <w:rFonts w:ascii="Cambria" w:eastAsia="Times New Roman" w:hAnsi="Cambria" w:cs="Times New Roman"/>
                <w:b/>
                <w:lang w:eastAsia="ar-SA"/>
              </w:rPr>
              <w:t>Code</w:t>
            </w:r>
          </w:p>
        </w:tc>
        <w:tc>
          <w:tcPr>
            <w:tcW w:w="630" w:type="dxa"/>
            <w:tcBorders>
              <w:top w:val="single" w:sz="4" w:space="0" w:color="000000"/>
              <w:left w:val="single" w:sz="4" w:space="0" w:color="000000"/>
              <w:bottom w:val="single" w:sz="4" w:space="0" w:color="000000"/>
              <w:right w:val="single" w:sz="4" w:space="0" w:color="000000"/>
            </w:tcBorders>
            <w:shd w:val="clear" w:color="auto" w:fill="C6D9F1" w:themeFill="text2" w:themeFillTint="33"/>
            <w:hideMark/>
          </w:tcPr>
          <w:p w:rsidR="00B33B16" w:rsidRPr="008E17A3" w:rsidRDefault="00B33B16" w:rsidP="00B33B16">
            <w:pPr>
              <w:suppressAutoHyphens/>
              <w:snapToGrid w:val="0"/>
              <w:spacing w:after="0" w:line="240" w:lineRule="auto"/>
              <w:rPr>
                <w:rFonts w:ascii="Cambria" w:eastAsia="Times New Roman" w:hAnsi="Cambria" w:cs="Times New Roman"/>
                <w:b/>
                <w:lang w:eastAsia="ar-SA"/>
              </w:rPr>
            </w:pPr>
            <w:r w:rsidRPr="008E17A3">
              <w:rPr>
                <w:rFonts w:ascii="Cambria" w:eastAsia="Times New Roman" w:hAnsi="Cambria" w:cs="Times New Roman"/>
                <w:b/>
                <w:lang w:eastAsia="ar-SA"/>
              </w:rPr>
              <w:t xml:space="preserve">Cr. </w:t>
            </w:r>
            <w:proofErr w:type="spellStart"/>
            <w:r w:rsidRPr="008E17A3">
              <w:rPr>
                <w:rFonts w:ascii="Cambria" w:eastAsia="Times New Roman" w:hAnsi="Cambria" w:cs="Times New Roman"/>
                <w:b/>
                <w:lang w:eastAsia="ar-SA"/>
              </w:rPr>
              <w:t>Hrs</w:t>
            </w:r>
            <w:proofErr w:type="spellEnd"/>
          </w:p>
        </w:tc>
        <w:tc>
          <w:tcPr>
            <w:tcW w:w="540" w:type="dxa"/>
            <w:tcBorders>
              <w:top w:val="single" w:sz="4" w:space="0" w:color="000000"/>
              <w:left w:val="single" w:sz="4" w:space="0" w:color="000000"/>
              <w:bottom w:val="single" w:sz="4" w:space="0" w:color="000000"/>
              <w:right w:val="single" w:sz="4" w:space="0" w:color="auto"/>
            </w:tcBorders>
            <w:shd w:val="clear" w:color="auto" w:fill="C6D9F1" w:themeFill="text2" w:themeFillTint="33"/>
            <w:hideMark/>
          </w:tcPr>
          <w:p w:rsidR="00B33B16" w:rsidRPr="008E17A3" w:rsidRDefault="00B33B16" w:rsidP="00B33B16">
            <w:pPr>
              <w:suppressAutoHyphens/>
              <w:snapToGrid w:val="0"/>
              <w:spacing w:after="0" w:line="240" w:lineRule="auto"/>
              <w:rPr>
                <w:rFonts w:ascii="Cambria" w:eastAsia="Times New Roman" w:hAnsi="Cambria" w:cs="Times New Roman"/>
                <w:b/>
                <w:lang w:eastAsia="ar-SA"/>
              </w:rPr>
            </w:pPr>
            <w:r w:rsidRPr="008E17A3">
              <w:rPr>
                <w:rFonts w:ascii="Cambria" w:eastAsia="Times New Roman" w:hAnsi="Cambria" w:cs="Times New Roman"/>
                <w:b/>
                <w:lang w:eastAsia="ar-SA"/>
              </w:rPr>
              <w:t>CP</w:t>
            </w:r>
          </w:p>
        </w:tc>
        <w:tc>
          <w:tcPr>
            <w:tcW w:w="1170" w:type="dxa"/>
            <w:tcBorders>
              <w:top w:val="single" w:sz="4" w:space="0" w:color="000000"/>
              <w:left w:val="single" w:sz="4" w:space="0" w:color="auto"/>
              <w:bottom w:val="single" w:sz="4" w:space="0" w:color="000000"/>
              <w:right w:val="single" w:sz="4" w:space="0" w:color="000000"/>
            </w:tcBorders>
            <w:shd w:val="clear" w:color="auto" w:fill="C6D9F1" w:themeFill="text2" w:themeFillTint="33"/>
          </w:tcPr>
          <w:p w:rsidR="00B33B16" w:rsidRPr="008E17A3" w:rsidRDefault="00B33B16" w:rsidP="00B33B16">
            <w:pPr>
              <w:suppressAutoHyphens/>
              <w:snapToGrid w:val="0"/>
              <w:spacing w:after="0" w:line="240" w:lineRule="auto"/>
              <w:rPr>
                <w:rFonts w:ascii="Cambria" w:eastAsia="Times New Roman" w:hAnsi="Cambria" w:cs="Times New Roman"/>
                <w:b/>
                <w:lang w:eastAsia="ar-SA"/>
              </w:rPr>
            </w:pPr>
            <w:r w:rsidRPr="008E17A3">
              <w:rPr>
                <w:rFonts w:ascii="Cambria" w:eastAsia="Times New Roman" w:hAnsi="Cambria" w:cs="Times New Roman"/>
                <w:b/>
                <w:lang w:eastAsia="ar-SA"/>
              </w:rPr>
              <w:t xml:space="preserve">Mode of delivery </w:t>
            </w:r>
          </w:p>
        </w:tc>
        <w:tc>
          <w:tcPr>
            <w:tcW w:w="1170" w:type="dxa"/>
            <w:tcBorders>
              <w:top w:val="single" w:sz="4" w:space="0" w:color="000000"/>
              <w:left w:val="single" w:sz="4" w:space="0" w:color="auto"/>
              <w:bottom w:val="single" w:sz="4" w:space="0" w:color="000000"/>
              <w:right w:val="single" w:sz="4" w:space="0" w:color="000000"/>
            </w:tcBorders>
            <w:shd w:val="clear" w:color="auto" w:fill="C6D9F1" w:themeFill="text2" w:themeFillTint="33"/>
          </w:tcPr>
          <w:p w:rsidR="00B33B16" w:rsidRPr="008E17A3" w:rsidRDefault="00B33B16" w:rsidP="00B33B16">
            <w:pPr>
              <w:suppressAutoHyphens/>
              <w:snapToGrid w:val="0"/>
              <w:spacing w:after="0" w:line="240" w:lineRule="auto"/>
              <w:rPr>
                <w:rFonts w:ascii="Cambria" w:eastAsia="Times New Roman" w:hAnsi="Cambria" w:cs="Times New Roman"/>
                <w:b/>
                <w:lang w:eastAsia="ar-SA"/>
              </w:rPr>
            </w:pPr>
            <w:r w:rsidRPr="008E17A3">
              <w:rPr>
                <w:rFonts w:ascii="Cambria" w:eastAsia="Times New Roman" w:hAnsi="Cambria" w:cs="Times New Roman"/>
                <w:b/>
                <w:lang w:eastAsia="ar-SA"/>
              </w:rPr>
              <w:t xml:space="preserve">Weeks </w:t>
            </w:r>
          </w:p>
        </w:tc>
      </w:tr>
      <w:tr w:rsidR="00B33B16" w:rsidRPr="00052323" w:rsidTr="00B33B16">
        <w:trPr>
          <w:trHeight w:val="737"/>
        </w:trPr>
        <w:tc>
          <w:tcPr>
            <w:tcW w:w="270" w:type="dxa"/>
            <w:tcBorders>
              <w:top w:val="single" w:sz="4" w:space="0" w:color="000000"/>
              <w:left w:val="single" w:sz="4" w:space="0" w:color="000000"/>
              <w:bottom w:val="single" w:sz="4" w:space="0" w:color="000000"/>
              <w:right w:val="single" w:sz="4" w:space="0" w:color="auto"/>
            </w:tcBorders>
            <w:hideMark/>
          </w:tcPr>
          <w:p w:rsidR="00B33B16" w:rsidRPr="008E17A3" w:rsidRDefault="00B33B16" w:rsidP="00B33B16">
            <w:pPr>
              <w:suppressAutoHyphens/>
              <w:spacing w:after="0" w:line="360" w:lineRule="auto"/>
              <w:jc w:val="both"/>
              <w:rPr>
                <w:rFonts w:ascii="Cambria" w:eastAsia="Times New Roman" w:hAnsi="Cambria" w:cs="Times New Roman"/>
                <w:bCs/>
                <w:lang w:eastAsia="ar-SA"/>
              </w:rPr>
            </w:pPr>
            <w:r>
              <w:rPr>
                <w:rFonts w:ascii="Cambria" w:eastAsia="Times New Roman" w:hAnsi="Cambria" w:cs="Times New Roman"/>
                <w:bCs/>
                <w:lang w:eastAsia="ar-SA"/>
              </w:rPr>
              <w:t>01</w:t>
            </w:r>
          </w:p>
        </w:tc>
        <w:tc>
          <w:tcPr>
            <w:tcW w:w="1620" w:type="dxa"/>
            <w:tcBorders>
              <w:top w:val="single" w:sz="4" w:space="0" w:color="000000"/>
              <w:left w:val="single" w:sz="4" w:space="0" w:color="auto"/>
              <w:bottom w:val="single" w:sz="4" w:space="0" w:color="000000"/>
              <w:right w:val="nil"/>
            </w:tcBorders>
          </w:tcPr>
          <w:p w:rsidR="00B33B16" w:rsidRPr="00AA09C3" w:rsidRDefault="00B33B16" w:rsidP="00B33B16">
            <w:pPr>
              <w:suppressAutoHyphens/>
              <w:spacing w:after="0" w:line="240" w:lineRule="auto"/>
              <w:rPr>
                <w:rFonts w:ascii="Times New Roman" w:hAnsi="Times New Roman" w:cs="Times New Roman"/>
                <w:b/>
                <w:sz w:val="24"/>
                <w:szCs w:val="24"/>
              </w:rPr>
            </w:pPr>
            <w:r w:rsidRPr="00AA09C3">
              <w:rPr>
                <w:rFonts w:ascii="Times New Roman" w:eastAsia="Times New Roman" w:hAnsi="Times New Roman" w:cs="Times New Roman"/>
                <w:b/>
                <w:sz w:val="24"/>
                <w:szCs w:val="24"/>
                <w:lang w:eastAsia="ar-SA"/>
              </w:rPr>
              <w:t>Management theories and practices</w:t>
            </w:r>
          </w:p>
        </w:tc>
        <w:tc>
          <w:tcPr>
            <w:tcW w:w="1080" w:type="dxa"/>
            <w:tcBorders>
              <w:top w:val="single" w:sz="4" w:space="0" w:color="000000"/>
              <w:left w:val="single" w:sz="4" w:space="0" w:color="auto"/>
              <w:bottom w:val="single" w:sz="4" w:space="0" w:color="000000"/>
              <w:right w:val="nil"/>
            </w:tcBorders>
          </w:tcPr>
          <w:p w:rsidR="00B33B16" w:rsidRPr="00AA09C3" w:rsidRDefault="00B33B16" w:rsidP="00B33B16">
            <w:pPr>
              <w:suppressAutoHyphens/>
              <w:spacing w:after="0" w:line="240" w:lineRule="auto"/>
              <w:rPr>
                <w:rFonts w:ascii="Times New Roman" w:eastAsia="Times New Roman" w:hAnsi="Times New Roman" w:cs="Times New Roman"/>
                <w:b/>
                <w:lang w:eastAsia="ar-SA"/>
              </w:rPr>
            </w:pPr>
            <w:r w:rsidRPr="00AA09C3">
              <w:rPr>
                <w:rFonts w:ascii="Times New Roman" w:eastAsia="Times New Roman" w:hAnsi="Times New Roman" w:cs="Times New Roman"/>
                <w:b/>
                <w:lang w:eastAsia="ar-SA"/>
              </w:rPr>
              <w:t>MBA-M</w:t>
            </w:r>
          </w:p>
          <w:p w:rsidR="00B33B16" w:rsidRPr="00AA09C3" w:rsidRDefault="00B33B16" w:rsidP="00B33B16">
            <w:pPr>
              <w:suppressAutoHyphens/>
              <w:spacing w:after="0" w:line="240" w:lineRule="auto"/>
              <w:rPr>
                <w:rFonts w:ascii="Times New Roman" w:eastAsia="Times New Roman" w:hAnsi="Times New Roman" w:cs="Times New Roman"/>
                <w:b/>
                <w:lang w:eastAsia="ar-SA"/>
              </w:rPr>
            </w:pPr>
            <w:r>
              <w:rPr>
                <w:rFonts w:ascii="Times New Roman" w:eastAsia="Times New Roman" w:hAnsi="Times New Roman" w:cs="Times New Roman"/>
                <w:b/>
                <w:lang w:eastAsia="ar-SA"/>
              </w:rPr>
              <w:t>6012</w:t>
            </w:r>
          </w:p>
        </w:tc>
        <w:tc>
          <w:tcPr>
            <w:tcW w:w="270" w:type="dxa"/>
            <w:tcBorders>
              <w:top w:val="single" w:sz="4" w:space="0" w:color="000000"/>
              <w:left w:val="single" w:sz="4" w:space="0" w:color="auto"/>
              <w:bottom w:val="single" w:sz="4" w:space="0" w:color="000000"/>
              <w:right w:val="nil"/>
            </w:tcBorders>
          </w:tcPr>
          <w:p w:rsidR="00B33B16" w:rsidRPr="008E17A3" w:rsidRDefault="00B33B16" w:rsidP="00B33B16">
            <w:pPr>
              <w:suppressAutoHyphens/>
              <w:spacing w:after="0" w:line="360" w:lineRule="auto"/>
              <w:jc w:val="both"/>
              <w:rPr>
                <w:rFonts w:ascii="Cambria" w:eastAsia="Times New Roman" w:hAnsi="Cambria" w:cs="Times New Roman"/>
                <w:bCs/>
                <w:lang w:eastAsia="ar-SA"/>
              </w:rPr>
            </w:pPr>
            <w:r>
              <w:rPr>
                <w:rFonts w:ascii="Cambria" w:eastAsia="Times New Roman" w:hAnsi="Cambria" w:cs="Times New Roman"/>
                <w:bCs/>
                <w:lang w:eastAsia="ar-SA"/>
              </w:rPr>
              <w:t>1</w:t>
            </w:r>
          </w:p>
        </w:tc>
        <w:tc>
          <w:tcPr>
            <w:tcW w:w="2790" w:type="dxa"/>
            <w:tcBorders>
              <w:top w:val="single" w:sz="4" w:space="0" w:color="000000"/>
              <w:left w:val="single" w:sz="4" w:space="0" w:color="000000"/>
              <w:bottom w:val="single" w:sz="4" w:space="0" w:color="000000"/>
              <w:right w:val="nil"/>
            </w:tcBorders>
            <w:hideMark/>
          </w:tcPr>
          <w:p w:rsidR="00B33B16" w:rsidRPr="00AA09C3" w:rsidRDefault="00B33B16" w:rsidP="00B33B16">
            <w:pPr>
              <w:suppressAutoHyphens/>
              <w:spacing w:after="0"/>
              <w:rPr>
                <w:rFonts w:ascii="Times New Roman" w:hAnsi="Times New Roman" w:cs="Times New Roman"/>
              </w:rPr>
            </w:pPr>
            <w:r w:rsidRPr="00AA09C3">
              <w:rPr>
                <w:rFonts w:ascii="Times New Roman" w:eastAsia="Times New Roman" w:hAnsi="Times New Roman" w:cs="Times New Roman"/>
                <w:lang w:eastAsia="ar-SA"/>
              </w:rPr>
              <w:t>Management theories and practices</w:t>
            </w:r>
          </w:p>
        </w:tc>
        <w:tc>
          <w:tcPr>
            <w:tcW w:w="990" w:type="dxa"/>
            <w:tcBorders>
              <w:top w:val="single" w:sz="4" w:space="0" w:color="000000"/>
              <w:left w:val="single" w:sz="4" w:space="0" w:color="000000"/>
              <w:bottom w:val="single" w:sz="4" w:space="0" w:color="000000"/>
              <w:right w:val="nil"/>
            </w:tcBorders>
            <w:hideMark/>
          </w:tcPr>
          <w:p w:rsidR="00B33B16" w:rsidRDefault="00B33B16" w:rsidP="00B33B16">
            <w:pPr>
              <w:suppressAutoHyphens/>
              <w:spacing w:after="0"/>
              <w:rPr>
                <w:rFonts w:ascii="Times New Roman" w:eastAsia="Times New Roman" w:hAnsi="Times New Roman" w:cs="Times New Roman"/>
                <w:lang w:eastAsia="ar-SA"/>
              </w:rPr>
            </w:pPr>
            <w:r w:rsidRPr="00AA09C3">
              <w:rPr>
                <w:rFonts w:ascii="Times New Roman" w:eastAsia="Times New Roman" w:hAnsi="Times New Roman" w:cs="Times New Roman"/>
                <w:lang w:eastAsia="ar-SA"/>
              </w:rPr>
              <w:t>MBA</w:t>
            </w:r>
          </w:p>
          <w:p w:rsidR="00B33B16" w:rsidRPr="00AA09C3" w:rsidRDefault="00B33B16" w:rsidP="00B33B16">
            <w:pPr>
              <w:suppressAutoHyphens/>
              <w:spacing w:after="0"/>
              <w:rPr>
                <w:rFonts w:ascii="Times New Roman" w:eastAsia="Times New Roman" w:hAnsi="Times New Roman" w:cs="Times New Roman"/>
                <w:lang w:eastAsia="ar-SA"/>
              </w:rPr>
            </w:pPr>
            <w:r>
              <w:rPr>
                <w:rFonts w:ascii="Times New Roman" w:eastAsia="Times New Roman" w:hAnsi="Times New Roman" w:cs="Times New Roman"/>
                <w:lang w:eastAsia="ar-SA"/>
              </w:rPr>
              <w:t>6011</w:t>
            </w:r>
          </w:p>
        </w:tc>
        <w:tc>
          <w:tcPr>
            <w:tcW w:w="630" w:type="dxa"/>
            <w:tcBorders>
              <w:top w:val="single" w:sz="4" w:space="0" w:color="000000"/>
              <w:left w:val="single" w:sz="4" w:space="0" w:color="000000"/>
              <w:bottom w:val="single" w:sz="4" w:space="0" w:color="000000"/>
              <w:right w:val="single" w:sz="4" w:space="0" w:color="000000"/>
            </w:tcBorders>
            <w:hideMark/>
          </w:tcPr>
          <w:p w:rsidR="00B33B16" w:rsidRPr="00AA09C3" w:rsidRDefault="00B33B16" w:rsidP="00B33B16">
            <w:pPr>
              <w:suppressAutoHyphens/>
              <w:spacing w:after="0"/>
              <w:rPr>
                <w:rFonts w:ascii="Times New Roman" w:eastAsia="Times New Roman" w:hAnsi="Times New Roman" w:cs="Times New Roman"/>
                <w:lang w:eastAsia="ar-SA"/>
              </w:rPr>
            </w:pPr>
            <w:r w:rsidRPr="00AA09C3">
              <w:rPr>
                <w:rFonts w:ascii="Times New Roman" w:eastAsia="Times New Roman" w:hAnsi="Times New Roman" w:cs="Times New Roman"/>
                <w:lang w:eastAsia="ar-SA"/>
              </w:rPr>
              <w:t>2</w:t>
            </w:r>
          </w:p>
        </w:tc>
        <w:tc>
          <w:tcPr>
            <w:tcW w:w="540" w:type="dxa"/>
            <w:tcBorders>
              <w:top w:val="single" w:sz="4" w:space="0" w:color="000000"/>
              <w:left w:val="single" w:sz="4" w:space="0" w:color="000000"/>
              <w:bottom w:val="single" w:sz="4" w:space="0" w:color="000000"/>
              <w:right w:val="single" w:sz="4" w:space="0" w:color="auto"/>
            </w:tcBorders>
            <w:hideMark/>
          </w:tcPr>
          <w:p w:rsidR="00B33B16" w:rsidRPr="008E17A3" w:rsidRDefault="00B33B16" w:rsidP="00B33B16">
            <w:pPr>
              <w:suppressAutoHyphens/>
              <w:spacing w:after="0" w:line="240" w:lineRule="auto"/>
              <w:rPr>
                <w:rFonts w:ascii="Cambria" w:eastAsia="Times New Roman" w:hAnsi="Cambria" w:cs="Calibri"/>
                <w:lang w:eastAsia="ar-SA"/>
              </w:rPr>
            </w:pPr>
            <w:r>
              <w:rPr>
                <w:rFonts w:ascii="Cambria" w:eastAsia="Times New Roman" w:hAnsi="Cambria" w:cs="Calibri"/>
                <w:lang w:eastAsia="ar-SA"/>
              </w:rPr>
              <w:t>3</w:t>
            </w:r>
          </w:p>
        </w:tc>
        <w:tc>
          <w:tcPr>
            <w:tcW w:w="1170" w:type="dxa"/>
            <w:tcBorders>
              <w:top w:val="single" w:sz="4" w:space="0" w:color="000000"/>
              <w:left w:val="single" w:sz="4" w:space="0" w:color="auto"/>
              <w:bottom w:val="single" w:sz="4" w:space="0" w:color="000000"/>
              <w:right w:val="single" w:sz="4" w:space="0" w:color="000000"/>
            </w:tcBorders>
          </w:tcPr>
          <w:p w:rsidR="00B33B16" w:rsidRPr="008E17A3" w:rsidRDefault="00B33B16" w:rsidP="00B33B16">
            <w:pPr>
              <w:suppressAutoHyphens/>
              <w:snapToGrid w:val="0"/>
              <w:spacing w:after="0" w:line="360" w:lineRule="auto"/>
              <w:rPr>
                <w:rFonts w:ascii="Cambria" w:eastAsia="Times New Roman" w:hAnsi="Cambria" w:cs="Times New Roman"/>
                <w:lang w:eastAsia="ar-SA"/>
              </w:rPr>
            </w:pPr>
            <w:r>
              <w:rPr>
                <w:rFonts w:ascii="Cambria" w:eastAsia="Times New Roman" w:hAnsi="Cambria" w:cs="Times New Roman"/>
                <w:lang w:eastAsia="ar-SA"/>
              </w:rPr>
              <w:t xml:space="preserve">Face to face  </w:t>
            </w:r>
          </w:p>
        </w:tc>
        <w:tc>
          <w:tcPr>
            <w:tcW w:w="1170" w:type="dxa"/>
            <w:tcBorders>
              <w:top w:val="single" w:sz="4" w:space="0" w:color="000000"/>
              <w:left w:val="single" w:sz="4" w:space="0" w:color="auto"/>
              <w:bottom w:val="single" w:sz="4" w:space="0" w:color="000000"/>
              <w:right w:val="single" w:sz="4" w:space="0" w:color="000000"/>
            </w:tcBorders>
          </w:tcPr>
          <w:p w:rsidR="00B33B16" w:rsidRPr="008E17A3" w:rsidRDefault="00B33B16" w:rsidP="00B33B16">
            <w:pPr>
              <w:suppressAutoHyphens/>
              <w:snapToGrid w:val="0"/>
              <w:spacing w:after="0" w:line="360" w:lineRule="auto"/>
              <w:rPr>
                <w:rFonts w:ascii="Cambria" w:eastAsia="Times New Roman" w:hAnsi="Cambria" w:cs="Times New Roman"/>
                <w:lang w:eastAsia="ar-SA"/>
              </w:rPr>
            </w:pPr>
            <w:r>
              <w:rPr>
                <w:rFonts w:ascii="Cambria" w:eastAsia="Times New Roman" w:hAnsi="Cambria" w:cs="Times New Roman"/>
                <w:lang w:eastAsia="ar-SA"/>
              </w:rPr>
              <w:t xml:space="preserve"> </w:t>
            </w:r>
            <w:r w:rsidRPr="008E17A3">
              <w:rPr>
                <w:rFonts w:ascii="Cambria" w:eastAsia="Times New Roman" w:hAnsi="Cambria" w:cs="Times New Roman"/>
                <w:lang w:eastAsia="ar-SA"/>
              </w:rPr>
              <w:t>Whole weeks</w:t>
            </w:r>
          </w:p>
        </w:tc>
      </w:tr>
      <w:tr w:rsidR="00B33B16" w:rsidRPr="00052323" w:rsidTr="00B33B16">
        <w:trPr>
          <w:trHeight w:val="674"/>
        </w:trPr>
        <w:tc>
          <w:tcPr>
            <w:tcW w:w="270" w:type="dxa"/>
            <w:tcBorders>
              <w:top w:val="single" w:sz="4" w:space="0" w:color="000000"/>
              <w:left w:val="single" w:sz="4" w:space="0" w:color="000000"/>
              <w:bottom w:val="single" w:sz="4" w:space="0" w:color="auto"/>
              <w:right w:val="single" w:sz="4" w:space="0" w:color="auto"/>
            </w:tcBorders>
            <w:hideMark/>
          </w:tcPr>
          <w:p w:rsidR="00B33B16" w:rsidRPr="008E17A3" w:rsidRDefault="00B33B16" w:rsidP="00B33B16">
            <w:pPr>
              <w:suppressAutoHyphens/>
              <w:spacing w:after="0" w:line="360" w:lineRule="auto"/>
              <w:jc w:val="both"/>
              <w:rPr>
                <w:rFonts w:ascii="Cambria" w:eastAsia="Times New Roman" w:hAnsi="Cambria" w:cs="Times New Roman"/>
                <w:bCs/>
                <w:lang w:eastAsia="ar-SA"/>
              </w:rPr>
            </w:pPr>
            <w:r>
              <w:rPr>
                <w:rFonts w:ascii="Cambria" w:eastAsia="Times New Roman" w:hAnsi="Cambria" w:cs="Times New Roman"/>
                <w:bCs/>
                <w:lang w:eastAsia="ar-SA"/>
              </w:rPr>
              <w:t>02</w:t>
            </w:r>
          </w:p>
        </w:tc>
        <w:tc>
          <w:tcPr>
            <w:tcW w:w="1620" w:type="dxa"/>
            <w:tcBorders>
              <w:top w:val="single" w:sz="4" w:space="0" w:color="000000"/>
              <w:left w:val="single" w:sz="4" w:space="0" w:color="auto"/>
              <w:bottom w:val="single" w:sz="4" w:space="0" w:color="auto"/>
              <w:right w:val="nil"/>
            </w:tcBorders>
          </w:tcPr>
          <w:p w:rsidR="00B33B16" w:rsidRPr="00AA09C3" w:rsidRDefault="00B33B16" w:rsidP="00B33B16">
            <w:pPr>
              <w:suppressAutoHyphens/>
              <w:spacing w:after="0" w:line="240" w:lineRule="auto"/>
              <w:rPr>
                <w:rFonts w:ascii="Times New Roman" w:eastAsia="Times New Roman" w:hAnsi="Times New Roman" w:cs="Times New Roman"/>
                <w:b/>
                <w:lang w:eastAsia="ar-SA"/>
              </w:rPr>
            </w:pPr>
            <w:r w:rsidRPr="00AA09C3">
              <w:rPr>
                <w:rFonts w:ascii="Times New Roman" w:eastAsia="Times New Roman" w:hAnsi="Times New Roman" w:cs="Times New Roman"/>
                <w:b/>
                <w:lang w:eastAsia="ar-SA"/>
              </w:rPr>
              <w:t xml:space="preserve"> Logistics management </w:t>
            </w:r>
          </w:p>
        </w:tc>
        <w:tc>
          <w:tcPr>
            <w:tcW w:w="1080" w:type="dxa"/>
            <w:tcBorders>
              <w:top w:val="single" w:sz="4" w:space="0" w:color="000000"/>
              <w:left w:val="single" w:sz="4" w:space="0" w:color="auto"/>
              <w:bottom w:val="single" w:sz="4" w:space="0" w:color="auto"/>
              <w:right w:val="nil"/>
            </w:tcBorders>
          </w:tcPr>
          <w:p w:rsidR="00B33B16" w:rsidRPr="00AA09C3" w:rsidRDefault="00B33B16" w:rsidP="00B33B16">
            <w:pPr>
              <w:suppressAutoHyphens/>
              <w:spacing w:after="0" w:line="240" w:lineRule="auto"/>
              <w:rPr>
                <w:rFonts w:ascii="Times New Roman" w:eastAsia="Times New Roman" w:hAnsi="Times New Roman" w:cs="Times New Roman"/>
                <w:b/>
                <w:lang w:eastAsia="ar-SA"/>
              </w:rPr>
            </w:pPr>
            <w:r w:rsidRPr="00AA09C3">
              <w:rPr>
                <w:rFonts w:ascii="Times New Roman" w:eastAsia="Times New Roman" w:hAnsi="Times New Roman" w:cs="Times New Roman"/>
                <w:b/>
                <w:lang w:eastAsia="ar-SA"/>
              </w:rPr>
              <w:t>LSCM-M</w:t>
            </w:r>
          </w:p>
          <w:p w:rsidR="00B33B16" w:rsidRPr="00AA09C3" w:rsidRDefault="00B33B16" w:rsidP="00B33B16">
            <w:pPr>
              <w:suppressAutoHyphens/>
              <w:spacing w:after="0" w:line="240" w:lineRule="auto"/>
              <w:rPr>
                <w:rFonts w:ascii="Times New Roman" w:eastAsia="Times New Roman" w:hAnsi="Times New Roman" w:cs="Times New Roman"/>
                <w:b/>
                <w:lang w:eastAsia="ar-SA"/>
              </w:rPr>
            </w:pPr>
            <w:r>
              <w:rPr>
                <w:rFonts w:ascii="Times New Roman" w:eastAsia="Times New Roman" w:hAnsi="Times New Roman" w:cs="Times New Roman"/>
                <w:b/>
                <w:lang w:eastAsia="ar-SA"/>
              </w:rPr>
              <w:t>6</w:t>
            </w:r>
            <w:r w:rsidRPr="00AA09C3">
              <w:rPr>
                <w:rFonts w:ascii="Times New Roman" w:eastAsia="Times New Roman" w:hAnsi="Times New Roman" w:cs="Times New Roman"/>
                <w:b/>
                <w:lang w:eastAsia="ar-SA"/>
              </w:rPr>
              <w:t>0</w:t>
            </w:r>
            <w:r>
              <w:rPr>
                <w:rFonts w:ascii="Times New Roman" w:eastAsia="Times New Roman" w:hAnsi="Times New Roman" w:cs="Times New Roman"/>
                <w:b/>
                <w:lang w:eastAsia="ar-SA"/>
              </w:rPr>
              <w:t>21</w:t>
            </w:r>
          </w:p>
        </w:tc>
        <w:tc>
          <w:tcPr>
            <w:tcW w:w="270" w:type="dxa"/>
            <w:tcBorders>
              <w:top w:val="single" w:sz="4" w:space="0" w:color="000000"/>
              <w:left w:val="single" w:sz="4" w:space="0" w:color="auto"/>
              <w:bottom w:val="single" w:sz="4" w:space="0" w:color="auto"/>
              <w:right w:val="nil"/>
            </w:tcBorders>
          </w:tcPr>
          <w:p w:rsidR="00B33B16" w:rsidRPr="008E17A3" w:rsidRDefault="00B33B16" w:rsidP="00B33B16">
            <w:pPr>
              <w:suppressAutoHyphens/>
              <w:spacing w:after="0" w:line="360" w:lineRule="auto"/>
              <w:jc w:val="both"/>
              <w:rPr>
                <w:rFonts w:ascii="Cambria" w:eastAsia="Times New Roman" w:hAnsi="Cambria" w:cs="Times New Roman"/>
                <w:bCs/>
                <w:lang w:eastAsia="ar-SA"/>
              </w:rPr>
            </w:pPr>
            <w:r>
              <w:rPr>
                <w:rFonts w:ascii="Cambria" w:eastAsia="Times New Roman" w:hAnsi="Cambria" w:cs="Times New Roman"/>
                <w:bCs/>
                <w:lang w:eastAsia="ar-SA"/>
              </w:rPr>
              <w:t>2</w:t>
            </w:r>
          </w:p>
        </w:tc>
        <w:tc>
          <w:tcPr>
            <w:tcW w:w="2790" w:type="dxa"/>
            <w:tcBorders>
              <w:top w:val="single" w:sz="4" w:space="0" w:color="000000"/>
              <w:left w:val="single" w:sz="4" w:space="0" w:color="000000"/>
              <w:bottom w:val="single" w:sz="4" w:space="0" w:color="auto"/>
              <w:right w:val="nil"/>
            </w:tcBorders>
          </w:tcPr>
          <w:p w:rsidR="00B33B16" w:rsidRPr="00AA09C3" w:rsidRDefault="00BE7DCA" w:rsidP="00B33B16">
            <w:pPr>
              <w:suppressAutoHyphens/>
              <w:spacing w:after="0"/>
              <w:rPr>
                <w:rFonts w:ascii="Times New Roman" w:eastAsia="Times New Roman" w:hAnsi="Times New Roman" w:cs="Times New Roman"/>
                <w:b/>
                <w:lang w:eastAsia="ar-SA"/>
              </w:rPr>
            </w:pPr>
            <w:r>
              <w:rPr>
                <w:rFonts w:ascii="Times New Roman" w:eastAsia="Times New Roman" w:hAnsi="Times New Roman" w:cs="Times New Roman"/>
                <w:sz w:val="24"/>
                <w:szCs w:val="24"/>
                <w:lang w:eastAsia="ar-SA"/>
              </w:rPr>
              <w:t xml:space="preserve">Transport and </w:t>
            </w:r>
            <w:r w:rsidR="00B33B16" w:rsidRPr="00AA09C3">
              <w:rPr>
                <w:rFonts w:ascii="Times New Roman" w:eastAsia="Times New Roman" w:hAnsi="Times New Roman" w:cs="Times New Roman"/>
                <w:sz w:val="24"/>
                <w:szCs w:val="24"/>
                <w:lang w:eastAsia="ar-SA"/>
              </w:rPr>
              <w:t>Logistics system management</w:t>
            </w:r>
          </w:p>
        </w:tc>
        <w:tc>
          <w:tcPr>
            <w:tcW w:w="990" w:type="dxa"/>
            <w:tcBorders>
              <w:top w:val="single" w:sz="4" w:space="0" w:color="000000"/>
              <w:left w:val="single" w:sz="4" w:space="0" w:color="000000"/>
              <w:bottom w:val="single" w:sz="4" w:space="0" w:color="auto"/>
              <w:right w:val="nil"/>
            </w:tcBorders>
            <w:hideMark/>
          </w:tcPr>
          <w:p w:rsidR="00B33B16" w:rsidRDefault="00B33B16" w:rsidP="00B33B16">
            <w:pPr>
              <w:suppressAutoHyphens/>
              <w:spacing w:after="0"/>
              <w:rPr>
                <w:rFonts w:ascii="Times New Roman" w:eastAsia="Times New Roman" w:hAnsi="Times New Roman" w:cs="Times New Roman"/>
                <w:lang w:eastAsia="ar-SA"/>
              </w:rPr>
            </w:pPr>
            <w:r w:rsidRPr="00AA09C3">
              <w:rPr>
                <w:rFonts w:ascii="Times New Roman" w:eastAsia="Times New Roman" w:hAnsi="Times New Roman" w:cs="Times New Roman"/>
                <w:lang w:eastAsia="ar-SA"/>
              </w:rPr>
              <w:t>LSCM</w:t>
            </w:r>
          </w:p>
          <w:p w:rsidR="00B33B16" w:rsidRPr="00AA09C3" w:rsidRDefault="00B33B16" w:rsidP="00B33B16">
            <w:pPr>
              <w:suppressAutoHyphens/>
              <w:spacing w:after="0"/>
              <w:rPr>
                <w:rFonts w:ascii="Times New Roman" w:eastAsia="Times New Roman" w:hAnsi="Times New Roman" w:cs="Times New Roman"/>
                <w:lang w:eastAsia="ar-SA"/>
              </w:rPr>
            </w:pPr>
            <w:r>
              <w:rPr>
                <w:rFonts w:ascii="Times New Roman" w:eastAsia="Times New Roman" w:hAnsi="Times New Roman" w:cs="Times New Roman"/>
                <w:lang w:eastAsia="ar-SA"/>
              </w:rPr>
              <w:t>602</w:t>
            </w:r>
            <w:r w:rsidRPr="00AA09C3">
              <w:rPr>
                <w:rFonts w:ascii="Times New Roman" w:eastAsia="Times New Roman" w:hAnsi="Times New Roman" w:cs="Times New Roman"/>
                <w:lang w:eastAsia="ar-SA"/>
              </w:rPr>
              <w:t>1</w:t>
            </w:r>
          </w:p>
        </w:tc>
        <w:tc>
          <w:tcPr>
            <w:tcW w:w="630" w:type="dxa"/>
            <w:tcBorders>
              <w:top w:val="single" w:sz="4" w:space="0" w:color="000000"/>
              <w:left w:val="single" w:sz="4" w:space="0" w:color="000000"/>
              <w:bottom w:val="single" w:sz="4" w:space="0" w:color="auto"/>
              <w:right w:val="single" w:sz="4" w:space="0" w:color="000000"/>
            </w:tcBorders>
            <w:hideMark/>
          </w:tcPr>
          <w:p w:rsidR="00B33B16" w:rsidRPr="00AA09C3" w:rsidRDefault="00B33B16" w:rsidP="00B33B16">
            <w:pPr>
              <w:suppressAutoHyphens/>
              <w:spacing w:after="0"/>
              <w:rPr>
                <w:rFonts w:ascii="Times New Roman" w:eastAsia="Times New Roman" w:hAnsi="Times New Roman" w:cs="Times New Roman"/>
                <w:b/>
                <w:lang w:eastAsia="ar-SA"/>
              </w:rPr>
            </w:pPr>
            <w:r>
              <w:rPr>
                <w:rFonts w:ascii="Times New Roman" w:eastAsia="Times New Roman" w:hAnsi="Times New Roman" w:cs="Times New Roman"/>
                <w:b/>
                <w:lang w:eastAsia="ar-SA"/>
              </w:rPr>
              <w:t>3</w:t>
            </w:r>
          </w:p>
        </w:tc>
        <w:tc>
          <w:tcPr>
            <w:tcW w:w="540" w:type="dxa"/>
            <w:tcBorders>
              <w:top w:val="single" w:sz="4" w:space="0" w:color="000000"/>
              <w:left w:val="single" w:sz="4" w:space="0" w:color="000000"/>
              <w:bottom w:val="single" w:sz="4" w:space="0" w:color="auto"/>
              <w:right w:val="single" w:sz="4" w:space="0" w:color="auto"/>
            </w:tcBorders>
            <w:hideMark/>
          </w:tcPr>
          <w:p w:rsidR="00B33B16" w:rsidRPr="008E17A3" w:rsidRDefault="00B33B16" w:rsidP="00B33B16">
            <w:pPr>
              <w:suppressAutoHyphens/>
              <w:snapToGrid w:val="0"/>
              <w:spacing w:after="0" w:line="360" w:lineRule="auto"/>
              <w:rPr>
                <w:rFonts w:ascii="Cambria" w:eastAsia="Times New Roman" w:hAnsi="Cambria" w:cs="Times New Roman"/>
                <w:lang w:eastAsia="ar-SA"/>
              </w:rPr>
            </w:pPr>
            <w:r>
              <w:rPr>
                <w:rFonts w:ascii="Cambria" w:eastAsia="Times New Roman" w:hAnsi="Cambria" w:cs="Times New Roman"/>
                <w:lang w:eastAsia="ar-SA"/>
              </w:rPr>
              <w:t>5</w:t>
            </w:r>
          </w:p>
        </w:tc>
        <w:tc>
          <w:tcPr>
            <w:tcW w:w="1170" w:type="dxa"/>
            <w:tcBorders>
              <w:top w:val="single" w:sz="4" w:space="0" w:color="000000"/>
              <w:left w:val="single" w:sz="4" w:space="0" w:color="auto"/>
              <w:bottom w:val="single" w:sz="4" w:space="0" w:color="auto"/>
              <w:right w:val="single" w:sz="4" w:space="0" w:color="000000"/>
            </w:tcBorders>
          </w:tcPr>
          <w:p w:rsidR="00B33B16" w:rsidRPr="008E17A3" w:rsidRDefault="00B33B16" w:rsidP="00B33B16">
            <w:pPr>
              <w:suppressAutoHyphens/>
              <w:snapToGrid w:val="0"/>
              <w:spacing w:after="0" w:line="360" w:lineRule="auto"/>
              <w:rPr>
                <w:rFonts w:ascii="Cambria" w:eastAsia="Times New Roman" w:hAnsi="Cambria" w:cs="Times New Roman"/>
                <w:lang w:eastAsia="ar-SA"/>
              </w:rPr>
            </w:pPr>
            <w:r>
              <w:rPr>
                <w:rFonts w:ascii="Cambria" w:eastAsia="Times New Roman" w:hAnsi="Cambria" w:cs="Times New Roman"/>
                <w:lang w:eastAsia="ar-SA"/>
              </w:rPr>
              <w:t>Face</w:t>
            </w:r>
            <w:r w:rsidR="004B14F6">
              <w:rPr>
                <w:rFonts w:ascii="Cambria" w:eastAsia="Times New Roman" w:hAnsi="Cambria" w:cs="Times New Roman"/>
                <w:lang w:eastAsia="ar-SA"/>
              </w:rPr>
              <w:t xml:space="preserve"> to </w:t>
            </w:r>
            <w:r>
              <w:rPr>
                <w:rFonts w:ascii="Cambria" w:eastAsia="Times New Roman" w:hAnsi="Cambria" w:cs="Times New Roman"/>
                <w:lang w:eastAsia="ar-SA"/>
              </w:rPr>
              <w:t>fac</w:t>
            </w:r>
            <w:r w:rsidR="004B14F6">
              <w:rPr>
                <w:rFonts w:ascii="Cambria" w:eastAsia="Times New Roman" w:hAnsi="Cambria" w:cs="Times New Roman"/>
                <w:lang w:eastAsia="ar-SA"/>
              </w:rPr>
              <w:t>e</w:t>
            </w:r>
          </w:p>
        </w:tc>
        <w:tc>
          <w:tcPr>
            <w:tcW w:w="1170" w:type="dxa"/>
            <w:tcBorders>
              <w:top w:val="single" w:sz="4" w:space="0" w:color="000000"/>
              <w:left w:val="single" w:sz="4" w:space="0" w:color="auto"/>
              <w:bottom w:val="single" w:sz="4" w:space="0" w:color="auto"/>
              <w:right w:val="single" w:sz="4" w:space="0" w:color="000000"/>
            </w:tcBorders>
          </w:tcPr>
          <w:p w:rsidR="00B33B16" w:rsidRPr="008E17A3" w:rsidRDefault="00B33B16" w:rsidP="00B33B16">
            <w:pPr>
              <w:suppressAutoHyphens/>
              <w:snapToGrid w:val="0"/>
              <w:spacing w:after="0" w:line="360" w:lineRule="auto"/>
              <w:rPr>
                <w:rFonts w:ascii="Cambria" w:eastAsia="Times New Roman" w:hAnsi="Cambria" w:cs="Times New Roman"/>
                <w:lang w:eastAsia="ar-SA"/>
              </w:rPr>
            </w:pPr>
            <w:r w:rsidRPr="008E17A3">
              <w:rPr>
                <w:rFonts w:ascii="Cambria" w:eastAsia="Times New Roman" w:hAnsi="Cambria" w:cs="Times New Roman"/>
                <w:lang w:eastAsia="ar-SA"/>
              </w:rPr>
              <w:t xml:space="preserve">Whole weeks </w:t>
            </w:r>
          </w:p>
        </w:tc>
      </w:tr>
      <w:tr w:rsidR="00B33B16" w:rsidRPr="00052323" w:rsidTr="00B33B16">
        <w:trPr>
          <w:trHeight w:val="513"/>
        </w:trPr>
        <w:tc>
          <w:tcPr>
            <w:tcW w:w="270" w:type="dxa"/>
            <w:tcBorders>
              <w:top w:val="single" w:sz="4" w:space="0" w:color="auto"/>
              <w:left w:val="single" w:sz="4" w:space="0" w:color="000000"/>
              <w:bottom w:val="single" w:sz="4" w:space="0" w:color="auto"/>
              <w:right w:val="single" w:sz="4" w:space="0" w:color="auto"/>
            </w:tcBorders>
          </w:tcPr>
          <w:p w:rsidR="00B33B16" w:rsidRPr="008E17A3" w:rsidRDefault="00B33B16" w:rsidP="00B33B16">
            <w:pPr>
              <w:suppressAutoHyphens/>
              <w:spacing w:after="0" w:line="360" w:lineRule="auto"/>
              <w:jc w:val="both"/>
              <w:rPr>
                <w:rFonts w:ascii="Cambria" w:eastAsia="Times New Roman" w:hAnsi="Cambria" w:cs="Times New Roman"/>
                <w:bCs/>
                <w:lang w:eastAsia="ar-SA"/>
              </w:rPr>
            </w:pPr>
            <w:r>
              <w:rPr>
                <w:rFonts w:ascii="Cambria" w:eastAsia="Times New Roman" w:hAnsi="Cambria" w:cs="Times New Roman"/>
                <w:bCs/>
                <w:lang w:eastAsia="ar-SA"/>
              </w:rPr>
              <w:t>03</w:t>
            </w:r>
          </w:p>
        </w:tc>
        <w:tc>
          <w:tcPr>
            <w:tcW w:w="1620" w:type="dxa"/>
            <w:tcBorders>
              <w:top w:val="single" w:sz="4" w:space="0" w:color="auto"/>
              <w:left w:val="single" w:sz="4" w:space="0" w:color="auto"/>
              <w:bottom w:val="single" w:sz="4" w:space="0" w:color="auto"/>
              <w:right w:val="nil"/>
            </w:tcBorders>
          </w:tcPr>
          <w:p w:rsidR="00B33B16" w:rsidRPr="00AA09C3" w:rsidRDefault="00B33B16" w:rsidP="00B33B16">
            <w:pPr>
              <w:suppressAutoHyphens/>
              <w:spacing w:after="0"/>
              <w:rPr>
                <w:rFonts w:ascii="Times New Roman" w:eastAsia="Times New Roman" w:hAnsi="Times New Roman" w:cs="Times New Roman"/>
                <w:b/>
                <w:lang w:eastAsia="ar-SA"/>
              </w:rPr>
            </w:pPr>
            <w:r w:rsidRPr="00AA09C3">
              <w:rPr>
                <w:rFonts w:ascii="Times New Roman" w:eastAsia="Times New Roman" w:hAnsi="Times New Roman" w:cs="Times New Roman"/>
                <w:b/>
                <w:lang w:eastAsia="ar-SA"/>
              </w:rPr>
              <w:t>Supply Chain  management</w:t>
            </w:r>
          </w:p>
        </w:tc>
        <w:tc>
          <w:tcPr>
            <w:tcW w:w="1080" w:type="dxa"/>
            <w:tcBorders>
              <w:top w:val="single" w:sz="4" w:space="0" w:color="auto"/>
              <w:left w:val="single" w:sz="4" w:space="0" w:color="auto"/>
              <w:bottom w:val="single" w:sz="4" w:space="0" w:color="auto"/>
              <w:right w:val="nil"/>
            </w:tcBorders>
          </w:tcPr>
          <w:p w:rsidR="00B33B16" w:rsidRPr="00AA09C3" w:rsidRDefault="00B33B16" w:rsidP="00B33B16">
            <w:pPr>
              <w:suppressAutoHyphens/>
              <w:spacing w:after="0"/>
              <w:rPr>
                <w:rFonts w:ascii="Times New Roman" w:eastAsia="Times New Roman" w:hAnsi="Times New Roman" w:cs="Times New Roman"/>
                <w:b/>
                <w:lang w:eastAsia="ar-SA"/>
              </w:rPr>
            </w:pPr>
            <w:r>
              <w:rPr>
                <w:rFonts w:ascii="Times New Roman" w:eastAsia="Times New Roman" w:hAnsi="Times New Roman" w:cs="Times New Roman"/>
                <w:b/>
                <w:lang w:eastAsia="ar-SA"/>
              </w:rPr>
              <w:t>LSCM-M605</w:t>
            </w:r>
            <w:r w:rsidRPr="00AA09C3">
              <w:rPr>
                <w:rFonts w:ascii="Times New Roman" w:eastAsia="Times New Roman" w:hAnsi="Times New Roman" w:cs="Times New Roman"/>
                <w:b/>
                <w:lang w:eastAsia="ar-SA"/>
              </w:rPr>
              <w:t>1</w:t>
            </w:r>
          </w:p>
        </w:tc>
        <w:tc>
          <w:tcPr>
            <w:tcW w:w="270" w:type="dxa"/>
            <w:tcBorders>
              <w:top w:val="single" w:sz="4" w:space="0" w:color="auto"/>
              <w:left w:val="single" w:sz="4" w:space="0" w:color="auto"/>
              <w:bottom w:val="single" w:sz="4" w:space="0" w:color="auto"/>
              <w:right w:val="nil"/>
            </w:tcBorders>
          </w:tcPr>
          <w:p w:rsidR="00B33B16" w:rsidRPr="008E17A3" w:rsidRDefault="00B33B16" w:rsidP="00B33B16">
            <w:pPr>
              <w:suppressAutoHyphens/>
              <w:spacing w:after="0" w:line="360" w:lineRule="auto"/>
              <w:jc w:val="both"/>
              <w:rPr>
                <w:rFonts w:ascii="Cambria" w:eastAsia="Times New Roman" w:hAnsi="Cambria" w:cs="Times New Roman"/>
                <w:bCs/>
                <w:lang w:eastAsia="ar-SA"/>
              </w:rPr>
            </w:pPr>
            <w:r>
              <w:rPr>
                <w:rFonts w:ascii="Cambria" w:eastAsia="Times New Roman" w:hAnsi="Cambria" w:cs="Times New Roman"/>
                <w:bCs/>
                <w:lang w:eastAsia="ar-SA"/>
              </w:rPr>
              <w:t>3</w:t>
            </w:r>
          </w:p>
        </w:tc>
        <w:tc>
          <w:tcPr>
            <w:tcW w:w="2790" w:type="dxa"/>
            <w:tcBorders>
              <w:top w:val="single" w:sz="4" w:space="0" w:color="auto"/>
              <w:left w:val="single" w:sz="4" w:space="0" w:color="000000"/>
              <w:bottom w:val="single" w:sz="4" w:space="0" w:color="auto"/>
              <w:right w:val="nil"/>
            </w:tcBorders>
          </w:tcPr>
          <w:p w:rsidR="00B33B16" w:rsidRPr="00AA09C3" w:rsidRDefault="00B33B16" w:rsidP="00B33B16">
            <w:pPr>
              <w:suppressAutoHyphens/>
              <w:spacing w:after="0" w:line="360" w:lineRule="auto"/>
              <w:rPr>
                <w:rFonts w:ascii="Times New Roman" w:eastAsia="Times New Roman" w:hAnsi="Times New Roman" w:cs="Times New Roman"/>
                <w:sz w:val="24"/>
                <w:szCs w:val="24"/>
                <w:lang w:eastAsia="ar-SA"/>
              </w:rPr>
            </w:pPr>
            <w:r w:rsidRPr="00AA09C3">
              <w:rPr>
                <w:rFonts w:ascii="Times New Roman" w:eastAsia="Times New Roman" w:hAnsi="Times New Roman" w:cs="Times New Roman"/>
                <w:sz w:val="24"/>
                <w:szCs w:val="24"/>
                <w:lang w:eastAsia="ar-SA"/>
              </w:rPr>
              <w:t xml:space="preserve">Supply chain Management Theories and practices </w:t>
            </w:r>
          </w:p>
        </w:tc>
        <w:tc>
          <w:tcPr>
            <w:tcW w:w="990" w:type="dxa"/>
            <w:tcBorders>
              <w:top w:val="single" w:sz="4" w:space="0" w:color="auto"/>
              <w:left w:val="single" w:sz="4" w:space="0" w:color="000000"/>
              <w:bottom w:val="single" w:sz="4" w:space="0" w:color="auto"/>
              <w:right w:val="nil"/>
            </w:tcBorders>
          </w:tcPr>
          <w:p w:rsidR="00B33B16" w:rsidRPr="00AA09C3" w:rsidRDefault="00B33B16" w:rsidP="00B33B16">
            <w:pPr>
              <w:suppressAutoHyphens/>
              <w:spacing w:after="0"/>
              <w:rPr>
                <w:rFonts w:ascii="Times New Roman" w:eastAsia="Times New Roman" w:hAnsi="Times New Roman" w:cs="Times New Roman"/>
                <w:lang w:eastAsia="ar-SA"/>
              </w:rPr>
            </w:pPr>
            <w:r w:rsidRPr="00AA09C3">
              <w:rPr>
                <w:rFonts w:ascii="Times New Roman" w:eastAsia="Times New Roman" w:hAnsi="Times New Roman" w:cs="Times New Roman"/>
                <w:lang w:eastAsia="ar-SA"/>
              </w:rPr>
              <w:t>LSCM</w:t>
            </w:r>
          </w:p>
          <w:p w:rsidR="00B33B16" w:rsidRPr="00AA09C3" w:rsidRDefault="00B33B16" w:rsidP="00B33B16">
            <w:pPr>
              <w:suppressAutoHyphens/>
              <w:spacing w:after="0"/>
              <w:rPr>
                <w:rFonts w:ascii="Times New Roman" w:eastAsia="Times New Roman" w:hAnsi="Times New Roman" w:cs="Times New Roman"/>
                <w:lang w:eastAsia="ar-SA"/>
              </w:rPr>
            </w:pPr>
            <w:r>
              <w:rPr>
                <w:rFonts w:ascii="Times New Roman" w:eastAsia="Times New Roman" w:hAnsi="Times New Roman" w:cs="Times New Roman"/>
                <w:lang w:eastAsia="ar-SA"/>
              </w:rPr>
              <w:t>605</w:t>
            </w:r>
            <w:r w:rsidRPr="00AA09C3">
              <w:rPr>
                <w:rFonts w:ascii="Times New Roman" w:eastAsia="Times New Roman" w:hAnsi="Times New Roman" w:cs="Times New Roman"/>
                <w:lang w:eastAsia="ar-SA"/>
              </w:rPr>
              <w:t>1</w:t>
            </w:r>
          </w:p>
        </w:tc>
        <w:tc>
          <w:tcPr>
            <w:tcW w:w="630" w:type="dxa"/>
            <w:tcBorders>
              <w:top w:val="single" w:sz="4" w:space="0" w:color="auto"/>
              <w:left w:val="single" w:sz="4" w:space="0" w:color="000000"/>
              <w:bottom w:val="single" w:sz="4" w:space="0" w:color="auto"/>
              <w:right w:val="single" w:sz="4" w:space="0" w:color="000000"/>
            </w:tcBorders>
          </w:tcPr>
          <w:p w:rsidR="00B33B16" w:rsidRPr="00AA09C3" w:rsidRDefault="00B33B16" w:rsidP="00B33B16">
            <w:pPr>
              <w:suppressAutoHyphens/>
              <w:spacing w:after="0"/>
              <w:rPr>
                <w:rFonts w:ascii="Times New Roman" w:eastAsia="Times New Roman" w:hAnsi="Times New Roman" w:cs="Times New Roman"/>
                <w:b/>
                <w:lang w:eastAsia="ar-SA"/>
              </w:rPr>
            </w:pPr>
            <w:r>
              <w:rPr>
                <w:rFonts w:ascii="Times New Roman" w:eastAsia="Times New Roman" w:hAnsi="Times New Roman" w:cs="Times New Roman"/>
                <w:b/>
                <w:lang w:eastAsia="ar-SA"/>
              </w:rPr>
              <w:t>3</w:t>
            </w:r>
          </w:p>
        </w:tc>
        <w:tc>
          <w:tcPr>
            <w:tcW w:w="540" w:type="dxa"/>
            <w:tcBorders>
              <w:top w:val="single" w:sz="4" w:space="0" w:color="auto"/>
              <w:left w:val="single" w:sz="4" w:space="0" w:color="000000"/>
              <w:bottom w:val="single" w:sz="4" w:space="0" w:color="auto"/>
              <w:right w:val="single" w:sz="4" w:space="0" w:color="auto"/>
            </w:tcBorders>
          </w:tcPr>
          <w:p w:rsidR="00B33B16" w:rsidRPr="008E17A3" w:rsidRDefault="00B33B16" w:rsidP="00B33B16">
            <w:pPr>
              <w:suppressAutoHyphens/>
              <w:snapToGrid w:val="0"/>
              <w:spacing w:after="0" w:line="360" w:lineRule="auto"/>
              <w:rPr>
                <w:rFonts w:ascii="Cambria" w:eastAsia="Times New Roman" w:hAnsi="Cambria" w:cs="Times New Roman"/>
                <w:lang w:eastAsia="ar-SA"/>
              </w:rPr>
            </w:pPr>
            <w:r>
              <w:rPr>
                <w:rFonts w:ascii="Cambria" w:eastAsia="Times New Roman" w:hAnsi="Cambria" w:cs="Times New Roman"/>
                <w:lang w:eastAsia="ar-SA"/>
              </w:rPr>
              <w:t>5</w:t>
            </w:r>
          </w:p>
        </w:tc>
        <w:tc>
          <w:tcPr>
            <w:tcW w:w="1170" w:type="dxa"/>
            <w:tcBorders>
              <w:top w:val="single" w:sz="4" w:space="0" w:color="auto"/>
              <w:left w:val="single" w:sz="4" w:space="0" w:color="auto"/>
              <w:bottom w:val="single" w:sz="4" w:space="0" w:color="auto"/>
              <w:right w:val="single" w:sz="4" w:space="0" w:color="000000"/>
            </w:tcBorders>
          </w:tcPr>
          <w:p w:rsidR="00B33B16" w:rsidRPr="008E17A3" w:rsidRDefault="004B14F6" w:rsidP="00B33B16">
            <w:pPr>
              <w:suppressAutoHyphens/>
              <w:snapToGrid w:val="0"/>
              <w:spacing w:after="0" w:line="360" w:lineRule="auto"/>
              <w:rPr>
                <w:rFonts w:ascii="Cambria" w:eastAsia="Times New Roman" w:hAnsi="Cambria" w:cs="Times New Roman"/>
                <w:lang w:eastAsia="ar-SA"/>
              </w:rPr>
            </w:pPr>
            <w:r>
              <w:rPr>
                <w:rFonts w:ascii="Cambria" w:eastAsia="Times New Roman" w:hAnsi="Cambria" w:cs="Times New Roman"/>
                <w:lang w:eastAsia="ar-SA"/>
              </w:rPr>
              <w:t xml:space="preserve">Face to face </w:t>
            </w:r>
          </w:p>
        </w:tc>
        <w:tc>
          <w:tcPr>
            <w:tcW w:w="1170" w:type="dxa"/>
            <w:tcBorders>
              <w:top w:val="single" w:sz="4" w:space="0" w:color="auto"/>
              <w:left w:val="single" w:sz="4" w:space="0" w:color="auto"/>
              <w:bottom w:val="single" w:sz="4" w:space="0" w:color="auto"/>
              <w:right w:val="single" w:sz="4" w:space="0" w:color="000000"/>
            </w:tcBorders>
          </w:tcPr>
          <w:p w:rsidR="00B33B16" w:rsidRPr="008E17A3" w:rsidRDefault="00B33B16" w:rsidP="00B33B16">
            <w:pPr>
              <w:suppressAutoHyphens/>
              <w:snapToGrid w:val="0"/>
              <w:spacing w:after="0" w:line="360" w:lineRule="auto"/>
              <w:rPr>
                <w:rFonts w:ascii="Cambria" w:eastAsia="Times New Roman" w:hAnsi="Cambria" w:cs="Times New Roman"/>
                <w:lang w:eastAsia="ar-SA"/>
              </w:rPr>
            </w:pPr>
            <w:r w:rsidRPr="008E17A3">
              <w:rPr>
                <w:rFonts w:ascii="Cambria" w:eastAsia="Times New Roman" w:hAnsi="Cambria" w:cs="Times New Roman"/>
                <w:lang w:eastAsia="ar-SA"/>
              </w:rPr>
              <w:t>Whole weeks</w:t>
            </w:r>
          </w:p>
        </w:tc>
      </w:tr>
      <w:tr w:rsidR="00B33B16" w:rsidRPr="00052323" w:rsidTr="00035AAB">
        <w:trPr>
          <w:trHeight w:val="534"/>
        </w:trPr>
        <w:tc>
          <w:tcPr>
            <w:tcW w:w="270" w:type="dxa"/>
            <w:tcBorders>
              <w:top w:val="single" w:sz="4" w:space="0" w:color="auto"/>
              <w:left w:val="single" w:sz="4" w:space="0" w:color="000000"/>
              <w:bottom w:val="single" w:sz="4" w:space="0" w:color="auto"/>
              <w:right w:val="single" w:sz="4" w:space="0" w:color="auto"/>
            </w:tcBorders>
          </w:tcPr>
          <w:p w:rsidR="00B33B16" w:rsidRPr="008E17A3" w:rsidRDefault="00B33B16" w:rsidP="00B33B16">
            <w:pPr>
              <w:suppressAutoHyphens/>
              <w:spacing w:after="0" w:line="360" w:lineRule="auto"/>
              <w:jc w:val="both"/>
              <w:rPr>
                <w:rFonts w:ascii="Cambria" w:eastAsia="Times New Roman" w:hAnsi="Cambria" w:cs="Times New Roman"/>
                <w:bCs/>
                <w:lang w:eastAsia="ar-SA"/>
              </w:rPr>
            </w:pPr>
            <w:r>
              <w:rPr>
                <w:rFonts w:ascii="Cambria" w:eastAsia="Times New Roman" w:hAnsi="Cambria" w:cs="Times New Roman"/>
                <w:bCs/>
                <w:lang w:eastAsia="ar-SA"/>
              </w:rPr>
              <w:t>0</w:t>
            </w:r>
          </w:p>
        </w:tc>
        <w:tc>
          <w:tcPr>
            <w:tcW w:w="1620" w:type="dxa"/>
            <w:tcBorders>
              <w:top w:val="single" w:sz="4" w:space="0" w:color="auto"/>
              <w:left w:val="single" w:sz="4" w:space="0" w:color="auto"/>
              <w:bottom w:val="single" w:sz="4" w:space="0" w:color="auto"/>
              <w:right w:val="nil"/>
            </w:tcBorders>
          </w:tcPr>
          <w:p w:rsidR="00B33B16" w:rsidRPr="00AA09C3" w:rsidRDefault="00B33B16" w:rsidP="00B33B16">
            <w:pPr>
              <w:suppressAutoHyphens/>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Supply chain logistics management </w:t>
            </w:r>
          </w:p>
        </w:tc>
        <w:tc>
          <w:tcPr>
            <w:tcW w:w="1080" w:type="dxa"/>
            <w:tcBorders>
              <w:top w:val="single" w:sz="4" w:space="0" w:color="auto"/>
              <w:left w:val="single" w:sz="4" w:space="0" w:color="auto"/>
              <w:bottom w:val="single" w:sz="4" w:space="0" w:color="auto"/>
              <w:right w:val="nil"/>
            </w:tcBorders>
          </w:tcPr>
          <w:p w:rsidR="00B33B16" w:rsidRPr="00AA09C3" w:rsidRDefault="00B33B16" w:rsidP="00B33B16">
            <w:pPr>
              <w:suppressAutoHyphens/>
              <w:spacing w:after="0" w:line="240" w:lineRule="auto"/>
              <w:rPr>
                <w:rFonts w:ascii="Times New Roman" w:eastAsia="Times New Roman" w:hAnsi="Times New Roman" w:cs="Times New Roman"/>
                <w:b/>
                <w:lang w:eastAsia="ar-SA"/>
              </w:rPr>
            </w:pPr>
            <w:r w:rsidRPr="00AA09C3">
              <w:rPr>
                <w:rFonts w:ascii="Times New Roman" w:eastAsia="Times New Roman" w:hAnsi="Times New Roman" w:cs="Times New Roman"/>
                <w:b/>
                <w:lang w:eastAsia="ar-SA"/>
              </w:rPr>
              <w:t>LSCM-</w:t>
            </w:r>
          </w:p>
          <w:p w:rsidR="00B33B16" w:rsidRPr="00AA09C3" w:rsidRDefault="00B33B16" w:rsidP="00B33B16">
            <w:pPr>
              <w:suppressAutoHyphens/>
              <w:spacing w:after="0" w:line="240" w:lineRule="auto"/>
              <w:rPr>
                <w:rFonts w:ascii="Times New Roman" w:eastAsia="Times New Roman" w:hAnsi="Times New Roman" w:cs="Times New Roman"/>
                <w:b/>
                <w:lang w:eastAsia="ar-SA"/>
              </w:rPr>
            </w:pPr>
            <w:r>
              <w:rPr>
                <w:rFonts w:ascii="Times New Roman" w:eastAsia="Times New Roman" w:hAnsi="Times New Roman" w:cs="Times New Roman"/>
                <w:b/>
                <w:lang w:eastAsia="ar-SA"/>
              </w:rPr>
              <w:t>M6</w:t>
            </w:r>
            <w:r w:rsidRPr="00AA09C3">
              <w:rPr>
                <w:rFonts w:ascii="Times New Roman" w:eastAsia="Times New Roman" w:hAnsi="Times New Roman" w:cs="Times New Roman"/>
                <w:b/>
                <w:lang w:eastAsia="ar-SA"/>
              </w:rPr>
              <w:t>0</w:t>
            </w:r>
            <w:r>
              <w:rPr>
                <w:rFonts w:ascii="Times New Roman" w:eastAsia="Times New Roman" w:hAnsi="Times New Roman" w:cs="Times New Roman"/>
                <w:b/>
                <w:lang w:eastAsia="ar-SA"/>
              </w:rPr>
              <w:t>41</w:t>
            </w:r>
          </w:p>
        </w:tc>
        <w:tc>
          <w:tcPr>
            <w:tcW w:w="270" w:type="dxa"/>
            <w:tcBorders>
              <w:top w:val="single" w:sz="4" w:space="0" w:color="auto"/>
              <w:left w:val="single" w:sz="4" w:space="0" w:color="auto"/>
              <w:bottom w:val="single" w:sz="4" w:space="0" w:color="auto"/>
              <w:right w:val="nil"/>
            </w:tcBorders>
          </w:tcPr>
          <w:p w:rsidR="00B33B16" w:rsidRDefault="00B33B16" w:rsidP="00B33B16">
            <w:pPr>
              <w:suppressAutoHyphens/>
              <w:spacing w:after="0" w:line="360" w:lineRule="auto"/>
              <w:jc w:val="both"/>
              <w:rPr>
                <w:rFonts w:ascii="Cambria" w:eastAsia="Times New Roman" w:hAnsi="Cambria" w:cs="Times New Roman"/>
                <w:bCs/>
                <w:lang w:eastAsia="ar-SA"/>
              </w:rPr>
            </w:pPr>
            <w:r>
              <w:rPr>
                <w:rFonts w:ascii="Cambria" w:eastAsia="Times New Roman" w:hAnsi="Cambria" w:cs="Times New Roman"/>
                <w:bCs/>
                <w:lang w:eastAsia="ar-SA"/>
              </w:rPr>
              <w:t>4</w:t>
            </w:r>
          </w:p>
        </w:tc>
        <w:tc>
          <w:tcPr>
            <w:tcW w:w="2790" w:type="dxa"/>
            <w:tcBorders>
              <w:top w:val="single" w:sz="4" w:space="0" w:color="auto"/>
              <w:left w:val="single" w:sz="4" w:space="0" w:color="000000"/>
              <w:bottom w:val="single" w:sz="4" w:space="0" w:color="auto"/>
              <w:right w:val="nil"/>
            </w:tcBorders>
          </w:tcPr>
          <w:p w:rsidR="00B33B16" w:rsidRPr="00AA09C3" w:rsidRDefault="00B33B16" w:rsidP="00B33B16">
            <w:pPr>
              <w:suppressAutoHyphens/>
              <w:spacing w:after="0"/>
              <w:rPr>
                <w:rFonts w:ascii="Times New Roman" w:eastAsia="Times New Roman" w:hAnsi="Times New Roman" w:cs="Times New Roman"/>
                <w:sz w:val="24"/>
                <w:szCs w:val="24"/>
                <w:lang w:eastAsia="ar-SA"/>
              </w:rPr>
            </w:pPr>
            <w:r w:rsidRPr="00AA09C3">
              <w:rPr>
                <w:rFonts w:ascii="Times New Roman" w:eastAsia="Times New Roman" w:hAnsi="Times New Roman" w:cs="Times New Roman"/>
                <w:sz w:val="24"/>
                <w:szCs w:val="24"/>
                <w:lang w:eastAsia="ar-SA"/>
              </w:rPr>
              <w:t xml:space="preserve">International business management </w:t>
            </w:r>
          </w:p>
        </w:tc>
        <w:tc>
          <w:tcPr>
            <w:tcW w:w="990" w:type="dxa"/>
            <w:tcBorders>
              <w:top w:val="single" w:sz="4" w:space="0" w:color="auto"/>
              <w:left w:val="single" w:sz="4" w:space="0" w:color="000000"/>
              <w:bottom w:val="single" w:sz="4" w:space="0" w:color="auto"/>
              <w:right w:val="nil"/>
            </w:tcBorders>
          </w:tcPr>
          <w:p w:rsidR="00B33B16" w:rsidRDefault="00B33B16" w:rsidP="00B33B16">
            <w:pPr>
              <w:suppressAutoHyphens/>
              <w:spacing w:after="0"/>
              <w:rPr>
                <w:rFonts w:ascii="Times New Roman" w:eastAsia="Times New Roman" w:hAnsi="Times New Roman" w:cs="Times New Roman"/>
                <w:lang w:eastAsia="ar-SA"/>
              </w:rPr>
            </w:pPr>
            <w:r w:rsidRPr="00AA09C3">
              <w:rPr>
                <w:rFonts w:ascii="Times New Roman" w:eastAsia="Times New Roman" w:hAnsi="Times New Roman" w:cs="Times New Roman"/>
                <w:lang w:eastAsia="ar-SA"/>
              </w:rPr>
              <w:t>LSCM</w:t>
            </w:r>
          </w:p>
          <w:p w:rsidR="00B33B16" w:rsidRPr="00AA09C3" w:rsidRDefault="00B33B16" w:rsidP="00B33B16">
            <w:pPr>
              <w:suppressAutoHyphens/>
              <w:spacing w:after="0"/>
              <w:rPr>
                <w:rFonts w:ascii="Times New Roman" w:eastAsia="Times New Roman" w:hAnsi="Times New Roman" w:cs="Times New Roman"/>
                <w:lang w:eastAsia="ar-SA"/>
              </w:rPr>
            </w:pPr>
            <w:r>
              <w:rPr>
                <w:rFonts w:ascii="Times New Roman" w:eastAsia="Times New Roman" w:hAnsi="Times New Roman" w:cs="Times New Roman"/>
                <w:lang w:eastAsia="ar-SA"/>
              </w:rPr>
              <w:t>603</w:t>
            </w:r>
            <w:r w:rsidRPr="00AA09C3">
              <w:rPr>
                <w:rFonts w:ascii="Times New Roman" w:eastAsia="Times New Roman" w:hAnsi="Times New Roman" w:cs="Times New Roman"/>
                <w:lang w:eastAsia="ar-SA"/>
              </w:rPr>
              <w:t>1</w:t>
            </w:r>
          </w:p>
        </w:tc>
        <w:tc>
          <w:tcPr>
            <w:tcW w:w="630" w:type="dxa"/>
            <w:tcBorders>
              <w:top w:val="single" w:sz="4" w:space="0" w:color="auto"/>
              <w:left w:val="single" w:sz="4" w:space="0" w:color="000000"/>
              <w:bottom w:val="single" w:sz="4" w:space="0" w:color="auto"/>
              <w:right w:val="single" w:sz="4" w:space="0" w:color="000000"/>
            </w:tcBorders>
          </w:tcPr>
          <w:p w:rsidR="00B33B16" w:rsidRPr="00AA09C3" w:rsidRDefault="00B33B16" w:rsidP="00B33B16">
            <w:pPr>
              <w:suppressAutoHyphens/>
              <w:spacing w:after="0"/>
              <w:rPr>
                <w:rFonts w:ascii="Times New Roman" w:eastAsia="Times New Roman" w:hAnsi="Times New Roman" w:cs="Times New Roman"/>
                <w:b/>
                <w:lang w:eastAsia="ar-SA"/>
              </w:rPr>
            </w:pPr>
            <w:r w:rsidRPr="00AA09C3">
              <w:rPr>
                <w:rFonts w:ascii="Times New Roman" w:eastAsia="Times New Roman" w:hAnsi="Times New Roman" w:cs="Times New Roman"/>
                <w:b/>
                <w:lang w:eastAsia="ar-SA"/>
              </w:rPr>
              <w:t>2</w:t>
            </w:r>
          </w:p>
        </w:tc>
        <w:tc>
          <w:tcPr>
            <w:tcW w:w="540" w:type="dxa"/>
            <w:tcBorders>
              <w:top w:val="single" w:sz="4" w:space="0" w:color="auto"/>
              <w:left w:val="single" w:sz="4" w:space="0" w:color="000000"/>
              <w:bottom w:val="single" w:sz="4" w:space="0" w:color="auto"/>
              <w:right w:val="single" w:sz="4" w:space="0" w:color="auto"/>
            </w:tcBorders>
          </w:tcPr>
          <w:p w:rsidR="00B33B16" w:rsidRDefault="00B33B16" w:rsidP="00B33B16">
            <w:pPr>
              <w:suppressAutoHyphens/>
              <w:snapToGrid w:val="0"/>
              <w:spacing w:after="0" w:line="360" w:lineRule="auto"/>
              <w:rPr>
                <w:rFonts w:ascii="Cambria" w:eastAsia="Times New Roman" w:hAnsi="Cambria" w:cs="Times New Roman"/>
                <w:lang w:eastAsia="ar-SA"/>
              </w:rPr>
            </w:pPr>
            <w:r>
              <w:rPr>
                <w:rFonts w:ascii="Cambria" w:eastAsia="Times New Roman" w:hAnsi="Cambria" w:cs="Times New Roman"/>
                <w:lang w:eastAsia="ar-SA"/>
              </w:rPr>
              <w:t>3</w:t>
            </w:r>
          </w:p>
        </w:tc>
        <w:tc>
          <w:tcPr>
            <w:tcW w:w="1170" w:type="dxa"/>
            <w:tcBorders>
              <w:top w:val="single" w:sz="4" w:space="0" w:color="auto"/>
              <w:left w:val="single" w:sz="4" w:space="0" w:color="auto"/>
              <w:bottom w:val="single" w:sz="4" w:space="0" w:color="auto"/>
              <w:right w:val="single" w:sz="4" w:space="0" w:color="000000"/>
            </w:tcBorders>
          </w:tcPr>
          <w:p w:rsidR="00B33B16" w:rsidRDefault="00B33B16" w:rsidP="00B33B16">
            <w:pPr>
              <w:suppressAutoHyphens/>
              <w:snapToGrid w:val="0"/>
              <w:spacing w:after="0" w:line="360" w:lineRule="auto"/>
              <w:rPr>
                <w:rFonts w:ascii="Cambria" w:eastAsia="Times New Roman" w:hAnsi="Cambria" w:cs="Times New Roman"/>
                <w:lang w:eastAsia="ar-SA"/>
              </w:rPr>
            </w:pPr>
            <w:r>
              <w:rPr>
                <w:rFonts w:ascii="Cambria" w:eastAsia="Times New Roman" w:hAnsi="Cambria" w:cs="Times New Roman"/>
                <w:lang w:eastAsia="ar-SA"/>
              </w:rPr>
              <w:t xml:space="preserve"> </w:t>
            </w:r>
            <w:r w:rsidR="004B14F6">
              <w:rPr>
                <w:rFonts w:ascii="Cambria" w:eastAsia="Times New Roman" w:hAnsi="Cambria" w:cs="Times New Roman"/>
                <w:lang w:eastAsia="ar-SA"/>
              </w:rPr>
              <w:t xml:space="preserve">Distance </w:t>
            </w:r>
          </w:p>
        </w:tc>
        <w:tc>
          <w:tcPr>
            <w:tcW w:w="1170" w:type="dxa"/>
            <w:tcBorders>
              <w:top w:val="single" w:sz="4" w:space="0" w:color="auto"/>
              <w:left w:val="single" w:sz="4" w:space="0" w:color="auto"/>
              <w:bottom w:val="single" w:sz="4" w:space="0" w:color="auto"/>
              <w:right w:val="single" w:sz="4" w:space="0" w:color="000000"/>
            </w:tcBorders>
          </w:tcPr>
          <w:p w:rsidR="00B33B16" w:rsidRDefault="00B33B16" w:rsidP="00B33B16">
            <w:pPr>
              <w:suppressAutoHyphens/>
              <w:snapToGrid w:val="0"/>
              <w:spacing w:after="0" w:line="360" w:lineRule="auto"/>
              <w:rPr>
                <w:rFonts w:ascii="Cambria" w:eastAsia="Times New Roman" w:hAnsi="Cambria" w:cs="Times New Roman"/>
                <w:lang w:eastAsia="ar-SA"/>
              </w:rPr>
            </w:pPr>
          </w:p>
        </w:tc>
      </w:tr>
      <w:tr w:rsidR="00035AAB" w:rsidRPr="00052323" w:rsidTr="00035AAB">
        <w:trPr>
          <w:trHeight w:val="701"/>
        </w:trPr>
        <w:tc>
          <w:tcPr>
            <w:tcW w:w="270" w:type="dxa"/>
            <w:tcBorders>
              <w:top w:val="single" w:sz="4" w:space="0" w:color="auto"/>
              <w:left w:val="single" w:sz="4" w:space="0" w:color="000000"/>
              <w:bottom w:val="single" w:sz="4" w:space="0" w:color="auto"/>
              <w:right w:val="single" w:sz="4" w:space="0" w:color="auto"/>
            </w:tcBorders>
          </w:tcPr>
          <w:p w:rsidR="00035AAB" w:rsidRPr="008E17A3" w:rsidRDefault="00035AAB" w:rsidP="00B33B16">
            <w:pPr>
              <w:suppressAutoHyphens/>
              <w:spacing w:after="0" w:line="360" w:lineRule="auto"/>
              <w:jc w:val="both"/>
              <w:rPr>
                <w:rFonts w:ascii="Cambria" w:eastAsia="Times New Roman" w:hAnsi="Cambria" w:cs="Times New Roman"/>
                <w:bCs/>
                <w:lang w:eastAsia="ar-SA"/>
              </w:rPr>
            </w:pPr>
            <w:r>
              <w:rPr>
                <w:rFonts w:ascii="Cambria" w:eastAsia="Times New Roman" w:hAnsi="Cambria" w:cs="Times New Roman"/>
                <w:bCs/>
                <w:lang w:eastAsia="ar-SA"/>
              </w:rPr>
              <w:t>4</w:t>
            </w:r>
          </w:p>
        </w:tc>
        <w:tc>
          <w:tcPr>
            <w:tcW w:w="1620" w:type="dxa"/>
            <w:tcBorders>
              <w:top w:val="single" w:sz="4" w:space="0" w:color="auto"/>
              <w:left w:val="single" w:sz="4" w:space="0" w:color="auto"/>
              <w:bottom w:val="single" w:sz="4" w:space="0" w:color="auto"/>
              <w:right w:val="nil"/>
            </w:tcBorders>
          </w:tcPr>
          <w:p w:rsidR="00035AAB" w:rsidRPr="00AA09C3" w:rsidRDefault="00035AAB" w:rsidP="008F7612">
            <w:pPr>
              <w:suppressAutoHyphens/>
              <w:spacing w:after="0" w:line="240" w:lineRule="auto"/>
              <w:rPr>
                <w:rFonts w:ascii="Times New Roman" w:eastAsia="Times New Roman" w:hAnsi="Times New Roman" w:cs="Times New Roman"/>
                <w:b/>
                <w:lang w:eastAsia="ar-SA"/>
              </w:rPr>
            </w:pPr>
            <w:r w:rsidRPr="00AA09C3">
              <w:rPr>
                <w:rFonts w:ascii="Times New Roman" w:eastAsia="Times New Roman" w:hAnsi="Times New Roman" w:cs="Times New Roman"/>
                <w:b/>
                <w:lang w:eastAsia="ar-SA"/>
              </w:rPr>
              <w:t xml:space="preserve"> Logistics management </w:t>
            </w:r>
          </w:p>
        </w:tc>
        <w:tc>
          <w:tcPr>
            <w:tcW w:w="1080" w:type="dxa"/>
            <w:tcBorders>
              <w:top w:val="single" w:sz="4" w:space="0" w:color="auto"/>
              <w:left w:val="single" w:sz="4" w:space="0" w:color="auto"/>
              <w:bottom w:val="single" w:sz="4" w:space="0" w:color="auto"/>
              <w:right w:val="nil"/>
            </w:tcBorders>
          </w:tcPr>
          <w:p w:rsidR="00035AAB" w:rsidRPr="00AA09C3" w:rsidRDefault="00035AAB" w:rsidP="008F7612">
            <w:pPr>
              <w:suppressAutoHyphens/>
              <w:spacing w:after="0" w:line="240" w:lineRule="auto"/>
              <w:rPr>
                <w:rFonts w:ascii="Times New Roman" w:eastAsia="Times New Roman" w:hAnsi="Times New Roman" w:cs="Times New Roman"/>
                <w:b/>
                <w:lang w:eastAsia="ar-SA"/>
              </w:rPr>
            </w:pPr>
            <w:r w:rsidRPr="00AA09C3">
              <w:rPr>
                <w:rFonts w:ascii="Times New Roman" w:eastAsia="Times New Roman" w:hAnsi="Times New Roman" w:cs="Times New Roman"/>
                <w:b/>
                <w:lang w:eastAsia="ar-SA"/>
              </w:rPr>
              <w:t>LSCM-M</w:t>
            </w:r>
          </w:p>
          <w:p w:rsidR="00035AAB" w:rsidRPr="00AA09C3" w:rsidRDefault="00035AAB" w:rsidP="008F7612">
            <w:pPr>
              <w:suppressAutoHyphens/>
              <w:spacing w:after="0" w:line="240" w:lineRule="auto"/>
              <w:rPr>
                <w:rFonts w:ascii="Times New Roman" w:eastAsia="Times New Roman" w:hAnsi="Times New Roman" w:cs="Times New Roman"/>
                <w:b/>
                <w:lang w:eastAsia="ar-SA"/>
              </w:rPr>
            </w:pPr>
            <w:r>
              <w:rPr>
                <w:rFonts w:ascii="Times New Roman" w:eastAsia="Times New Roman" w:hAnsi="Times New Roman" w:cs="Times New Roman"/>
                <w:b/>
                <w:lang w:eastAsia="ar-SA"/>
              </w:rPr>
              <w:t>6</w:t>
            </w:r>
            <w:r w:rsidRPr="00AA09C3">
              <w:rPr>
                <w:rFonts w:ascii="Times New Roman" w:eastAsia="Times New Roman" w:hAnsi="Times New Roman" w:cs="Times New Roman"/>
                <w:b/>
                <w:lang w:eastAsia="ar-SA"/>
              </w:rPr>
              <w:t>0</w:t>
            </w:r>
            <w:r>
              <w:rPr>
                <w:rFonts w:ascii="Times New Roman" w:eastAsia="Times New Roman" w:hAnsi="Times New Roman" w:cs="Times New Roman"/>
                <w:b/>
                <w:lang w:eastAsia="ar-SA"/>
              </w:rPr>
              <w:t>31</w:t>
            </w:r>
          </w:p>
        </w:tc>
        <w:tc>
          <w:tcPr>
            <w:tcW w:w="270" w:type="dxa"/>
            <w:tcBorders>
              <w:top w:val="single" w:sz="4" w:space="0" w:color="auto"/>
              <w:left w:val="single" w:sz="4" w:space="0" w:color="auto"/>
              <w:bottom w:val="single" w:sz="4" w:space="0" w:color="auto"/>
              <w:right w:val="nil"/>
            </w:tcBorders>
          </w:tcPr>
          <w:p w:rsidR="00035AAB" w:rsidRDefault="00035AAB" w:rsidP="00B33B16">
            <w:pPr>
              <w:suppressAutoHyphens/>
              <w:spacing w:after="0" w:line="360" w:lineRule="auto"/>
              <w:jc w:val="both"/>
              <w:rPr>
                <w:rFonts w:ascii="Cambria" w:eastAsia="Times New Roman" w:hAnsi="Cambria" w:cs="Times New Roman"/>
                <w:bCs/>
                <w:lang w:eastAsia="ar-SA"/>
              </w:rPr>
            </w:pPr>
            <w:r>
              <w:rPr>
                <w:rFonts w:ascii="Cambria" w:eastAsia="Times New Roman" w:hAnsi="Cambria" w:cs="Times New Roman"/>
                <w:bCs/>
                <w:lang w:eastAsia="ar-SA"/>
              </w:rPr>
              <w:t>5</w:t>
            </w:r>
          </w:p>
        </w:tc>
        <w:tc>
          <w:tcPr>
            <w:tcW w:w="2790" w:type="dxa"/>
            <w:tcBorders>
              <w:top w:val="single" w:sz="4" w:space="0" w:color="auto"/>
              <w:left w:val="single" w:sz="4" w:space="0" w:color="000000"/>
              <w:bottom w:val="single" w:sz="4" w:space="0" w:color="auto"/>
              <w:right w:val="nil"/>
            </w:tcBorders>
          </w:tcPr>
          <w:p w:rsidR="00035AAB" w:rsidRDefault="00035AAB" w:rsidP="008F7612">
            <w:pPr>
              <w:suppressAutoHyphens/>
              <w:spacing w:after="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Global logistics management </w:t>
            </w:r>
          </w:p>
          <w:p w:rsidR="00035AAB" w:rsidRPr="00AA09C3" w:rsidRDefault="00035AAB" w:rsidP="008F7612">
            <w:pPr>
              <w:suppressAutoHyphens/>
              <w:spacing w:after="0"/>
              <w:rPr>
                <w:rFonts w:ascii="Times New Roman" w:eastAsia="Times New Roman" w:hAnsi="Times New Roman" w:cs="Times New Roman"/>
                <w:sz w:val="24"/>
                <w:szCs w:val="24"/>
                <w:lang w:eastAsia="ar-SA"/>
              </w:rPr>
            </w:pPr>
          </w:p>
        </w:tc>
        <w:tc>
          <w:tcPr>
            <w:tcW w:w="990" w:type="dxa"/>
            <w:tcBorders>
              <w:top w:val="single" w:sz="4" w:space="0" w:color="auto"/>
              <w:left w:val="single" w:sz="4" w:space="0" w:color="000000"/>
              <w:bottom w:val="single" w:sz="4" w:space="0" w:color="auto"/>
              <w:right w:val="nil"/>
            </w:tcBorders>
          </w:tcPr>
          <w:p w:rsidR="00035AAB" w:rsidRPr="00AA09C3" w:rsidRDefault="00035AAB" w:rsidP="008F7612">
            <w:pPr>
              <w:suppressAutoHyphens/>
              <w:spacing w:after="0"/>
              <w:rPr>
                <w:rFonts w:ascii="Times New Roman" w:eastAsia="Times New Roman" w:hAnsi="Times New Roman" w:cs="Times New Roman"/>
                <w:lang w:eastAsia="ar-SA"/>
              </w:rPr>
            </w:pPr>
            <w:r>
              <w:rPr>
                <w:rFonts w:ascii="Times New Roman" w:eastAsia="Times New Roman" w:hAnsi="Times New Roman" w:cs="Times New Roman"/>
                <w:lang w:eastAsia="ar-SA"/>
              </w:rPr>
              <w:t>LSCM6032</w:t>
            </w:r>
          </w:p>
        </w:tc>
        <w:tc>
          <w:tcPr>
            <w:tcW w:w="630" w:type="dxa"/>
            <w:tcBorders>
              <w:top w:val="single" w:sz="4" w:space="0" w:color="auto"/>
              <w:left w:val="single" w:sz="4" w:space="0" w:color="000000"/>
              <w:bottom w:val="single" w:sz="4" w:space="0" w:color="auto"/>
              <w:right w:val="single" w:sz="4" w:space="0" w:color="000000"/>
            </w:tcBorders>
          </w:tcPr>
          <w:p w:rsidR="00035AAB" w:rsidRPr="00AA09C3" w:rsidRDefault="00035AAB" w:rsidP="008F7612">
            <w:pPr>
              <w:suppressAutoHyphens/>
              <w:spacing w:after="0"/>
              <w:rPr>
                <w:rFonts w:ascii="Times New Roman" w:eastAsia="Times New Roman" w:hAnsi="Times New Roman" w:cs="Times New Roman"/>
                <w:b/>
                <w:lang w:eastAsia="ar-SA"/>
              </w:rPr>
            </w:pPr>
            <w:r>
              <w:rPr>
                <w:rFonts w:ascii="Times New Roman" w:eastAsia="Times New Roman" w:hAnsi="Times New Roman" w:cs="Times New Roman"/>
                <w:b/>
                <w:lang w:eastAsia="ar-SA"/>
              </w:rPr>
              <w:t>2</w:t>
            </w:r>
          </w:p>
        </w:tc>
        <w:tc>
          <w:tcPr>
            <w:tcW w:w="540" w:type="dxa"/>
            <w:tcBorders>
              <w:top w:val="single" w:sz="4" w:space="0" w:color="auto"/>
              <w:left w:val="single" w:sz="4" w:space="0" w:color="000000"/>
              <w:bottom w:val="single" w:sz="4" w:space="0" w:color="auto"/>
              <w:right w:val="single" w:sz="4" w:space="0" w:color="auto"/>
            </w:tcBorders>
          </w:tcPr>
          <w:p w:rsidR="00035AAB" w:rsidRDefault="00035AAB" w:rsidP="008F7612">
            <w:pPr>
              <w:suppressAutoHyphens/>
              <w:snapToGrid w:val="0"/>
              <w:spacing w:after="0" w:line="360" w:lineRule="auto"/>
              <w:rPr>
                <w:rFonts w:ascii="Cambria" w:eastAsia="Times New Roman" w:hAnsi="Cambria" w:cs="Times New Roman"/>
                <w:lang w:eastAsia="ar-SA"/>
              </w:rPr>
            </w:pPr>
            <w:r>
              <w:rPr>
                <w:rFonts w:ascii="Cambria" w:eastAsia="Times New Roman" w:hAnsi="Cambria" w:cs="Times New Roman"/>
                <w:lang w:eastAsia="ar-SA"/>
              </w:rPr>
              <w:t>3</w:t>
            </w:r>
          </w:p>
        </w:tc>
        <w:tc>
          <w:tcPr>
            <w:tcW w:w="1170" w:type="dxa"/>
            <w:tcBorders>
              <w:top w:val="single" w:sz="4" w:space="0" w:color="auto"/>
              <w:left w:val="single" w:sz="4" w:space="0" w:color="auto"/>
              <w:bottom w:val="single" w:sz="4" w:space="0" w:color="auto"/>
              <w:right w:val="single" w:sz="4" w:space="0" w:color="000000"/>
            </w:tcBorders>
          </w:tcPr>
          <w:p w:rsidR="00035AAB" w:rsidRDefault="00035AAB" w:rsidP="008F7612">
            <w:pPr>
              <w:suppressAutoHyphens/>
              <w:snapToGrid w:val="0"/>
              <w:spacing w:after="0" w:line="360" w:lineRule="auto"/>
              <w:rPr>
                <w:rFonts w:ascii="Cambria" w:eastAsia="Times New Roman" w:hAnsi="Cambria" w:cs="Times New Roman"/>
                <w:lang w:eastAsia="ar-SA"/>
              </w:rPr>
            </w:pPr>
            <w:r>
              <w:rPr>
                <w:rFonts w:ascii="Cambria" w:eastAsia="Times New Roman" w:hAnsi="Cambria" w:cs="Times New Roman"/>
                <w:lang w:eastAsia="ar-SA"/>
              </w:rPr>
              <w:t xml:space="preserve"> Distance  </w:t>
            </w:r>
          </w:p>
        </w:tc>
        <w:tc>
          <w:tcPr>
            <w:tcW w:w="1170" w:type="dxa"/>
            <w:tcBorders>
              <w:top w:val="single" w:sz="4" w:space="0" w:color="auto"/>
              <w:left w:val="single" w:sz="4" w:space="0" w:color="auto"/>
              <w:bottom w:val="single" w:sz="4" w:space="0" w:color="auto"/>
              <w:right w:val="single" w:sz="4" w:space="0" w:color="000000"/>
            </w:tcBorders>
          </w:tcPr>
          <w:p w:rsidR="00035AAB" w:rsidRDefault="00035AAB" w:rsidP="00B33B16">
            <w:pPr>
              <w:suppressAutoHyphens/>
              <w:snapToGrid w:val="0"/>
              <w:spacing w:after="0" w:line="360" w:lineRule="auto"/>
              <w:rPr>
                <w:rFonts w:ascii="Cambria" w:eastAsia="Times New Roman" w:hAnsi="Cambria" w:cs="Times New Roman"/>
                <w:lang w:eastAsia="ar-SA"/>
              </w:rPr>
            </w:pPr>
          </w:p>
        </w:tc>
      </w:tr>
      <w:tr w:rsidR="00D25320" w:rsidRPr="00052323" w:rsidTr="00B33B16">
        <w:trPr>
          <w:trHeight w:val="827"/>
        </w:trPr>
        <w:tc>
          <w:tcPr>
            <w:tcW w:w="270" w:type="dxa"/>
            <w:tcBorders>
              <w:top w:val="single" w:sz="4" w:space="0" w:color="auto"/>
              <w:left w:val="single" w:sz="4" w:space="0" w:color="000000"/>
              <w:bottom w:val="single" w:sz="4" w:space="0" w:color="auto"/>
              <w:right w:val="single" w:sz="4" w:space="0" w:color="auto"/>
            </w:tcBorders>
          </w:tcPr>
          <w:p w:rsidR="00D25320" w:rsidRPr="008E17A3" w:rsidRDefault="00D25320" w:rsidP="00B33B16">
            <w:pPr>
              <w:suppressAutoHyphens/>
              <w:spacing w:after="0" w:line="360" w:lineRule="auto"/>
              <w:jc w:val="both"/>
              <w:rPr>
                <w:rFonts w:ascii="Cambria" w:eastAsia="Times New Roman" w:hAnsi="Cambria" w:cs="Times New Roman"/>
                <w:bCs/>
                <w:lang w:eastAsia="ar-SA"/>
              </w:rPr>
            </w:pPr>
            <w:r>
              <w:rPr>
                <w:rFonts w:ascii="Cambria" w:eastAsia="Times New Roman" w:hAnsi="Cambria" w:cs="Times New Roman"/>
                <w:bCs/>
                <w:lang w:eastAsia="ar-SA"/>
              </w:rPr>
              <w:t>05</w:t>
            </w:r>
          </w:p>
        </w:tc>
        <w:tc>
          <w:tcPr>
            <w:tcW w:w="1620" w:type="dxa"/>
            <w:tcBorders>
              <w:top w:val="single" w:sz="4" w:space="0" w:color="auto"/>
              <w:left w:val="single" w:sz="4" w:space="0" w:color="auto"/>
              <w:bottom w:val="single" w:sz="4" w:space="0" w:color="auto"/>
              <w:right w:val="nil"/>
            </w:tcBorders>
          </w:tcPr>
          <w:p w:rsidR="00D25320" w:rsidRDefault="00D25320" w:rsidP="00F01D4F">
            <w:pPr>
              <w:suppressAutoHyphens/>
              <w:spacing w:after="0" w:line="240" w:lineRule="auto"/>
              <w:rPr>
                <w:rFonts w:ascii="Times New Roman" w:hAnsi="Times New Roman" w:cs="Times New Roman"/>
                <w:b/>
                <w:sz w:val="24"/>
                <w:szCs w:val="24"/>
              </w:rPr>
            </w:pPr>
            <w:r w:rsidRPr="00AA09C3">
              <w:rPr>
                <w:rFonts w:ascii="Times New Roman" w:hAnsi="Times New Roman" w:cs="Times New Roman"/>
                <w:b/>
                <w:sz w:val="24"/>
                <w:szCs w:val="24"/>
              </w:rPr>
              <w:t xml:space="preserve">Research </w:t>
            </w:r>
            <w:r>
              <w:rPr>
                <w:rFonts w:ascii="Times New Roman" w:hAnsi="Times New Roman" w:cs="Times New Roman"/>
                <w:b/>
                <w:sz w:val="24"/>
                <w:szCs w:val="24"/>
              </w:rPr>
              <w:t>Method and application</w:t>
            </w:r>
          </w:p>
          <w:p w:rsidR="00D25320" w:rsidRDefault="00D25320" w:rsidP="00F01D4F">
            <w:pPr>
              <w:suppressAutoHyphens/>
              <w:spacing w:after="0" w:line="240" w:lineRule="auto"/>
              <w:rPr>
                <w:rFonts w:ascii="Times New Roman" w:hAnsi="Times New Roman" w:cs="Times New Roman"/>
                <w:b/>
                <w:sz w:val="24"/>
                <w:szCs w:val="24"/>
              </w:rPr>
            </w:pPr>
          </w:p>
          <w:p w:rsidR="00D25320" w:rsidRPr="00AA09C3" w:rsidRDefault="00D25320" w:rsidP="00F01D4F">
            <w:pPr>
              <w:suppressAutoHyphens/>
              <w:spacing w:after="0" w:line="360" w:lineRule="auto"/>
              <w:rPr>
                <w:rFonts w:ascii="Times New Roman" w:eastAsia="Times New Roman" w:hAnsi="Times New Roman" w:cs="Times New Roman"/>
                <w:b/>
                <w:lang w:eastAsia="ar-SA"/>
              </w:rPr>
            </w:pPr>
          </w:p>
        </w:tc>
        <w:tc>
          <w:tcPr>
            <w:tcW w:w="1080" w:type="dxa"/>
            <w:tcBorders>
              <w:top w:val="single" w:sz="4" w:space="0" w:color="auto"/>
              <w:left w:val="single" w:sz="4" w:space="0" w:color="auto"/>
              <w:bottom w:val="single" w:sz="4" w:space="0" w:color="auto"/>
              <w:right w:val="nil"/>
            </w:tcBorders>
          </w:tcPr>
          <w:p w:rsidR="00D25320" w:rsidRDefault="00D25320" w:rsidP="00F01D4F">
            <w:pPr>
              <w:suppressAutoHyphens/>
              <w:spacing w:after="0" w:line="240" w:lineRule="auto"/>
              <w:rPr>
                <w:rFonts w:ascii="Times New Roman" w:eastAsia="Times New Roman" w:hAnsi="Times New Roman" w:cs="Times New Roman"/>
                <w:b/>
                <w:lang w:eastAsia="ar-SA"/>
              </w:rPr>
            </w:pPr>
            <w:r>
              <w:rPr>
                <w:rFonts w:ascii="Times New Roman" w:eastAsia="Times New Roman" w:hAnsi="Times New Roman" w:cs="Times New Roman"/>
                <w:b/>
                <w:lang w:eastAsia="ar-SA"/>
              </w:rPr>
              <w:t>LSCM-</w:t>
            </w:r>
          </w:p>
          <w:p w:rsidR="00D25320" w:rsidRPr="00AA09C3" w:rsidRDefault="00D25320" w:rsidP="00F01D4F">
            <w:pPr>
              <w:suppressAutoHyphens/>
              <w:spacing w:after="0" w:line="240" w:lineRule="auto"/>
              <w:rPr>
                <w:rFonts w:ascii="Times New Roman" w:eastAsia="Times New Roman" w:hAnsi="Times New Roman" w:cs="Times New Roman"/>
                <w:b/>
                <w:lang w:eastAsia="ar-SA"/>
              </w:rPr>
            </w:pPr>
            <w:r>
              <w:rPr>
                <w:rFonts w:ascii="Times New Roman" w:eastAsia="Times New Roman" w:hAnsi="Times New Roman" w:cs="Times New Roman"/>
                <w:b/>
                <w:lang w:eastAsia="ar-SA"/>
              </w:rPr>
              <w:t>M 6061</w:t>
            </w:r>
          </w:p>
        </w:tc>
        <w:tc>
          <w:tcPr>
            <w:tcW w:w="270" w:type="dxa"/>
            <w:tcBorders>
              <w:top w:val="single" w:sz="4" w:space="0" w:color="auto"/>
              <w:left w:val="single" w:sz="4" w:space="0" w:color="auto"/>
              <w:bottom w:val="single" w:sz="4" w:space="0" w:color="auto"/>
              <w:right w:val="nil"/>
            </w:tcBorders>
          </w:tcPr>
          <w:p w:rsidR="00D25320" w:rsidRPr="00052323" w:rsidRDefault="00D25320" w:rsidP="00B33B16">
            <w:pPr>
              <w:suppressAutoHyphens/>
              <w:spacing w:after="0" w:line="360" w:lineRule="auto"/>
              <w:jc w:val="both"/>
              <w:rPr>
                <w:rFonts w:ascii="Cambria" w:eastAsia="Times New Roman" w:hAnsi="Cambria" w:cs="Times New Roman"/>
                <w:bCs/>
                <w:sz w:val="24"/>
                <w:szCs w:val="24"/>
                <w:lang w:eastAsia="ar-SA"/>
              </w:rPr>
            </w:pPr>
            <w:r>
              <w:rPr>
                <w:rFonts w:ascii="Cambria" w:eastAsia="Times New Roman" w:hAnsi="Cambria" w:cs="Times New Roman"/>
                <w:bCs/>
                <w:sz w:val="24"/>
                <w:szCs w:val="24"/>
                <w:lang w:eastAsia="ar-SA"/>
              </w:rPr>
              <w:t>6</w:t>
            </w:r>
          </w:p>
        </w:tc>
        <w:tc>
          <w:tcPr>
            <w:tcW w:w="2790" w:type="dxa"/>
            <w:tcBorders>
              <w:top w:val="single" w:sz="4" w:space="0" w:color="auto"/>
              <w:left w:val="single" w:sz="4" w:space="0" w:color="000000"/>
              <w:bottom w:val="single" w:sz="4" w:space="0" w:color="auto"/>
              <w:right w:val="nil"/>
            </w:tcBorders>
          </w:tcPr>
          <w:p w:rsidR="00D25320" w:rsidRPr="00AA09C3" w:rsidRDefault="00D25320" w:rsidP="00B33B16">
            <w:pPr>
              <w:suppressAutoHyphens/>
              <w:spacing w:after="0"/>
              <w:rPr>
                <w:rFonts w:ascii="Times New Roman" w:eastAsia="Times New Roman" w:hAnsi="Times New Roman" w:cs="Times New Roman"/>
                <w:lang w:eastAsia="ar-SA"/>
              </w:rPr>
            </w:pPr>
            <w:r w:rsidRPr="00AA09C3">
              <w:rPr>
                <w:rFonts w:ascii="Times New Roman" w:hAnsi="Times New Roman" w:cs="Times New Roman"/>
              </w:rPr>
              <w:t xml:space="preserve">Research Method </w:t>
            </w:r>
          </w:p>
        </w:tc>
        <w:tc>
          <w:tcPr>
            <w:tcW w:w="990" w:type="dxa"/>
            <w:tcBorders>
              <w:top w:val="single" w:sz="4" w:space="0" w:color="auto"/>
              <w:left w:val="single" w:sz="4" w:space="0" w:color="000000"/>
              <w:bottom w:val="single" w:sz="4" w:space="0" w:color="auto"/>
              <w:right w:val="nil"/>
            </w:tcBorders>
          </w:tcPr>
          <w:p w:rsidR="00D25320" w:rsidRDefault="00D25320" w:rsidP="00B33B16">
            <w:pPr>
              <w:suppressAutoHyphens/>
              <w:spacing w:after="0"/>
              <w:rPr>
                <w:rFonts w:ascii="Times New Roman" w:eastAsia="Times New Roman" w:hAnsi="Times New Roman" w:cs="Times New Roman"/>
                <w:lang w:eastAsia="ar-SA"/>
              </w:rPr>
            </w:pPr>
            <w:r>
              <w:rPr>
                <w:rFonts w:ascii="Times New Roman" w:eastAsia="Times New Roman" w:hAnsi="Times New Roman" w:cs="Times New Roman"/>
                <w:lang w:eastAsia="ar-SA"/>
              </w:rPr>
              <w:t>LSCM</w:t>
            </w:r>
          </w:p>
          <w:p w:rsidR="00D25320" w:rsidRPr="00AA09C3" w:rsidRDefault="00D25320" w:rsidP="00B33B16">
            <w:pPr>
              <w:suppressAutoHyphens/>
              <w:spacing w:after="0"/>
              <w:rPr>
                <w:rFonts w:ascii="Times New Roman" w:eastAsia="Times New Roman" w:hAnsi="Times New Roman" w:cs="Times New Roman"/>
                <w:lang w:eastAsia="ar-SA"/>
              </w:rPr>
            </w:pPr>
            <w:r>
              <w:rPr>
                <w:rFonts w:ascii="Times New Roman" w:eastAsia="Times New Roman" w:hAnsi="Times New Roman" w:cs="Times New Roman"/>
                <w:lang w:eastAsia="ar-SA"/>
              </w:rPr>
              <w:t>605</w:t>
            </w:r>
            <w:r w:rsidRPr="00AA09C3">
              <w:rPr>
                <w:rFonts w:ascii="Times New Roman" w:eastAsia="Times New Roman" w:hAnsi="Times New Roman" w:cs="Times New Roman"/>
                <w:lang w:eastAsia="ar-SA"/>
              </w:rPr>
              <w:t>1</w:t>
            </w:r>
          </w:p>
        </w:tc>
        <w:tc>
          <w:tcPr>
            <w:tcW w:w="630" w:type="dxa"/>
            <w:tcBorders>
              <w:top w:val="single" w:sz="4" w:space="0" w:color="auto"/>
              <w:left w:val="single" w:sz="4" w:space="0" w:color="000000"/>
              <w:bottom w:val="single" w:sz="4" w:space="0" w:color="auto"/>
              <w:right w:val="single" w:sz="4" w:space="0" w:color="000000"/>
            </w:tcBorders>
          </w:tcPr>
          <w:p w:rsidR="00D25320" w:rsidRPr="00AA09C3" w:rsidRDefault="00D25320" w:rsidP="00B33B16">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2</w:t>
            </w:r>
          </w:p>
        </w:tc>
        <w:tc>
          <w:tcPr>
            <w:tcW w:w="540" w:type="dxa"/>
            <w:tcBorders>
              <w:top w:val="single" w:sz="4" w:space="0" w:color="auto"/>
              <w:left w:val="single" w:sz="4" w:space="0" w:color="000000"/>
              <w:bottom w:val="single" w:sz="4" w:space="0" w:color="auto"/>
              <w:right w:val="single" w:sz="4" w:space="0" w:color="auto"/>
            </w:tcBorders>
          </w:tcPr>
          <w:p w:rsidR="00D25320" w:rsidRPr="00052323" w:rsidRDefault="00D25320" w:rsidP="00B33B16">
            <w:pPr>
              <w:suppressAutoHyphens/>
              <w:snapToGrid w:val="0"/>
              <w:spacing w:after="0" w:line="360" w:lineRule="auto"/>
              <w:rPr>
                <w:rFonts w:ascii="Cambria" w:eastAsia="Times New Roman" w:hAnsi="Cambria" w:cs="Times New Roman"/>
                <w:sz w:val="24"/>
                <w:szCs w:val="24"/>
                <w:lang w:eastAsia="ar-SA"/>
              </w:rPr>
            </w:pPr>
            <w:r>
              <w:rPr>
                <w:rFonts w:ascii="Cambria" w:eastAsia="Times New Roman" w:hAnsi="Cambria" w:cs="Times New Roman"/>
                <w:sz w:val="24"/>
                <w:szCs w:val="24"/>
                <w:lang w:eastAsia="ar-SA"/>
              </w:rPr>
              <w:t>3</w:t>
            </w:r>
          </w:p>
        </w:tc>
        <w:tc>
          <w:tcPr>
            <w:tcW w:w="1170" w:type="dxa"/>
            <w:tcBorders>
              <w:top w:val="single" w:sz="4" w:space="0" w:color="auto"/>
              <w:left w:val="single" w:sz="4" w:space="0" w:color="auto"/>
              <w:bottom w:val="single" w:sz="4" w:space="0" w:color="auto"/>
              <w:right w:val="single" w:sz="4" w:space="0" w:color="000000"/>
            </w:tcBorders>
          </w:tcPr>
          <w:p w:rsidR="00D25320" w:rsidRPr="00052323" w:rsidRDefault="00D25320" w:rsidP="00B33B16">
            <w:pPr>
              <w:suppressAutoHyphens/>
              <w:snapToGrid w:val="0"/>
              <w:spacing w:after="0" w:line="360" w:lineRule="auto"/>
              <w:rPr>
                <w:rFonts w:ascii="Cambria" w:eastAsia="Times New Roman" w:hAnsi="Cambria" w:cs="Times New Roman"/>
                <w:sz w:val="24"/>
                <w:szCs w:val="24"/>
                <w:lang w:eastAsia="ar-SA"/>
              </w:rPr>
            </w:pPr>
            <w:r>
              <w:rPr>
                <w:rFonts w:ascii="Cambria" w:eastAsia="Times New Roman" w:hAnsi="Cambria" w:cs="Times New Roman"/>
                <w:sz w:val="24"/>
                <w:szCs w:val="24"/>
                <w:lang w:eastAsia="ar-SA"/>
              </w:rPr>
              <w:t>Face to face</w:t>
            </w:r>
          </w:p>
        </w:tc>
        <w:tc>
          <w:tcPr>
            <w:tcW w:w="1170" w:type="dxa"/>
            <w:tcBorders>
              <w:top w:val="single" w:sz="4" w:space="0" w:color="auto"/>
              <w:left w:val="single" w:sz="4" w:space="0" w:color="auto"/>
              <w:bottom w:val="single" w:sz="4" w:space="0" w:color="auto"/>
              <w:right w:val="single" w:sz="4" w:space="0" w:color="000000"/>
            </w:tcBorders>
          </w:tcPr>
          <w:p w:rsidR="00D25320" w:rsidRPr="005715DD" w:rsidRDefault="00D25320" w:rsidP="00B33B16">
            <w:pPr>
              <w:suppressAutoHyphens/>
              <w:snapToGrid w:val="0"/>
              <w:spacing w:after="0" w:line="360" w:lineRule="auto"/>
              <w:rPr>
                <w:rFonts w:ascii="Cambria" w:eastAsia="Times New Roman" w:hAnsi="Cambria" w:cs="Times New Roman"/>
                <w:sz w:val="24"/>
                <w:szCs w:val="24"/>
                <w:lang w:eastAsia="ar-SA"/>
              </w:rPr>
            </w:pPr>
            <w:r w:rsidRPr="005715DD">
              <w:rPr>
                <w:rFonts w:ascii="Cambria" w:eastAsia="Times New Roman" w:hAnsi="Cambria" w:cs="Times New Roman"/>
                <w:sz w:val="24"/>
                <w:szCs w:val="24"/>
                <w:lang w:eastAsia="ar-SA"/>
              </w:rPr>
              <w:t>Whole</w:t>
            </w:r>
          </w:p>
          <w:p w:rsidR="00D25320" w:rsidRPr="00052323" w:rsidRDefault="00D25320" w:rsidP="00B33B16">
            <w:pPr>
              <w:suppressAutoHyphens/>
              <w:snapToGrid w:val="0"/>
              <w:spacing w:after="0" w:line="360" w:lineRule="auto"/>
              <w:rPr>
                <w:rFonts w:ascii="Cambria" w:eastAsia="Times New Roman" w:hAnsi="Cambria" w:cs="Times New Roman"/>
                <w:sz w:val="18"/>
                <w:szCs w:val="18"/>
                <w:lang w:eastAsia="ar-SA"/>
              </w:rPr>
            </w:pPr>
            <w:r w:rsidRPr="005715DD">
              <w:rPr>
                <w:rFonts w:ascii="Cambria" w:eastAsia="Times New Roman" w:hAnsi="Cambria" w:cs="Times New Roman"/>
                <w:sz w:val="24"/>
                <w:szCs w:val="24"/>
                <w:lang w:eastAsia="ar-SA"/>
              </w:rPr>
              <w:t xml:space="preserve"> week</w:t>
            </w:r>
          </w:p>
        </w:tc>
      </w:tr>
      <w:tr w:rsidR="00D25320" w:rsidRPr="00052323" w:rsidTr="006F75DF">
        <w:trPr>
          <w:trHeight w:val="401"/>
        </w:trPr>
        <w:tc>
          <w:tcPr>
            <w:tcW w:w="7020" w:type="dxa"/>
            <w:gridSpan w:val="6"/>
            <w:tcBorders>
              <w:top w:val="single" w:sz="4" w:space="0" w:color="auto"/>
              <w:left w:val="single" w:sz="4" w:space="0" w:color="000000"/>
              <w:bottom w:val="single" w:sz="4" w:space="0" w:color="auto"/>
              <w:right w:val="single" w:sz="4" w:space="0" w:color="auto"/>
            </w:tcBorders>
          </w:tcPr>
          <w:p w:rsidR="00D25320" w:rsidRPr="00167BE8" w:rsidRDefault="00D25320" w:rsidP="00B33B16">
            <w:pPr>
              <w:suppressAutoHyphens/>
              <w:spacing w:after="0"/>
              <w:rPr>
                <w:rFonts w:ascii="Cambria" w:eastAsia="Times New Roman" w:hAnsi="Cambria" w:cs="Calibri"/>
                <w:lang w:eastAsia="ar-SA"/>
              </w:rPr>
            </w:pPr>
            <w:r>
              <w:rPr>
                <w:rFonts w:ascii="Cambria" w:eastAsia="Times New Roman" w:hAnsi="Cambria" w:cs="Calibri"/>
                <w:lang w:eastAsia="ar-SA"/>
              </w:rPr>
              <w:t xml:space="preserve">Total </w:t>
            </w:r>
          </w:p>
        </w:tc>
        <w:tc>
          <w:tcPr>
            <w:tcW w:w="630" w:type="dxa"/>
            <w:tcBorders>
              <w:top w:val="single" w:sz="4" w:space="0" w:color="auto"/>
              <w:left w:val="single" w:sz="4" w:space="0" w:color="000000"/>
              <w:bottom w:val="single" w:sz="4" w:space="0" w:color="auto"/>
              <w:right w:val="single" w:sz="4" w:space="0" w:color="000000"/>
            </w:tcBorders>
          </w:tcPr>
          <w:p w:rsidR="00D25320" w:rsidRPr="00AA09C3" w:rsidRDefault="00153E37" w:rsidP="00F01D4F">
            <w:pPr>
              <w:suppressAutoHyphens/>
              <w:spacing w:after="0" w:line="240" w:lineRule="auto"/>
              <w:rPr>
                <w:rFonts w:ascii="Times New Roman" w:hAnsi="Times New Roman" w:cs="Times New Roman"/>
                <w:b/>
                <w:sz w:val="24"/>
                <w:szCs w:val="24"/>
              </w:rPr>
            </w:pPr>
            <w:r>
              <w:rPr>
                <w:rFonts w:ascii="Times New Roman" w:hAnsi="Times New Roman" w:cs="Times New Roman"/>
                <w:b/>
                <w:sz w:val="24"/>
                <w:szCs w:val="24"/>
              </w:rPr>
              <w:t>14</w:t>
            </w:r>
          </w:p>
        </w:tc>
        <w:tc>
          <w:tcPr>
            <w:tcW w:w="540" w:type="dxa"/>
            <w:tcBorders>
              <w:top w:val="single" w:sz="4" w:space="0" w:color="auto"/>
              <w:left w:val="single" w:sz="4" w:space="0" w:color="000000"/>
              <w:bottom w:val="single" w:sz="4" w:space="0" w:color="auto"/>
              <w:right w:val="single" w:sz="4" w:space="0" w:color="auto"/>
            </w:tcBorders>
          </w:tcPr>
          <w:p w:rsidR="00D25320" w:rsidRDefault="00153E37" w:rsidP="00F01D4F">
            <w:pPr>
              <w:suppressAutoHyphens/>
              <w:spacing w:after="0" w:line="240" w:lineRule="auto"/>
              <w:rPr>
                <w:rFonts w:ascii="Times New Roman" w:eastAsia="Times New Roman" w:hAnsi="Times New Roman" w:cs="Times New Roman"/>
                <w:b/>
                <w:lang w:eastAsia="ar-SA"/>
              </w:rPr>
            </w:pPr>
            <w:r>
              <w:rPr>
                <w:rFonts w:ascii="Times New Roman" w:eastAsia="Times New Roman" w:hAnsi="Times New Roman" w:cs="Times New Roman"/>
                <w:b/>
                <w:lang w:eastAsia="ar-SA"/>
              </w:rPr>
              <w:t>22</w:t>
            </w:r>
          </w:p>
        </w:tc>
        <w:tc>
          <w:tcPr>
            <w:tcW w:w="2340" w:type="dxa"/>
            <w:gridSpan w:val="2"/>
            <w:tcBorders>
              <w:top w:val="single" w:sz="4" w:space="0" w:color="auto"/>
              <w:left w:val="single" w:sz="4" w:space="0" w:color="auto"/>
              <w:bottom w:val="single" w:sz="4" w:space="0" w:color="auto"/>
              <w:right w:val="single" w:sz="4" w:space="0" w:color="000000"/>
            </w:tcBorders>
          </w:tcPr>
          <w:p w:rsidR="00D25320" w:rsidRDefault="00D25320" w:rsidP="00B33B16">
            <w:pPr>
              <w:suppressAutoHyphens/>
              <w:snapToGrid w:val="0"/>
              <w:spacing w:after="0" w:line="360" w:lineRule="auto"/>
              <w:rPr>
                <w:rFonts w:ascii="Cambria" w:eastAsia="Times New Roman" w:hAnsi="Cambria" w:cs="Times New Roman"/>
                <w:lang w:eastAsia="ar-SA"/>
              </w:rPr>
            </w:pPr>
          </w:p>
        </w:tc>
      </w:tr>
      <w:tr w:rsidR="00D25320" w:rsidRPr="00052323" w:rsidTr="006F75DF">
        <w:trPr>
          <w:trHeight w:val="401"/>
        </w:trPr>
        <w:tc>
          <w:tcPr>
            <w:tcW w:w="7020" w:type="dxa"/>
            <w:gridSpan w:val="6"/>
            <w:tcBorders>
              <w:top w:val="single" w:sz="4" w:space="0" w:color="auto"/>
              <w:left w:val="single" w:sz="4" w:space="0" w:color="000000"/>
              <w:bottom w:val="single" w:sz="4" w:space="0" w:color="auto"/>
              <w:right w:val="single" w:sz="4" w:space="0" w:color="auto"/>
            </w:tcBorders>
          </w:tcPr>
          <w:p w:rsidR="00D25320" w:rsidRDefault="00D25320" w:rsidP="00B33B16">
            <w:pPr>
              <w:suppressAutoHyphens/>
              <w:spacing w:after="0"/>
              <w:rPr>
                <w:rFonts w:ascii="Cambria" w:eastAsia="Times New Roman" w:hAnsi="Cambria" w:cs="Calibri"/>
                <w:lang w:eastAsia="ar-SA"/>
              </w:rPr>
            </w:pPr>
          </w:p>
        </w:tc>
        <w:tc>
          <w:tcPr>
            <w:tcW w:w="630" w:type="dxa"/>
            <w:tcBorders>
              <w:top w:val="single" w:sz="4" w:space="0" w:color="auto"/>
              <w:left w:val="single" w:sz="4" w:space="0" w:color="000000"/>
              <w:bottom w:val="single" w:sz="4" w:space="0" w:color="auto"/>
              <w:right w:val="single" w:sz="4" w:space="0" w:color="000000"/>
            </w:tcBorders>
          </w:tcPr>
          <w:p w:rsidR="00D25320" w:rsidRPr="00AA09C3" w:rsidRDefault="00D25320" w:rsidP="00F01D4F">
            <w:pPr>
              <w:suppressAutoHyphens/>
              <w:spacing w:after="0" w:line="360" w:lineRule="auto"/>
              <w:rPr>
                <w:rFonts w:ascii="Times New Roman" w:eastAsia="Times New Roman" w:hAnsi="Times New Roman" w:cs="Times New Roman"/>
                <w:b/>
                <w:sz w:val="24"/>
                <w:szCs w:val="24"/>
                <w:lang w:eastAsia="ar-SA"/>
              </w:rPr>
            </w:pPr>
          </w:p>
        </w:tc>
        <w:tc>
          <w:tcPr>
            <w:tcW w:w="540" w:type="dxa"/>
            <w:tcBorders>
              <w:top w:val="single" w:sz="4" w:space="0" w:color="auto"/>
              <w:left w:val="single" w:sz="4" w:space="0" w:color="000000"/>
              <w:bottom w:val="single" w:sz="4" w:space="0" w:color="auto"/>
              <w:right w:val="single" w:sz="4" w:space="0" w:color="auto"/>
            </w:tcBorders>
          </w:tcPr>
          <w:p w:rsidR="00D25320" w:rsidRPr="00AA09C3" w:rsidRDefault="00D25320" w:rsidP="00F01D4F">
            <w:pPr>
              <w:suppressAutoHyphens/>
              <w:spacing w:after="0"/>
              <w:jc w:val="both"/>
              <w:rPr>
                <w:rFonts w:ascii="Times New Roman" w:eastAsia="Times New Roman" w:hAnsi="Times New Roman" w:cs="Times New Roman"/>
                <w:b/>
                <w:lang w:eastAsia="ar-SA"/>
              </w:rPr>
            </w:pPr>
          </w:p>
        </w:tc>
        <w:tc>
          <w:tcPr>
            <w:tcW w:w="2340" w:type="dxa"/>
            <w:gridSpan w:val="2"/>
            <w:tcBorders>
              <w:top w:val="single" w:sz="4" w:space="0" w:color="auto"/>
              <w:left w:val="single" w:sz="4" w:space="0" w:color="auto"/>
              <w:bottom w:val="single" w:sz="4" w:space="0" w:color="auto"/>
              <w:right w:val="single" w:sz="4" w:space="0" w:color="000000"/>
            </w:tcBorders>
          </w:tcPr>
          <w:p w:rsidR="00D25320" w:rsidRDefault="00D25320" w:rsidP="00B33B16">
            <w:pPr>
              <w:suppressAutoHyphens/>
              <w:snapToGrid w:val="0"/>
              <w:spacing w:after="0" w:line="360" w:lineRule="auto"/>
              <w:rPr>
                <w:rFonts w:ascii="Cambria" w:eastAsia="Times New Roman" w:hAnsi="Cambria" w:cs="Times New Roman"/>
                <w:lang w:eastAsia="ar-SA"/>
              </w:rPr>
            </w:pPr>
          </w:p>
        </w:tc>
      </w:tr>
    </w:tbl>
    <w:p w:rsidR="004C3C0A" w:rsidRDefault="004C3C0A" w:rsidP="00060F11">
      <w:pPr>
        <w:suppressAutoHyphens/>
        <w:spacing w:after="0" w:line="360" w:lineRule="auto"/>
        <w:rPr>
          <w:rFonts w:ascii="Cambria" w:eastAsia="Times New Roman" w:hAnsi="Cambria" w:cs="Times New Roman"/>
          <w:b/>
          <w:sz w:val="24"/>
          <w:szCs w:val="24"/>
          <w:lang w:eastAsia="ar-SA"/>
        </w:rPr>
      </w:pPr>
    </w:p>
    <w:p w:rsidR="00C14B71" w:rsidRDefault="00C14B71" w:rsidP="000356AC">
      <w:pPr>
        <w:suppressAutoHyphens/>
        <w:spacing w:after="0" w:line="360" w:lineRule="auto"/>
        <w:rPr>
          <w:rFonts w:ascii="Cambria" w:eastAsia="Times New Roman" w:hAnsi="Cambria" w:cs="Times New Roman"/>
          <w:b/>
          <w:sz w:val="24"/>
          <w:szCs w:val="24"/>
          <w:lang w:eastAsia="ar-SA"/>
        </w:rPr>
      </w:pPr>
    </w:p>
    <w:p w:rsidR="000356AC" w:rsidRPr="00052323" w:rsidRDefault="00060F11" w:rsidP="000356AC">
      <w:pPr>
        <w:suppressAutoHyphens/>
        <w:spacing w:after="0" w:line="360" w:lineRule="auto"/>
        <w:rPr>
          <w:rFonts w:ascii="Cambria" w:eastAsia="Times New Roman" w:hAnsi="Cambria" w:cs="Times New Roman"/>
          <w:b/>
          <w:sz w:val="24"/>
          <w:szCs w:val="24"/>
          <w:lang w:eastAsia="ar-SA"/>
        </w:rPr>
      </w:pPr>
      <w:r>
        <w:rPr>
          <w:rFonts w:ascii="Cambria" w:eastAsia="Times New Roman" w:hAnsi="Cambria" w:cs="Times New Roman"/>
          <w:b/>
          <w:sz w:val="24"/>
          <w:szCs w:val="24"/>
          <w:lang w:eastAsia="ar-SA"/>
        </w:rPr>
        <w:t>Summer II</w:t>
      </w:r>
    </w:p>
    <w:tbl>
      <w:tblPr>
        <w:tblW w:w="10620" w:type="dxa"/>
        <w:tblInd w:w="-612" w:type="dxa"/>
        <w:tblLayout w:type="fixed"/>
        <w:tblLook w:val="04A0" w:firstRow="1" w:lastRow="0" w:firstColumn="1" w:lastColumn="0" w:noHBand="0" w:noVBand="1"/>
      </w:tblPr>
      <w:tblGrid>
        <w:gridCol w:w="450"/>
        <w:gridCol w:w="1620"/>
        <w:gridCol w:w="990"/>
        <w:gridCol w:w="270"/>
        <w:gridCol w:w="2520"/>
        <w:gridCol w:w="1350"/>
        <w:gridCol w:w="630"/>
        <w:gridCol w:w="540"/>
        <w:gridCol w:w="1170"/>
        <w:gridCol w:w="1080"/>
      </w:tblGrid>
      <w:tr w:rsidR="000356AC" w:rsidRPr="00052323" w:rsidTr="006F75DF">
        <w:tc>
          <w:tcPr>
            <w:tcW w:w="450" w:type="dxa"/>
            <w:tcBorders>
              <w:top w:val="single" w:sz="4" w:space="0" w:color="000000"/>
              <w:left w:val="single" w:sz="4" w:space="0" w:color="000000"/>
              <w:bottom w:val="single" w:sz="4" w:space="0" w:color="000000"/>
              <w:right w:val="single" w:sz="4" w:space="0" w:color="auto"/>
            </w:tcBorders>
            <w:shd w:val="clear" w:color="auto" w:fill="C6D9F1" w:themeFill="text2" w:themeFillTint="33"/>
            <w:hideMark/>
          </w:tcPr>
          <w:p w:rsidR="000356AC" w:rsidRPr="00F74BAB" w:rsidRDefault="000356AC" w:rsidP="006F75DF">
            <w:pPr>
              <w:suppressAutoHyphens/>
              <w:snapToGrid w:val="0"/>
              <w:spacing w:after="0" w:line="360" w:lineRule="auto"/>
              <w:rPr>
                <w:rFonts w:ascii="Cambria" w:eastAsia="Times New Roman" w:hAnsi="Cambria" w:cs="Times New Roman"/>
                <w:sz w:val="24"/>
                <w:szCs w:val="24"/>
                <w:lang w:eastAsia="ar-SA"/>
              </w:rPr>
            </w:pPr>
            <w:r w:rsidRPr="00F74BAB">
              <w:rPr>
                <w:rFonts w:ascii="Cambria" w:eastAsia="Times New Roman" w:hAnsi="Cambria" w:cs="Times New Roman"/>
                <w:sz w:val="24"/>
                <w:szCs w:val="24"/>
                <w:lang w:eastAsia="ar-SA"/>
              </w:rPr>
              <w:t>No</w:t>
            </w:r>
          </w:p>
        </w:tc>
        <w:tc>
          <w:tcPr>
            <w:tcW w:w="1620" w:type="dxa"/>
            <w:tcBorders>
              <w:top w:val="single" w:sz="4" w:space="0" w:color="000000"/>
              <w:left w:val="single" w:sz="4" w:space="0" w:color="auto"/>
              <w:bottom w:val="single" w:sz="4" w:space="0" w:color="000000"/>
              <w:right w:val="nil"/>
            </w:tcBorders>
            <w:shd w:val="clear" w:color="auto" w:fill="C6D9F1" w:themeFill="text2" w:themeFillTint="33"/>
          </w:tcPr>
          <w:p w:rsidR="000356AC" w:rsidRPr="00F74BAB" w:rsidRDefault="000356AC" w:rsidP="006F75DF">
            <w:pPr>
              <w:suppressAutoHyphens/>
              <w:snapToGrid w:val="0"/>
              <w:spacing w:after="0" w:line="360" w:lineRule="auto"/>
              <w:rPr>
                <w:rFonts w:ascii="Cambria" w:eastAsia="Times New Roman" w:hAnsi="Cambria" w:cs="Times New Roman"/>
                <w:sz w:val="24"/>
                <w:szCs w:val="24"/>
                <w:lang w:eastAsia="ar-SA"/>
              </w:rPr>
            </w:pPr>
            <w:r w:rsidRPr="00F74BAB">
              <w:rPr>
                <w:rFonts w:ascii="Cambria" w:eastAsia="Times New Roman" w:hAnsi="Cambria" w:cs="Times New Roman"/>
                <w:sz w:val="24"/>
                <w:szCs w:val="24"/>
                <w:lang w:eastAsia="ar-SA"/>
              </w:rPr>
              <w:t xml:space="preserve">Module title </w:t>
            </w:r>
          </w:p>
        </w:tc>
        <w:tc>
          <w:tcPr>
            <w:tcW w:w="990" w:type="dxa"/>
            <w:tcBorders>
              <w:top w:val="single" w:sz="4" w:space="0" w:color="000000"/>
              <w:left w:val="single" w:sz="4" w:space="0" w:color="auto"/>
              <w:bottom w:val="single" w:sz="4" w:space="0" w:color="000000"/>
              <w:right w:val="nil"/>
            </w:tcBorders>
            <w:shd w:val="clear" w:color="auto" w:fill="C6D9F1" w:themeFill="text2" w:themeFillTint="33"/>
          </w:tcPr>
          <w:p w:rsidR="000356AC" w:rsidRPr="00F74BAB" w:rsidRDefault="000356AC" w:rsidP="006F75DF">
            <w:pPr>
              <w:suppressAutoHyphens/>
              <w:snapToGrid w:val="0"/>
              <w:spacing w:after="0" w:line="360" w:lineRule="auto"/>
              <w:rPr>
                <w:rFonts w:ascii="Cambria" w:eastAsia="Times New Roman" w:hAnsi="Cambria" w:cs="Times New Roman"/>
                <w:sz w:val="24"/>
                <w:szCs w:val="24"/>
                <w:lang w:eastAsia="ar-SA"/>
              </w:rPr>
            </w:pPr>
            <w:r w:rsidRPr="00F74BAB">
              <w:rPr>
                <w:rFonts w:ascii="Cambria" w:eastAsia="Times New Roman" w:hAnsi="Cambria" w:cs="Times New Roman"/>
                <w:sz w:val="24"/>
                <w:szCs w:val="24"/>
                <w:lang w:eastAsia="ar-SA"/>
              </w:rPr>
              <w:t xml:space="preserve">Module </w:t>
            </w:r>
          </w:p>
          <w:p w:rsidR="000356AC" w:rsidRPr="00F74BAB" w:rsidRDefault="000356AC" w:rsidP="006F75DF">
            <w:pPr>
              <w:suppressAutoHyphens/>
              <w:snapToGrid w:val="0"/>
              <w:spacing w:after="0" w:line="360" w:lineRule="auto"/>
              <w:rPr>
                <w:rFonts w:ascii="Cambria" w:eastAsia="Times New Roman" w:hAnsi="Cambria" w:cs="Times New Roman"/>
                <w:sz w:val="24"/>
                <w:szCs w:val="24"/>
                <w:lang w:eastAsia="ar-SA"/>
              </w:rPr>
            </w:pPr>
            <w:r w:rsidRPr="00F74BAB">
              <w:rPr>
                <w:rFonts w:ascii="Cambria" w:eastAsia="Times New Roman" w:hAnsi="Cambria" w:cs="Times New Roman"/>
                <w:sz w:val="24"/>
                <w:szCs w:val="24"/>
                <w:lang w:eastAsia="ar-SA"/>
              </w:rPr>
              <w:t xml:space="preserve">Code </w:t>
            </w:r>
          </w:p>
        </w:tc>
        <w:tc>
          <w:tcPr>
            <w:tcW w:w="270" w:type="dxa"/>
            <w:tcBorders>
              <w:top w:val="single" w:sz="4" w:space="0" w:color="000000"/>
              <w:left w:val="single" w:sz="4" w:space="0" w:color="auto"/>
              <w:bottom w:val="single" w:sz="4" w:space="0" w:color="000000"/>
              <w:right w:val="nil"/>
            </w:tcBorders>
            <w:shd w:val="clear" w:color="auto" w:fill="C6D9F1" w:themeFill="text2" w:themeFillTint="33"/>
          </w:tcPr>
          <w:p w:rsidR="000356AC" w:rsidRPr="00F74BAB" w:rsidRDefault="000356AC" w:rsidP="006F75DF">
            <w:pPr>
              <w:suppressAutoHyphens/>
              <w:snapToGrid w:val="0"/>
              <w:spacing w:after="0" w:line="360" w:lineRule="auto"/>
              <w:rPr>
                <w:rFonts w:ascii="Cambria" w:eastAsia="Times New Roman" w:hAnsi="Cambria" w:cs="Times New Roman"/>
                <w:sz w:val="24"/>
                <w:szCs w:val="24"/>
                <w:lang w:eastAsia="ar-SA"/>
              </w:rPr>
            </w:pPr>
            <w:r w:rsidRPr="00F74BAB">
              <w:rPr>
                <w:rFonts w:ascii="Cambria" w:eastAsia="Times New Roman" w:hAnsi="Cambria" w:cs="Times New Roman"/>
                <w:sz w:val="24"/>
                <w:szCs w:val="24"/>
                <w:lang w:eastAsia="ar-SA"/>
              </w:rPr>
              <w:t xml:space="preserve">No </w:t>
            </w:r>
          </w:p>
        </w:tc>
        <w:tc>
          <w:tcPr>
            <w:tcW w:w="2520" w:type="dxa"/>
            <w:tcBorders>
              <w:top w:val="single" w:sz="4" w:space="0" w:color="000000"/>
              <w:left w:val="single" w:sz="4" w:space="0" w:color="000000"/>
              <w:bottom w:val="single" w:sz="4" w:space="0" w:color="000000"/>
              <w:right w:val="nil"/>
            </w:tcBorders>
            <w:shd w:val="clear" w:color="auto" w:fill="C6D9F1" w:themeFill="text2" w:themeFillTint="33"/>
            <w:hideMark/>
          </w:tcPr>
          <w:p w:rsidR="000356AC" w:rsidRPr="00F74BAB" w:rsidRDefault="000356AC" w:rsidP="006F75DF">
            <w:pPr>
              <w:suppressAutoHyphens/>
              <w:snapToGrid w:val="0"/>
              <w:spacing w:after="0" w:line="360" w:lineRule="auto"/>
              <w:rPr>
                <w:rFonts w:ascii="Cambria" w:eastAsia="Times New Roman" w:hAnsi="Cambria" w:cs="Times New Roman"/>
                <w:sz w:val="24"/>
                <w:szCs w:val="24"/>
                <w:lang w:eastAsia="ar-SA"/>
              </w:rPr>
            </w:pPr>
            <w:r w:rsidRPr="00F74BAB">
              <w:rPr>
                <w:rFonts w:ascii="Cambria" w:eastAsia="Times New Roman" w:hAnsi="Cambria" w:cs="Times New Roman"/>
                <w:sz w:val="24"/>
                <w:szCs w:val="24"/>
                <w:lang w:eastAsia="ar-SA"/>
              </w:rPr>
              <w:t>Course Title</w:t>
            </w:r>
          </w:p>
        </w:tc>
        <w:tc>
          <w:tcPr>
            <w:tcW w:w="1350" w:type="dxa"/>
            <w:tcBorders>
              <w:top w:val="single" w:sz="4" w:space="0" w:color="000000"/>
              <w:left w:val="single" w:sz="4" w:space="0" w:color="000000"/>
              <w:bottom w:val="single" w:sz="4" w:space="0" w:color="000000"/>
              <w:right w:val="nil"/>
            </w:tcBorders>
            <w:shd w:val="clear" w:color="auto" w:fill="C6D9F1" w:themeFill="text2" w:themeFillTint="33"/>
            <w:hideMark/>
          </w:tcPr>
          <w:p w:rsidR="000356AC" w:rsidRPr="00F74BAB" w:rsidRDefault="000356AC" w:rsidP="006F75DF">
            <w:pPr>
              <w:suppressAutoHyphens/>
              <w:snapToGrid w:val="0"/>
              <w:spacing w:after="0" w:line="360" w:lineRule="auto"/>
              <w:rPr>
                <w:rFonts w:ascii="Cambria" w:eastAsia="Times New Roman" w:hAnsi="Cambria" w:cs="Times New Roman"/>
                <w:sz w:val="24"/>
                <w:szCs w:val="24"/>
                <w:lang w:eastAsia="ar-SA"/>
              </w:rPr>
            </w:pPr>
            <w:r w:rsidRPr="00F74BAB">
              <w:rPr>
                <w:rFonts w:ascii="Cambria" w:eastAsia="Times New Roman" w:hAnsi="Cambria" w:cs="Times New Roman"/>
                <w:sz w:val="24"/>
                <w:szCs w:val="24"/>
                <w:lang w:eastAsia="ar-SA"/>
              </w:rPr>
              <w:t>Course Code</w:t>
            </w:r>
          </w:p>
        </w:tc>
        <w:tc>
          <w:tcPr>
            <w:tcW w:w="630" w:type="dxa"/>
            <w:tcBorders>
              <w:top w:val="single" w:sz="4" w:space="0" w:color="000000"/>
              <w:left w:val="single" w:sz="4" w:space="0" w:color="000000"/>
              <w:bottom w:val="single" w:sz="4" w:space="0" w:color="000000"/>
              <w:right w:val="single" w:sz="4" w:space="0" w:color="000000"/>
            </w:tcBorders>
            <w:shd w:val="clear" w:color="auto" w:fill="C6D9F1" w:themeFill="text2" w:themeFillTint="33"/>
            <w:hideMark/>
          </w:tcPr>
          <w:p w:rsidR="000356AC" w:rsidRPr="00F74BAB" w:rsidRDefault="000356AC" w:rsidP="006F75DF">
            <w:pPr>
              <w:suppressAutoHyphens/>
              <w:snapToGrid w:val="0"/>
              <w:spacing w:after="0" w:line="360" w:lineRule="auto"/>
              <w:rPr>
                <w:rFonts w:ascii="Cambria" w:eastAsia="Times New Roman" w:hAnsi="Cambria" w:cs="Times New Roman"/>
                <w:sz w:val="24"/>
                <w:szCs w:val="24"/>
                <w:lang w:eastAsia="ar-SA"/>
              </w:rPr>
            </w:pPr>
            <w:r w:rsidRPr="00F74BAB">
              <w:rPr>
                <w:rFonts w:ascii="Cambria" w:eastAsia="Times New Roman" w:hAnsi="Cambria" w:cs="Times New Roman"/>
                <w:sz w:val="24"/>
                <w:szCs w:val="24"/>
                <w:lang w:eastAsia="ar-SA"/>
              </w:rPr>
              <w:t xml:space="preserve">Cr. </w:t>
            </w:r>
            <w:proofErr w:type="spellStart"/>
            <w:r w:rsidRPr="00F74BAB">
              <w:rPr>
                <w:rFonts w:ascii="Cambria" w:eastAsia="Times New Roman" w:hAnsi="Cambria" w:cs="Times New Roman"/>
                <w:sz w:val="24"/>
                <w:szCs w:val="24"/>
                <w:lang w:eastAsia="ar-SA"/>
              </w:rPr>
              <w:t>Hrs</w:t>
            </w:r>
            <w:proofErr w:type="spellEnd"/>
          </w:p>
        </w:tc>
        <w:tc>
          <w:tcPr>
            <w:tcW w:w="540" w:type="dxa"/>
            <w:tcBorders>
              <w:top w:val="single" w:sz="4" w:space="0" w:color="000000"/>
              <w:left w:val="single" w:sz="4" w:space="0" w:color="000000"/>
              <w:bottom w:val="single" w:sz="4" w:space="0" w:color="000000"/>
              <w:right w:val="single" w:sz="4" w:space="0" w:color="auto"/>
            </w:tcBorders>
            <w:shd w:val="clear" w:color="auto" w:fill="C6D9F1" w:themeFill="text2" w:themeFillTint="33"/>
            <w:hideMark/>
          </w:tcPr>
          <w:p w:rsidR="000356AC" w:rsidRPr="00F74BAB" w:rsidRDefault="000356AC" w:rsidP="006F75DF">
            <w:pPr>
              <w:suppressAutoHyphens/>
              <w:snapToGrid w:val="0"/>
              <w:spacing w:after="0" w:line="360" w:lineRule="auto"/>
              <w:rPr>
                <w:rFonts w:ascii="Cambria" w:eastAsia="Times New Roman" w:hAnsi="Cambria" w:cs="Times New Roman"/>
                <w:sz w:val="24"/>
                <w:szCs w:val="24"/>
                <w:lang w:eastAsia="ar-SA"/>
              </w:rPr>
            </w:pPr>
            <w:r w:rsidRPr="00F74BAB">
              <w:rPr>
                <w:rFonts w:ascii="Cambria" w:eastAsia="Times New Roman" w:hAnsi="Cambria" w:cs="Times New Roman"/>
                <w:sz w:val="24"/>
                <w:szCs w:val="24"/>
                <w:lang w:eastAsia="ar-SA"/>
              </w:rPr>
              <w:t>CP</w:t>
            </w:r>
          </w:p>
        </w:tc>
        <w:tc>
          <w:tcPr>
            <w:tcW w:w="1170" w:type="dxa"/>
            <w:tcBorders>
              <w:top w:val="single" w:sz="4" w:space="0" w:color="000000"/>
              <w:left w:val="single" w:sz="4" w:space="0" w:color="auto"/>
              <w:bottom w:val="single" w:sz="4" w:space="0" w:color="000000"/>
              <w:right w:val="single" w:sz="4" w:space="0" w:color="000000"/>
            </w:tcBorders>
            <w:shd w:val="clear" w:color="auto" w:fill="C6D9F1" w:themeFill="text2" w:themeFillTint="33"/>
          </w:tcPr>
          <w:p w:rsidR="000356AC" w:rsidRPr="00F74BAB" w:rsidRDefault="000356AC" w:rsidP="006F75DF">
            <w:pPr>
              <w:suppressAutoHyphens/>
              <w:snapToGrid w:val="0"/>
              <w:spacing w:after="0" w:line="360" w:lineRule="auto"/>
              <w:rPr>
                <w:rFonts w:ascii="Cambria" w:eastAsia="Times New Roman" w:hAnsi="Cambria" w:cs="Times New Roman"/>
                <w:sz w:val="24"/>
                <w:szCs w:val="24"/>
                <w:lang w:eastAsia="ar-SA"/>
              </w:rPr>
            </w:pPr>
            <w:r w:rsidRPr="00F74BAB">
              <w:rPr>
                <w:rFonts w:ascii="Cambria" w:eastAsia="Times New Roman" w:hAnsi="Cambria" w:cs="Times New Roman"/>
                <w:sz w:val="24"/>
                <w:szCs w:val="24"/>
                <w:lang w:eastAsia="ar-SA"/>
              </w:rPr>
              <w:t>Mode of delivery</w:t>
            </w:r>
          </w:p>
        </w:tc>
        <w:tc>
          <w:tcPr>
            <w:tcW w:w="1080" w:type="dxa"/>
            <w:tcBorders>
              <w:top w:val="single" w:sz="4" w:space="0" w:color="000000"/>
              <w:left w:val="single" w:sz="4" w:space="0" w:color="auto"/>
              <w:bottom w:val="single" w:sz="4" w:space="0" w:color="000000"/>
              <w:right w:val="single" w:sz="4" w:space="0" w:color="000000"/>
            </w:tcBorders>
            <w:shd w:val="clear" w:color="auto" w:fill="C6D9F1" w:themeFill="text2" w:themeFillTint="33"/>
          </w:tcPr>
          <w:p w:rsidR="000356AC" w:rsidRPr="00F74BAB" w:rsidRDefault="000356AC" w:rsidP="006F75DF">
            <w:pPr>
              <w:suppressAutoHyphens/>
              <w:snapToGrid w:val="0"/>
              <w:spacing w:after="0" w:line="360" w:lineRule="auto"/>
              <w:rPr>
                <w:rFonts w:ascii="Cambria" w:eastAsia="Times New Roman" w:hAnsi="Cambria" w:cs="Times New Roman"/>
                <w:sz w:val="24"/>
                <w:szCs w:val="24"/>
                <w:lang w:eastAsia="ar-SA"/>
              </w:rPr>
            </w:pPr>
            <w:r w:rsidRPr="00F74BAB">
              <w:rPr>
                <w:rFonts w:ascii="Cambria" w:eastAsia="Times New Roman" w:hAnsi="Cambria" w:cs="Times New Roman"/>
                <w:sz w:val="24"/>
                <w:szCs w:val="24"/>
                <w:lang w:eastAsia="ar-SA"/>
              </w:rPr>
              <w:t xml:space="preserve">Weeks </w:t>
            </w:r>
          </w:p>
        </w:tc>
      </w:tr>
      <w:tr w:rsidR="00035AAB" w:rsidRPr="00052323" w:rsidTr="006F75DF">
        <w:trPr>
          <w:trHeight w:val="801"/>
        </w:trPr>
        <w:tc>
          <w:tcPr>
            <w:tcW w:w="450" w:type="dxa"/>
            <w:vMerge w:val="restart"/>
            <w:tcBorders>
              <w:top w:val="single" w:sz="4" w:space="0" w:color="000000"/>
              <w:left w:val="single" w:sz="4" w:space="0" w:color="000000"/>
              <w:right w:val="single" w:sz="4" w:space="0" w:color="auto"/>
            </w:tcBorders>
            <w:hideMark/>
          </w:tcPr>
          <w:p w:rsidR="00035AAB" w:rsidRPr="008E17A3" w:rsidRDefault="00035AAB" w:rsidP="006F75DF">
            <w:pPr>
              <w:suppressAutoHyphens/>
              <w:spacing w:after="0" w:line="360" w:lineRule="auto"/>
              <w:jc w:val="both"/>
              <w:rPr>
                <w:rFonts w:ascii="Cambria" w:eastAsia="Times New Roman" w:hAnsi="Cambria" w:cs="Times New Roman"/>
                <w:bCs/>
                <w:lang w:eastAsia="ar-SA"/>
              </w:rPr>
            </w:pPr>
            <w:r>
              <w:rPr>
                <w:rFonts w:ascii="Cambria" w:eastAsia="Times New Roman" w:hAnsi="Cambria" w:cs="Times New Roman"/>
                <w:bCs/>
                <w:lang w:eastAsia="ar-SA"/>
              </w:rPr>
              <w:t>01</w:t>
            </w:r>
          </w:p>
        </w:tc>
        <w:tc>
          <w:tcPr>
            <w:tcW w:w="1620" w:type="dxa"/>
            <w:vMerge w:val="restart"/>
            <w:tcBorders>
              <w:top w:val="single" w:sz="4" w:space="0" w:color="000000"/>
              <w:left w:val="single" w:sz="4" w:space="0" w:color="auto"/>
              <w:right w:val="nil"/>
            </w:tcBorders>
          </w:tcPr>
          <w:p w:rsidR="00035AAB" w:rsidRPr="00AA09C3" w:rsidRDefault="00035AAB" w:rsidP="008F7612">
            <w:pPr>
              <w:suppressAutoHyphens/>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Supply chain logistics management </w:t>
            </w:r>
          </w:p>
        </w:tc>
        <w:tc>
          <w:tcPr>
            <w:tcW w:w="990" w:type="dxa"/>
            <w:vMerge w:val="restart"/>
            <w:tcBorders>
              <w:top w:val="single" w:sz="4" w:space="0" w:color="000000"/>
              <w:left w:val="single" w:sz="4" w:space="0" w:color="auto"/>
              <w:right w:val="nil"/>
            </w:tcBorders>
          </w:tcPr>
          <w:p w:rsidR="00035AAB" w:rsidRPr="00AA09C3" w:rsidRDefault="00035AAB" w:rsidP="008F7612">
            <w:pPr>
              <w:suppressAutoHyphens/>
              <w:spacing w:after="0" w:line="240" w:lineRule="auto"/>
              <w:rPr>
                <w:rFonts w:ascii="Times New Roman" w:eastAsia="Times New Roman" w:hAnsi="Times New Roman" w:cs="Times New Roman"/>
                <w:b/>
                <w:lang w:eastAsia="ar-SA"/>
              </w:rPr>
            </w:pPr>
            <w:r w:rsidRPr="00AA09C3">
              <w:rPr>
                <w:rFonts w:ascii="Times New Roman" w:eastAsia="Times New Roman" w:hAnsi="Times New Roman" w:cs="Times New Roman"/>
                <w:b/>
                <w:lang w:eastAsia="ar-SA"/>
              </w:rPr>
              <w:t>LSCM-</w:t>
            </w:r>
          </w:p>
          <w:p w:rsidR="00035AAB" w:rsidRPr="00AA09C3" w:rsidRDefault="00035AAB" w:rsidP="008F7612">
            <w:pPr>
              <w:suppressAutoHyphens/>
              <w:spacing w:after="0" w:line="240" w:lineRule="auto"/>
              <w:rPr>
                <w:rFonts w:ascii="Times New Roman" w:eastAsia="Times New Roman" w:hAnsi="Times New Roman" w:cs="Times New Roman"/>
                <w:b/>
                <w:lang w:eastAsia="ar-SA"/>
              </w:rPr>
            </w:pPr>
            <w:r>
              <w:rPr>
                <w:rFonts w:ascii="Times New Roman" w:eastAsia="Times New Roman" w:hAnsi="Times New Roman" w:cs="Times New Roman"/>
                <w:b/>
                <w:lang w:eastAsia="ar-SA"/>
              </w:rPr>
              <w:t>M6</w:t>
            </w:r>
            <w:r w:rsidRPr="00AA09C3">
              <w:rPr>
                <w:rFonts w:ascii="Times New Roman" w:eastAsia="Times New Roman" w:hAnsi="Times New Roman" w:cs="Times New Roman"/>
                <w:b/>
                <w:lang w:eastAsia="ar-SA"/>
              </w:rPr>
              <w:t>0</w:t>
            </w:r>
            <w:r>
              <w:rPr>
                <w:rFonts w:ascii="Times New Roman" w:eastAsia="Times New Roman" w:hAnsi="Times New Roman" w:cs="Times New Roman"/>
                <w:b/>
                <w:lang w:eastAsia="ar-SA"/>
              </w:rPr>
              <w:t>41</w:t>
            </w:r>
          </w:p>
        </w:tc>
        <w:tc>
          <w:tcPr>
            <w:tcW w:w="270" w:type="dxa"/>
            <w:tcBorders>
              <w:top w:val="single" w:sz="4" w:space="0" w:color="000000"/>
              <w:left w:val="single" w:sz="4" w:space="0" w:color="auto"/>
              <w:bottom w:val="single" w:sz="4" w:space="0" w:color="auto"/>
              <w:right w:val="nil"/>
            </w:tcBorders>
          </w:tcPr>
          <w:p w:rsidR="00035AAB" w:rsidRPr="008E17A3" w:rsidRDefault="00035AAB" w:rsidP="006F75DF">
            <w:pPr>
              <w:suppressAutoHyphens/>
              <w:spacing w:after="0" w:line="360" w:lineRule="auto"/>
              <w:jc w:val="both"/>
              <w:rPr>
                <w:rFonts w:ascii="Cambria" w:eastAsia="Times New Roman" w:hAnsi="Cambria" w:cs="Times New Roman"/>
                <w:bCs/>
                <w:lang w:eastAsia="ar-SA"/>
              </w:rPr>
            </w:pPr>
            <w:r>
              <w:rPr>
                <w:rFonts w:ascii="Cambria" w:eastAsia="Times New Roman" w:hAnsi="Cambria" w:cs="Times New Roman"/>
                <w:bCs/>
                <w:lang w:eastAsia="ar-SA"/>
              </w:rPr>
              <w:t>1</w:t>
            </w:r>
          </w:p>
        </w:tc>
        <w:tc>
          <w:tcPr>
            <w:tcW w:w="2520" w:type="dxa"/>
            <w:tcBorders>
              <w:top w:val="single" w:sz="4" w:space="0" w:color="000000"/>
              <w:left w:val="single" w:sz="4" w:space="0" w:color="000000"/>
              <w:bottom w:val="single" w:sz="4" w:space="0" w:color="auto"/>
              <w:right w:val="nil"/>
            </w:tcBorders>
          </w:tcPr>
          <w:p w:rsidR="00035AAB" w:rsidRPr="00AA09C3" w:rsidRDefault="00035AAB" w:rsidP="008F7612">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Port operation management</w:t>
            </w:r>
          </w:p>
        </w:tc>
        <w:tc>
          <w:tcPr>
            <w:tcW w:w="1350" w:type="dxa"/>
            <w:tcBorders>
              <w:top w:val="single" w:sz="4" w:space="0" w:color="000000"/>
              <w:left w:val="single" w:sz="4" w:space="0" w:color="000000"/>
              <w:bottom w:val="single" w:sz="4" w:space="0" w:color="auto"/>
              <w:right w:val="nil"/>
            </w:tcBorders>
          </w:tcPr>
          <w:p w:rsidR="00035AAB" w:rsidRPr="00AA09C3" w:rsidRDefault="00035AAB" w:rsidP="008F7612">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LSCM 7042</w:t>
            </w:r>
          </w:p>
        </w:tc>
        <w:tc>
          <w:tcPr>
            <w:tcW w:w="630" w:type="dxa"/>
            <w:tcBorders>
              <w:top w:val="single" w:sz="4" w:space="0" w:color="000000"/>
              <w:left w:val="single" w:sz="4" w:space="0" w:color="000000"/>
              <w:bottom w:val="single" w:sz="4" w:space="0" w:color="auto"/>
              <w:right w:val="single" w:sz="4" w:space="0" w:color="000000"/>
            </w:tcBorders>
          </w:tcPr>
          <w:p w:rsidR="00035AAB" w:rsidRPr="00AA09C3" w:rsidRDefault="00035AAB" w:rsidP="008F7612">
            <w:pPr>
              <w:suppressAutoHyphens/>
              <w:spacing w:after="0"/>
              <w:rPr>
                <w:rFonts w:ascii="Times New Roman" w:eastAsia="Times New Roman" w:hAnsi="Times New Roman" w:cs="Times New Roman"/>
                <w:b/>
                <w:lang w:eastAsia="ar-SA"/>
              </w:rPr>
            </w:pPr>
            <w:r w:rsidRPr="00AA09C3">
              <w:rPr>
                <w:rFonts w:ascii="Times New Roman" w:eastAsia="Times New Roman" w:hAnsi="Times New Roman" w:cs="Times New Roman"/>
                <w:b/>
                <w:lang w:eastAsia="ar-SA"/>
              </w:rPr>
              <w:t>2</w:t>
            </w:r>
          </w:p>
        </w:tc>
        <w:tc>
          <w:tcPr>
            <w:tcW w:w="540" w:type="dxa"/>
            <w:tcBorders>
              <w:top w:val="single" w:sz="4" w:space="0" w:color="000000"/>
              <w:left w:val="single" w:sz="4" w:space="0" w:color="000000"/>
              <w:bottom w:val="single" w:sz="4" w:space="0" w:color="auto"/>
              <w:right w:val="single" w:sz="4" w:space="0" w:color="auto"/>
            </w:tcBorders>
          </w:tcPr>
          <w:p w:rsidR="00035AAB" w:rsidRDefault="00035AAB" w:rsidP="008F7612">
            <w:pPr>
              <w:suppressAutoHyphens/>
              <w:snapToGrid w:val="0"/>
              <w:spacing w:after="0" w:line="360" w:lineRule="auto"/>
              <w:rPr>
                <w:rFonts w:ascii="Cambria" w:eastAsia="Times New Roman" w:hAnsi="Cambria" w:cs="Times New Roman"/>
                <w:lang w:eastAsia="ar-SA"/>
              </w:rPr>
            </w:pPr>
            <w:r>
              <w:rPr>
                <w:rFonts w:ascii="Cambria" w:eastAsia="Times New Roman" w:hAnsi="Cambria" w:cs="Times New Roman"/>
                <w:lang w:eastAsia="ar-SA"/>
              </w:rPr>
              <w:t>3</w:t>
            </w:r>
          </w:p>
        </w:tc>
        <w:tc>
          <w:tcPr>
            <w:tcW w:w="1170" w:type="dxa"/>
            <w:tcBorders>
              <w:top w:val="single" w:sz="4" w:space="0" w:color="000000"/>
              <w:left w:val="single" w:sz="4" w:space="0" w:color="auto"/>
              <w:bottom w:val="single" w:sz="4" w:space="0" w:color="auto"/>
              <w:right w:val="single" w:sz="4" w:space="0" w:color="000000"/>
            </w:tcBorders>
          </w:tcPr>
          <w:p w:rsidR="00035AAB" w:rsidRDefault="00035AAB" w:rsidP="006F75DF">
            <w:pPr>
              <w:suppressAutoHyphens/>
              <w:snapToGrid w:val="0"/>
              <w:spacing w:after="0" w:line="360" w:lineRule="auto"/>
              <w:rPr>
                <w:rFonts w:ascii="Cambria" w:eastAsia="Times New Roman" w:hAnsi="Cambria" w:cs="Times New Roman"/>
                <w:lang w:eastAsia="ar-SA"/>
              </w:rPr>
            </w:pPr>
            <w:r>
              <w:rPr>
                <w:rFonts w:ascii="Cambria" w:eastAsia="Times New Roman" w:hAnsi="Cambria" w:cs="Times New Roman"/>
                <w:lang w:eastAsia="ar-SA"/>
              </w:rPr>
              <w:t xml:space="preserve"> Distance  </w:t>
            </w:r>
          </w:p>
        </w:tc>
        <w:tc>
          <w:tcPr>
            <w:tcW w:w="1080" w:type="dxa"/>
            <w:tcBorders>
              <w:top w:val="single" w:sz="4" w:space="0" w:color="000000"/>
              <w:left w:val="single" w:sz="4" w:space="0" w:color="auto"/>
              <w:bottom w:val="single" w:sz="4" w:space="0" w:color="auto"/>
              <w:right w:val="single" w:sz="4" w:space="0" w:color="000000"/>
            </w:tcBorders>
          </w:tcPr>
          <w:p w:rsidR="00035AAB" w:rsidRDefault="00035AAB" w:rsidP="006F75DF">
            <w:pPr>
              <w:suppressAutoHyphens/>
              <w:snapToGrid w:val="0"/>
              <w:spacing w:after="0" w:line="360" w:lineRule="auto"/>
              <w:rPr>
                <w:rFonts w:ascii="Cambria" w:eastAsia="Times New Roman" w:hAnsi="Cambria" w:cs="Times New Roman"/>
                <w:lang w:eastAsia="ar-SA"/>
              </w:rPr>
            </w:pPr>
          </w:p>
        </w:tc>
      </w:tr>
      <w:tr w:rsidR="000356AC" w:rsidRPr="00052323" w:rsidTr="006F75DF">
        <w:trPr>
          <w:trHeight w:val="455"/>
        </w:trPr>
        <w:tc>
          <w:tcPr>
            <w:tcW w:w="450" w:type="dxa"/>
            <w:vMerge/>
            <w:tcBorders>
              <w:left w:val="single" w:sz="4" w:space="0" w:color="000000"/>
              <w:bottom w:val="single" w:sz="4" w:space="0" w:color="auto"/>
              <w:right w:val="single" w:sz="4" w:space="0" w:color="auto"/>
            </w:tcBorders>
            <w:hideMark/>
          </w:tcPr>
          <w:p w:rsidR="000356AC" w:rsidRDefault="000356AC" w:rsidP="006F75DF">
            <w:pPr>
              <w:suppressAutoHyphens/>
              <w:spacing w:after="0" w:line="360" w:lineRule="auto"/>
              <w:jc w:val="both"/>
              <w:rPr>
                <w:rFonts w:ascii="Cambria" w:eastAsia="Times New Roman" w:hAnsi="Cambria" w:cs="Times New Roman"/>
                <w:bCs/>
                <w:lang w:eastAsia="ar-SA"/>
              </w:rPr>
            </w:pPr>
          </w:p>
        </w:tc>
        <w:tc>
          <w:tcPr>
            <w:tcW w:w="1620" w:type="dxa"/>
            <w:vMerge/>
            <w:tcBorders>
              <w:left w:val="single" w:sz="4" w:space="0" w:color="auto"/>
              <w:bottom w:val="single" w:sz="4" w:space="0" w:color="auto"/>
              <w:right w:val="nil"/>
            </w:tcBorders>
          </w:tcPr>
          <w:p w:rsidR="000356AC" w:rsidRPr="00AA09C3" w:rsidRDefault="000356AC" w:rsidP="006F75DF">
            <w:pPr>
              <w:suppressAutoHyphens/>
              <w:spacing w:after="0" w:line="240" w:lineRule="auto"/>
              <w:rPr>
                <w:rFonts w:ascii="Times New Roman" w:eastAsia="Times New Roman" w:hAnsi="Times New Roman" w:cs="Times New Roman"/>
                <w:b/>
                <w:lang w:eastAsia="ar-SA"/>
              </w:rPr>
            </w:pPr>
          </w:p>
        </w:tc>
        <w:tc>
          <w:tcPr>
            <w:tcW w:w="990" w:type="dxa"/>
            <w:vMerge/>
            <w:tcBorders>
              <w:left w:val="single" w:sz="4" w:space="0" w:color="auto"/>
              <w:bottom w:val="single" w:sz="4" w:space="0" w:color="auto"/>
              <w:right w:val="nil"/>
            </w:tcBorders>
          </w:tcPr>
          <w:p w:rsidR="000356AC" w:rsidRPr="00AA09C3" w:rsidRDefault="000356AC" w:rsidP="006F75DF">
            <w:pPr>
              <w:suppressAutoHyphens/>
              <w:spacing w:after="0" w:line="240" w:lineRule="auto"/>
              <w:rPr>
                <w:rFonts w:ascii="Times New Roman" w:eastAsia="Times New Roman" w:hAnsi="Times New Roman" w:cs="Times New Roman"/>
                <w:b/>
                <w:lang w:eastAsia="ar-SA"/>
              </w:rPr>
            </w:pPr>
          </w:p>
        </w:tc>
        <w:tc>
          <w:tcPr>
            <w:tcW w:w="270" w:type="dxa"/>
            <w:tcBorders>
              <w:top w:val="single" w:sz="4" w:space="0" w:color="auto"/>
              <w:left w:val="single" w:sz="4" w:space="0" w:color="auto"/>
              <w:bottom w:val="single" w:sz="4" w:space="0" w:color="auto"/>
              <w:right w:val="nil"/>
            </w:tcBorders>
          </w:tcPr>
          <w:p w:rsidR="000356AC" w:rsidRPr="008E17A3" w:rsidRDefault="000356AC" w:rsidP="006F75DF">
            <w:pPr>
              <w:suppressAutoHyphens/>
              <w:spacing w:after="0" w:line="360" w:lineRule="auto"/>
              <w:jc w:val="both"/>
              <w:rPr>
                <w:rFonts w:ascii="Cambria" w:eastAsia="Times New Roman" w:hAnsi="Cambria" w:cs="Times New Roman"/>
                <w:bCs/>
                <w:lang w:eastAsia="ar-SA"/>
              </w:rPr>
            </w:pPr>
            <w:r>
              <w:rPr>
                <w:rFonts w:ascii="Cambria" w:eastAsia="Times New Roman" w:hAnsi="Cambria" w:cs="Times New Roman"/>
                <w:bCs/>
                <w:lang w:eastAsia="ar-SA"/>
              </w:rPr>
              <w:t>2</w:t>
            </w:r>
          </w:p>
        </w:tc>
        <w:tc>
          <w:tcPr>
            <w:tcW w:w="2520" w:type="dxa"/>
            <w:tcBorders>
              <w:top w:val="single" w:sz="4" w:space="0" w:color="auto"/>
              <w:left w:val="single" w:sz="4" w:space="0" w:color="000000"/>
              <w:bottom w:val="single" w:sz="4" w:space="0" w:color="auto"/>
              <w:right w:val="nil"/>
            </w:tcBorders>
          </w:tcPr>
          <w:p w:rsidR="000356AC" w:rsidRPr="00140557" w:rsidRDefault="000356AC" w:rsidP="006F75DF">
            <w:pPr>
              <w:suppressAutoHyphens/>
              <w:spacing w:after="0"/>
              <w:rPr>
                <w:rFonts w:ascii="Times New Roman" w:eastAsia="Times New Roman" w:hAnsi="Times New Roman" w:cs="Times New Roman"/>
                <w:sz w:val="24"/>
                <w:szCs w:val="24"/>
                <w:lang w:eastAsia="ar-SA"/>
              </w:rPr>
            </w:pPr>
            <w:r w:rsidRPr="00AA09C3">
              <w:rPr>
                <w:rFonts w:ascii="Times New Roman" w:eastAsia="Times New Roman" w:hAnsi="Times New Roman" w:cs="Times New Roman"/>
                <w:sz w:val="24"/>
                <w:szCs w:val="24"/>
                <w:lang w:eastAsia="ar-SA"/>
              </w:rPr>
              <w:t>Humanitarian logistics management</w:t>
            </w:r>
          </w:p>
        </w:tc>
        <w:tc>
          <w:tcPr>
            <w:tcW w:w="1350" w:type="dxa"/>
            <w:tcBorders>
              <w:top w:val="single" w:sz="4" w:space="0" w:color="auto"/>
              <w:left w:val="single" w:sz="4" w:space="0" w:color="000000"/>
              <w:bottom w:val="single" w:sz="4" w:space="0" w:color="auto"/>
              <w:right w:val="nil"/>
            </w:tcBorders>
          </w:tcPr>
          <w:p w:rsidR="000356AC" w:rsidRDefault="000356AC" w:rsidP="006F75DF">
            <w:pPr>
              <w:suppressAutoHyphens/>
              <w:spacing w:after="0"/>
              <w:rPr>
                <w:rFonts w:ascii="Times New Roman" w:eastAsia="Times New Roman" w:hAnsi="Times New Roman" w:cs="Times New Roman"/>
                <w:lang w:eastAsia="ar-SA"/>
              </w:rPr>
            </w:pPr>
            <w:r w:rsidRPr="00AA09C3">
              <w:rPr>
                <w:rFonts w:ascii="Times New Roman" w:eastAsia="Times New Roman" w:hAnsi="Times New Roman" w:cs="Times New Roman"/>
                <w:lang w:eastAsia="ar-SA"/>
              </w:rPr>
              <w:t>LSCM</w:t>
            </w:r>
          </w:p>
          <w:p w:rsidR="000356AC" w:rsidRPr="00AA09C3" w:rsidRDefault="009108A6" w:rsidP="006F75DF">
            <w:pPr>
              <w:suppressAutoHyphens/>
              <w:spacing w:after="0"/>
              <w:rPr>
                <w:rFonts w:ascii="Times New Roman" w:eastAsia="Times New Roman" w:hAnsi="Times New Roman" w:cs="Times New Roman"/>
                <w:lang w:eastAsia="ar-SA"/>
              </w:rPr>
            </w:pPr>
            <w:r>
              <w:rPr>
                <w:rFonts w:ascii="Times New Roman" w:eastAsia="Times New Roman" w:hAnsi="Times New Roman" w:cs="Times New Roman"/>
                <w:lang w:eastAsia="ar-SA"/>
              </w:rPr>
              <w:t>603</w:t>
            </w:r>
            <w:r w:rsidR="000356AC" w:rsidRPr="00AA09C3">
              <w:rPr>
                <w:rFonts w:ascii="Times New Roman" w:eastAsia="Times New Roman" w:hAnsi="Times New Roman" w:cs="Times New Roman"/>
                <w:lang w:eastAsia="ar-SA"/>
              </w:rPr>
              <w:t>3</w:t>
            </w:r>
          </w:p>
        </w:tc>
        <w:tc>
          <w:tcPr>
            <w:tcW w:w="630" w:type="dxa"/>
            <w:tcBorders>
              <w:top w:val="single" w:sz="4" w:space="0" w:color="auto"/>
              <w:left w:val="single" w:sz="4" w:space="0" w:color="000000"/>
              <w:bottom w:val="single" w:sz="4" w:space="0" w:color="auto"/>
              <w:right w:val="single" w:sz="4" w:space="0" w:color="000000"/>
            </w:tcBorders>
          </w:tcPr>
          <w:p w:rsidR="000356AC" w:rsidRPr="00AA09C3" w:rsidRDefault="000356AC" w:rsidP="006F75DF">
            <w:pPr>
              <w:suppressAutoHyphens/>
              <w:spacing w:after="0"/>
              <w:rPr>
                <w:rFonts w:ascii="Times New Roman" w:eastAsia="Times New Roman" w:hAnsi="Times New Roman" w:cs="Times New Roman"/>
                <w:b/>
                <w:lang w:eastAsia="ar-SA"/>
              </w:rPr>
            </w:pPr>
            <w:r w:rsidRPr="00AA09C3">
              <w:rPr>
                <w:rFonts w:ascii="Times New Roman" w:eastAsia="Times New Roman" w:hAnsi="Times New Roman" w:cs="Times New Roman"/>
                <w:b/>
                <w:lang w:eastAsia="ar-SA"/>
              </w:rPr>
              <w:t>2</w:t>
            </w:r>
          </w:p>
        </w:tc>
        <w:tc>
          <w:tcPr>
            <w:tcW w:w="540" w:type="dxa"/>
            <w:tcBorders>
              <w:top w:val="single" w:sz="4" w:space="0" w:color="auto"/>
              <w:left w:val="single" w:sz="4" w:space="0" w:color="000000"/>
              <w:bottom w:val="single" w:sz="4" w:space="0" w:color="auto"/>
              <w:right w:val="single" w:sz="4" w:space="0" w:color="auto"/>
            </w:tcBorders>
          </w:tcPr>
          <w:p w:rsidR="000356AC" w:rsidRPr="008E17A3" w:rsidRDefault="000356AC" w:rsidP="006F75DF">
            <w:pPr>
              <w:suppressAutoHyphens/>
              <w:snapToGrid w:val="0"/>
              <w:spacing w:after="0" w:line="360" w:lineRule="auto"/>
              <w:rPr>
                <w:rFonts w:ascii="Cambria" w:eastAsia="Times New Roman" w:hAnsi="Cambria" w:cs="Times New Roman"/>
                <w:lang w:eastAsia="ar-SA"/>
              </w:rPr>
            </w:pPr>
            <w:r>
              <w:rPr>
                <w:rFonts w:ascii="Cambria" w:eastAsia="Times New Roman" w:hAnsi="Cambria" w:cs="Times New Roman"/>
                <w:lang w:eastAsia="ar-SA"/>
              </w:rPr>
              <w:t>3</w:t>
            </w:r>
          </w:p>
        </w:tc>
        <w:tc>
          <w:tcPr>
            <w:tcW w:w="1170" w:type="dxa"/>
            <w:tcBorders>
              <w:top w:val="single" w:sz="4" w:space="0" w:color="auto"/>
              <w:left w:val="single" w:sz="4" w:space="0" w:color="auto"/>
              <w:bottom w:val="single" w:sz="4" w:space="0" w:color="auto"/>
              <w:right w:val="single" w:sz="4" w:space="0" w:color="000000"/>
            </w:tcBorders>
          </w:tcPr>
          <w:p w:rsidR="000356AC" w:rsidRPr="008E17A3" w:rsidRDefault="000356AC" w:rsidP="006F75DF">
            <w:pPr>
              <w:suppressAutoHyphens/>
              <w:snapToGrid w:val="0"/>
              <w:spacing w:after="0" w:line="360" w:lineRule="auto"/>
              <w:rPr>
                <w:rFonts w:ascii="Cambria" w:eastAsia="Times New Roman" w:hAnsi="Cambria" w:cs="Times New Roman"/>
                <w:lang w:eastAsia="ar-SA"/>
              </w:rPr>
            </w:pPr>
            <w:r>
              <w:rPr>
                <w:rFonts w:ascii="Cambria" w:eastAsia="Times New Roman" w:hAnsi="Cambria" w:cs="Times New Roman"/>
                <w:lang w:eastAsia="ar-SA"/>
              </w:rPr>
              <w:t xml:space="preserve"> </w:t>
            </w:r>
            <w:r w:rsidR="001107FC">
              <w:rPr>
                <w:rFonts w:ascii="Cambria" w:eastAsia="Times New Roman" w:hAnsi="Cambria" w:cs="Times New Roman"/>
                <w:lang w:eastAsia="ar-SA"/>
              </w:rPr>
              <w:t xml:space="preserve">Distance </w:t>
            </w:r>
          </w:p>
        </w:tc>
        <w:tc>
          <w:tcPr>
            <w:tcW w:w="1080" w:type="dxa"/>
            <w:tcBorders>
              <w:top w:val="single" w:sz="4" w:space="0" w:color="auto"/>
              <w:left w:val="single" w:sz="4" w:space="0" w:color="auto"/>
              <w:bottom w:val="single" w:sz="4" w:space="0" w:color="auto"/>
              <w:right w:val="single" w:sz="4" w:space="0" w:color="000000"/>
            </w:tcBorders>
          </w:tcPr>
          <w:p w:rsidR="000356AC" w:rsidRPr="008E17A3" w:rsidRDefault="000356AC" w:rsidP="006F75DF">
            <w:pPr>
              <w:suppressAutoHyphens/>
              <w:snapToGrid w:val="0"/>
              <w:spacing w:after="0" w:line="360" w:lineRule="auto"/>
              <w:rPr>
                <w:rFonts w:ascii="Cambria" w:eastAsia="Times New Roman" w:hAnsi="Cambria" w:cs="Times New Roman"/>
                <w:lang w:eastAsia="ar-SA"/>
              </w:rPr>
            </w:pPr>
          </w:p>
        </w:tc>
      </w:tr>
      <w:tr w:rsidR="000356AC" w:rsidRPr="00052323" w:rsidTr="006F75DF">
        <w:trPr>
          <w:trHeight w:val="952"/>
        </w:trPr>
        <w:tc>
          <w:tcPr>
            <w:tcW w:w="450" w:type="dxa"/>
            <w:vMerge w:val="restart"/>
            <w:tcBorders>
              <w:top w:val="single" w:sz="4" w:space="0" w:color="auto"/>
              <w:left w:val="single" w:sz="4" w:space="0" w:color="000000"/>
              <w:right w:val="single" w:sz="4" w:space="0" w:color="auto"/>
            </w:tcBorders>
            <w:hideMark/>
          </w:tcPr>
          <w:p w:rsidR="000356AC" w:rsidRDefault="000356AC" w:rsidP="006F75DF">
            <w:pPr>
              <w:suppressAutoHyphens/>
              <w:spacing w:after="0" w:line="360" w:lineRule="auto"/>
              <w:jc w:val="both"/>
              <w:rPr>
                <w:rFonts w:ascii="Cambria" w:eastAsia="Times New Roman" w:hAnsi="Cambria" w:cs="Times New Roman"/>
                <w:bCs/>
                <w:lang w:eastAsia="ar-SA"/>
              </w:rPr>
            </w:pPr>
            <w:r>
              <w:rPr>
                <w:rFonts w:ascii="Cambria" w:eastAsia="Times New Roman" w:hAnsi="Cambria" w:cs="Times New Roman"/>
                <w:bCs/>
                <w:lang w:eastAsia="ar-SA"/>
              </w:rPr>
              <w:t>02</w:t>
            </w:r>
          </w:p>
        </w:tc>
        <w:tc>
          <w:tcPr>
            <w:tcW w:w="1620" w:type="dxa"/>
            <w:vMerge w:val="restart"/>
            <w:tcBorders>
              <w:top w:val="single" w:sz="4" w:space="0" w:color="auto"/>
              <w:left w:val="single" w:sz="4" w:space="0" w:color="auto"/>
              <w:right w:val="nil"/>
            </w:tcBorders>
          </w:tcPr>
          <w:p w:rsidR="000356AC" w:rsidRPr="00AA09C3" w:rsidRDefault="000356AC" w:rsidP="006F75DF">
            <w:pPr>
              <w:suppressAutoHyphens/>
              <w:spacing w:after="0"/>
              <w:rPr>
                <w:rFonts w:ascii="Times New Roman" w:eastAsia="Times New Roman" w:hAnsi="Times New Roman" w:cs="Times New Roman"/>
                <w:b/>
                <w:lang w:eastAsia="ar-SA"/>
              </w:rPr>
            </w:pPr>
            <w:r w:rsidRPr="00AA09C3">
              <w:rPr>
                <w:rFonts w:ascii="Times New Roman" w:eastAsia="Times New Roman" w:hAnsi="Times New Roman" w:cs="Times New Roman"/>
                <w:b/>
                <w:lang w:eastAsia="ar-SA"/>
              </w:rPr>
              <w:t>Supply Chain  management</w:t>
            </w:r>
          </w:p>
        </w:tc>
        <w:tc>
          <w:tcPr>
            <w:tcW w:w="990" w:type="dxa"/>
            <w:vMerge w:val="restart"/>
            <w:tcBorders>
              <w:top w:val="single" w:sz="4" w:space="0" w:color="auto"/>
              <w:left w:val="single" w:sz="4" w:space="0" w:color="auto"/>
              <w:right w:val="nil"/>
            </w:tcBorders>
          </w:tcPr>
          <w:p w:rsidR="000356AC" w:rsidRPr="00AA09C3" w:rsidRDefault="000356AC" w:rsidP="006F75DF">
            <w:pPr>
              <w:suppressAutoHyphens/>
              <w:spacing w:after="0"/>
              <w:rPr>
                <w:rFonts w:ascii="Times New Roman" w:eastAsia="Times New Roman" w:hAnsi="Times New Roman" w:cs="Times New Roman"/>
                <w:b/>
                <w:lang w:eastAsia="ar-SA"/>
              </w:rPr>
            </w:pPr>
            <w:r>
              <w:rPr>
                <w:rFonts w:ascii="Times New Roman" w:eastAsia="Times New Roman" w:hAnsi="Times New Roman" w:cs="Times New Roman"/>
                <w:b/>
                <w:lang w:eastAsia="ar-SA"/>
              </w:rPr>
              <w:t>LSCM-M605</w:t>
            </w:r>
            <w:r w:rsidRPr="00AA09C3">
              <w:rPr>
                <w:rFonts w:ascii="Times New Roman" w:eastAsia="Times New Roman" w:hAnsi="Times New Roman" w:cs="Times New Roman"/>
                <w:b/>
                <w:lang w:eastAsia="ar-SA"/>
              </w:rPr>
              <w:t>1</w:t>
            </w:r>
          </w:p>
        </w:tc>
        <w:tc>
          <w:tcPr>
            <w:tcW w:w="270" w:type="dxa"/>
            <w:tcBorders>
              <w:top w:val="single" w:sz="4" w:space="0" w:color="auto"/>
              <w:left w:val="single" w:sz="4" w:space="0" w:color="auto"/>
              <w:bottom w:val="single" w:sz="4" w:space="0" w:color="auto"/>
              <w:right w:val="nil"/>
            </w:tcBorders>
          </w:tcPr>
          <w:p w:rsidR="000356AC" w:rsidRDefault="000356AC" w:rsidP="006F75DF">
            <w:pPr>
              <w:suppressAutoHyphens/>
              <w:spacing w:after="0" w:line="360" w:lineRule="auto"/>
              <w:jc w:val="both"/>
              <w:rPr>
                <w:rFonts w:ascii="Cambria" w:eastAsia="Times New Roman" w:hAnsi="Cambria" w:cs="Times New Roman"/>
                <w:bCs/>
                <w:lang w:eastAsia="ar-SA"/>
              </w:rPr>
            </w:pPr>
            <w:r>
              <w:rPr>
                <w:rFonts w:ascii="Cambria" w:eastAsia="Times New Roman" w:hAnsi="Cambria" w:cs="Times New Roman"/>
                <w:bCs/>
                <w:lang w:eastAsia="ar-SA"/>
              </w:rPr>
              <w:t>3</w:t>
            </w:r>
          </w:p>
          <w:p w:rsidR="000356AC" w:rsidRDefault="000356AC" w:rsidP="006F75DF">
            <w:pPr>
              <w:suppressAutoHyphens/>
              <w:spacing w:after="0" w:line="360" w:lineRule="auto"/>
              <w:jc w:val="both"/>
              <w:rPr>
                <w:rFonts w:ascii="Cambria" w:eastAsia="Times New Roman" w:hAnsi="Cambria" w:cs="Times New Roman"/>
                <w:bCs/>
                <w:lang w:eastAsia="ar-SA"/>
              </w:rPr>
            </w:pPr>
          </w:p>
          <w:p w:rsidR="000356AC" w:rsidRDefault="000356AC" w:rsidP="006F75DF">
            <w:pPr>
              <w:suppressAutoHyphens/>
              <w:spacing w:after="0" w:line="360" w:lineRule="auto"/>
              <w:jc w:val="both"/>
              <w:rPr>
                <w:rFonts w:ascii="Cambria" w:eastAsia="Times New Roman" w:hAnsi="Cambria" w:cs="Times New Roman"/>
                <w:bCs/>
                <w:lang w:eastAsia="ar-SA"/>
              </w:rPr>
            </w:pPr>
          </w:p>
        </w:tc>
        <w:tc>
          <w:tcPr>
            <w:tcW w:w="2520" w:type="dxa"/>
            <w:tcBorders>
              <w:top w:val="single" w:sz="4" w:space="0" w:color="auto"/>
              <w:left w:val="single" w:sz="4" w:space="0" w:color="000000"/>
              <w:bottom w:val="single" w:sz="4" w:space="0" w:color="auto"/>
              <w:right w:val="nil"/>
            </w:tcBorders>
          </w:tcPr>
          <w:p w:rsidR="000356AC" w:rsidRDefault="000356AC" w:rsidP="006F75DF">
            <w:pPr>
              <w:suppressAutoHyphens/>
              <w:spacing w:after="0" w:line="360" w:lineRule="auto"/>
              <w:rPr>
                <w:rFonts w:ascii="Times New Roman" w:eastAsia="Times New Roman" w:hAnsi="Times New Roman" w:cs="Times New Roman"/>
                <w:sz w:val="24"/>
                <w:szCs w:val="24"/>
                <w:lang w:eastAsia="ar-SA"/>
              </w:rPr>
            </w:pPr>
            <w:r w:rsidRPr="00AA09C3">
              <w:rPr>
                <w:rFonts w:ascii="Times New Roman" w:eastAsia="Times New Roman" w:hAnsi="Times New Roman" w:cs="Times New Roman"/>
                <w:sz w:val="24"/>
                <w:szCs w:val="24"/>
                <w:lang w:eastAsia="ar-SA"/>
              </w:rPr>
              <w:t>Strategic Supply chain</w:t>
            </w:r>
          </w:p>
          <w:p w:rsidR="000356AC" w:rsidRPr="00AA09C3" w:rsidRDefault="000356AC" w:rsidP="006F75DF">
            <w:pPr>
              <w:suppressAutoHyphens/>
              <w:spacing w:after="0" w:line="360" w:lineRule="auto"/>
              <w:rPr>
                <w:rFonts w:ascii="Times New Roman" w:eastAsia="Times New Roman" w:hAnsi="Times New Roman" w:cs="Times New Roman"/>
                <w:sz w:val="24"/>
                <w:szCs w:val="24"/>
                <w:lang w:eastAsia="ar-SA"/>
              </w:rPr>
            </w:pPr>
            <w:r w:rsidRPr="00AA09C3">
              <w:rPr>
                <w:rFonts w:ascii="Times New Roman" w:eastAsia="Times New Roman" w:hAnsi="Times New Roman" w:cs="Times New Roman"/>
                <w:sz w:val="24"/>
                <w:szCs w:val="24"/>
                <w:lang w:eastAsia="ar-SA"/>
              </w:rPr>
              <w:t>Management</w:t>
            </w:r>
          </w:p>
        </w:tc>
        <w:tc>
          <w:tcPr>
            <w:tcW w:w="1350" w:type="dxa"/>
            <w:tcBorders>
              <w:top w:val="single" w:sz="4" w:space="0" w:color="auto"/>
              <w:left w:val="single" w:sz="4" w:space="0" w:color="000000"/>
              <w:bottom w:val="single" w:sz="4" w:space="0" w:color="auto"/>
              <w:right w:val="nil"/>
            </w:tcBorders>
          </w:tcPr>
          <w:p w:rsidR="000356AC" w:rsidRPr="00AA09C3" w:rsidRDefault="000356AC" w:rsidP="006F75DF">
            <w:pPr>
              <w:suppressAutoHyphens/>
              <w:spacing w:after="0"/>
              <w:rPr>
                <w:rFonts w:ascii="Times New Roman" w:eastAsia="Times New Roman" w:hAnsi="Times New Roman" w:cs="Times New Roman"/>
                <w:lang w:eastAsia="ar-SA"/>
              </w:rPr>
            </w:pPr>
            <w:r>
              <w:rPr>
                <w:rFonts w:ascii="Times New Roman" w:eastAsia="Times New Roman" w:hAnsi="Times New Roman" w:cs="Times New Roman"/>
                <w:lang w:eastAsia="ar-SA"/>
              </w:rPr>
              <w:t>LSCM605</w:t>
            </w:r>
            <w:r w:rsidRPr="00AA09C3">
              <w:rPr>
                <w:rFonts w:ascii="Times New Roman" w:eastAsia="Times New Roman" w:hAnsi="Times New Roman" w:cs="Times New Roman"/>
                <w:lang w:eastAsia="ar-SA"/>
              </w:rPr>
              <w:t>3</w:t>
            </w:r>
          </w:p>
        </w:tc>
        <w:tc>
          <w:tcPr>
            <w:tcW w:w="630" w:type="dxa"/>
            <w:tcBorders>
              <w:top w:val="single" w:sz="4" w:space="0" w:color="auto"/>
              <w:left w:val="single" w:sz="4" w:space="0" w:color="000000"/>
              <w:bottom w:val="single" w:sz="4" w:space="0" w:color="auto"/>
              <w:right w:val="single" w:sz="4" w:space="0" w:color="000000"/>
            </w:tcBorders>
          </w:tcPr>
          <w:p w:rsidR="000356AC" w:rsidRDefault="000356AC" w:rsidP="006F75DF">
            <w:pPr>
              <w:suppressAutoHyphens/>
              <w:spacing w:after="0"/>
              <w:rPr>
                <w:rFonts w:ascii="Times New Roman" w:eastAsia="Times New Roman" w:hAnsi="Times New Roman" w:cs="Times New Roman"/>
                <w:b/>
                <w:lang w:eastAsia="ar-SA"/>
              </w:rPr>
            </w:pPr>
            <w:r>
              <w:rPr>
                <w:rFonts w:ascii="Times New Roman" w:eastAsia="Times New Roman" w:hAnsi="Times New Roman" w:cs="Times New Roman"/>
                <w:b/>
                <w:lang w:eastAsia="ar-SA"/>
              </w:rPr>
              <w:t>2</w:t>
            </w:r>
          </w:p>
        </w:tc>
        <w:tc>
          <w:tcPr>
            <w:tcW w:w="540" w:type="dxa"/>
            <w:tcBorders>
              <w:top w:val="single" w:sz="4" w:space="0" w:color="auto"/>
              <w:left w:val="single" w:sz="4" w:space="0" w:color="000000"/>
              <w:bottom w:val="single" w:sz="4" w:space="0" w:color="auto"/>
              <w:right w:val="single" w:sz="4" w:space="0" w:color="auto"/>
            </w:tcBorders>
          </w:tcPr>
          <w:p w:rsidR="000356AC" w:rsidRDefault="000356AC" w:rsidP="006F75DF">
            <w:pPr>
              <w:suppressAutoHyphens/>
              <w:snapToGrid w:val="0"/>
              <w:spacing w:after="0" w:line="360" w:lineRule="auto"/>
              <w:rPr>
                <w:rFonts w:ascii="Cambria" w:eastAsia="Times New Roman" w:hAnsi="Cambria" w:cs="Times New Roman"/>
                <w:lang w:eastAsia="ar-SA"/>
              </w:rPr>
            </w:pPr>
            <w:r>
              <w:rPr>
                <w:rFonts w:ascii="Cambria" w:eastAsia="Times New Roman" w:hAnsi="Cambria" w:cs="Times New Roman"/>
                <w:lang w:eastAsia="ar-SA"/>
              </w:rPr>
              <w:t>3</w:t>
            </w:r>
          </w:p>
        </w:tc>
        <w:tc>
          <w:tcPr>
            <w:tcW w:w="1170" w:type="dxa"/>
            <w:tcBorders>
              <w:top w:val="single" w:sz="4" w:space="0" w:color="auto"/>
              <w:left w:val="single" w:sz="4" w:space="0" w:color="auto"/>
              <w:bottom w:val="single" w:sz="4" w:space="0" w:color="auto"/>
              <w:right w:val="single" w:sz="4" w:space="0" w:color="000000"/>
            </w:tcBorders>
          </w:tcPr>
          <w:p w:rsidR="000356AC" w:rsidRDefault="001107FC" w:rsidP="006F75DF">
            <w:pPr>
              <w:suppressAutoHyphens/>
              <w:snapToGrid w:val="0"/>
              <w:spacing w:after="0" w:line="360" w:lineRule="auto"/>
              <w:rPr>
                <w:rFonts w:ascii="Cambria" w:eastAsia="Times New Roman" w:hAnsi="Cambria" w:cs="Times New Roman"/>
                <w:lang w:eastAsia="ar-SA"/>
              </w:rPr>
            </w:pPr>
            <w:r>
              <w:rPr>
                <w:rFonts w:ascii="Cambria" w:eastAsia="Times New Roman" w:hAnsi="Cambria" w:cs="Times New Roman"/>
                <w:lang w:eastAsia="ar-SA"/>
              </w:rPr>
              <w:t xml:space="preserve">Face to face </w:t>
            </w:r>
            <w:r w:rsidR="000356AC">
              <w:rPr>
                <w:rFonts w:ascii="Cambria" w:eastAsia="Times New Roman" w:hAnsi="Cambria" w:cs="Times New Roman"/>
                <w:lang w:eastAsia="ar-SA"/>
              </w:rPr>
              <w:t xml:space="preserve"> </w:t>
            </w:r>
          </w:p>
        </w:tc>
        <w:tc>
          <w:tcPr>
            <w:tcW w:w="1080" w:type="dxa"/>
            <w:tcBorders>
              <w:top w:val="single" w:sz="4" w:space="0" w:color="auto"/>
              <w:left w:val="single" w:sz="4" w:space="0" w:color="auto"/>
              <w:bottom w:val="single" w:sz="4" w:space="0" w:color="auto"/>
              <w:right w:val="single" w:sz="4" w:space="0" w:color="000000"/>
            </w:tcBorders>
          </w:tcPr>
          <w:p w:rsidR="000356AC" w:rsidRDefault="000356AC" w:rsidP="006F75DF">
            <w:pPr>
              <w:suppressAutoHyphens/>
              <w:snapToGrid w:val="0"/>
              <w:spacing w:after="0" w:line="360" w:lineRule="auto"/>
              <w:rPr>
                <w:rFonts w:ascii="Cambria" w:eastAsia="Times New Roman" w:hAnsi="Cambria" w:cs="Times New Roman"/>
                <w:lang w:eastAsia="ar-SA"/>
              </w:rPr>
            </w:pPr>
            <w:r w:rsidRPr="008E17A3">
              <w:rPr>
                <w:rFonts w:ascii="Cambria" w:eastAsia="Times New Roman" w:hAnsi="Cambria" w:cs="Times New Roman"/>
                <w:lang w:eastAsia="ar-SA"/>
              </w:rPr>
              <w:t>Whole weeks</w:t>
            </w:r>
          </w:p>
        </w:tc>
      </w:tr>
      <w:tr w:rsidR="000356AC" w:rsidRPr="00052323" w:rsidTr="006F75DF">
        <w:trPr>
          <w:trHeight w:val="901"/>
        </w:trPr>
        <w:tc>
          <w:tcPr>
            <w:tcW w:w="450" w:type="dxa"/>
            <w:vMerge/>
            <w:tcBorders>
              <w:left w:val="single" w:sz="4" w:space="0" w:color="000000"/>
              <w:right w:val="single" w:sz="4" w:space="0" w:color="auto"/>
            </w:tcBorders>
            <w:hideMark/>
          </w:tcPr>
          <w:p w:rsidR="000356AC" w:rsidRPr="008E17A3" w:rsidRDefault="000356AC" w:rsidP="006F75DF">
            <w:pPr>
              <w:suppressAutoHyphens/>
              <w:spacing w:after="0" w:line="360" w:lineRule="auto"/>
              <w:jc w:val="both"/>
              <w:rPr>
                <w:rFonts w:ascii="Cambria" w:eastAsia="Times New Roman" w:hAnsi="Cambria" w:cs="Times New Roman"/>
                <w:bCs/>
                <w:lang w:eastAsia="ar-SA"/>
              </w:rPr>
            </w:pPr>
          </w:p>
        </w:tc>
        <w:tc>
          <w:tcPr>
            <w:tcW w:w="1620" w:type="dxa"/>
            <w:vMerge/>
            <w:tcBorders>
              <w:left w:val="single" w:sz="4" w:space="0" w:color="auto"/>
              <w:right w:val="nil"/>
            </w:tcBorders>
          </w:tcPr>
          <w:p w:rsidR="000356AC" w:rsidRPr="00AA09C3" w:rsidRDefault="000356AC" w:rsidP="006F75DF">
            <w:pPr>
              <w:suppressAutoHyphens/>
              <w:spacing w:after="0"/>
              <w:rPr>
                <w:rFonts w:ascii="Times New Roman" w:eastAsia="Times New Roman" w:hAnsi="Times New Roman" w:cs="Times New Roman"/>
                <w:b/>
                <w:lang w:eastAsia="ar-SA"/>
              </w:rPr>
            </w:pPr>
          </w:p>
        </w:tc>
        <w:tc>
          <w:tcPr>
            <w:tcW w:w="990" w:type="dxa"/>
            <w:vMerge/>
            <w:tcBorders>
              <w:left w:val="single" w:sz="4" w:space="0" w:color="auto"/>
              <w:right w:val="nil"/>
            </w:tcBorders>
          </w:tcPr>
          <w:p w:rsidR="000356AC" w:rsidRPr="00AA09C3" w:rsidRDefault="000356AC" w:rsidP="006F75DF">
            <w:pPr>
              <w:suppressAutoHyphens/>
              <w:spacing w:after="0"/>
              <w:rPr>
                <w:rFonts w:ascii="Times New Roman" w:eastAsia="Times New Roman" w:hAnsi="Times New Roman" w:cs="Times New Roman"/>
                <w:b/>
                <w:lang w:eastAsia="ar-SA"/>
              </w:rPr>
            </w:pPr>
          </w:p>
        </w:tc>
        <w:tc>
          <w:tcPr>
            <w:tcW w:w="270" w:type="dxa"/>
            <w:tcBorders>
              <w:top w:val="single" w:sz="4" w:space="0" w:color="auto"/>
              <w:left w:val="single" w:sz="4" w:space="0" w:color="auto"/>
              <w:bottom w:val="single" w:sz="4" w:space="0" w:color="auto"/>
              <w:right w:val="nil"/>
            </w:tcBorders>
          </w:tcPr>
          <w:p w:rsidR="000356AC" w:rsidRDefault="000356AC" w:rsidP="006F75DF">
            <w:pPr>
              <w:suppressAutoHyphens/>
              <w:spacing w:after="0" w:line="360" w:lineRule="auto"/>
              <w:jc w:val="both"/>
              <w:rPr>
                <w:rFonts w:ascii="Cambria" w:eastAsia="Times New Roman" w:hAnsi="Cambria" w:cs="Times New Roman"/>
                <w:bCs/>
                <w:lang w:eastAsia="ar-SA"/>
              </w:rPr>
            </w:pPr>
            <w:r>
              <w:rPr>
                <w:rFonts w:ascii="Cambria" w:eastAsia="Times New Roman" w:hAnsi="Cambria" w:cs="Times New Roman"/>
                <w:bCs/>
                <w:lang w:eastAsia="ar-SA"/>
              </w:rPr>
              <w:t>4</w:t>
            </w:r>
          </w:p>
        </w:tc>
        <w:tc>
          <w:tcPr>
            <w:tcW w:w="2520" w:type="dxa"/>
            <w:tcBorders>
              <w:top w:val="single" w:sz="4" w:space="0" w:color="auto"/>
              <w:left w:val="single" w:sz="4" w:space="0" w:color="000000"/>
              <w:bottom w:val="single" w:sz="4" w:space="0" w:color="auto"/>
              <w:right w:val="nil"/>
            </w:tcBorders>
          </w:tcPr>
          <w:p w:rsidR="000356AC" w:rsidRPr="00AA09C3" w:rsidRDefault="000356AC" w:rsidP="006F75DF">
            <w:pPr>
              <w:suppressAutoHyphens/>
              <w:spacing w:after="0"/>
              <w:rPr>
                <w:rFonts w:ascii="Times New Roman" w:eastAsia="Times New Roman" w:hAnsi="Times New Roman" w:cs="Times New Roman"/>
                <w:sz w:val="24"/>
                <w:szCs w:val="24"/>
                <w:lang w:eastAsia="ar-SA"/>
              </w:rPr>
            </w:pPr>
            <w:r w:rsidRPr="00AA09C3">
              <w:rPr>
                <w:rFonts w:ascii="Times New Roman" w:eastAsia="Times New Roman" w:hAnsi="Times New Roman" w:cs="Times New Roman"/>
                <w:sz w:val="24"/>
                <w:szCs w:val="24"/>
                <w:lang w:eastAsia="ar-SA"/>
              </w:rPr>
              <w:t>Supply Chain Management Information system</w:t>
            </w:r>
          </w:p>
        </w:tc>
        <w:tc>
          <w:tcPr>
            <w:tcW w:w="1350" w:type="dxa"/>
            <w:tcBorders>
              <w:top w:val="single" w:sz="4" w:space="0" w:color="auto"/>
              <w:left w:val="single" w:sz="4" w:space="0" w:color="000000"/>
              <w:bottom w:val="single" w:sz="4" w:space="0" w:color="auto"/>
              <w:right w:val="nil"/>
            </w:tcBorders>
          </w:tcPr>
          <w:p w:rsidR="000356AC" w:rsidRPr="00AA09C3" w:rsidRDefault="000356AC" w:rsidP="006F75DF">
            <w:pPr>
              <w:suppressAutoHyphens/>
              <w:spacing w:after="0"/>
              <w:rPr>
                <w:rFonts w:ascii="Times New Roman" w:eastAsia="Times New Roman" w:hAnsi="Times New Roman" w:cs="Times New Roman"/>
                <w:lang w:eastAsia="ar-SA"/>
              </w:rPr>
            </w:pPr>
            <w:r w:rsidRPr="00AA09C3">
              <w:rPr>
                <w:rFonts w:ascii="Times New Roman" w:eastAsia="Times New Roman" w:hAnsi="Times New Roman" w:cs="Times New Roman"/>
                <w:lang w:eastAsia="ar-SA"/>
              </w:rPr>
              <w:t>LSCM</w:t>
            </w:r>
            <w:r>
              <w:rPr>
                <w:rFonts w:ascii="Times New Roman" w:eastAsia="Times New Roman" w:hAnsi="Times New Roman" w:cs="Times New Roman"/>
                <w:lang w:eastAsia="ar-SA"/>
              </w:rPr>
              <w:t>605</w:t>
            </w:r>
            <w:r w:rsidRPr="00AA09C3">
              <w:rPr>
                <w:rFonts w:ascii="Times New Roman" w:eastAsia="Times New Roman" w:hAnsi="Times New Roman" w:cs="Times New Roman"/>
                <w:lang w:eastAsia="ar-SA"/>
              </w:rPr>
              <w:t>2</w:t>
            </w:r>
          </w:p>
        </w:tc>
        <w:tc>
          <w:tcPr>
            <w:tcW w:w="630" w:type="dxa"/>
            <w:tcBorders>
              <w:top w:val="single" w:sz="4" w:space="0" w:color="auto"/>
              <w:left w:val="single" w:sz="4" w:space="0" w:color="000000"/>
              <w:bottom w:val="single" w:sz="4" w:space="0" w:color="auto"/>
              <w:right w:val="single" w:sz="4" w:space="0" w:color="000000"/>
            </w:tcBorders>
          </w:tcPr>
          <w:p w:rsidR="000356AC" w:rsidRPr="00AA09C3" w:rsidRDefault="000356AC" w:rsidP="006F75DF">
            <w:pPr>
              <w:suppressAutoHyphens/>
              <w:spacing w:after="0"/>
              <w:rPr>
                <w:rFonts w:ascii="Times New Roman" w:eastAsia="Times New Roman" w:hAnsi="Times New Roman" w:cs="Times New Roman"/>
                <w:b/>
                <w:lang w:eastAsia="ar-SA"/>
              </w:rPr>
            </w:pPr>
            <w:r w:rsidRPr="00AA09C3">
              <w:rPr>
                <w:rFonts w:ascii="Times New Roman" w:eastAsia="Times New Roman" w:hAnsi="Times New Roman" w:cs="Times New Roman"/>
                <w:b/>
                <w:lang w:eastAsia="ar-SA"/>
              </w:rPr>
              <w:t>2</w:t>
            </w:r>
          </w:p>
        </w:tc>
        <w:tc>
          <w:tcPr>
            <w:tcW w:w="540" w:type="dxa"/>
            <w:tcBorders>
              <w:top w:val="single" w:sz="4" w:space="0" w:color="auto"/>
              <w:left w:val="single" w:sz="4" w:space="0" w:color="000000"/>
              <w:bottom w:val="single" w:sz="4" w:space="0" w:color="auto"/>
              <w:right w:val="single" w:sz="4" w:space="0" w:color="auto"/>
            </w:tcBorders>
          </w:tcPr>
          <w:p w:rsidR="000356AC" w:rsidRPr="00052323" w:rsidRDefault="000356AC" w:rsidP="006F75DF">
            <w:pPr>
              <w:suppressAutoHyphens/>
              <w:snapToGrid w:val="0"/>
              <w:spacing w:after="0" w:line="360" w:lineRule="auto"/>
              <w:rPr>
                <w:rFonts w:ascii="Cambria" w:eastAsia="Times New Roman" w:hAnsi="Cambria" w:cs="Times New Roman"/>
                <w:sz w:val="24"/>
                <w:szCs w:val="24"/>
                <w:lang w:eastAsia="ar-SA"/>
              </w:rPr>
            </w:pPr>
            <w:r>
              <w:rPr>
                <w:rFonts w:ascii="Cambria" w:eastAsia="Times New Roman" w:hAnsi="Cambria" w:cs="Times New Roman"/>
                <w:sz w:val="24"/>
                <w:szCs w:val="24"/>
                <w:lang w:eastAsia="ar-SA"/>
              </w:rPr>
              <w:t>3</w:t>
            </w:r>
          </w:p>
        </w:tc>
        <w:tc>
          <w:tcPr>
            <w:tcW w:w="1170" w:type="dxa"/>
            <w:tcBorders>
              <w:top w:val="single" w:sz="4" w:space="0" w:color="auto"/>
              <w:left w:val="single" w:sz="4" w:space="0" w:color="auto"/>
              <w:bottom w:val="single" w:sz="4" w:space="0" w:color="auto"/>
              <w:right w:val="single" w:sz="4" w:space="0" w:color="000000"/>
            </w:tcBorders>
          </w:tcPr>
          <w:p w:rsidR="000356AC" w:rsidRPr="00052323" w:rsidRDefault="001107FC" w:rsidP="006F75DF">
            <w:pPr>
              <w:suppressAutoHyphens/>
              <w:snapToGrid w:val="0"/>
              <w:spacing w:after="0" w:line="360" w:lineRule="auto"/>
              <w:rPr>
                <w:rFonts w:ascii="Cambria" w:eastAsia="Times New Roman" w:hAnsi="Cambria" w:cs="Times New Roman"/>
                <w:sz w:val="24"/>
                <w:szCs w:val="24"/>
                <w:lang w:eastAsia="ar-SA"/>
              </w:rPr>
            </w:pPr>
            <w:r>
              <w:rPr>
                <w:rFonts w:ascii="Cambria" w:eastAsia="Times New Roman" w:hAnsi="Cambria" w:cs="Times New Roman"/>
                <w:sz w:val="24"/>
                <w:szCs w:val="24"/>
                <w:lang w:eastAsia="ar-SA"/>
              </w:rPr>
              <w:t xml:space="preserve">Face to face </w:t>
            </w:r>
          </w:p>
        </w:tc>
        <w:tc>
          <w:tcPr>
            <w:tcW w:w="1080" w:type="dxa"/>
            <w:tcBorders>
              <w:top w:val="single" w:sz="4" w:space="0" w:color="auto"/>
              <w:left w:val="single" w:sz="4" w:space="0" w:color="auto"/>
              <w:bottom w:val="single" w:sz="4" w:space="0" w:color="auto"/>
              <w:right w:val="single" w:sz="4" w:space="0" w:color="000000"/>
            </w:tcBorders>
          </w:tcPr>
          <w:p w:rsidR="000356AC" w:rsidRPr="00052323" w:rsidRDefault="000356AC" w:rsidP="006F75DF">
            <w:pPr>
              <w:suppressAutoHyphens/>
              <w:snapToGrid w:val="0"/>
              <w:spacing w:after="0" w:line="360" w:lineRule="auto"/>
              <w:rPr>
                <w:rFonts w:ascii="Cambria" w:eastAsia="Times New Roman" w:hAnsi="Cambria" w:cs="Times New Roman"/>
                <w:sz w:val="18"/>
                <w:szCs w:val="18"/>
                <w:lang w:eastAsia="ar-SA"/>
              </w:rPr>
            </w:pPr>
            <w:r>
              <w:rPr>
                <w:rFonts w:ascii="Cambria" w:eastAsia="Times New Roman" w:hAnsi="Cambria" w:cs="Times New Roman"/>
                <w:sz w:val="18"/>
                <w:szCs w:val="18"/>
                <w:lang w:eastAsia="ar-SA"/>
              </w:rPr>
              <w:t>Whole week</w:t>
            </w:r>
          </w:p>
        </w:tc>
      </w:tr>
      <w:tr w:rsidR="000356AC" w:rsidRPr="00052323" w:rsidTr="006F75DF">
        <w:trPr>
          <w:trHeight w:val="355"/>
        </w:trPr>
        <w:tc>
          <w:tcPr>
            <w:tcW w:w="450" w:type="dxa"/>
            <w:vMerge/>
            <w:tcBorders>
              <w:left w:val="single" w:sz="4" w:space="0" w:color="000000"/>
              <w:bottom w:val="single" w:sz="4" w:space="0" w:color="auto"/>
              <w:right w:val="single" w:sz="4" w:space="0" w:color="auto"/>
            </w:tcBorders>
            <w:hideMark/>
          </w:tcPr>
          <w:p w:rsidR="000356AC" w:rsidRPr="008E17A3" w:rsidRDefault="000356AC" w:rsidP="006F75DF">
            <w:pPr>
              <w:suppressAutoHyphens/>
              <w:spacing w:after="0" w:line="360" w:lineRule="auto"/>
              <w:jc w:val="both"/>
              <w:rPr>
                <w:rFonts w:ascii="Cambria" w:eastAsia="Times New Roman" w:hAnsi="Cambria" w:cs="Times New Roman"/>
                <w:bCs/>
                <w:lang w:eastAsia="ar-SA"/>
              </w:rPr>
            </w:pPr>
          </w:p>
        </w:tc>
        <w:tc>
          <w:tcPr>
            <w:tcW w:w="1620" w:type="dxa"/>
            <w:vMerge/>
            <w:tcBorders>
              <w:left w:val="single" w:sz="4" w:space="0" w:color="auto"/>
              <w:bottom w:val="single" w:sz="4" w:space="0" w:color="auto"/>
              <w:right w:val="nil"/>
            </w:tcBorders>
          </w:tcPr>
          <w:p w:rsidR="000356AC" w:rsidRPr="00AA09C3" w:rsidRDefault="000356AC" w:rsidP="006F75DF">
            <w:pPr>
              <w:suppressAutoHyphens/>
              <w:spacing w:after="0"/>
              <w:rPr>
                <w:rFonts w:ascii="Times New Roman" w:eastAsia="Times New Roman" w:hAnsi="Times New Roman" w:cs="Times New Roman"/>
                <w:b/>
                <w:lang w:eastAsia="ar-SA"/>
              </w:rPr>
            </w:pPr>
          </w:p>
        </w:tc>
        <w:tc>
          <w:tcPr>
            <w:tcW w:w="990" w:type="dxa"/>
            <w:vMerge/>
            <w:tcBorders>
              <w:left w:val="single" w:sz="4" w:space="0" w:color="auto"/>
              <w:bottom w:val="single" w:sz="4" w:space="0" w:color="auto"/>
              <w:right w:val="nil"/>
            </w:tcBorders>
          </w:tcPr>
          <w:p w:rsidR="000356AC" w:rsidRPr="00AA09C3" w:rsidRDefault="000356AC" w:rsidP="006F75DF">
            <w:pPr>
              <w:suppressAutoHyphens/>
              <w:spacing w:after="0"/>
              <w:rPr>
                <w:rFonts w:ascii="Times New Roman" w:eastAsia="Times New Roman" w:hAnsi="Times New Roman" w:cs="Times New Roman"/>
                <w:b/>
                <w:lang w:eastAsia="ar-SA"/>
              </w:rPr>
            </w:pPr>
          </w:p>
        </w:tc>
        <w:tc>
          <w:tcPr>
            <w:tcW w:w="270" w:type="dxa"/>
            <w:tcBorders>
              <w:top w:val="single" w:sz="4" w:space="0" w:color="auto"/>
              <w:left w:val="single" w:sz="4" w:space="0" w:color="auto"/>
              <w:bottom w:val="single" w:sz="4" w:space="0" w:color="000000"/>
              <w:right w:val="nil"/>
            </w:tcBorders>
          </w:tcPr>
          <w:p w:rsidR="000356AC" w:rsidRDefault="000356AC" w:rsidP="006F75DF">
            <w:pPr>
              <w:suppressAutoHyphens/>
              <w:spacing w:after="0" w:line="360" w:lineRule="auto"/>
              <w:jc w:val="both"/>
              <w:rPr>
                <w:rFonts w:ascii="Cambria" w:eastAsia="Times New Roman" w:hAnsi="Cambria" w:cs="Times New Roman"/>
                <w:bCs/>
                <w:lang w:eastAsia="ar-SA"/>
              </w:rPr>
            </w:pPr>
            <w:r>
              <w:rPr>
                <w:rFonts w:ascii="Cambria" w:eastAsia="Times New Roman" w:hAnsi="Cambria" w:cs="Times New Roman"/>
                <w:bCs/>
                <w:lang w:eastAsia="ar-SA"/>
              </w:rPr>
              <w:t>5</w:t>
            </w:r>
          </w:p>
        </w:tc>
        <w:tc>
          <w:tcPr>
            <w:tcW w:w="2520" w:type="dxa"/>
            <w:tcBorders>
              <w:top w:val="single" w:sz="4" w:space="0" w:color="auto"/>
              <w:left w:val="single" w:sz="4" w:space="0" w:color="000000"/>
              <w:bottom w:val="single" w:sz="4" w:space="0" w:color="000000"/>
              <w:right w:val="nil"/>
            </w:tcBorders>
          </w:tcPr>
          <w:p w:rsidR="000356AC" w:rsidRPr="00AA09C3" w:rsidRDefault="000356AC" w:rsidP="006F75DF">
            <w:pPr>
              <w:suppressAutoHyphens/>
              <w:spacing w:after="0" w:line="36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Strategic procurement  management</w:t>
            </w:r>
          </w:p>
        </w:tc>
        <w:tc>
          <w:tcPr>
            <w:tcW w:w="1350" w:type="dxa"/>
            <w:tcBorders>
              <w:top w:val="single" w:sz="4" w:space="0" w:color="auto"/>
              <w:left w:val="single" w:sz="4" w:space="0" w:color="000000"/>
              <w:bottom w:val="single" w:sz="4" w:space="0" w:color="000000"/>
              <w:right w:val="nil"/>
            </w:tcBorders>
          </w:tcPr>
          <w:p w:rsidR="000356AC" w:rsidRDefault="000356AC" w:rsidP="006F75DF">
            <w:pPr>
              <w:suppressAutoHyphens/>
              <w:spacing w:after="0"/>
              <w:rPr>
                <w:rFonts w:ascii="Times New Roman" w:eastAsia="Times New Roman" w:hAnsi="Times New Roman" w:cs="Times New Roman"/>
                <w:lang w:eastAsia="ar-SA"/>
              </w:rPr>
            </w:pPr>
            <w:r>
              <w:rPr>
                <w:rFonts w:ascii="Times New Roman" w:eastAsia="Times New Roman" w:hAnsi="Times New Roman" w:cs="Times New Roman"/>
                <w:lang w:eastAsia="ar-SA"/>
              </w:rPr>
              <w:t>LSCM</w:t>
            </w:r>
          </w:p>
          <w:p w:rsidR="000356AC" w:rsidRPr="00AA09C3" w:rsidRDefault="000356AC" w:rsidP="006F75DF">
            <w:pPr>
              <w:suppressAutoHyphens/>
              <w:spacing w:after="0"/>
              <w:rPr>
                <w:rFonts w:ascii="Times New Roman" w:eastAsia="Times New Roman" w:hAnsi="Times New Roman" w:cs="Times New Roman"/>
                <w:lang w:eastAsia="ar-SA"/>
              </w:rPr>
            </w:pPr>
            <w:r>
              <w:rPr>
                <w:rFonts w:ascii="Times New Roman" w:eastAsia="Times New Roman" w:hAnsi="Times New Roman" w:cs="Times New Roman"/>
                <w:lang w:eastAsia="ar-SA"/>
              </w:rPr>
              <w:t>7054</w:t>
            </w:r>
          </w:p>
        </w:tc>
        <w:tc>
          <w:tcPr>
            <w:tcW w:w="630" w:type="dxa"/>
            <w:tcBorders>
              <w:top w:val="single" w:sz="4" w:space="0" w:color="auto"/>
              <w:left w:val="single" w:sz="4" w:space="0" w:color="000000"/>
              <w:bottom w:val="single" w:sz="4" w:space="0" w:color="000000"/>
              <w:right w:val="single" w:sz="4" w:space="0" w:color="000000"/>
            </w:tcBorders>
          </w:tcPr>
          <w:p w:rsidR="000356AC" w:rsidRPr="00AA09C3" w:rsidRDefault="000356AC" w:rsidP="006F75DF">
            <w:pPr>
              <w:suppressAutoHyphens/>
              <w:spacing w:after="0"/>
              <w:rPr>
                <w:rFonts w:ascii="Times New Roman" w:eastAsia="Times New Roman" w:hAnsi="Times New Roman" w:cs="Times New Roman"/>
                <w:b/>
                <w:lang w:eastAsia="ar-SA"/>
              </w:rPr>
            </w:pPr>
            <w:r>
              <w:rPr>
                <w:rFonts w:ascii="Times New Roman" w:eastAsia="Times New Roman" w:hAnsi="Times New Roman" w:cs="Times New Roman"/>
                <w:b/>
                <w:lang w:eastAsia="ar-SA"/>
              </w:rPr>
              <w:t>2</w:t>
            </w:r>
          </w:p>
        </w:tc>
        <w:tc>
          <w:tcPr>
            <w:tcW w:w="540" w:type="dxa"/>
            <w:tcBorders>
              <w:top w:val="single" w:sz="4" w:space="0" w:color="auto"/>
              <w:left w:val="single" w:sz="4" w:space="0" w:color="000000"/>
              <w:bottom w:val="single" w:sz="4" w:space="0" w:color="000000"/>
              <w:right w:val="single" w:sz="4" w:space="0" w:color="auto"/>
            </w:tcBorders>
          </w:tcPr>
          <w:p w:rsidR="000356AC" w:rsidRDefault="000356AC" w:rsidP="006F75DF">
            <w:pPr>
              <w:suppressAutoHyphens/>
              <w:snapToGrid w:val="0"/>
              <w:spacing w:after="0" w:line="360" w:lineRule="auto"/>
              <w:rPr>
                <w:rFonts w:ascii="Cambria" w:eastAsia="Times New Roman" w:hAnsi="Cambria" w:cs="Times New Roman"/>
                <w:sz w:val="24"/>
                <w:szCs w:val="24"/>
                <w:lang w:eastAsia="ar-SA"/>
              </w:rPr>
            </w:pPr>
            <w:r>
              <w:rPr>
                <w:rFonts w:ascii="Cambria" w:eastAsia="Times New Roman" w:hAnsi="Cambria" w:cs="Times New Roman"/>
                <w:sz w:val="24"/>
                <w:szCs w:val="24"/>
                <w:lang w:eastAsia="ar-SA"/>
              </w:rPr>
              <w:t>3</w:t>
            </w:r>
          </w:p>
        </w:tc>
        <w:tc>
          <w:tcPr>
            <w:tcW w:w="1170" w:type="dxa"/>
            <w:tcBorders>
              <w:top w:val="single" w:sz="4" w:space="0" w:color="auto"/>
              <w:left w:val="single" w:sz="4" w:space="0" w:color="auto"/>
              <w:bottom w:val="single" w:sz="4" w:space="0" w:color="000000"/>
              <w:right w:val="single" w:sz="4" w:space="0" w:color="000000"/>
            </w:tcBorders>
          </w:tcPr>
          <w:p w:rsidR="000356AC" w:rsidRDefault="000356AC" w:rsidP="006F75DF">
            <w:pPr>
              <w:suppressAutoHyphens/>
              <w:snapToGrid w:val="0"/>
              <w:spacing w:after="0" w:line="360" w:lineRule="auto"/>
              <w:rPr>
                <w:rFonts w:ascii="Cambria" w:eastAsia="Times New Roman" w:hAnsi="Cambria" w:cs="Times New Roman"/>
                <w:sz w:val="24"/>
                <w:szCs w:val="24"/>
                <w:lang w:eastAsia="ar-SA"/>
              </w:rPr>
            </w:pPr>
            <w:r>
              <w:rPr>
                <w:rFonts w:ascii="Cambria" w:eastAsia="Times New Roman" w:hAnsi="Cambria" w:cs="Times New Roman"/>
                <w:sz w:val="24"/>
                <w:szCs w:val="24"/>
                <w:lang w:eastAsia="ar-SA"/>
              </w:rPr>
              <w:t xml:space="preserve">  </w:t>
            </w:r>
            <w:r w:rsidR="001107FC">
              <w:rPr>
                <w:rFonts w:ascii="Cambria" w:eastAsia="Times New Roman" w:hAnsi="Cambria" w:cs="Times New Roman"/>
                <w:sz w:val="24"/>
                <w:szCs w:val="24"/>
                <w:lang w:eastAsia="ar-SA"/>
              </w:rPr>
              <w:t xml:space="preserve">Face to face </w:t>
            </w:r>
          </w:p>
        </w:tc>
        <w:tc>
          <w:tcPr>
            <w:tcW w:w="1080" w:type="dxa"/>
            <w:tcBorders>
              <w:top w:val="single" w:sz="4" w:space="0" w:color="auto"/>
              <w:left w:val="single" w:sz="4" w:space="0" w:color="auto"/>
              <w:bottom w:val="single" w:sz="4" w:space="0" w:color="000000"/>
              <w:right w:val="single" w:sz="4" w:space="0" w:color="000000"/>
            </w:tcBorders>
          </w:tcPr>
          <w:p w:rsidR="000356AC" w:rsidRDefault="000356AC" w:rsidP="006F75DF">
            <w:pPr>
              <w:suppressAutoHyphens/>
              <w:snapToGrid w:val="0"/>
              <w:spacing w:after="0" w:line="360" w:lineRule="auto"/>
              <w:rPr>
                <w:rFonts w:ascii="Cambria" w:eastAsia="Times New Roman" w:hAnsi="Cambria" w:cs="Times New Roman"/>
                <w:sz w:val="18"/>
                <w:szCs w:val="18"/>
                <w:lang w:eastAsia="ar-SA"/>
              </w:rPr>
            </w:pPr>
            <w:r w:rsidRPr="008E17A3">
              <w:rPr>
                <w:rFonts w:ascii="Cambria" w:eastAsia="Times New Roman" w:hAnsi="Cambria" w:cs="Times New Roman"/>
                <w:lang w:eastAsia="ar-SA"/>
              </w:rPr>
              <w:t>Whole weeks</w:t>
            </w:r>
          </w:p>
        </w:tc>
      </w:tr>
      <w:tr w:rsidR="000356AC" w:rsidRPr="00052323" w:rsidTr="006F75DF">
        <w:trPr>
          <w:trHeight w:val="736"/>
        </w:trPr>
        <w:tc>
          <w:tcPr>
            <w:tcW w:w="450" w:type="dxa"/>
            <w:tcBorders>
              <w:top w:val="single" w:sz="4" w:space="0" w:color="auto"/>
              <w:left w:val="single" w:sz="4" w:space="0" w:color="000000"/>
              <w:bottom w:val="single" w:sz="4" w:space="0" w:color="auto"/>
              <w:right w:val="single" w:sz="4" w:space="0" w:color="auto"/>
            </w:tcBorders>
            <w:hideMark/>
          </w:tcPr>
          <w:p w:rsidR="000356AC" w:rsidRPr="00052323" w:rsidRDefault="000356AC" w:rsidP="006F75DF">
            <w:pPr>
              <w:suppressAutoHyphens/>
              <w:spacing w:after="0" w:line="360" w:lineRule="auto"/>
              <w:jc w:val="both"/>
              <w:rPr>
                <w:rFonts w:ascii="Cambria" w:eastAsia="Times New Roman" w:hAnsi="Cambria" w:cs="Times New Roman"/>
                <w:bCs/>
                <w:sz w:val="24"/>
                <w:szCs w:val="24"/>
                <w:lang w:eastAsia="ar-SA"/>
              </w:rPr>
            </w:pPr>
            <w:r>
              <w:rPr>
                <w:rFonts w:ascii="Cambria" w:eastAsia="Times New Roman" w:hAnsi="Cambria" w:cs="Times New Roman"/>
                <w:bCs/>
                <w:sz w:val="24"/>
                <w:szCs w:val="24"/>
                <w:lang w:eastAsia="ar-SA"/>
              </w:rPr>
              <w:t>03</w:t>
            </w:r>
          </w:p>
        </w:tc>
        <w:tc>
          <w:tcPr>
            <w:tcW w:w="1620" w:type="dxa"/>
            <w:tcBorders>
              <w:top w:val="single" w:sz="4" w:space="0" w:color="auto"/>
              <w:left w:val="single" w:sz="4" w:space="0" w:color="auto"/>
              <w:bottom w:val="single" w:sz="4" w:space="0" w:color="auto"/>
              <w:right w:val="nil"/>
            </w:tcBorders>
          </w:tcPr>
          <w:p w:rsidR="000356AC" w:rsidRPr="00AA09C3" w:rsidRDefault="000356AC" w:rsidP="006F75DF">
            <w:pPr>
              <w:suppressAutoHyphens/>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Cost and management accounting  </w:t>
            </w:r>
          </w:p>
        </w:tc>
        <w:tc>
          <w:tcPr>
            <w:tcW w:w="990" w:type="dxa"/>
            <w:tcBorders>
              <w:top w:val="single" w:sz="4" w:space="0" w:color="auto"/>
              <w:left w:val="single" w:sz="4" w:space="0" w:color="auto"/>
              <w:bottom w:val="single" w:sz="4" w:space="0" w:color="auto"/>
              <w:right w:val="nil"/>
            </w:tcBorders>
          </w:tcPr>
          <w:p w:rsidR="000356AC" w:rsidRPr="00AA09C3" w:rsidRDefault="000356AC" w:rsidP="006F75DF">
            <w:pPr>
              <w:suppressAutoHyphens/>
              <w:spacing w:after="0" w:line="240" w:lineRule="auto"/>
              <w:rPr>
                <w:rFonts w:ascii="Times New Roman" w:eastAsia="Times New Roman" w:hAnsi="Times New Roman" w:cs="Times New Roman"/>
                <w:b/>
                <w:lang w:eastAsia="ar-SA"/>
              </w:rPr>
            </w:pPr>
            <w:r>
              <w:rPr>
                <w:rFonts w:ascii="Times New Roman" w:eastAsia="Times New Roman" w:hAnsi="Times New Roman" w:cs="Times New Roman"/>
                <w:b/>
                <w:lang w:eastAsia="ar-SA"/>
              </w:rPr>
              <w:t>ACCT-M6022</w:t>
            </w:r>
          </w:p>
        </w:tc>
        <w:tc>
          <w:tcPr>
            <w:tcW w:w="270" w:type="dxa"/>
            <w:tcBorders>
              <w:top w:val="single" w:sz="4" w:space="0" w:color="000000"/>
              <w:left w:val="single" w:sz="4" w:space="0" w:color="auto"/>
              <w:bottom w:val="single" w:sz="4" w:space="0" w:color="auto"/>
              <w:right w:val="nil"/>
            </w:tcBorders>
          </w:tcPr>
          <w:p w:rsidR="000356AC" w:rsidRPr="00052323" w:rsidRDefault="000356AC" w:rsidP="006F75DF">
            <w:pPr>
              <w:suppressAutoHyphens/>
              <w:spacing w:after="0" w:line="360" w:lineRule="auto"/>
              <w:jc w:val="both"/>
              <w:rPr>
                <w:rFonts w:ascii="Cambria" w:eastAsia="Times New Roman" w:hAnsi="Cambria" w:cs="Times New Roman"/>
                <w:bCs/>
                <w:sz w:val="24"/>
                <w:szCs w:val="24"/>
                <w:lang w:eastAsia="ar-SA"/>
              </w:rPr>
            </w:pPr>
            <w:r>
              <w:rPr>
                <w:rFonts w:ascii="Cambria" w:eastAsia="Times New Roman" w:hAnsi="Cambria" w:cs="Times New Roman"/>
                <w:bCs/>
                <w:sz w:val="24"/>
                <w:szCs w:val="24"/>
                <w:lang w:eastAsia="ar-SA"/>
              </w:rPr>
              <w:t>6</w:t>
            </w:r>
          </w:p>
        </w:tc>
        <w:tc>
          <w:tcPr>
            <w:tcW w:w="2520" w:type="dxa"/>
            <w:tcBorders>
              <w:top w:val="single" w:sz="4" w:space="0" w:color="000000"/>
              <w:left w:val="single" w:sz="4" w:space="0" w:color="000000"/>
              <w:bottom w:val="single" w:sz="4" w:space="0" w:color="auto"/>
              <w:right w:val="nil"/>
            </w:tcBorders>
          </w:tcPr>
          <w:p w:rsidR="000356AC" w:rsidRPr="00AA09C3" w:rsidRDefault="000356AC" w:rsidP="006F75DF">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Cost and Management Accounting </w:t>
            </w:r>
          </w:p>
        </w:tc>
        <w:tc>
          <w:tcPr>
            <w:tcW w:w="1350" w:type="dxa"/>
            <w:tcBorders>
              <w:top w:val="single" w:sz="4" w:space="0" w:color="000000"/>
              <w:left w:val="single" w:sz="4" w:space="0" w:color="000000"/>
              <w:bottom w:val="single" w:sz="4" w:space="0" w:color="auto"/>
              <w:right w:val="nil"/>
            </w:tcBorders>
          </w:tcPr>
          <w:p w:rsidR="000356AC" w:rsidRPr="00D80BEC" w:rsidRDefault="000356AC" w:rsidP="006F75DF">
            <w:pPr>
              <w:suppressAutoHyphens/>
              <w:spacing w:after="0" w:line="240" w:lineRule="auto"/>
              <w:rPr>
                <w:rFonts w:ascii="Times New Roman" w:eastAsia="Times New Roman" w:hAnsi="Times New Roman" w:cs="Times New Roman"/>
                <w:lang w:eastAsia="ar-SA"/>
              </w:rPr>
            </w:pPr>
            <w:r w:rsidRPr="00D80BEC">
              <w:rPr>
                <w:rFonts w:ascii="Times New Roman" w:eastAsia="Times New Roman" w:hAnsi="Times New Roman" w:cs="Times New Roman"/>
                <w:lang w:eastAsia="ar-SA"/>
              </w:rPr>
              <w:t>ACCT6021</w:t>
            </w:r>
          </w:p>
        </w:tc>
        <w:tc>
          <w:tcPr>
            <w:tcW w:w="630" w:type="dxa"/>
            <w:tcBorders>
              <w:top w:val="single" w:sz="4" w:space="0" w:color="000000"/>
              <w:left w:val="single" w:sz="4" w:space="0" w:color="000000"/>
              <w:bottom w:val="single" w:sz="4" w:space="0" w:color="auto"/>
              <w:right w:val="single" w:sz="4" w:space="0" w:color="000000"/>
            </w:tcBorders>
          </w:tcPr>
          <w:p w:rsidR="000356AC" w:rsidRPr="00AA09C3" w:rsidRDefault="000356AC" w:rsidP="006F75DF">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2</w:t>
            </w:r>
          </w:p>
        </w:tc>
        <w:tc>
          <w:tcPr>
            <w:tcW w:w="540" w:type="dxa"/>
            <w:tcBorders>
              <w:top w:val="single" w:sz="4" w:space="0" w:color="000000"/>
              <w:left w:val="single" w:sz="4" w:space="0" w:color="000000"/>
              <w:bottom w:val="single" w:sz="4" w:space="0" w:color="auto"/>
              <w:right w:val="single" w:sz="4" w:space="0" w:color="auto"/>
            </w:tcBorders>
          </w:tcPr>
          <w:p w:rsidR="000356AC" w:rsidRPr="00052323" w:rsidRDefault="000356AC" w:rsidP="006F75DF">
            <w:pPr>
              <w:suppressAutoHyphens/>
              <w:snapToGrid w:val="0"/>
              <w:spacing w:after="0" w:line="360" w:lineRule="auto"/>
              <w:rPr>
                <w:rFonts w:ascii="Cambria" w:eastAsia="Times New Roman" w:hAnsi="Cambria" w:cs="Times New Roman"/>
                <w:sz w:val="24"/>
                <w:szCs w:val="24"/>
                <w:lang w:eastAsia="ar-SA"/>
              </w:rPr>
            </w:pPr>
            <w:r>
              <w:rPr>
                <w:rFonts w:ascii="Cambria" w:eastAsia="Times New Roman" w:hAnsi="Cambria" w:cs="Times New Roman"/>
                <w:sz w:val="24"/>
                <w:szCs w:val="24"/>
                <w:lang w:eastAsia="ar-SA"/>
              </w:rPr>
              <w:t>3</w:t>
            </w:r>
          </w:p>
        </w:tc>
        <w:tc>
          <w:tcPr>
            <w:tcW w:w="1170" w:type="dxa"/>
            <w:tcBorders>
              <w:top w:val="single" w:sz="4" w:space="0" w:color="000000"/>
              <w:left w:val="single" w:sz="4" w:space="0" w:color="auto"/>
              <w:bottom w:val="single" w:sz="4" w:space="0" w:color="auto"/>
              <w:right w:val="single" w:sz="4" w:space="0" w:color="000000"/>
            </w:tcBorders>
          </w:tcPr>
          <w:p w:rsidR="000356AC" w:rsidRPr="00052323" w:rsidRDefault="001107FC" w:rsidP="006F75DF">
            <w:pPr>
              <w:suppressAutoHyphens/>
              <w:snapToGrid w:val="0"/>
              <w:spacing w:after="0" w:line="360" w:lineRule="auto"/>
              <w:rPr>
                <w:rFonts w:ascii="Cambria" w:eastAsia="Times New Roman" w:hAnsi="Cambria" w:cs="Times New Roman"/>
                <w:sz w:val="24"/>
                <w:szCs w:val="24"/>
                <w:lang w:eastAsia="ar-SA"/>
              </w:rPr>
            </w:pPr>
            <w:r>
              <w:rPr>
                <w:rFonts w:ascii="Cambria" w:eastAsia="Times New Roman" w:hAnsi="Cambria" w:cs="Times New Roman"/>
                <w:sz w:val="24"/>
                <w:szCs w:val="24"/>
                <w:lang w:eastAsia="ar-SA"/>
              </w:rPr>
              <w:t xml:space="preserve">Face to face </w:t>
            </w:r>
          </w:p>
        </w:tc>
        <w:tc>
          <w:tcPr>
            <w:tcW w:w="1080" w:type="dxa"/>
            <w:tcBorders>
              <w:top w:val="single" w:sz="4" w:space="0" w:color="000000"/>
              <w:left w:val="single" w:sz="4" w:space="0" w:color="auto"/>
              <w:bottom w:val="single" w:sz="4" w:space="0" w:color="auto"/>
              <w:right w:val="single" w:sz="4" w:space="0" w:color="000000"/>
            </w:tcBorders>
          </w:tcPr>
          <w:p w:rsidR="000356AC" w:rsidRPr="00052323" w:rsidRDefault="000356AC" w:rsidP="006F75DF">
            <w:pPr>
              <w:suppressAutoHyphens/>
              <w:snapToGrid w:val="0"/>
              <w:spacing w:after="0" w:line="360" w:lineRule="auto"/>
              <w:rPr>
                <w:rFonts w:ascii="Cambria" w:eastAsia="Times New Roman" w:hAnsi="Cambria" w:cs="Times New Roman"/>
                <w:sz w:val="18"/>
                <w:szCs w:val="18"/>
                <w:lang w:eastAsia="ar-SA"/>
              </w:rPr>
            </w:pPr>
            <w:r>
              <w:rPr>
                <w:rFonts w:ascii="Cambria" w:eastAsia="Times New Roman" w:hAnsi="Cambria" w:cs="Times New Roman"/>
                <w:sz w:val="18"/>
                <w:szCs w:val="18"/>
                <w:lang w:eastAsia="ar-SA"/>
              </w:rPr>
              <w:t>Whole week</w:t>
            </w:r>
          </w:p>
        </w:tc>
      </w:tr>
      <w:tr w:rsidR="00511293" w:rsidRPr="00052323" w:rsidTr="006F75DF">
        <w:trPr>
          <w:trHeight w:val="1202"/>
        </w:trPr>
        <w:tc>
          <w:tcPr>
            <w:tcW w:w="450" w:type="dxa"/>
            <w:vMerge w:val="restart"/>
            <w:tcBorders>
              <w:top w:val="single" w:sz="4" w:space="0" w:color="auto"/>
              <w:left w:val="single" w:sz="4" w:space="0" w:color="000000"/>
              <w:right w:val="single" w:sz="4" w:space="0" w:color="auto"/>
            </w:tcBorders>
          </w:tcPr>
          <w:p w:rsidR="00511293" w:rsidRDefault="00511293" w:rsidP="006F75DF">
            <w:pPr>
              <w:suppressAutoHyphens/>
              <w:spacing w:after="0" w:line="360" w:lineRule="auto"/>
              <w:jc w:val="both"/>
              <w:rPr>
                <w:rFonts w:ascii="Cambria" w:eastAsia="Times New Roman" w:hAnsi="Cambria" w:cs="Times New Roman"/>
                <w:bCs/>
                <w:sz w:val="24"/>
                <w:szCs w:val="24"/>
                <w:lang w:eastAsia="ar-SA"/>
              </w:rPr>
            </w:pPr>
            <w:r>
              <w:rPr>
                <w:rFonts w:ascii="Cambria" w:eastAsia="Times New Roman" w:hAnsi="Cambria" w:cs="Times New Roman"/>
                <w:bCs/>
                <w:sz w:val="24"/>
                <w:szCs w:val="24"/>
                <w:lang w:eastAsia="ar-SA"/>
              </w:rPr>
              <w:t>04</w:t>
            </w:r>
          </w:p>
        </w:tc>
        <w:tc>
          <w:tcPr>
            <w:tcW w:w="1620" w:type="dxa"/>
            <w:vMerge w:val="restart"/>
            <w:tcBorders>
              <w:top w:val="single" w:sz="4" w:space="0" w:color="auto"/>
              <w:left w:val="single" w:sz="4" w:space="0" w:color="auto"/>
              <w:right w:val="nil"/>
            </w:tcBorders>
          </w:tcPr>
          <w:p w:rsidR="00511293" w:rsidRDefault="00511293" w:rsidP="006F75DF">
            <w:pPr>
              <w:suppressAutoHyphens/>
              <w:spacing w:after="0" w:line="240" w:lineRule="auto"/>
              <w:rPr>
                <w:rFonts w:ascii="Times New Roman" w:hAnsi="Times New Roman" w:cs="Times New Roman"/>
                <w:b/>
                <w:sz w:val="24"/>
                <w:szCs w:val="24"/>
              </w:rPr>
            </w:pPr>
          </w:p>
          <w:p w:rsidR="00511293" w:rsidRDefault="00511293" w:rsidP="006F75DF">
            <w:pPr>
              <w:suppressAutoHyphens/>
              <w:spacing w:after="0" w:line="240" w:lineRule="auto"/>
              <w:rPr>
                <w:rFonts w:ascii="Times New Roman" w:hAnsi="Times New Roman" w:cs="Times New Roman"/>
                <w:b/>
                <w:sz w:val="24"/>
                <w:szCs w:val="24"/>
              </w:rPr>
            </w:pPr>
            <w:r w:rsidRPr="00AA09C3">
              <w:rPr>
                <w:rFonts w:ascii="Times New Roman" w:hAnsi="Times New Roman" w:cs="Times New Roman"/>
                <w:b/>
                <w:sz w:val="24"/>
                <w:szCs w:val="24"/>
              </w:rPr>
              <w:t xml:space="preserve">Research </w:t>
            </w:r>
            <w:r>
              <w:rPr>
                <w:rFonts w:ascii="Times New Roman" w:hAnsi="Times New Roman" w:cs="Times New Roman"/>
                <w:b/>
                <w:sz w:val="24"/>
                <w:szCs w:val="24"/>
              </w:rPr>
              <w:t>Method and application</w:t>
            </w:r>
          </w:p>
          <w:p w:rsidR="00511293" w:rsidRDefault="00511293" w:rsidP="006F75DF">
            <w:pPr>
              <w:suppressAutoHyphens/>
              <w:spacing w:after="0" w:line="240" w:lineRule="auto"/>
              <w:rPr>
                <w:rFonts w:ascii="Times New Roman" w:hAnsi="Times New Roman" w:cs="Times New Roman"/>
                <w:b/>
                <w:sz w:val="24"/>
                <w:szCs w:val="24"/>
              </w:rPr>
            </w:pPr>
          </w:p>
          <w:p w:rsidR="00511293" w:rsidRPr="008F724E" w:rsidRDefault="00511293" w:rsidP="006F75DF">
            <w:pPr>
              <w:suppressAutoHyphens/>
              <w:spacing w:after="0" w:line="360" w:lineRule="auto"/>
              <w:rPr>
                <w:rFonts w:ascii="Cambria" w:eastAsia="Times New Roman" w:hAnsi="Cambria" w:cs="Calibri"/>
                <w:lang w:eastAsia="ar-SA"/>
              </w:rPr>
            </w:pPr>
          </w:p>
        </w:tc>
        <w:tc>
          <w:tcPr>
            <w:tcW w:w="990" w:type="dxa"/>
            <w:vMerge w:val="restart"/>
            <w:tcBorders>
              <w:top w:val="single" w:sz="4" w:space="0" w:color="auto"/>
              <w:left w:val="single" w:sz="4" w:space="0" w:color="auto"/>
              <w:right w:val="nil"/>
            </w:tcBorders>
          </w:tcPr>
          <w:p w:rsidR="00511293" w:rsidRDefault="00511293" w:rsidP="006F75DF">
            <w:pPr>
              <w:suppressAutoHyphens/>
              <w:spacing w:after="0" w:line="240" w:lineRule="auto"/>
              <w:rPr>
                <w:rFonts w:ascii="Times New Roman" w:eastAsia="Times New Roman" w:hAnsi="Times New Roman" w:cs="Times New Roman"/>
                <w:b/>
                <w:lang w:eastAsia="ar-SA"/>
              </w:rPr>
            </w:pPr>
          </w:p>
          <w:p w:rsidR="00511293" w:rsidRPr="00052323" w:rsidRDefault="009108A6" w:rsidP="006F75DF">
            <w:pPr>
              <w:suppressAutoHyphens/>
              <w:spacing w:after="0" w:line="360" w:lineRule="auto"/>
              <w:jc w:val="both"/>
              <w:rPr>
                <w:rFonts w:ascii="Cambria" w:eastAsia="Times New Roman" w:hAnsi="Cambria" w:cs="Times New Roman"/>
                <w:bCs/>
                <w:sz w:val="24"/>
                <w:szCs w:val="24"/>
                <w:lang w:eastAsia="ar-SA"/>
              </w:rPr>
            </w:pPr>
            <w:r>
              <w:rPr>
                <w:rFonts w:ascii="Times New Roman" w:eastAsia="Times New Roman" w:hAnsi="Times New Roman" w:cs="Times New Roman"/>
                <w:b/>
                <w:lang w:eastAsia="ar-SA"/>
              </w:rPr>
              <w:t>LSCM-M 606</w:t>
            </w:r>
            <w:r w:rsidR="00511293">
              <w:rPr>
                <w:rFonts w:ascii="Times New Roman" w:eastAsia="Times New Roman" w:hAnsi="Times New Roman" w:cs="Times New Roman"/>
                <w:b/>
                <w:lang w:eastAsia="ar-SA"/>
              </w:rPr>
              <w:t>1</w:t>
            </w:r>
          </w:p>
        </w:tc>
        <w:tc>
          <w:tcPr>
            <w:tcW w:w="270" w:type="dxa"/>
            <w:tcBorders>
              <w:top w:val="single" w:sz="4" w:space="0" w:color="auto"/>
              <w:left w:val="single" w:sz="4" w:space="0" w:color="auto"/>
              <w:bottom w:val="single" w:sz="4" w:space="0" w:color="auto"/>
              <w:right w:val="nil"/>
            </w:tcBorders>
          </w:tcPr>
          <w:p w:rsidR="00511293" w:rsidRDefault="00511293" w:rsidP="006F75DF">
            <w:pPr>
              <w:suppressAutoHyphens/>
              <w:spacing w:after="0" w:line="360" w:lineRule="auto"/>
              <w:jc w:val="both"/>
              <w:rPr>
                <w:rFonts w:ascii="Cambria" w:eastAsia="Times New Roman" w:hAnsi="Cambria" w:cs="Times New Roman"/>
                <w:bCs/>
                <w:sz w:val="24"/>
                <w:szCs w:val="24"/>
                <w:lang w:eastAsia="ar-SA"/>
              </w:rPr>
            </w:pPr>
            <w:r>
              <w:rPr>
                <w:rFonts w:ascii="Cambria" w:eastAsia="Times New Roman" w:hAnsi="Cambria" w:cs="Times New Roman"/>
                <w:bCs/>
                <w:sz w:val="24"/>
                <w:szCs w:val="24"/>
                <w:lang w:eastAsia="ar-SA"/>
              </w:rPr>
              <w:t>7</w:t>
            </w:r>
          </w:p>
        </w:tc>
        <w:tc>
          <w:tcPr>
            <w:tcW w:w="2520" w:type="dxa"/>
            <w:tcBorders>
              <w:top w:val="single" w:sz="4" w:space="0" w:color="auto"/>
              <w:left w:val="single" w:sz="4" w:space="0" w:color="000000"/>
              <w:bottom w:val="single" w:sz="4" w:space="0" w:color="auto"/>
              <w:right w:val="nil"/>
            </w:tcBorders>
          </w:tcPr>
          <w:p w:rsidR="00511293" w:rsidRPr="00AA09C3" w:rsidRDefault="00511293" w:rsidP="006F75DF">
            <w:pPr>
              <w:suppressAutoHyphens/>
              <w:spacing w:after="0"/>
              <w:rPr>
                <w:rFonts w:ascii="Times New Roman" w:hAnsi="Times New Roman" w:cs="Times New Roman"/>
              </w:rPr>
            </w:pPr>
            <w:r>
              <w:rPr>
                <w:rFonts w:ascii="Times New Roman" w:hAnsi="Times New Roman" w:cs="Times New Roman"/>
              </w:rPr>
              <w:t xml:space="preserve">Econometrics theory and application </w:t>
            </w:r>
          </w:p>
        </w:tc>
        <w:tc>
          <w:tcPr>
            <w:tcW w:w="1350" w:type="dxa"/>
            <w:tcBorders>
              <w:top w:val="single" w:sz="4" w:space="0" w:color="auto"/>
              <w:left w:val="single" w:sz="4" w:space="0" w:color="000000"/>
              <w:bottom w:val="single" w:sz="4" w:space="0" w:color="auto"/>
              <w:right w:val="nil"/>
            </w:tcBorders>
          </w:tcPr>
          <w:p w:rsidR="00511293" w:rsidRPr="00AA09C3" w:rsidRDefault="009108A6" w:rsidP="006F75DF">
            <w:pPr>
              <w:suppressAutoHyphens/>
              <w:spacing w:after="0"/>
              <w:rPr>
                <w:rFonts w:ascii="Times New Roman" w:eastAsia="Times New Roman" w:hAnsi="Times New Roman" w:cs="Times New Roman"/>
                <w:lang w:eastAsia="ar-SA"/>
              </w:rPr>
            </w:pPr>
            <w:r>
              <w:rPr>
                <w:rFonts w:ascii="Times New Roman" w:eastAsia="Times New Roman" w:hAnsi="Times New Roman" w:cs="Times New Roman"/>
                <w:lang w:eastAsia="ar-SA"/>
              </w:rPr>
              <w:t>Econ 606</w:t>
            </w:r>
            <w:r w:rsidR="00511293">
              <w:rPr>
                <w:rFonts w:ascii="Times New Roman" w:eastAsia="Times New Roman" w:hAnsi="Times New Roman" w:cs="Times New Roman"/>
                <w:lang w:eastAsia="ar-SA"/>
              </w:rPr>
              <w:t>2</w:t>
            </w:r>
          </w:p>
        </w:tc>
        <w:tc>
          <w:tcPr>
            <w:tcW w:w="630" w:type="dxa"/>
            <w:tcBorders>
              <w:top w:val="single" w:sz="4" w:space="0" w:color="auto"/>
              <w:left w:val="single" w:sz="4" w:space="0" w:color="000000"/>
              <w:bottom w:val="single" w:sz="4" w:space="0" w:color="auto"/>
              <w:right w:val="single" w:sz="4" w:space="0" w:color="000000"/>
            </w:tcBorders>
          </w:tcPr>
          <w:p w:rsidR="00511293" w:rsidRPr="00AA09C3" w:rsidRDefault="00511293" w:rsidP="006F75DF">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2</w:t>
            </w:r>
          </w:p>
        </w:tc>
        <w:tc>
          <w:tcPr>
            <w:tcW w:w="540" w:type="dxa"/>
            <w:tcBorders>
              <w:top w:val="single" w:sz="4" w:space="0" w:color="auto"/>
              <w:left w:val="single" w:sz="4" w:space="0" w:color="000000"/>
              <w:bottom w:val="single" w:sz="4" w:space="0" w:color="auto"/>
              <w:right w:val="single" w:sz="4" w:space="0" w:color="auto"/>
            </w:tcBorders>
          </w:tcPr>
          <w:p w:rsidR="00511293" w:rsidRDefault="00511293" w:rsidP="006F75DF">
            <w:pPr>
              <w:suppressAutoHyphens/>
              <w:snapToGrid w:val="0"/>
              <w:spacing w:after="0" w:line="360" w:lineRule="auto"/>
              <w:rPr>
                <w:rFonts w:ascii="Cambria" w:eastAsia="Times New Roman" w:hAnsi="Cambria" w:cs="Times New Roman"/>
                <w:sz w:val="24"/>
                <w:szCs w:val="24"/>
                <w:lang w:eastAsia="ar-SA"/>
              </w:rPr>
            </w:pPr>
            <w:r>
              <w:rPr>
                <w:rFonts w:ascii="Cambria" w:eastAsia="Times New Roman" w:hAnsi="Cambria" w:cs="Times New Roman"/>
                <w:sz w:val="24"/>
                <w:szCs w:val="24"/>
                <w:lang w:eastAsia="ar-SA"/>
              </w:rPr>
              <w:t>3</w:t>
            </w:r>
          </w:p>
        </w:tc>
        <w:tc>
          <w:tcPr>
            <w:tcW w:w="1170" w:type="dxa"/>
            <w:tcBorders>
              <w:top w:val="single" w:sz="4" w:space="0" w:color="auto"/>
              <w:left w:val="single" w:sz="4" w:space="0" w:color="auto"/>
              <w:bottom w:val="single" w:sz="4" w:space="0" w:color="auto"/>
              <w:right w:val="single" w:sz="4" w:space="0" w:color="000000"/>
            </w:tcBorders>
          </w:tcPr>
          <w:p w:rsidR="00511293" w:rsidRDefault="00511293" w:rsidP="006F75DF">
            <w:pPr>
              <w:suppressAutoHyphens/>
              <w:snapToGrid w:val="0"/>
              <w:spacing w:after="0" w:line="360" w:lineRule="auto"/>
              <w:rPr>
                <w:rFonts w:ascii="Cambria" w:eastAsia="Times New Roman" w:hAnsi="Cambria" w:cs="Times New Roman"/>
                <w:sz w:val="24"/>
                <w:szCs w:val="24"/>
                <w:lang w:eastAsia="ar-SA"/>
              </w:rPr>
            </w:pPr>
            <w:r>
              <w:rPr>
                <w:rFonts w:ascii="Cambria" w:eastAsia="Times New Roman" w:hAnsi="Cambria" w:cs="Times New Roman"/>
                <w:sz w:val="24"/>
                <w:szCs w:val="24"/>
                <w:lang w:eastAsia="ar-SA"/>
              </w:rPr>
              <w:t xml:space="preserve">Face to face   </w:t>
            </w:r>
          </w:p>
        </w:tc>
        <w:tc>
          <w:tcPr>
            <w:tcW w:w="1080" w:type="dxa"/>
            <w:tcBorders>
              <w:top w:val="single" w:sz="4" w:space="0" w:color="auto"/>
              <w:left w:val="single" w:sz="4" w:space="0" w:color="auto"/>
              <w:bottom w:val="single" w:sz="4" w:space="0" w:color="auto"/>
              <w:right w:val="single" w:sz="4" w:space="0" w:color="000000"/>
            </w:tcBorders>
          </w:tcPr>
          <w:p w:rsidR="00511293" w:rsidRDefault="00511293" w:rsidP="006F75DF">
            <w:pPr>
              <w:suppressAutoHyphens/>
              <w:snapToGrid w:val="0"/>
              <w:spacing w:after="0" w:line="360" w:lineRule="auto"/>
              <w:rPr>
                <w:rFonts w:ascii="Cambria" w:eastAsia="Times New Roman" w:hAnsi="Cambria" w:cs="Times New Roman"/>
                <w:sz w:val="18"/>
                <w:szCs w:val="18"/>
                <w:lang w:eastAsia="ar-SA"/>
              </w:rPr>
            </w:pPr>
            <w:r>
              <w:rPr>
                <w:rFonts w:ascii="Cambria" w:eastAsia="Times New Roman" w:hAnsi="Cambria" w:cs="Times New Roman"/>
                <w:sz w:val="18"/>
                <w:szCs w:val="18"/>
                <w:lang w:eastAsia="ar-SA"/>
              </w:rPr>
              <w:t>Whole week</w:t>
            </w:r>
          </w:p>
        </w:tc>
      </w:tr>
      <w:tr w:rsidR="00511293" w:rsidRPr="00052323" w:rsidTr="006F75DF">
        <w:trPr>
          <w:trHeight w:val="552"/>
        </w:trPr>
        <w:tc>
          <w:tcPr>
            <w:tcW w:w="450" w:type="dxa"/>
            <w:vMerge/>
            <w:tcBorders>
              <w:left w:val="single" w:sz="4" w:space="0" w:color="000000"/>
              <w:bottom w:val="single" w:sz="4" w:space="0" w:color="auto"/>
              <w:right w:val="single" w:sz="4" w:space="0" w:color="auto"/>
            </w:tcBorders>
          </w:tcPr>
          <w:p w:rsidR="00511293" w:rsidRDefault="00511293" w:rsidP="006F75DF">
            <w:pPr>
              <w:suppressAutoHyphens/>
              <w:spacing w:after="0" w:line="360" w:lineRule="auto"/>
              <w:jc w:val="both"/>
              <w:rPr>
                <w:rFonts w:ascii="Cambria" w:eastAsia="Times New Roman" w:hAnsi="Cambria" w:cs="Times New Roman"/>
                <w:bCs/>
                <w:sz w:val="24"/>
                <w:szCs w:val="24"/>
                <w:lang w:eastAsia="ar-SA"/>
              </w:rPr>
            </w:pPr>
          </w:p>
        </w:tc>
        <w:tc>
          <w:tcPr>
            <w:tcW w:w="1620" w:type="dxa"/>
            <w:vMerge/>
            <w:tcBorders>
              <w:left w:val="single" w:sz="4" w:space="0" w:color="auto"/>
              <w:bottom w:val="single" w:sz="4" w:space="0" w:color="auto"/>
              <w:right w:val="nil"/>
            </w:tcBorders>
          </w:tcPr>
          <w:p w:rsidR="00511293" w:rsidRPr="00AA09C3" w:rsidRDefault="00511293" w:rsidP="006F75DF">
            <w:pPr>
              <w:suppressAutoHyphens/>
              <w:spacing w:after="0" w:line="360" w:lineRule="auto"/>
              <w:rPr>
                <w:rFonts w:ascii="Times New Roman" w:eastAsia="Times New Roman" w:hAnsi="Times New Roman" w:cs="Times New Roman"/>
                <w:b/>
                <w:lang w:eastAsia="ar-SA"/>
              </w:rPr>
            </w:pPr>
          </w:p>
        </w:tc>
        <w:tc>
          <w:tcPr>
            <w:tcW w:w="990" w:type="dxa"/>
            <w:vMerge/>
            <w:tcBorders>
              <w:left w:val="single" w:sz="4" w:space="0" w:color="auto"/>
              <w:bottom w:val="single" w:sz="4" w:space="0" w:color="auto"/>
              <w:right w:val="nil"/>
            </w:tcBorders>
          </w:tcPr>
          <w:p w:rsidR="00511293" w:rsidRPr="00AA09C3" w:rsidRDefault="00511293" w:rsidP="006F75DF">
            <w:pPr>
              <w:suppressAutoHyphens/>
              <w:spacing w:after="0" w:line="240" w:lineRule="auto"/>
              <w:rPr>
                <w:rFonts w:ascii="Times New Roman" w:eastAsia="Times New Roman" w:hAnsi="Times New Roman" w:cs="Times New Roman"/>
                <w:b/>
                <w:lang w:eastAsia="ar-SA"/>
              </w:rPr>
            </w:pPr>
          </w:p>
        </w:tc>
        <w:tc>
          <w:tcPr>
            <w:tcW w:w="270" w:type="dxa"/>
            <w:tcBorders>
              <w:top w:val="single" w:sz="4" w:space="0" w:color="auto"/>
              <w:left w:val="single" w:sz="4" w:space="0" w:color="auto"/>
              <w:bottom w:val="single" w:sz="4" w:space="0" w:color="auto"/>
              <w:right w:val="nil"/>
            </w:tcBorders>
          </w:tcPr>
          <w:p w:rsidR="00511293" w:rsidRPr="00052323" w:rsidRDefault="00511293" w:rsidP="006F75DF">
            <w:pPr>
              <w:suppressAutoHyphens/>
              <w:spacing w:after="0" w:line="360" w:lineRule="auto"/>
              <w:jc w:val="both"/>
              <w:rPr>
                <w:rFonts w:ascii="Cambria" w:eastAsia="Times New Roman" w:hAnsi="Cambria" w:cs="Times New Roman"/>
                <w:bCs/>
                <w:sz w:val="24"/>
                <w:szCs w:val="24"/>
                <w:lang w:eastAsia="ar-SA"/>
              </w:rPr>
            </w:pPr>
            <w:r>
              <w:rPr>
                <w:rFonts w:ascii="Cambria" w:eastAsia="Times New Roman" w:hAnsi="Cambria" w:cs="Times New Roman"/>
                <w:bCs/>
                <w:sz w:val="24"/>
                <w:szCs w:val="24"/>
                <w:lang w:eastAsia="ar-SA"/>
              </w:rPr>
              <w:t>3</w:t>
            </w:r>
          </w:p>
        </w:tc>
        <w:tc>
          <w:tcPr>
            <w:tcW w:w="2520" w:type="dxa"/>
            <w:tcBorders>
              <w:top w:val="single" w:sz="4" w:space="0" w:color="auto"/>
              <w:left w:val="single" w:sz="4" w:space="0" w:color="000000"/>
              <w:bottom w:val="single" w:sz="4" w:space="0" w:color="auto"/>
              <w:right w:val="nil"/>
            </w:tcBorders>
          </w:tcPr>
          <w:p w:rsidR="00511293" w:rsidRPr="00A83364" w:rsidRDefault="00511293" w:rsidP="006F75DF">
            <w:pPr>
              <w:suppressAutoHyphens/>
              <w:spacing w:after="0" w:line="360" w:lineRule="auto"/>
              <w:jc w:val="both"/>
              <w:rPr>
                <w:rFonts w:ascii="Cambria" w:eastAsia="Times New Roman" w:hAnsi="Cambria" w:cs="Times New Roman"/>
                <w:bCs/>
                <w:sz w:val="24"/>
                <w:szCs w:val="24"/>
                <w:lang w:eastAsia="ar-SA"/>
              </w:rPr>
            </w:pPr>
            <w:r w:rsidRPr="00A83364">
              <w:rPr>
                <w:rFonts w:ascii="Cambria" w:hAnsi="Cambria"/>
              </w:rPr>
              <w:t>*</w:t>
            </w:r>
            <w:r w:rsidRPr="00A83364">
              <w:rPr>
                <w:rFonts w:ascii="Cambria" w:eastAsia="Times New Roman" w:hAnsi="Cambria" w:cs="Calibri"/>
                <w:sz w:val="24"/>
                <w:szCs w:val="24"/>
                <w:lang w:eastAsia="ar-SA"/>
              </w:rPr>
              <w:t>Thesis</w:t>
            </w:r>
            <w:r>
              <w:rPr>
                <w:rFonts w:ascii="Cambria" w:eastAsia="Times New Roman" w:hAnsi="Cambria" w:cs="Calibri"/>
                <w:sz w:val="24"/>
                <w:szCs w:val="24"/>
                <w:lang w:eastAsia="ar-SA"/>
              </w:rPr>
              <w:t>(Title selection)</w:t>
            </w:r>
          </w:p>
        </w:tc>
        <w:tc>
          <w:tcPr>
            <w:tcW w:w="1350" w:type="dxa"/>
            <w:tcBorders>
              <w:top w:val="single" w:sz="4" w:space="0" w:color="auto"/>
              <w:left w:val="single" w:sz="4" w:space="0" w:color="000000"/>
              <w:bottom w:val="single" w:sz="4" w:space="0" w:color="auto"/>
              <w:right w:val="nil"/>
            </w:tcBorders>
          </w:tcPr>
          <w:p w:rsidR="00511293" w:rsidRPr="00A83364" w:rsidRDefault="00511293" w:rsidP="006F75DF">
            <w:pPr>
              <w:suppressAutoHyphens/>
              <w:spacing w:after="0" w:line="360" w:lineRule="auto"/>
              <w:jc w:val="both"/>
              <w:rPr>
                <w:rFonts w:ascii="Cambria" w:eastAsia="Times New Roman" w:hAnsi="Cambria" w:cs="Times New Roman"/>
                <w:bCs/>
                <w:sz w:val="24"/>
                <w:szCs w:val="24"/>
                <w:lang w:eastAsia="ar-SA"/>
              </w:rPr>
            </w:pPr>
            <w:r>
              <w:rPr>
                <w:rFonts w:ascii="Cambria" w:eastAsia="Times New Roman" w:hAnsi="Cambria" w:cs="Times New Roman"/>
                <w:bCs/>
                <w:sz w:val="24"/>
                <w:szCs w:val="24"/>
                <w:lang w:eastAsia="ar-SA"/>
              </w:rPr>
              <w:t>LSCM-M7063</w:t>
            </w:r>
          </w:p>
        </w:tc>
        <w:tc>
          <w:tcPr>
            <w:tcW w:w="630" w:type="dxa"/>
            <w:tcBorders>
              <w:top w:val="single" w:sz="4" w:space="0" w:color="auto"/>
              <w:left w:val="single" w:sz="4" w:space="0" w:color="000000"/>
              <w:bottom w:val="single" w:sz="4" w:space="0" w:color="auto"/>
              <w:right w:val="single" w:sz="4" w:space="0" w:color="000000"/>
            </w:tcBorders>
          </w:tcPr>
          <w:p w:rsidR="00511293" w:rsidRPr="00052323" w:rsidRDefault="00511293" w:rsidP="006F75DF">
            <w:pPr>
              <w:suppressAutoHyphens/>
              <w:spacing w:after="0" w:line="360" w:lineRule="auto"/>
              <w:rPr>
                <w:rFonts w:ascii="Cambria" w:eastAsia="Times New Roman" w:hAnsi="Cambria" w:cs="Calibri"/>
                <w:sz w:val="24"/>
                <w:szCs w:val="24"/>
                <w:lang w:eastAsia="ar-SA"/>
              </w:rPr>
            </w:pPr>
            <w:r>
              <w:rPr>
                <w:rFonts w:ascii="Cambria" w:eastAsia="Times New Roman" w:hAnsi="Cambria" w:cs="Calibri"/>
                <w:sz w:val="24"/>
                <w:szCs w:val="24"/>
                <w:lang w:eastAsia="ar-SA"/>
              </w:rPr>
              <w:t>-</w:t>
            </w:r>
          </w:p>
        </w:tc>
        <w:tc>
          <w:tcPr>
            <w:tcW w:w="540" w:type="dxa"/>
            <w:tcBorders>
              <w:top w:val="single" w:sz="4" w:space="0" w:color="auto"/>
              <w:left w:val="single" w:sz="4" w:space="0" w:color="000000"/>
              <w:bottom w:val="single" w:sz="4" w:space="0" w:color="auto"/>
              <w:right w:val="single" w:sz="4" w:space="0" w:color="auto"/>
            </w:tcBorders>
          </w:tcPr>
          <w:p w:rsidR="00511293" w:rsidRPr="00052323" w:rsidRDefault="00511293" w:rsidP="006F75DF">
            <w:pPr>
              <w:suppressAutoHyphens/>
              <w:snapToGrid w:val="0"/>
              <w:spacing w:after="0" w:line="360" w:lineRule="auto"/>
              <w:rPr>
                <w:rFonts w:ascii="Cambria" w:eastAsia="Times New Roman" w:hAnsi="Cambria" w:cs="Times New Roman"/>
                <w:sz w:val="24"/>
                <w:szCs w:val="24"/>
                <w:lang w:eastAsia="ar-SA"/>
              </w:rPr>
            </w:pPr>
            <w:r>
              <w:rPr>
                <w:rFonts w:ascii="Cambria" w:eastAsia="Times New Roman" w:hAnsi="Cambria" w:cs="Times New Roman"/>
                <w:sz w:val="24"/>
                <w:szCs w:val="24"/>
                <w:lang w:eastAsia="ar-SA"/>
              </w:rPr>
              <w:t>-</w:t>
            </w:r>
          </w:p>
        </w:tc>
        <w:tc>
          <w:tcPr>
            <w:tcW w:w="1170" w:type="dxa"/>
            <w:tcBorders>
              <w:top w:val="single" w:sz="4" w:space="0" w:color="auto"/>
              <w:left w:val="single" w:sz="4" w:space="0" w:color="auto"/>
              <w:bottom w:val="single" w:sz="4" w:space="0" w:color="auto"/>
              <w:right w:val="single" w:sz="4" w:space="0" w:color="000000"/>
            </w:tcBorders>
          </w:tcPr>
          <w:p w:rsidR="00511293" w:rsidRPr="00052323" w:rsidRDefault="00511293" w:rsidP="006F75DF">
            <w:pPr>
              <w:suppressAutoHyphens/>
              <w:snapToGrid w:val="0"/>
              <w:spacing w:after="0" w:line="360" w:lineRule="auto"/>
              <w:rPr>
                <w:rFonts w:ascii="Cambria" w:eastAsia="Times New Roman" w:hAnsi="Cambria" w:cs="Times New Roman"/>
                <w:sz w:val="24"/>
                <w:szCs w:val="24"/>
                <w:lang w:eastAsia="ar-SA"/>
              </w:rPr>
            </w:pPr>
          </w:p>
        </w:tc>
        <w:tc>
          <w:tcPr>
            <w:tcW w:w="1080" w:type="dxa"/>
            <w:tcBorders>
              <w:top w:val="single" w:sz="4" w:space="0" w:color="auto"/>
              <w:left w:val="single" w:sz="4" w:space="0" w:color="auto"/>
              <w:bottom w:val="single" w:sz="4" w:space="0" w:color="auto"/>
              <w:right w:val="single" w:sz="4" w:space="0" w:color="000000"/>
            </w:tcBorders>
          </w:tcPr>
          <w:p w:rsidR="00511293" w:rsidRPr="00052323" w:rsidRDefault="00511293" w:rsidP="006F75DF">
            <w:pPr>
              <w:suppressAutoHyphens/>
              <w:snapToGrid w:val="0"/>
              <w:spacing w:after="0" w:line="360" w:lineRule="auto"/>
              <w:rPr>
                <w:rFonts w:ascii="Cambria" w:eastAsia="Times New Roman" w:hAnsi="Cambria" w:cs="Times New Roman"/>
                <w:sz w:val="18"/>
                <w:szCs w:val="18"/>
                <w:lang w:eastAsia="ar-SA"/>
              </w:rPr>
            </w:pPr>
          </w:p>
        </w:tc>
      </w:tr>
      <w:tr w:rsidR="00511293" w:rsidRPr="00052323" w:rsidTr="006F75DF">
        <w:trPr>
          <w:trHeight w:val="601"/>
        </w:trPr>
        <w:tc>
          <w:tcPr>
            <w:tcW w:w="7200" w:type="dxa"/>
            <w:gridSpan w:val="6"/>
            <w:tcBorders>
              <w:top w:val="single" w:sz="4" w:space="0" w:color="auto"/>
              <w:left w:val="single" w:sz="4" w:space="0" w:color="000000"/>
              <w:bottom w:val="single" w:sz="4" w:space="0" w:color="auto"/>
              <w:right w:val="single" w:sz="4" w:space="0" w:color="auto"/>
            </w:tcBorders>
          </w:tcPr>
          <w:p w:rsidR="00511293" w:rsidRDefault="00511293" w:rsidP="006F75DF">
            <w:pPr>
              <w:suppressAutoHyphens/>
              <w:spacing w:after="0" w:line="360" w:lineRule="auto"/>
              <w:rPr>
                <w:rFonts w:ascii="Cambria" w:eastAsia="Times New Roman" w:hAnsi="Cambria" w:cs="Calibri"/>
                <w:sz w:val="24"/>
                <w:szCs w:val="24"/>
                <w:lang w:eastAsia="ar-SA"/>
              </w:rPr>
            </w:pPr>
            <w:r>
              <w:rPr>
                <w:rFonts w:ascii="Cambria" w:eastAsia="Times New Roman" w:hAnsi="Cambria" w:cs="Calibri"/>
                <w:sz w:val="24"/>
                <w:szCs w:val="24"/>
                <w:lang w:eastAsia="ar-SA"/>
              </w:rPr>
              <w:t xml:space="preserve">Total </w:t>
            </w:r>
          </w:p>
        </w:tc>
        <w:tc>
          <w:tcPr>
            <w:tcW w:w="630" w:type="dxa"/>
            <w:tcBorders>
              <w:top w:val="single" w:sz="4" w:space="0" w:color="auto"/>
              <w:left w:val="single" w:sz="4" w:space="0" w:color="000000"/>
              <w:bottom w:val="single" w:sz="4" w:space="0" w:color="auto"/>
              <w:right w:val="single" w:sz="4" w:space="0" w:color="000000"/>
            </w:tcBorders>
          </w:tcPr>
          <w:p w:rsidR="00511293" w:rsidRPr="00AA09C3" w:rsidRDefault="00511293" w:rsidP="006F75DF">
            <w:pPr>
              <w:suppressAutoHyphens/>
              <w:spacing w:after="0" w:line="360" w:lineRule="auto"/>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14</w:t>
            </w:r>
          </w:p>
        </w:tc>
        <w:tc>
          <w:tcPr>
            <w:tcW w:w="540" w:type="dxa"/>
            <w:tcBorders>
              <w:top w:val="single" w:sz="4" w:space="0" w:color="auto"/>
              <w:left w:val="single" w:sz="4" w:space="0" w:color="000000"/>
              <w:bottom w:val="single" w:sz="4" w:space="0" w:color="auto"/>
              <w:right w:val="single" w:sz="4" w:space="0" w:color="auto"/>
            </w:tcBorders>
          </w:tcPr>
          <w:p w:rsidR="00511293" w:rsidRPr="00AA09C3" w:rsidRDefault="00511293" w:rsidP="006F75DF">
            <w:pPr>
              <w:suppressAutoHyphens/>
              <w:spacing w:after="0"/>
              <w:jc w:val="both"/>
              <w:rPr>
                <w:rFonts w:ascii="Times New Roman" w:eastAsia="Times New Roman" w:hAnsi="Times New Roman" w:cs="Times New Roman"/>
                <w:b/>
                <w:lang w:eastAsia="ar-SA"/>
              </w:rPr>
            </w:pPr>
            <w:r>
              <w:rPr>
                <w:rFonts w:ascii="Times New Roman" w:eastAsia="Times New Roman" w:hAnsi="Times New Roman" w:cs="Times New Roman"/>
                <w:b/>
                <w:lang w:eastAsia="ar-SA"/>
              </w:rPr>
              <w:t>21</w:t>
            </w:r>
          </w:p>
        </w:tc>
        <w:tc>
          <w:tcPr>
            <w:tcW w:w="1170" w:type="dxa"/>
            <w:tcBorders>
              <w:top w:val="single" w:sz="4" w:space="0" w:color="auto"/>
              <w:left w:val="single" w:sz="4" w:space="0" w:color="auto"/>
              <w:bottom w:val="single" w:sz="4" w:space="0" w:color="auto"/>
              <w:right w:val="single" w:sz="4" w:space="0" w:color="000000"/>
            </w:tcBorders>
          </w:tcPr>
          <w:p w:rsidR="00511293" w:rsidRPr="00052323" w:rsidRDefault="00511293" w:rsidP="006F75DF">
            <w:pPr>
              <w:suppressAutoHyphens/>
              <w:snapToGrid w:val="0"/>
              <w:spacing w:after="0" w:line="360" w:lineRule="auto"/>
              <w:rPr>
                <w:rFonts w:ascii="Cambria" w:eastAsia="Times New Roman" w:hAnsi="Cambria" w:cs="Times New Roman"/>
                <w:sz w:val="24"/>
                <w:szCs w:val="24"/>
                <w:lang w:eastAsia="ar-SA"/>
              </w:rPr>
            </w:pPr>
          </w:p>
        </w:tc>
        <w:tc>
          <w:tcPr>
            <w:tcW w:w="1080" w:type="dxa"/>
            <w:tcBorders>
              <w:top w:val="single" w:sz="4" w:space="0" w:color="auto"/>
              <w:left w:val="single" w:sz="4" w:space="0" w:color="auto"/>
              <w:bottom w:val="single" w:sz="4" w:space="0" w:color="auto"/>
              <w:right w:val="single" w:sz="4" w:space="0" w:color="000000"/>
            </w:tcBorders>
          </w:tcPr>
          <w:p w:rsidR="00511293" w:rsidRPr="00052323" w:rsidRDefault="00511293" w:rsidP="006F75DF">
            <w:pPr>
              <w:suppressAutoHyphens/>
              <w:snapToGrid w:val="0"/>
              <w:spacing w:after="0" w:line="360" w:lineRule="auto"/>
              <w:rPr>
                <w:rFonts w:ascii="Cambria" w:eastAsia="Times New Roman" w:hAnsi="Cambria" w:cs="Times New Roman"/>
                <w:sz w:val="18"/>
                <w:szCs w:val="18"/>
                <w:lang w:eastAsia="ar-SA"/>
              </w:rPr>
            </w:pPr>
          </w:p>
        </w:tc>
      </w:tr>
    </w:tbl>
    <w:p w:rsidR="000356AC" w:rsidRDefault="000356AC" w:rsidP="000356AC">
      <w:pPr>
        <w:suppressAutoHyphens/>
        <w:spacing w:after="0" w:line="360" w:lineRule="auto"/>
        <w:rPr>
          <w:rFonts w:ascii="Cambria" w:eastAsia="Times New Roman" w:hAnsi="Cambria" w:cs="Times New Roman"/>
          <w:b/>
          <w:sz w:val="24"/>
          <w:szCs w:val="24"/>
          <w:lang w:eastAsia="ar-SA"/>
        </w:rPr>
      </w:pPr>
    </w:p>
    <w:p w:rsidR="00CE1AB6" w:rsidRDefault="00CE1AB6" w:rsidP="00060F11">
      <w:pPr>
        <w:suppressAutoHyphens/>
        <w:spacing w:after="0" w:line="360" w:lineRule="auto"/>
        <w:rPr>
          <w:rFonts w:ascii="Cambria" w:eastAsia="Times New Roman" w:hAnsi="Cambria" w:cs="Times New Roman"/>
          <w:b/>
          <w:sz w:val="24"/>
          <w:szCs w:val="24"/>
          <w:lang w:eastAsia="ar-SA"/>
        </w:rPr>
      </w:pPr>
    </w:p>
    <w:p w:rsidR="00CE1AB6" w:rsidRDefault="00CE1AB6" w:rsidP="00060F11">
      <w:pPr>
        <w:suppressAutoHyphens/>
        <w:spacing w:after="0" w:line="360" w:lineRule="auto"/>
        <w:rPr>
          <w:rFonts w:ascii="Cambria" w:eastAsia="Times New Roman" w:hAnsi="Cambria" w:cs="Times New Roman"/>
          <w:b/>
          <w:sz w:val="24"/>
          <w:szCs w:val="24"/>
          <w:lang w:eastAsia="ar-SA"/>
        </w:rPr>
      </w:pPr>
    </w:p>
    <w:p w:rsidR="00CE1AB6" w:rsidRDefault="00CE1AB6" w:rsidP="00060F11">
      <w:pPr>
        <w:suppressAutoHyphens/>
        <w:spacing w:after="0" w:line="360" w:lineRule="auto"/>
        <w:rPr>
          <w:rFonts w:ascii="Cambria" w:eastAsia="Times New Roman" w:hAnsi="Cambria" w:cs="Times New Roman"/>
          <w:b/>
          <w:sz w:val="24"/>
          <w:szCs w:val="24"/>
          <w:lang w:eastAsia="ar-SA"/>
        </w:rPr>
      </w:pPr>
    </w:p>
    <w:p w:rsidR="00CE1AB6" w:rsidRDefault="00CE1AB6" w:rsidP="00060F11">
      <w:pPr>
        <w:suppressAutoHyphens/>
        <w:spacing w:after="0" w:line="360" w:lineRule="auto"/>
        <w:rPr>
          <w:rFonts w:ascii="Cambria" w:eastAsia="Times New Roman" w:hAnsi="Cambria" w:cs="Times New Roman"/>
          <w:b/>
          <w:sz w:val="24"/>
          <w:szCs w:val="24"/>
          <w:lang w:eastAsia="ar-SA"/>
        </w:rPr>
      </w:pPr>
    </w:p>
    <w:p w:rsidR="00A65B9A" w:rsidRDefault="00A65B9A" w:rsidP="00060F11">
      <w:pPr>
        <w:suppressAutoHyphens/>
        <w:spacing w:after="0" w:line="360" w:lineRule="auto"/>
        <w:rPr>
          <w:rFonts w:ascii="Cambria" w:eastAsia="Times New Roman" w:hAnsi="Cambria" w:cs="Times New Roman"/>
          <w:b/>
          <w:sz w:val="24"/>
          <w:szCs w:val="24"/>
          <w:lang w:eastAsia="ar-SA"/>
        </w:rPr>
      </w:pPr>
    </w:p>
    <w:p w:rsidR="003679A6" w:rsidRDefault="003679A6" w:rsidP="00060F11">
      <w:pPr>
        <w:suppressAutoHyphens/>
        <w:spacing w:after="0" w:line="360" w:lineRule="auto"/>
        <w:rPr>
          <w:rFonts w:ascii="Cambria" w:eastAsia="Times New Roman" w:hAnsi="Cambria" w:cs="Times New Roman"/>
          <w:b/>
          <w:sz w:val="24"/>
          <w:szCs w:val="24"/>
          <w:lang w:eastAsia="ar-SA"/>
        </w:rPr>
      </w:pPr>
    </w:p>
    <w:p w:rsidR="00CE1AB6" w:rsidRDefault="00511293" w:rsidP="00060F11">
      <w:pPr>
        <w:suppressAutoHyphens/>
        <w:spacing w:after="0" w:line="360" w:lineRule="auto"/>
        <w:rPr>
          <w:rFonts w:ascii="Cambria" w:eastAsia="Times New Roman" w:hAnsi="Cambria" w:cs="Times New Roman"/>
          <w:b/>
          <w:sz w:val="24"/>
          <w:szCs w:val="24"/>
          <w:lang w:eastAsia="ar-SA"/>
        </w:rPr>
      </w:pPr>
      <w:r>
        <w:rPr>
          <w:rFonts w:ascii="Cambria" w:eastAsia="Times New Roman" w:hAnsi="Cambria" w:cs="Times New Roman"/>
          <w:b/>
          <w:sz w:val="24"/>
          <w:szCs w:val="24"/>
          <w:lang w:eastAsia="ar-SA"/>
        </w:rPr>
        <w:t>Summer III</w:t>
      </w:r>
    </w:p>
    <w:tbl>
      <w:tblPr>
        <w:tblW w:w="10620" w:type="dxa"/>
        <w:tblInd w:w="-612" w:type="dxa"/>
        <w:tblLayout w:type="fixed"/>
        <w:tblLook w:val="04A0" w:firstRow="1" w:lastRow="0" w:firstColumn="1" w:lastColumn="0" w:noHBand="0" w:noVBand="1"/>
      </w:tblPr>
      <w:tblGrid>
        <w:gridCol w:w="450"/>
        <w:gridCol w:w="1620"/>
        <w:gridCol w:w="990"/>
        <w:gridCol w:w="270"/>
        <w:gridCol w:w="2520"/>
        <w:gridCol w:w="1350"/>
        <w:gridCol w:w="630"/>
        <w:gridCol w:w="540"/>
        <w:gridCol w:w="1170"/>
        <w:gridCol w:w="1080"/>
      </w:tblGrid>
      <w:tr w:rsidR="00511293" w:rsidRPr="00F74BAB" w:rsidTr="006F75DF">
        <w:tc>
          <w:tcPr>
            <w:tcW w:w="450" w:type="dxa"/>
            <w:tcBorders>
              <w:top w:val="single" w:sz="4" w:space="0" w:color="000000"/>
              <w:left w:val="single" w:sz="4" w:space="0" w:color="000000"/>
              <w:bottom w:val="single" w:sz="4" w:space="0" w:color="000000"/>
              <w:right w:val="single" w:sz="4" w:space="0" w:color="auto"/>
            </w:tcBorders>
            <w:shd w:val="clear" w:color="auto" w:fill="C6D9F1" w:themeFill="text2" w:themeFillTint="33"/>
            <w:hideMark/>
          </w:tcPr>
          <w:p w:rsidR="00511293" w:rsidRPr="00F74BAB" w:rsidRDefault="00511293" w:rsidP="006F75DF">
            <w:pPr>
              <w:suppressAutoHyphens/>
              <w:snapToGrid w:val="0"/>
              <w:spacing w:after="0" w:line="360" w:lineRule="auto"/>
              <w:rPr>
                <w:rFonts w:ascii="Cambria" w:eastAsia="Times New Roman" w:hAnsi="Cambria" w:cs="Times New Roman"/>
                <w:sz w:val="24"/>
                <w:szCs w:val="24"/>
                <w:lang w:eastAsia="ar-SA"/>
              </w:rPr>
            </w:pPr>
            <w:r w:rsidRPr="00F74BAB">
              <w:rPr>
                <w:rFonts w:ascii="Cambria" w:eastAsia="Times New Roman" w:hAnsi="Cambria" w:cs="Times New Roman"/>
                <w:sz w:val="24"/>
                <w:szCs w:val="24"/>
                <w:lang w:eastAsia="ar-SA"/>
              </w:rPr>
              <w:t>No</w:t>
            </w:r>
          </w:p>
        </w:tc>
        <w:tc>
          <w:tcPr>
            <w:tcW w:w="1620" w:type="dxa"/>
            <w:tcBorders>
              <w:top w:val="single" w:sz="4" w:space="0" w:color="000000"/>
              <w:left w:val="single" w:sz="4" w:space="0" w:color="auto"/>
              <w:bottom w:val="single" w:sz="4" w:space="0" w:color="000000"/>
              <w:right w:val="nil"/>
            </w:tcBorders>
            <w:shd w:val="clear" w:color="auto" w:fill="C6D9F1" w:themeFill="text2" w:themeFillTint="33"/>
          </w:tcPr>
          <w:p w:rsidR="00511293" w:rsidRPr="00F74BAB" w:rsidRDefault="00511293" w:rsidP="006F75DF">
            <w:pPr>
              <w:suppressAutoHyphens/>
              <w:snapToGrid w:val="0"/>
              <w:spacing w:after="0" w:line="360" w:lineRule="auto"/>
              <w:rPr>
                <w:rFonts w:ascii="Cambria" w:eastAsia="Times New Roman" w:hAnsi="Cambria" w:cs="Times New Roman"/>
                <w:sz w:val="24"/>
                <w:szCs w:val="24"/>
                <w:lang w:eastAsia="ar-SA"/>
              </w:rPr>
            </w:pPr>
            <w:r w:rsidRPr="00F74BAB">
              <w:rPr>
                <w:rFonts w:ascii="Cambria" w:eastAsia="Times New Roman" w:hAnsi="Cambria" w:cs="Times New Roman"/>
                <w:sz w:val="24"/>
                <w:szCs w:val="24"/>
                <w:lang w:eastAsia="ar-SA"/>
              </w:rPr>
              <w:t xml:space="preserve">Module title </w:t>
            </w:r>
          </w:p>
        </w:tc>
        <w:tc>
          <w:tcPr>
            <w:tcW w:w="990" w:type="dxa"/>
            <w:tcBorders>
              <w:top w:val="single" w:sz="4" w:space="0" w:color="000000"/>
              <w:left w:val="single" w:sz="4" w:space="0" w:color="auto"/>
              <w:bottom w:val="single" w:sz="4" w:space="0" w:color="000000"/>
              <w:right w:val="nil"/>
            </w:tcBorders>
            <w:shd w:val="clear" w:color="auto" w:fill="C6D9F1" w:themeFill="text2" w:themeFillTint="33"/>
          </w:tcPr>
          <w:p w:rsidR="00511293" w:rsidRPr="00F74BAB" w:rsidRDefault="00511293" w:rsidP="006F75DF">
            <w:pPr>
              <w:suppressAutoHyphens/>
              <w:snapToGrid w:val="0"/>
              <w:spacing w:after="0" w:line="360" w:lineRule="auto"/>
              <w:rPr>
                <w:rFonts w:ascii="Cambria" w:eastAsia="Times New Roman" w:hAnsi="Cambria" w:cs="Times New Roman"/>
                <w:sz w:val="24"/>
                <w:szCs w:val="24"/>
                <w:lang w:eastAsia="ar-SA"/>
              </w:rPr>
            </w:pPr>
            <w:r w:rsidRPr="00F74BAB">
              <w:rPr>
                <w:rFonts w:ascii="Cambria" w:eastAsia="Times New Roman" w:hAnsi="Cambria" w:cs="Times New Roman"/>
                <w:sz w:val="24"/>
                <w:szCs w:val="24"/>
                <w:lang w:eastAsia="ar-SA"/>
              </w:rPr>
              <w:t xml:space="preserve">Module </w:t>
            </w:r>
          </w:p>
          <w:p w:rsidR="00511293" w:rsidRPr="00F74BAB" w:rsidRDefault="00511293" w:rsidP="006F75DF">
            <w:pPr>
              <w:suppressAutoHyphens/>
              <w:snapToGrid w:val="0"/>
              <w:spacing w:after="0" w:line="360" w:lineRule="auto"/>
              <w:rPr>
                <w:rFonts w:ascii="Cambria" w:eastAsia="Times New Roman" w:hAnsi="Cambria" w:cs="Times New Roman"/>
                <w:sz w:val="24"/>
                <w:szCs w:val="24"/>
                <w:lang w:eastAsia="ar-SA"/>
              </w:rPr>
            </w:pPr>
            <w:r w:rsidRPr="00F74BAB">
              <w:rPr>
                <w:rFonts w:ascii="Cambria" w:eastAsia="Times New Roman" w:hAnsi="Cambria" w:cs="Times New Roman"/>
                <w:sz w:val="24"/>
                <w:szCs w:val="24"/>
                <w:lang w:eastAsia="ar-SA"/>
              </w:rPr>
              <w:t xml:space="preserve">Code </w:t>
            </w:r>
          </w:p>
        </w:tc>
        <w:tc>
          <w:tcPr>
            <w:tcW w:w="270" w:type="dxa"/>
            <w:tcBorders>
              <w:top w:val="single" w:sz="4" w:space="0" w:color="000000"/>
              <w:left w:val="single" w:sz="4" w:space="0" w:color="auto"/>
              <w:bottom w:val="single" w:sz="4" w:space="0" w:color="000000"/>
              <w:right w:val="nil"/>
            </w:tcBorders>
            <w:shd w:val="clear" w:color="auto" w:fill="C6D9F1" w:themeFill="text2" w:themeFillTint="33"/>
          </w:tcPr>
          <w:p w:rsidR="00511293" w:rsidRPr="00F74BAB" w:rsidRDefault="00511293" w:rsidP="006F75DF">
            <w:pPr>
              <w:suppressAutoHyphens/>
              <w:snapToGrid w:val="0"/>
              <w:spacing w:after="0" w:line="360" w:lineRule="auto"/>
              <w:rPr>
                <w:rFonts w:ascii="Cambria" w:eastAsia="Times New Roman" w:hAnsi="Cambria" w:cs="Times New Roman"/>
                <w:sz w:val="24"/>
                <w:szCs w:val="24"/>
                <w:lang w:eastAsia="ar-SA"/>
              </w:rPr>
            </w:pPr>
            <w:r w:rsidRPr="00F74BAB">
              <w:rPr>
                <w:rFonts w:ascii="Cambria" w:eastAsia="Times New Roman" w:hAnsi="Cambria" w:cs="Times New Roman"/>
                <w:sz w:val="24"/>
                <w:szCs w:val="24"/>
                <w:lang w:eastAsia="ar-SA"/>
              </w:rPr>
              <w:t xml:space="preserve">No </w:t>
            </w:r>
          </w:p>
        </w:tc>
        <w:tc>
          <w:tcPr>
            <w:tcW w:w="2520" w:type="dxa"/>
            <w:tcBorders>
              <w:top w:val="single" w:sz="4" w:space="0" w:color="000000"/>
              <w:left w:val="single" w:sz="4" w:space="0" w:color="000000"/>
              <w:bottom w:val="single" w:sz="4" w:space="0" w:color="000000"/>
              <w:right w:val="nil"/>
            </w:tcBorders>
            <w:shd w:val="clear" w:color="auto" w:fill="C6D9F1" w:themeFill="text2" w:themeFillTint="33"/>
            <w:hideMark/>
          </w:tcPr>
          <w:p w:rsidR="00511293" w:rsidRPr="00F74BAB" w:rsidRDefault="00511293" w:rsidP="006F75DF">
            <w:pPr>
              <w:suppressAutoHyphens/>
              <w:snapToGrid w:val="0"/>
              <w:spacing w:after="0" w:line="360" w:lineRule="auto"/>
              <w:rPr>
                <w:rFonts w:ascii="Cambria" w:eastAsia="Times New Roman" w:hAnsi="Cambria" w:cs="Times New Roman"/>
                <w:sz w:val="24"/>
                <w:szCs w:val="24"/>
                <w:lang w:eastAsia="ar-SA"/>
              </w:rPr>
            </w:pPr>
            <w:r w:rsidRPr="00F74BAB">
              <w:rPr>
                <w:rFonts w:ascii="Cambria" w:eastAsia="Times New Roman" w:hAnsi="Cambria" w:cs="Times New Roman"/>
                <w:sz w:val="24"/>
                <w:szCs w:val="24"/>
                <w:lang w:eastAsia="ar-SA"/>
              </w:rPr>
              <w:t>Course Title</w:t>
            </w:r>
          </w:p>
        </w:tc>
        <w:tc>
          <w:tcPr>
            <w:tcW w:w="1350" w:type="dxa"/>
            <w:tcBorders>
              <w:top w:val="single" w:sz="4" w:space="0" w:color="000000"/>
              <w:left w:val="single" w:sz="4" w:space="0" w:color="000000"/>
              <w:bottom w:val="single" w:sz="4" w:space="0" w:color="000000"/>
              <w:right w:val="nil"/>
            </w:tcBorders>
            <w:shd w:val="clear" w:color="auto" w:fill="C6D9F1" w:themeFill="text2" w:themeFillTint="33"/>
            <w:hideMark/>
          </w:tcPr>
          <w:p w:rsidR="00511293" w:rsidRPr="00F74BAB" w:rsidRDefault="00511293" w:rsidP="006F75DF">
            <w:pPr>
              <w:suppressAutoHyphens/>
              <w:snapToGrid w:val="0"/>
              <w:spacing w:after="0" w:line="360" w:lineRule="auto"/>
              <w:rPr>
                <w:rFonts w:ascii="Cambria" w:eastAsia="Times New Roman" w:hAnsi="Cambria" w:cs="Times New Roman"/>
                <w:sz w:val="24"/>
                <w:szCs w:val="24"/>
                <w:lang w:eastAsia="ar-SA"/>
              </w:rPr>
            </w:pPr>
            <w:r w:rsidRPr="00F74BAB">
              <w:rPr>
                <w:rFonts w:ascii="Cambria" w:eastAsia="Times New Roman" w:hAnsi="Cambria" w:cs="Times New Roman"/>
                <w:sz w:val="24"/>
                <w:szCs w:val="24"/>
                <w:lang w:eastAsia="ar-SA"/>
              </w:rPr>
              <w:t>Course Code</w:t>
            </w:r>
          </w:p>
        </w:tc>
        <w:tc>
          <w:tcPr>
            <w:tcW w:w="630" w:type="dxa"/>
            <w:tcBorders>
              <w:top w:val="single" w:sz="4" w:space="0" w:color="000000"/>
              <w:left w:val="single" w:sz="4" w:space="0" w:color="000000"/>
              <w:bottom w:val="single" w:sz="4" w:space="0" w:color="000000"/>
              <w:right w:val="single" w:sz="4" w:space="0" w:color="000000"/>
            </w:tcBorders>
            <w:shd w:val="clear" w:color="auto" w:fill="C6D9F1" w:themeFill="text2" w:themeFillTint="33"/>
            <w:hideMark/>
          </w:tcPr>
          <w:p w:rsidR="00511293" w:rsidRPr="00F74BAB" w:rsidRDefault="00511293" w:rsidP="006F75DF">
            <w:pPr>
              <w:suppressAutoHyphens/>
              <w:snapToGrid w:val="0"/>
              <w:spacing w:after="0" w:line="360" w:lineRule="auto"/>
              <w:rPr>
                <w:rFonts w:ascii="Cambria" w:eastAsia="Times New Roman" w:hAnsi="Cambria" w:cs="Times New Roman"/>
                <w:sz w:val="24"/>
                <w:szCs w:val="24"/>
                <w:lang w:eastAsia="ar-SA"/>
              </w:rPr>
            </w:pPr>
            <w:r w:rsidRPr="00F74BAB">
              <w:rPr>
                <w:rFonts w:ascii="Cambria" w:eastAsia="Times New Roman" w:hAnsi="Cambria" w:cs="Times New Roman"/>
                <w:sz w:val="24"/>
                <w:szCs w:val="24"/>
                <w:lang w:eastAsia="ar-SA"/>
              </w:rPr>
              <w:t xml:space="preserve">Cr. </w:t>
            </w:r>
            <w:proofErr w:type="spellStart"/>
            <w:r w:rsidRPr="00F74BAB">
              <w:rPr>
                <w:rFonts w:ascii="Cambria" w:eastAsia="Times New Roman" w:hAnsi="Cambria" w:cs="Times New Roman"/>
                <w:sz w:val="24"/>
                <w:szCs w:val="24"/>
                <w:lang w:eastAsia="ar-SA"/>
              </w:rPr>
              <w:t>Hrs</w:t>
            </w:r>
            <w:proofErr w:type="spellEnd"/>
          </w:p>
        </w:tc>
        <w:tc>
          <w:tcPr>
            <w:tcW w:w="540" w:type="dxa"/>
            <w:tcBorders>
              <w:top w:val="single" w:sz="4" w:space="0" w:color="000000"/>
              <w:left w:val="single" w:sz="4" w:space="0" w:color="000000"/>
              <w:bottom w:val="single" w:sz="4" w:space="0" w:color="000000"/>
              <w:right w:val="single" w:sz="4" w:space="0" w:color="auto"/>
            </w:tcBorders>
            <w:shd w:val="clear" w:color="auto" w:fill="C6D9F1" w:themeFill="text2" w:themeFillTint="33"/>
            <w:hideMark/>
          </w:tcPr>
          <w:p w:rsidR="00511293" w:rsidRPr="00F74BAB" w:rsidRDefault="00511293" w:rsidP="006F75DF">
            <w:pPr>
              <w:suppressAutoHyphens/>
              <w:snapToGrid w:val="0"/>
              <w:spacing w:after="0" w:line="360" w:lineRule="auto"/>
              <w:rPr>
                <w:rFonts w:ascii="Cambria" w:eastAsia="Times New Roman" w:hAnsi="Cambria" w:cs="Times New Roman"/>
                <w:sz w:val="24"/>
                <w:szCs w:val="24"/>
                <w:lang w:eastAsia="ar-SA"/>
              </w:rPr>
            </w:pPr>
            <w:r w:rsidRPr="00F74BAB">
              <w:rPr>
                <w:rFonts w:ascii="Cambria" w:eastAsia="Times New Roman" w:hAnsi="Cambria" w:cs="Times New Roman"/>
                <w:sz w:val="24"/>
                <w:szCs w:val="24"/>
                <w:lang w:eastAsia="ar-SA"/>
              </w:rPr>
              <w:t>CP</w:t>
            </w:r>
          </w:p>
        </w:tc>
        <w:tc>
          <w:tcPr>
            <w:tcW w:w="1170" w:type="dxa"/>
            <w:tcBorders>
              <w:top w:val="single" w:sz="4" w:space="0" w:color="000000"/>
              <w:left w:val="single" w:sz="4" w:space="0" w:color="auto"/>
              <w:bottom w:val="single" w:sz="4" w:space="0" w:color="000000"/>
              <w:right w:val="single" w:sz="4" w:space="0" w:color="000000"/>
            </w:tcBorders>
            <w:shd w:val="clear" w:color="auto" w:fill="C6D9F1" w:themeFill="text2" w:themeFillTint="33"/>
          </w:tcPr>
          <w:p w:rsidR="00511293" w:rsidRPr="00F74BAB" w:rsidRDefault="00511293" w:rsidP="006F75DF">
            <w:pPr>
              <w:suppressAutoHyphens/>
              <w:snapToGrid w:val="0"/>
              <w:spacing w:after="0" w:line="360" w:lineRule="auto"/>
              <w:rPr>
                <w:rFonts w:ascii="Cambria" w:eastAsia="Times New Roman" w:hAnsi="Cambria" w:cs="Times New Roman"/>
                <w:sz w:val="24"/>
                <w:szCs w:val="24"/>
                <w:lang w:eastAsia="ar-SA"/>
              </w:rPr>
            </w:pPr>
            <w:r w:rsidRPr="00F74BAB">
              <w:rPr>
                <w:rFonts w:ascii="Cambria" w:eastAsia="Times New Roman" w:hAnsi="Cambria" w:cs="Times New Roman"/>
                <w:sz w:val="24"/>
                <w:szCs w:val="24"/>
                <w:lang w:eastAsia="ar-SA"/>
              </w:rPr>
              <w:t>Mode of delivery</w:t>
            </w:r>
          </w:p>
        </w:tc>
        <w:tc>
          <w:tcPr>
            <w:tcW w:w="1080" w:type="dxa"/>
            <w:tcBorders>
              <w:top w:val="single" w:sz="4" w:space="0" w:color="000000"/>
              <w:left w:val="single" w:sz="4" w:space="0" w:color="auto"/>
              <w:bottom w:val="single" w:sz="4" w:space="0" w:color="000000"/>
              <w:right w:val="single" w:sz="4" w:space="0" w:color="000000"/>
            </w:tcBorders>
            <w:shd w:val="clear" w:color="auto" w:fill="C6D9F1" w:themeFill="text2" w:themeFillTint="33"/>
          </w:tcPr>
          <w:p w:rsidR="00511293" w:rsidRPr="00F74BAB" w:rsidRDefault="00511293" w:rsidP="006F75DF">
            <w:pPr>
              <w:suppressAutoHyphens/>
              <w:snapToGrid w:val="0"/>
              <w:spacing w:after="0" w:line="360" w:lineRule="auto"/>
              <w:rPr>
                <w:rFonts w:ascii="Cambria" w:eastAsia="Times New Roman" w:hAnsi="Cambria" w:cs="Times New Roman"/>
                <w:sz w:val="24"/>
                <w:szCs w:val="24"/>
                <w:lang w:eastAsia="ar-SA"/>
              </w:rPr>
            </w:pPr>
            <w:r w:rsidRPr="00F74BAB">
              <w:rPr>
                <w:rFonts w:ascii="Cambria" w:eastAsia="Times New Roman" w:hAnsi="Cambria" w:cs="Times New Roman"/>
                <w:sz w:val="24"/>
                <w:szCs w:val="24"/>
                <w:lang w:eastAsia="ar-SA"/>
              </w:rPr>
              <w:t xml:space="preserve">Weeks </w:t>
            </w:r>
          </w:p>
        </w:tc>
      </w:tr>
      <w:tr w:rsidR="00511293" w:rsidTr="006F75DF">
        <w:trPr>
          <w:trHeight w:val="384"/>
        </w:trPr>
        <w:tc>
          <w:tcPr>
            <w:tcW w:w="450" w:type="dxa"/>
            <w:tcBorders>
              <w:top w:val="single" w:sz="4" w:space="0" w:color="000000"/>
              <w:left w:val="single" w:sz="4" w:space="0" w:color="000000"/>
              <w:bottom w:val="single" w:sz="4" w:space="0" w:color="auto"/>
              <w:right w:val="single" w:sz="4" w:space="0" w:color="auto"/>
            </w:tcBorders>
            <w:hideMark/>
          </w:tcPr>
          <w:p w:rsidR="00511293" w:rsidRPr="008E17A3" w:rsidRDefault="00511293" w:rsidP="006F75DF">
            <w:pPr>
              <w:suppressAutoHyphens/>
              <w:spacing w:after="0" w:line="360" w:lineRule="auto"/>
              <w:jc w:val="both"/>
              <w:rPr>
                <w:rFonts w:ascii="Cambria" w:eastAsia="Times New Roman" w:hAnsi="Cambria" w:cs="Times New Roman"/>
                <w:bCs/>
                <w:lang w:eastAsia="ar-SA"/>
              </w:rPr>
            </w:pPr>
            <w:r>
              <w:rPr>
                <w:rFonts w:ascii="Cambria" w:eastAsia="Times New Roman" w:hAnsi="Cambria" w:cs="Times New Roman"/>
                <w:bCs/>
                <w:lang w:eastAsia="ar-SA"/>
              </w:rPr>
              <w:t xml:space="preserve">1 </w:t>
            </w:r>
          </w:p>
        </w:tc>
        <w:tc>
          <w:tcPr>
            <w:tcW w:w="1620" w:type="dxa"/>
            <w:tcBorders>
              <w:top w:val="single" w:sz="4" w:space="0" w:color="000000"/>
              <w:left w:val="single" w:sz="4" w:space="0" w:color="auto"/>
              <w:bottom w:val="single" w:sz="4" w:space="0" w:color="auto"/>
              <w:right w:val="nil"/>
            </w:tcBorders>
          </w:tcPr>
          <w:p w:rsidR="00511293" w:rsidRPr="00AA09C3" w:rsidRDefault="00511293" w:rsidP="006F75DF">
            <w:pPr>
              <w:suppressAutoHyphens/>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Supply chain logistics management </w:t>
            </w:r>
          </w:p>
        </w:tc>
        <w:tc>
          <w:tcPr>
            <w:tcW w:w="990" w:type="dxa"/>
            <w:tcBorders>
              <w:top w:val="single" w:sz="4" w:space="0" w:color="000000"/>
              <w:left w:val="single" w:sz="4" w:space="0" w:color="auto"/>
              <w:bottom w:val="single" w:sz="4" w:space="0" w:color="auto"/>
              <w:right w:val="nil"/>
            </w:tcBorders>
          </w:tcPr>
          <w:p w:rsidR="00511293" w:rsidRPr="00AA09C3" w:rsidRDefault="00511293" w:rsidP="006F75DF">
            <w:pPr>
              <w:suppressAutoHyphens/>
              <w:spacing w:after="0" w:line="240" w:lineRule="auto"/>
              <w:rPr>
                <w:rFonts w:ascii="Times New Roman" w:eastAsia="Times New Roman" w:hAnsi="Times New Roman" w:cs="Times New Roman"/>
                <w:b/>
                <w:lang w:eastAsia="ar-SA"/>
              </w:rPr>
            </w:pPr>
            <w:r w:rsidRPr="00AA09C3">
              <w:rPr>
                <w:rFonts w:ascii="Times New Roman" w:eastAsia="Times New Roman" w:hAnsi="Times New Roman" w:cs="Times New Roman"/>
                <w:b/>
                <w:lang w:eastAsia="ar-SA"/>
              </w:rPr>
              <w:t>LSCM-</w:t>
            </w:r>
          </w:p>
          <w:p w:rsidR="00511293" w:rsidRPr="00AA09C3" w:rsidRDefault="00511293" w:rsidP="006F75DF">
            <w:pPr>
              <w:suppressAutoHyphens/>
              <w:spacing w:after="0" w:line="240" w:lineRule="auto"/>
              <w:rPr>
                <w:rFonts w:ascii="Times New Roman" w:eastAsia="Times New Roman" w:hAnsi="Times New Roman" w:cs="Times New Roman"/>
                <w:b/>
                <w:lang w:eastAsia="ar-SA"/>
              </w:rPr>
            </w:pPr>
            <w:r>
              <w:rPr>
                <w:rFonts w:ascii="Times New Roman" w:eastAsia="Times New Roman" w:hAnsi="Times New Roman" w:cs="Times New Roman"/>
                <w:b/>
                <w:lang w:eastAsia="ar-SA"/>
              </w:rPr>
              <w:t>M6</w:t>
            </w:r>
            <w:r w:rsidRPr="00AA09C3">
              <w:rPr>
                <w:rFonts w:ascii="Times New Roman" w:eastAsia="Times New Roman" w:hAnsi="Times New Roman" w:cs="Times New Roman"/>
                <w:b/>
                <w:lang w:eastAsia="ar-SA"/>
              </w:rPr>
              <w:t>0</w:t>
            </w:r>
            <w:r>
              <w:rPr>
                <w:rFonts w:ascii="Times New Roman" w:eastAsia="Times New Roman" w:hAnsi="Times New Roman" w:cs="Times New Roman"/>
                <w:b/>
                <w:lang w:eastAsia="ar-SA"/>
              </w:rPr>
              <w:t>41</w:t>
            </w:r>
          </w:p>
        </w:tc>
        <w:tc>
          <w:tcPr>
            <w:tcW w:w="270" w:type="dxa"/>
            <w:tcBorders>
              <w:top w:val="single" w:sz="4" w:space="0" w:color="000000"/>
              <w:left w:val="single" w:sz="4" w:space="0" w:color="auto"/>
              <w:bottom w:val="single" w:sz="4" w:space="0" w:color="auto"/>
              <w:right w:val="nil"/>
            </w:tcBorders>
          </w:tcPr>
          <w:p w:rsidR="00511293" w:rsidRPr="008E17A3" w:rsidRDefault="00511293" w:rsidP="006F75DF">
            <w:pPr>
              <w:suppressAutoHyphens/>
              <w:spacing w:after="0" w:line="360" w:lineRule="auto"/>
              <w:jc w:val="both"/>
              <w:rPr>
                <w:rFonts w:ascii="Cambria" w:eastAsia="Times New Roman" w:hAnsi="Cambria" w:cs="Times New Roman"/>
                <w:bCs/>
                <w:lang w:eastAsia="ar-SA"/>
              </w:rPr>
            </w:pPr>
            <w:r>
              <w:rPr>
                <w:rFonts w:ascii="Cambria" w:eastAsia="Times New Roman" w:hAnsi="Cambria" w:cs="Times New Roman"/>
                <w:bCs/>
                <w:lang w:eastAsia="ar-SA"/>
              </w:rPr>
              <w:t>1</w:t>
            </w:r>
          </w:p>
        </w:tc>
        <w:tc>
          <w:tcPr>
            <w:tcW w:w="2520" w:type="dxa"/>
            <w:tcBorders>
              <w:top w:val="single" w:sz="4" w:space="0" w:color="000000"/>
              <w:left w:val="single" w:sz="4" w:space="0" w:color="000000"/>
              <w:bottom w:val="single" w:sz="4" w:space="0" w:color="auto"/>
              <w:right w:val="nil"/>
            </w:tcBorders>
          </w:tcPr>
          <w:p w:rsidR="00511293" w:rsidRPr="00AA09C3" w:rsidRDefault="00511293" w:rsidP="006F75DF">
            <w:pPr>
              <w:suppressAutoHyphens/>
              <w:spacing w:after="0" w:line="240" w:lineRule="auto"/>
              <w:rPr>
                <w:rFonts w:ascii="Times New Roman" w:eastAsia="Times New Roman" w:hAnsi="Times New Roman" w:cs="Times New Roman"/>
                <w:sz w:val="24"/>
                <w:szCs w:val="24"/>
                <w:lang w:eastAsia="ar-SA"/>
              </w:rPr>
            </w:pPr>
            <w:r w:rsidRPr="00AA09C3">
              <w:rPr>
                <w:rFonts w:ascii="Times New Roman" w:eastAsia="Times New Roman" w:hAnsi="Times New Roman" w:cs="Times New Roman"/>
                <w:sz w:val="24"/>
                <w:szCs w:val="24"/>
                <w:lang w:eastAsia="ar-SA"/>
              </w:rPr>
              <w:t xml:space="preserve">Quantitative Decision Making in logistics  </w:t>
            </w:r>
            <w:r>
              <w:rPr>
                <w:rFonts w:ascii="Times New Roman" w:eastAsia="Times New Roman" w:hAnsi="Times New Roman" w:cs="Times New Roman"/>
                <w:sz w:val="24"/>
                <w:szCs w:val="24"/>
                <w:lang w:eastAsia="ar-SA"/>
              </w:rPr>
              <w:t xml:space="preserve">and </w:t>
            </w:r>
            <w:r w:rsidRPr="00AA09C3">
              <w:rPr>
                <w:rFonts w:ascii="Times New Roman" w:eastAsia="Times New Roman" w:hAnsi="Times New Roman" w:cs="Times New Roman"/>
                <w:sz w:val="24"/>
                <w:szCs w:val="24"/>
                <w:lang w:eastAsia="ar-SA"/>
              </w:rPr>
              <w:t>Supply Chain Management</w:t>
            </w:r>
          </w:p>
        </w:tc>
        <w:tc>
          <w:tcPr>
            <w:tcW w:w="1350" w:type="dxa"/>
            <w:tcBorders>
              <w:top w:val="single" w:sz="4" w:space="0" w:color="000000"/>
              <w:left w:val="single" w:sz="4" w:space="0" w:color="000000"/>
              <w:bottom w:val="single" w:sz="4" w:space="0" w:color="auto"/>
              <w:right w:val="nil"/>
            </w:tcBorders>
          </w:tcPr>
          <w:p w:rsidR="00511293" w:rsidRPr="00AA09C3" w:rsidRDefault="00511293" w:rsidP="006F75DF">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LSCM044</w:t>
            </w:r>
          </w:p>
        </w:tc>
        <w:tc>
          <w:tcPr>
            <w:tcW w:w="630" w:type="dxa"/>
            <w:tcBorders>
              <w:top w:val="single" w:sz="4" w:space="0" w:color="000000"/>
              <w:left w:val="single" w:sz="4" w:space="0" w:color="000000"/>
              <w:bottom w:val="single" w:sz="4" w:space="0" w:color="auto"/>
              <w:right w:val="single" w:sz="4" w:space="0" w:color="000000"/>
            </w:tcBorders>
          </w:tcPr>
          <w:p w:rsidR="00511293" w:rsidRPr="00AA09C3" w:rsidRDefault="00511293" w:rsidP="006F75DF">
            <w:pPr>
              <w:suppressAutoHyphens/>
              <w:spacing w:after="0"/>
              <w:rPr>
                <w:rFonts w:ascii="Times New Roman" w:eastAsia="Times New Roman" w:hAnsi="Times New Roman" w:cs="Times New Roman"/>
                <w:b/>
                <w:lang w:eastAsia="ar-SA"/>
              </w:rPr>
            </w:pPr>
            <w:r w:rsidRPr="00AA09C3">
              <w:rPr>
                <w:rFonts w:ascii="Times New Roman" w:eastAsia="Times New Roman" w:hAnsi="Times New Roman" w:cs="Times New Roman"/>
                <w:b/>
                <w:lang w:eastAsia="ar-SA"/>
              </w:rPr>
              <w:t>2</w:t>
            </w:r>
          </w:p>
        </w:tc>
        <w:tc>
          <w:tcPr>
            <w:tcW w:w="540" w:type="dxa"/>
            <w:tcBorders>
              <w:top w:val="single" w:sz="4" w:space="0" w:color="000000"/>
              <w:left w:val="single" w:sz="4" w:space="0" w:color="000000"/>
              <w:bottom w:val="single" w:sz="4" w:space="0" w:color="auto"/>
              <w:right w:val="single" w:sz="4" w:space="0" w:color="auto"/>
            </w:tcBorders>
          </w:tcPr>
          <w:p w:rsidR="00511293" w:rsidRPr="00052323" w:rsidRDefault="00511293" w:rsidP="006F75DF">
            <w:pPr>
              <w:suppressAutoHyphens/>
              <w:snapToGrid w:val="0"/>
              <w:spacing w:after="0" w:line="360" w:lineRule="auto"/>
              <w:rPr>
                <w:rFonts w:ascii="Cambria" w:eastAsia="Times New Roman" w:hAnsi="Cambria" w:cs="Times New Roman"/>
                <w:sz w:val="24"/>
                <w:szCs w:val="24"/>
                <w:lang w:eastAsia="ar-SA"/>
              </w:rPr>
            </w:pPr>
            <w:r>
              <w:rPr>
                <w:rFonts w:ascii="Cambria" w:eastAsia="Times New Roman" w:hAnsi="Cambria" w:cs="Times New Roman"/>
                <w:sz w:val="24"/>
                <w:szCs w:val="24"/>
                <w:lang w:eastAsia="ar-SA"/>
              </w:rPr>
              <w:t>3</w:t>
            </w:r>
          </w:p>
        </w:tc>
        <w:tc>
          <w:tcPr>
            <w:tcW w:w="1170" w:type="dxa"/>
            <w:tcBorders>
              <w:top w:val="single" w:sz="4" w:space="0" w:color="000000"/>
              <w:left w:val="single" w:sz="4" w:space="0" w:color="auto"/>
              <w:bottom w:val="single" w:sz="4" w:space="0" w:color="auto"/>
              <w:right w:val="single" w:sz="4" w:space="0" w:color="000000"/>
            </w:tcBorders>
          </w:tcPr>
          <w:p w:rsidR="00511293" w:rsidRPr="00052323" w:rsidRDefault="00BE7DCA" w:rsidP="006F75DF">
            <w:pPr>
              <w:suppressAutoHyphens/>
              <w:snapToGrid w:val="0"/>
              <w:spacing w:after="0" w:line="360" w:lineRule="auto"/>
              <w:rPr>
                <w:rFonts w:ascii="Cambria" w:eastAsia="Times New Roman" w:hAnsi="Cambria" w:cs="Times New Roman"/>
                <w:sz w:val="24"/>
                <w:szCs w:val="24"/>
                <w:lang w:eastAsia="ar-SA"/>
              </w:rPr>
            </w:pPr>
            <w:r>
              <w:rPr>
                <w:rFonts w:ascii="Cambria" w:eastAsia="Times New Roman" w:hAnsi="Cambria" w:cs="Times New Roman"/>
                <w:sz w:val="24"/>
                <w:szCs w:val="24"/>
                <w:lang w:eastAsia="ar-SA"/>
              </w:rPr>
              <w:t xml:space="preserve">Face to face </w:t>
            </w:r>
            <w:r w:rsidR="00511293">
              <w:rPr>
                <w:rFonts w:ascii="Cambria" w:eastAsia="Times New Roman" w:hAnsi="Cambria" w:cs="Times New Roman"/>
                <w:sz w:val="24"/>
                <w:szCs w:val="24"/>
                <w:lang w:eastAsia="ar-SA"/>
              </w:rPr>
              <w:t xml:space="preserve"> </w:t>
            </w:r>
          </w:p>
        </w:tc>
        <w:tc>
          <w:tcPr>
            <w:tcW w:w="1080" w:type="dxa"/>
            <w:tcBorders>
              <w:top w:val="single" w:sz="4" w:space="0" w:color="000000"/>
              <w:left w:val="single" w:sz="4" w:space="0" w:color="auto"/>
              <w:bottom w:val="single" w:sz="4" w:space="0" w:color="auto"/>
              <w:right w:val="single" w:sz="4" w:space="0" w:color="000000"/>
            </w:tcBorders>
          </w:tcPr>
          <w:p w:rsidR="00511293" w:rsidRPr="00052323" w:rsidRDefault="00511293" w:rsidP="006F75DF">
            <w:pPr>
              <w:suppressAutoHyphens/>
              <w:snapToGrid w:val="0"/>
              <w:spacing w:after="0" w:line="360" w:lineRule="auto"/>
              <w:rPr>
                <w:rFonts w:ascii="Cambria" w:eastAsia="Times New Roman" w:hAnsi="Cambria" w:cs="Times New Roman"/>
                <w:sz w:val="18"/>
                <w:szCs w:val="18"/>
                <w:lang w:eastAsia="ar-SA"/>
              </w:rPr>
            </w:pPr>
            <w:r>
              <w:rPr>
                <w:rFonts w:ascii="Cambria" w:eastAsia="Times New Roman" w:hAnsi="Cambria" w:cs="Times New Roman"/>
                <w:sz w:val="18"/>
                <w:szCs w:val="18"/>
                <w:lang w:eastAsia="ar-SA"/>
              </w:rPr>
              <w:t>Whole</w:t>
            </w:r>
          </w:p>
        </w:tc>
      </w:tr>
      <w:tr w:rsidR="00511293" w:rsidTr="006F75DF">
        <w:trPr>
          <w:trHeight w:val="620"/>
        </w:trPr>
        <w:tc>
          <w:tcPr>
            <w:tcW w:w="450" w:type="dxa"/>
            <w:tcBorders>
              <w:top w:val="single" w:sz="4" w:space="0" w:color="auto"/>
              <w:left w:val="single" w:sz="4" w:space="0" w:color="000000"/>
              <w:bottom w:val="single" w:sz="4" w:space="0" w:color="auto"/>
              <w:right w:val="single" w:sz="4" w:space="0" w:color="auto"/>
            </w:tcBorders>
            <w:hideMark/>
          </w:tcPr>
          <w:p w:rsidR="00511293" w:rsidRPr="008E17A3" w:rsidRDefault="00511293" w:rsidP="006F75DF">
            <w:pPr>
              <w:suppressAutoHyphens/>
              <w:spacing w:after="0" w:line="360" w:lineRule="auto"/>
              <w:jc w:val="both"/>
              <w:rPr>
                <w:rFonts w:ascii="Cambria" w:eastAsia="Times New Roman" w:hAnsi="Cambria" w:cs="Times New Roman"/>
                <w:bCs/>
                <w:lang w:eastAsia="ar-SA"/>
              </w:rPr>
            </w:pPr>
            <w:r>
              <w:rPr>
                <w:rFonts w:ascii="Cambria" w:eastAsia="Times New Roman" w:hAnsi="Cambria" w:cs="Times New Roman"/>
                <w:bCs/>
                <w:lang w:eastAsia="ar-SA"/>
              </w:rPr>
              <w:t xml:space="preserve">2 </w:t>
            </w:r>
          </w:p>
        </w:tc>
        <w:tc>
          <w:tcPr>
            <w:tcW w:w="1620" w:type="dxa"/>
            <w:tcBorders>
              <w:top w:val="single" w:sz="4" w:space="0" w:color="auto"/>
              <w:left w:val="single" w:sz="4" w:space="0" w:color="auto"/>
              <w:bottom w:val="single" w:sz="4" w:space="0" w:color="auto"/>
              <w:right w:val="nil"/>
            </w:tcBorders>
          </w:tcPr>
          <w:p w:rsidR="00511293" w:rsidRPr="00AA09C3" w:rsidRDefault="00511293" w:rsidP="006F75DF">
            <w:pPr>
              <w:suppressAutoHyphens/>
              <w:spacing w:after="0"/>
              <w:rPr>
                <w:rFonts w:ascii="Times New Roman" w:eastAsia="Times New Roman" w:hAnsi="Times New Roman" w:cs="Times New Roman"/>
                <w:b/>
                <w:lang w:eastAsia="ar-SA"/>
              </w:rPr>
            </w:pPr>
            <w:r w:rsidRPr="00AA09C3">
              <w:rPr>
                <w:rFonts w:ascii="Times New Roman" w:eastAsia="Times New Roman" w:hAnsi="Times New Roman" w:cs="Times New Roman"/>
                <w:b/>
                <w:lang w:eastAsia="ar-SA"/>
              </w:rPr>
              <w:t>Supply Chain  management</w:t>
            </w:r>
          </w:p>
        </w:tc>
        <w:tc>
          <w:tcPr>
            <w:tcW w:w="990" w:type="dxa"/>
            <w:tcBorders>
              <w:top w:val="single" w:sz="4" w:space="0" w:color="auto"/>
              <w:left w:val="single" w:sz="4" w:space="0" w:color="auto"/>
              <w:bottom w:val="single" w:sz="4" w:space="0" w:color="auto"/>
              <w:right w:val="nil"/>
            </w:tcBorders>
          </w:tcPr>
          <w:p w:rsidR="00511293" w:rsidRPr="00AA09C3" w:rsidRDefault="00511293" w:rsidP="006F75DF">
            <w:pPr>
              <w:suppressAutoHyphens/>
              <w:spacing w:after="0"/>
              <w:rPr>
                <w:rFonts w:ascii="Times New Roman" w:eastAsia="Times New Roman" w:hAnsi="Times New Roman" w:cs="Times New Roman"/>
                <w:b/>
                <w:lang w:eastAsia="ar-SA"/>
              </w:rPr>
            </w:pPr>
            <w:r>
              <w:rPr>
                <w:rFonts w:ascii="Times New Roman" w:eastAsia="Times New Roman" w:hAnsi="Times New Roman" w:cs="Times New Roman"/>
                <w:b/>
                <w:lang w:eastAsia="ar-SA"/>
              </w:rPr>
              <w:t>LSCM-M605</w:t>
            </w:r>
            <w:r w:rsidRPr="00AA09C3">
              <w:rPr>
                <w:rFonts w:ascii="Times New Roman" w:eastAsia="Times New Roman" w:hAnsi="Times New Roman" w:cs="Times New Roman"/>
                <w:b/>
                <w:lang w:eastAsia="ar-SA"/>
              </w:rPr>
              <w:t>1</w:t>
            </w:r>
          </w:p>
        </w:tc>
        <w:tc>
          <w:tcPr>
            <w:tcW w:w="270" w:type="dxa"/>
            <w:tcBorders>
              <w:top w:val="single" w:sz="4" w:space="0" w:color="auto"/>
              <w:left w:val="single" w:sz="4" w:space="0" w:color="auto"/>
              <w:bottom w:val="single" w:sz="4" w:space="0" w:color="000000"/>
              <w:right w:val="nil"/>
            </w:tcBorders>
          </w:tcPr>
          <w:p w:rsidR="00511293" w:rsidRDefault="00511293" w:rsidP="006F75DF">
            <w:pPr>
              <w:suppressAutoHyphens/>
              <w:spacing w:after="0" w:line="360" w:lineRule="auto"/>
              <w:jc w:val="both"/>
              <w:rPr>
                <w:rFonts w:ascii="Cambria" w:eastAsia="Times New Roman" w:hAnsi="Cambria" w:cs="Times New Roman"/>
                <w:bCs/>
                <w:lang w:eastAsia="ar-SA"/>
              </w:rPr>
            </w:pPr>
            <w:r>
              <w:rPr>
                <w:rFonts w:ascii="Cambria" w:eastAsia="Times New Roman" w:hAnsi="Cambria" w:cs="Times New Roman"/>
                <w:bCs/>
                <w:lang w:eastAsia="ar-SA"/>
              </w:rPr>
              <w:t>2</w:t>
            </w:r>
          </w:p>
        </w:tc>
        <w:tc>
          <w:tcPr>
            <w:tcW w:w="2520" w:type="dxa"/>
            <w:tcBorders>
              <w:top w:val="single" w:sz="4" w:space="0" w:color="auto"/>
              <w:left w:val="single" w:sz="4" w:space="0" w:color="000000"/>
              <w:bottom w:val="single" w:sz="4" w:space="0" w:color="000000"/>
              <w:right w:val="nil"/>
            </w:tcBorders>
          </w:tcPr>
          <w:p w:rsidR="00511293" w:rsidRPr="00AA09C3" w:rsidRDefault="00511293" w:rsidP="006F75DF">
            <w:pPr>
              <w:suppressAutoHyphens/>
              <w:spacing w:after="0"/>
              <w:rPr>
                <w:rFonts w:ascii="Times New Roman" w:eastAsia="Times New Roman" w:hAnsi="Times New Roman" w:cs="Times New Roman"/>
                <w:sz w:val="24"/>
                <w:szCs w:val="24"/>
                <w:lang w:eastAsia="ar-SA"/>
              </w:rPr>
            </w:pPr>
            <w:r w:rsidRPr="00AA09C3">
              <w:rPr>
                <w:rFonts w:ascii="Times New Roman" w:eastAsia="Times New Roman" w:hAnsi="Times New Roman" w:cs="Times New Roman"/>
                <w:sz w:val="24"/>
                <w:szCs w:val="24"/>
                <w:lang w:eastAsia="ar-SA"/>
              </w:rPr>
              <w:t>Operations Management</w:t>
            </w:r>
          </w:p>
        </w:tc>
        <w:tc>
          <w:tcPr>
            <w:tcW w:w="1350" w:type="dxa"/>
            <w:tcBorders>
              <w:top w:val="single" w:sz="4" w:space="0" w:color="auto"/>
              <w:left w:val="single" w:sz="4" w:space="0" w:color="000000"/>
              <w:bottom w:val="single" w:sz="4" w:space="0" w:color="000000"/>
              <w:right w:val="nil"/>
            </w:tcBorders>
          </w:tcPr>
          <w:p w:rsidR="00511293" w:rsidRPr="00AA09C3" w:rsidRDefault="00511293" w:rsidP="006F75DF">
            <w:pPr>
              <w:suppressAutoHyphens/>
              <w:snapToGrid w:val="0"/>
              <w:spacing w:after="0"/>
              <w:rPr>
                <w:rFonts w:ascii="Times New Roman" w:eastAsia="Times New Roman" w:hAnsi="Times New Roman" w:cs="Times New Roman"/>
                <w:lang w:eastAsia="ar-SA"/>
              </w:rPr>
            </w:pPr>
            <w:r w:rsidRPr="00AA09C3">
              <w:rPr>
                <w:rFonts w:ascii="Times New Roman" w:eastAsia="Times New Roman" w:hAnsi="Times New Roman" w:cs="Times New Roman"/>
                <w:lang w:eastAsia="ar-SA"/>
              </w:rPr>
              <w:t>LSCM</w:t>
            </w:r>
            <w:r>
              <w:rPr>
                <w:rFonts w:ascii="Times New Roman" w:eastAsia="Times New Roman" w:hAnsi="Times New Roman" w:cs="Times New Roman"/>
                <w:lang w:eastAsia="ar-SA"/>
              </w:rPr>
              <w:t>7055</w:t>
            </w:r>
          </w:p>
        </w:tc>
        <w:tc>
          <w:tcPr>
            <w:tcW w:w="630" w:type="dxa"/>
            <w:tcBorders>
              <w:top w:val="single" w:sz="4" w:space="0" w:color="auto"/>
              <w:left w:val="single" w:sz="4" w:space="0" w:color="000000"/>
              <w:bottom w:val="single" w:sz="4" w:space="0" w:color="000000"/>
              <w:right w:val="single" w:sz="4" w:space="0" w:color="000000"/>
            </w:tcBorders>
          </w:tcPr>
          <w:p w:rsidR="00511293" w:rsidRPr="00AA09C3" w:rsidRDefault="00511293" w:rsidP="006F75DF">
            <w:pPr>
              <w:suppressAutoHyphens/>
              <w:snapToGrid w:val="0"/>
              <w:spacing w:after="0"/>
              <w:rPr>
                <w:rFonts w:ascii="Times New Roman" w:eastAsia="Times New Roman" w:hAnsi="Times New Roman" w:cs="Times New Roman"/>
                <w:lang w:eastAsia="ar-SA"/>
              </w:rPr>
            </w:pPr>
            <w:r w:rsidRPr="00AA09C3">
              <w:rPr>
                <w:rFonts w:ascii="Times New Roman" w:eastAsia="Times New Roman" w:hAnsi="Times New Roman" w:cs="Times New Roman"/>
                <w:lang w:eastAsia="ar-SA"/>
              </w:rPr>
              <w:t>2</w:t>
            </w:r>
          </w:p>
        </w:tc>
        <w:tc>
          <w:tcPr>
            <w:tcW w:w="540" w:type="dxa"/>
            <w:tcBorders>
              <w:top w:val="single" w:sz="4" w:space="0" w:color="auto"/>
              <w:left w:val="single" w:sz="4" w:space="0" w:color="000000"/>
              <w:bottom w:val="single" w:sz="4" w:space="0" w:color="000000"/>
              <w:right w:val="single" w:sz="4" w:space="0" w:color="auto"/>
            </w:tcBorders>
          </w:tcPr>
          <w:p w:rsidR="00511293" w:rsidRPr="00052323" w:rsidRDefault="00511293" w:rsidP="006F75DF">
            <w:pPr>
              <w:suppressAutoHyphens/>
              <w:snapToGrid w:val="0"/>
              <w:spacing w:after="0" w:line="360" w:lineRule="auto"/>
              <w:rPr>
                <w:rFonts w:ascii="Cambria" w:eastAsia="Times New Roman" w:hAnsi="Cambria" w:cs="Times New Roman"/>
                <w:sz w:val="24"/>
                <w:szCs w:val="24"/>
                <w:lang w:eastAsia="ar-SA"/>
              </w:rPr>
            </w:pPr>
            <w:r>
              <w:rPr>
                <w:rFonts w:ascii="Cambria" w:eastAsia="Times New Roman" w:hAnsi="Cambria" w:cs="Times New Roman"/>
                <w:sz w:val="24"/>
                <w:szCs w:val="24"/>
                <w:lang w:eastAsia="ar-SA"/>
              </w:rPr>
              <w:t>3</w:t>
            </w:r>
          </w:p>
        </w:tc>
        <w:tc>
          <w:tcPr>
            <w:tcW w:w="1170" w:type="dxa"/>
            <w:tcBorders>
              <w:top w:val="single" w:sz="4" w:space="0" w:color="auto"/>
              <w:left w:val="single" w:sz="4" w:space="0" w:color="auto"/>
              <w:bottom w:val="single" w:sz="4" w:space="0" w:color="000000"/>
              <w:right w:val="single" w:sz="4" w:space="0" w:color="000000"/>
            </w:tcBorders>
          </w:tcPr>
          <w:p w:rsidR="0079152B" w:rsidRDefault="00A724AA" w:rsidP="006F75DF">
            <w:pPr>
              <w:suppressAutoHyphens/>
              <w:snapToGrid w:val="0"/>
              <w:spacing w:after="0" w:line="360" w:lineRule="auto"/>
              <w:rPr>
                <w:rFonts w:ascii="Cambria" w:eastAsia="Times New Roman" w:hAnsi="Cambria" w:cs="Times New Roman"/>
                <w:sz w:val="24"/>
                <w:szCs w:val="24"/>
                <w:lang w:eastAsia="ar-SA"/>
              </w:rPr>
            </w:pPr>
            <w:r>
              <w:rPr>
                <w:rFonts w:ascii="Cambria" w:eastAsia="Times New Roman" w:hAnsi="Cambria" w:cs="Times New Roman"/>
                <w:sz w:val="24"/>
                <w:szCs w:val="24"/>
                <w:lang w:eastAsia="ar-SA"/>
              </w:rPr>
              <w:t xml:space="preserve">Face to </w:t>
            </w:r>
          </w:p>
          <w:p w:rsidR="00511293" w:rsidRPr="00052323" w:rsidRDefault="00A724AA" w:rsidP="006F75DF">
            <w:pPr>
              <w:suppressAutoHyphens/>
              <w:snapToGrid w:val="0"/>
              <w:spacing w:after="0" w:line="360" w:lineRule="auto"/>
              <w:rPr>
                <w:rFonts w:ascii="Cambria" w:eastAsia="Times New Roman" w:hAnsi="Cambria" w:cs="Times New Roman"/>
                <w:sz w:val="24"/>
                <w:szCs w:val="24"/>
                <w:lang w:eastAsia="ar-SA"/>
              </w:rPr>
            </w:pPr>
            <w:r>
              <w:rPr>
                <w:rFonts w:ascii="Cambria" w:eastAsia="Times New Roman" w:hAnsi="Cambria" w:cs="Times New Roman"/>
                <w:sz w:val="24"/>
                <w:szCs w:val="24"/>
                <w:lang w:eastAsia="ar-SA"/>
              </w:rPr>
              <w:t>f</w:t>
            </w:r>
            <w:r w:rsidR="00511293">
              <w:rPr>
                <w:rFonts w:ascii="Cambria" w:eastAsia="Times New Roman" w:hAnsi="Cambria" w:cs="Times New Roman"/>
                <w:sz w:val="24"/>
                <w:szCs w:val="24"/>
                <w:lang w:eastAsia="ar-SA"/>
              </w:rPr>
              <w:t xml:space="preserve"> </w:t>
            </w:r>
            <w:r>
              <w:rPr>
                <w:rFonts w:ascii="Cambria" w:eastAsia="Times New Roman" w:hAnsi="Cambria" w:cs="Times New Roman"/>
                <w:sz w:val="24"/>
                <w:szCs w:val="24"/>
                <w:lang w:eastAsia="ar-SA"/>
              </w:rPr>
              <w:t xml:space="preserve">ace </w:t>
            </w:r>
          </w:p>
        </w:tc>
        <w:tc>
          <w:tcPr>
            <w:tcW w:w="1080" w:type="dxa"/>
            <w:tcBorders>
              <w:top w:val="single" w:sz="4" w:space="0" w:color="auto"/>
              <w:left w:val="single" w:sz="4" w:space="0" w:color="auto"/>
              <w:bottom w:val="single" w:sz="4" w:space="0" w:color="000000"/>
              <w:right w:val="single" w:sz="4" w:space="0" w:color="000000"/>
            </w:tcBorders>
          </w:tcPr>
          <w:p w:rsidR="00511293" w:rsidRDefault="00511293" w:rsidP="006F75DF">
            <w:pPr>
              <w:suppressAutoHyphens/>
              <w:snapToGrid w:val="0"/>
              <w:spacing w:after="0" w:line="360" w:lineRule="auto"/>
              <w:rPr>
                <w:rFonts w:ascii="Cambria" w:eastAsia="Times New Roman" w:hAnsi="Cambria" w:cs="Times New Roman"/>
                <w:sz w:val="18"/>
                <w:szCs w:val="18"/>
                <w:lang w:eastAsia="ar-SA"/>
              </w:rPr>
            </w:pPr>
            <w:r>
              <w:rPr>
                <w:rFonts w:ascii="Cambria" w:eastAsia="Times New Roman" w:hAnsi="Cambria" w:cs="Times New Roman"/>
                <w:sz w:val="18"/>
                <w:szCs w:val="18"/>
                <w:lang w:eastAsia="ar-SA"/>
              </w:rPr>
              <w:t>Whole</w:t>
            </w:r>
          </w:p>
          <w:p w:rsidR="00511293" w:rsidRPr="00052323" w:rsidRDefault="00511293" w:rsidP="006F75DF">
            <w:pPr>
              <w:suppressAutoHyphens/>
              <w:snapToGrid w:val="0"/>
              <w:spacing w:after="0" w:line="360" w:lineRule="auto"/>
              <w:rPr>
                <w:rFonts w:ascii="Cambria" w:eastAsia="Times New Roman" w:hAnsi="Cambria" w:cs="Times New Roman"/>
                <w:sz w:val="18"/>
                <w:szCs w:val="18"/>
                <w:lang w:eastAsia="ar-SA"/>
              </w:rPr>
            </w:pPr>
            <w:r>
              <w:rPr>
                <w:rFonts w:ascii="Cambria" w:eastAsia="Times New Roman" w:hAnsi="Cambria" w:cs="Times New Roman"/>
                <w:sz w:val="18"/>
                <w:szCs w:val="18"/>
                <w:lang w:eastAsia="ar-SA"/>
              </w:rPr>
              <w:t xml:space="preserve">Week </w:t>
            </w:r>
          </w:p>
        </w:tc>
      </w:tr>
      <w:tr w:rsidR="00511293" w:rsidRPr="00052323" w:rsidTr="006F75DF">
        <w:trPr>
          <w:trHeight w:val="926"/>
        </w:trPr>
        <w:tc>
          <w:tcPr>
            <w:tcW w:w="450" w:type="dxa"/>
            <w:tcBorders>
              <w:top w:val="single" w:sz="4" w:space="0" w:color="auto"/>
              <w:left w:val="single" w:sz="4" w:space="0" w:color="000000"/>
              <w:bottom w:val="single" w:sz="4" w:space="0" w:color="auto"/>
              <w:right w:val="single" w:sz="4" w:space="0" w:color="auto"/>
            </w:tcBorders>
            <w:hideMark/>
          </w:tcPr>
          <w:p w:rsidR="00511293" w:rsidRPr="00052323" w:rsidRDefault="00511293" w:rsidP="006F75DF">
            <w:pPr>
              <w:suppressAutoHyphens/>
              <w:spacing w:after="0" w:line="360" w:lineRule="auto"/>
              <w:jc w:val="both"/>
              <w:rPr>
                <w:rFonts w:ascii="Cambria" w:eastAsia="Times New Roman" w:hAnsi="Cambria" w:cs="Times New Roman"/>
                <w:bCs/>
                <w:sz w:val="24"/>
                <w:szCs w:val="24"/>
                <w:lang w:eastAsia="ar-SA"/>
              </w:rPr>
            </w:pPr>
            <w:r>
              <w:rPr>
                <w:rFonts w:ascii="Cambria" w:eastAsia="Times New Roman" w:hAnsi="Cambria" w:cs="Times New Roman"/>
                <w:bCs/>
                <w:sz w:val="24"/>
                <w:szCs w:val="24"/>
                <w:lang w:eastAsia="ar-SA"/>
              </w:rPr>
              <w:t xml:space="preserve">3 </w:t>
            </w:r>
          </w:p>
        </w:tc>
        <w:tc>
          <w:tcPr>
            <w:tcW w:w="1620" w:type="dxa"/>
            <w:tcBorders>
              <w:top w:val="single" w:sz="4" w:space="0" w:color="auto"/>
              <w:left w:val="single" w:sz="4" w:space="0" w:color="auto"/>
              <w:bottom w:val="single" w:sz="4" w:space="0" w:color="auto"/>
              <w:right w:val="nil"/>
            </w:tcBorders>
          </w:tcPr>
          <w:p w:rsidR="00511293" w:rsidRDefault="00511293" w:rsidP="006F75DF">
            <w:pPr>
              <w:suppressAutoHyphens/>
              <w:spacing w:after="0" w:line="240" w:lineRule="auto"/>
              <w:rPr>
                <w:rFonts w:ascii="Times New Roman" w:hAnsi="Times New Roman" w:cs="Times New Roman"/>
                <w:b/>
                <w:sz w:val="24"/>
                <w:szCs w:val="24"/>
              </w:rPr>
            </w:pPr>
            <w:r w:rsidRPr="00AA09C3">
              <w:rPr>
                <w:rFonts w:ascii="Times New Roman" w:hAnsi="Times New Roman" w:cs="Times New Roman"/>
                <w:b/>
                <w:sz w:val="24"/>
                <w:szCs w:val="24"/>
              </w:rPr>
              <w:t xml:space="preserve">Research </w:t>
            </w:r>
            <w:r>
              <w:rPr>
                <w:rFonts w:ascii="Times New Roman" w:hAnsi="Times New Roman" w:cs="Times New Roman"/>
                <w:b/>
                <w:sz w:val="24"/>
                <w:szCs w:val="24"/>
              </w:rPr>
              <w:t>Method and application</w:t>
            </w:r>
          </w:p>
          <w:p w:rsidR="00511293" w:rsidRPr="00AA09C3" w:rsidRDefault="00511293" w:rsidP="006F75DF">
            <w:pPr>
              <w:suppressAutoHyphens/>
              <w:spacing w:after="0" w:line="360" w:lineRule="auto"/>
              <w:rPr>
                <w:rFonts w:ascii="Times New Roman" w:eastAsia="Times New Roman" w:hAnsi="Times New Roman" w:cs="Times New Roman"/>
                <w:b/>
                <w:lang w:eastAsia="ar-SA"/>
              </w:rPr>
            </w:pPr>
          </w:p>
        </w:tc>
        <w:tc>
          <w:tcPr>
            <w:tcW w:w="990" w:type="dxa"/>
            <w:tcBorders>
              <w:top w:val="single" w:sz="4" w:space="0" w:color="auto"/>
              <w:left w:val="single" w:sz="4" w:space="0" w:color="auto"/>
              <w:bottom w:val="single" w:sz="4" w:space="0" w:color="auto"/>
              <w:right w:val="nil"/>
            </w:tcBorders>
          </w:tcPr>
          <w:p w:rsidR="00511293" w:rsidRDefault="00511293" w:rsidP="006F75DF">
            <w:pPr>
              <w:suppressAutoHyphens/>
              <w:spacing w:after="0" w:line="240" w:lineRule="auto"/>
              <w:rPr>
                <w:rFonts w:ascii="Times New Roman" w:eastAsia="Times New Roman" w:hAnsi="Times New Roman" w:cs="Times New Roman"/>
                <w:b/>
                <w:lang w:eastAsia="ar-SA"/>
              </w:rPr>
            </w:pPr>
            <w:r>
              <w:rPr>
                <w:rFonts w:ascii="Times New Roman" w:eastAsia="Times New Roman" w:hAnsi="Times New Roman" w:cs="Times New Roman"/>
                <w:b/>
                <w:lang w:eastAsia="ar-SA"/>
              </w:rPr>
              <w:t>LSCM-</w:t>
            </w:r>
          </w:p>
          <w:p w:rsidR="00511293" w:rsidRPr="00AA09C3" w:rsidRDefault="00511293" w:rsidP="006F75DF">
            <w:pPr>
              <w:suppressAutoHyphens/>
              <w:spacing w:after="0" w:line="240" w:lineRule="auto"/>
              <w:rPr>
                <w:rFonts w:ascii="Times New Roman" w:eastAsia="Times New Roman" w:hAnsi="Times New Roman" w:cs="Times New Roman"/>
                <w:b/>
                <w:lang w:eastAsia="ar-SA"/>
              </w:rPr>
            </w:pPr>
            <w:r>
              <w:rPr>
                <w:rFonts w:ascii="Times New Roman" w:eastAsia="Times New Roman" w:hAnsi="Times New Roman" w:cs="Times New Roman"/>
                <w:b/>
                <w:lang w:eastAsia="ar-SA"/>
              </w:rPr>
              <w:t>M 6061</w:t>
            </w:r>
          </w:p>
        </w:tc>
        <w:tc>
          <w:tcPr>
            <w:tcW w:w="270" w:type="dxa"/>
            <w:tcBorders>
              <w:top w:val="single" w:sz="4" w:space="0" w:color="000000"/>
              <w:left w:val="single" w:sz="4" w:space="0" w:color="auto"/>
              <w:bottom w:val="single" w:sz="4" w:space="0" w:color="auto"/>
              <w:right w:val="nil"/>
            </w:tcBorders>
          </w:tcPr>
          <w:p w:rsidR="00511293" w:rsidRPr="00052323" w:rsidRDefault="00511293" w:rsidP="006F75DF">
            <w:pPr>
              <w:suppressAutoHyphens/>
              <w:spacing w:after="0" w:line="360" w:lineRule="auto"/>
              <w:jc w:val="both"/>
              <w:rPr>
                <w:rFonts w:ascii="Cambria" w:eastAsia="Times New Roman" w:hAnsi="Cambria" w:cs="Times New Roman"/>
                <w:bCs/>
                <w:sz w:val="24"/>
                <w:szCs w:val="24"/>
                <w:lang w:eastAsia="ar-SA"/>
              </w:rPr>
            </w:pPr>
            <w:r>
              <w:rPr>
                <w:rFonts w:ascii="Cambria" w:eastAsia="Times New Roman" w:hAnsi="Cambria" w:cs="Times New Roman"/>
                <w:bCs/>
                <w:sz w:val="24"/>
                <w:szCs w:val="24"/>
                <w:lang w:eastAsia="ar-SA"/>
              </w:rPr>
              <w:t>3</w:t>
            </w:r>
          </w:p>
        </w:tc>
        <w:tc>
          <w:tcPr>
            <w:tcW w:w="2520" w:type="dxa"/>
            <w:tcBorders>
              <w:top w:val="single" w:sz="4" w:space="0" w:color="000000"/>
              <w:left w:val="single" w:sz="4" w:space="0" w:color="000000"/>
              <w:bottom w:val="single" w:sz="4" w:space="0" w:color="auto"/>
              <w:right w:val="nil"/>
            </w:tcBorders>
          </w:tcPr>
          <w:p w:rsidR="00511293" w:rsidRPr="00A83364" w:rsidRDefault="00511293" w:rsidP="006F75DF">
            <w:pPr>
              <w:suppressAutoHyphens/>
              <w:spacing w:after="0" w:line="360" w:lineRule="auto"/>
              <w:jc w:val="both"/>
              <w:rPr>
                <w:rFonts w:ascii="Cambria" w:eastAsia="Times New Roman" w:hAnsi="Cambria" w:cs="Times New Roman"/>
                <w:bCs/>
                <w:sz w:val="24"/>
                <w:szCs w:val="24"/>
                <w:lang w:eastAsia="ar-SA"/>
              </w:rPr>
            </w:pPr>
            <w:r w:rsidRPr="00A83364">
              <w:rPr>
                <w:rFonts w:ascii="Cambria" w:hAnsi="Cambria"/>
              </w:rPr>
              <w:t>*</w:t>
            </w:r>
            <w:r w:rsidRPr="00A83364">
              <w:rPr>
                <w:rFonts w:ascii="Cambria" w:eastAsia="Times New Roman" w:hAnsi="Cambria" w:cs="Calibri"/>
                <w:sz w:val="24"/>
                <w:szCs w:val="24"/>
                <w:lang w:eastAsia="ar-SA"/>
              </w:rPr>
              <w:t>Thesis</w:t>
            </w:r>
          </w:p>
        </w:tc>
        <w:tc>
          <w:tcPr>
            <w:tcW w:w="1350" w:type="dxa"/>
            <w:tcBorders>
              <w:top w:val="single" w:sz="4" w:space="0" w:color="000000"/>
              <w:left w:val="single" w:sz="4" w:space="0" w:color="000000"/>
              <w:bottom w:val="single" w:sz="4" w:space="0" w:color="auto"/>
              <w:right w:val="nil"/>
            </w:tcBorders>
          </w:tcPr>
          <w:p w:rsidR="00511293" w:rsidRPr="00A83364" w:rsidRDefault="00511293" w:rsidP="006F75DF">
            <w:pPr>
              <w:suppressAutoHyphens/>
              <w:spacing w:after="0" w:line="360" w:lineRule="auto"/>
              <w:jc w:val="both"/>
              <w:rPr>
                <w:rFonts w:ascii="Cambria" w:eastAsia="Times New Roman" w:hAnsi="Cambria" w:cs="Times New Roman"/>
                <w:bCs/>
                <w:sz w:val="24"/>
                <w:szCs w:val="24"/>
                <w:lang w:eastAsia="ar-SA"/>
              </w:rPr>
            </w:pPr>
            <w:r>
              <w:rPr>
                <w:rFonts w:ascii="Cambria" w:eastAsia="Times New Roman" w:hAnsi="Cambria" w:cs="Times New Roman"/>
                <w:bCs/>
                <w:sz w:val="24"/>
                <w:szCs w:val="24"/>
                <w:lang w:eastAsia="ar-SA"/>
              </w:rPr>
              <w:t>LSCM-M7063</w:t>
            </w:r>
          </w:p>
        </w:tc>
        <w:tc>
          <w:tcPr>
            <w:tcW w:w="630" w:type="dxa"/>
            <w:tcBorders>
              <w:top w:val="single" w:sz="4" w:space="0" w:color="000000"/>
              <w:left w:val="single" w:sz="4" w:space="0" w:color="000000"/>
              <w:bottom w:val="single" w:sz="4" w:space="0" w:color="auto"/>
              <w:right w:val="single" w:sz="4" w:space="0" w:color="000000"/>
            </w:tcBorders>
          </w:tcPr>
          <w:p w:rsidR="00511293" w:rsidRPr="00052323" w:rsidRDefault="00DE25A4" w:rsidP="006F75DF">
            <w:pPr>
              <w:suppressAutoHyphens/>
              <w:spacing w:after="0" w:line="360" w:lineRule="auto"/>
              <w:rPr>
                <w:rFonts w:ascii="Cambria" w:eastAsia="Times New Roman" w:hAnsi="Cambria" w:cs="Calibri"/>
                <w:sz w:val="24"/>
                <w:szCs w:val="24"/>
                <w:lang w:eastAsia="ar-SA"/>
              </w:rPr>
            </w:pPr>
            <w:r>
              <w:rPr>
                <w:rFonts w:ascii="Cambria" w:eastAsia="Times New Roman" w:hAnsi="Cambria" w:cs="Calibri"/>
                <w:sz w:val="24"/>
                <w:szCs w:val="24"/>
                <w:lang w:eastAsia="ar-SA"/>
              </w:rPr>
              <w:t>6</w:t>
            </w:r>
          </w:p>
        </w:tc>
        <w:tc>
          <w:tcPr>
            <w:tcW w:w="540" w:type="dxa"/>
            <w:tcBorders>
              <w:top w:val="single" w:sz="4" w:space="0" w:color="000000"/>
              <w:left w:val="single" w:sz="4" w:space="0" w:color="000000"/>
              <w:bottom w:val="single" w:sz="4" w:space="0" w:color="auto"/>
              <w:right w:val="single" w:sz="4" w:space="0" w:color="auto"/>
            </w:tcBorders>
          </w:tcPr>
          <w:p w:rsidR="00511293" w:rsidRPr="00052323" w:rsidRDefault="00DE25A4" w:rsidP="006F75DF">
            <w:pPr>
              <w:suppressAutoHyphens/>
              <w:snapToGrid w:val="0"/>
              <w:spacing w:after="0" w:line="360" w:lineRule="auto"/>
              <w:rPr>
                <w:rFonts w:ascii="Cambria" w:eastAsia="Times New Roman" w:hAnsi="Cambria" w:cs="Times New Roman"/>
                <w:sz w:val="24"/>
                <w:szCs w:val="24"/>
                <w:lang w:eastAsia="ar-SA"/>
              </w:rPr>
            </w:pPr>
            <w:r>
              <w:rPr>
                <w:rFonts w:ascii="Cambria" w:eastAsia="Times New Roman" w:hAnsi="Cambria" w:cs="Times New Roman"/>
                <w:sz w:val="24"/>
                <w:szCs w:val="24"/>
                <w:lang w:eastAsia="ar-SA"/>
              </w:rPr>
              <w:t>10</w:t>
            </w:r>
          </w:p>
        </w:tc>
        <w:tc>
          <w:tcPr>
            <w:tcW w:w="1170" w:type="dxa"/>
            <w:tcBorders>
              <w:top w:val="single" w:sz="4" w:space="0" w:color="000000"/>
              <w:left w:val="single" w:sz="4" w:space="0" w:color="auto"/>
              <w:bottom w:val="single" w:sz="4" w:space="0" w:color="auto"/>
              <w:right w:val="single" w:sz="4" w:space="0" w:color="000000"/>
            </w:tcBorders>
          </w:tcPr>
          <w:p w:rsidR="00511293" w:rsidRPr="00052323" w:rsidRDefault="00511293" w:rsidP="006F75DF">
            <w:pPr>
              <w:suppressAutoHyphens/>
              <w:snapToGrid w:val="0"/>
              <w:spacing w:after="0" w:line="360" w:lineRule="auto"/>
              <w:rPr>
                <w:rFonts w:ascii="Cambria" w:eastAsia="Times New Roman" w:hAnsi="Cambria" w:cs="Times New Roman"/>
                <w:sz w:val="24"/>
                <w:szCs w:val="24"/>
                <w:lang w:eastAsia="ar-SA"/>
              </w:rPr>
            </w:pPr>
          </w:p>
        </w:tc>
        <w:tc>
          <w:tcPr>
            <w:tcW w:w="1080" w:type="dxa"/>
            <w:tcBorders>
              <w:top w:val="single" w:sz="4" w:space="0" w:color="000000"/>
              <w:left w:val="single" w:sz="4" w:space="0" w:color="auto"/>
              <w:bottom w:val="single" w:sz="4" w:space="0" w:color="auto"/>
              <w:right w:val="single" w:sz="4" w:space="0" w:color="000000"/>
            </w:tcBorders>
          </w:tcPr>
          <w:p w:rsidR="00511293" w:rsidRPr="00052323" w:rsidRDefault="00511293" w:rsidP="006F75DF">
            <w:pPr>
              <w:suppressAutoHyphens/>
              <w:snapToGrid w:val="0"/>
              <w:spacing w:after="0" w:line="360" w:lineRule="auto"/>
              <w:rPr>
                <w:rFonts w:ascii="Cambria" w:eastAsia="Times New Roman" w:hAnsi="Cambria" w:cs="Times New Roman"/>
                <w:sz w:val="18"/>
                <w:szCs w:val="18"/>
                <w:lang w:eastAsia="ar-SA"/>
              </w:rPr>
            </w:pPr>
          </w:p>
        </w:tc>
      </w:tr>
      <w:tr w:rsidR="00511293" w:rsidRPr="00052323" w:rsidTr="006F75DF">
        <w:trPr>
          <w:trHeight w:val="162"/>
        </w:trPr>
        <w:tc>
          <w:tcPr>
            <w:tcW w:w="7200" w:type="dxa"/>
            <w:gridSpan w:val="6"/>
            <w:tcBorders>
              <w:top w:val="single" w:sz="4" w:space="0" w:color="auto"/>
              <w:left w:val="single" w:sz="4" w:space="0" w:color="000000"/>
              <w:bottom w:val="single" w:sz="4" w:space="0" w:color="auto"/>
              <w:right w:val="single" w:sz="4" w:space="0" w:color="auto"/>
            </w:tcBorders>
            <w:hideMark/>
          </w:tcPr>
          <w:p w:rsidR="00511293" w:rsidRDefault="00511293" w:rsidP="006F75DF">
            <w:pPr>
              <w:suppressAutoHyphens/>
              <w:spacing w:after="0" w:line="360" w:lineRule="auto"/>
              <w:rPr>
                <w:rFonts w:ascii="Cambria" w:eastAsia="Times New Roman" w:hAnsi="Cambria" w:cs="Calibri"/>
                <w:sz w:val="24"/>
                <w:szCs w:val="24"/>
                <w:lang w:eastAsia="ar-SA"/>
              </w:rPr>
            </w:pPr>
            <w:r>
              <w:rPr>
                <w:rFonts w:ascii="Cambria" w:eastAsia="Times New Roman" w:hAnsi="Cambria" w:cs="Calibri"/>
                <w:sz w:val="24"/>
                <w:szCs w:val="24"/>
                <w:lang w:eastAsia="ar-SA"/>
              </w:rPr>
              <w:t xml:space="preserve">Total </w:t>
            </w:r>
          </w:p>
        </w:tc>
        <w:tc>
          <w:tcPr>
            <w:tcW w:w="630" w:type="dxa"/>
            <w:tcBorders>
              <w:top w:val="single" w:sz="4" w:space="0" w:color="auto"/>
              <w:left w:val="single" w:sz="4" w:space="0" w:color="000000"/>
              <w:bottom w:val="single" w:sz="4" w:space="0" w:color="auto"/>
              <w:right w:val="single" w:sz="4" w:space="0" w:color="000000"/>
            </w:tcBorders>
          </w:tcPr>
          <w:p w:rsidR="00511293" w:rsidRDefault="004A3E27" w:rsidP="006F75DF">
            <w:pPr>
              <w:suppressAutoHyphens/>
              <w:spacing w:after="0" w:line="360" w:lineRule="auto"/>
              <w:rPr>
                <w:rFonts w:ascii="Cambria" w:eastAsia="Times New Roman" w:hAnsi="Cambria" w:cs="Calibri"/>
                <w:sz w:val="24"/>
                <w:szCs w:val="24"/>
                <w:lang w:eastAsia="ar-SA"/>
              </w:rPr>
            </w:pPr>
            <w:r>
              <w:rPr>
                <w:rFonts w:ascii="Cambria" w:eastAsia="Times New Roman" w:hAnsi="Cambria" w:cs="Calibri"/>
                <w:sz w:val="24"/>
                <w:szCs w:val="24"/>
                <w:lang w:eastAsia="ar-SA"/>
              </w:rPr>
              <w:t>8</w:t>
            </w:r>
          </w:p>
        </w:tc>
        <w:tc>
          <w:tcPr>
            <w:tcW w:w="540" w:type="dxa"/>
            <w:tcBorders>
              <w:top w:val="single" w:sz="4" w:space="0" w:color="auto"/>
              <w:left w:val="single" w:sz="4" w:space="0" w:color="000000"/>
              <w:bottom w:val="single" w:sz="4" w:space="0" w:color="auto"/>
              <w:right w:val="single" w:sz="4" w:space="0" w:color="auto"/>
            </w:tcBorders>
          </w:tcPr>
          <w:p w:rsidR="00511293" w:rsidRDefault="004A3E27" w:rsidP="006F75DF">
            <w:pPr>
              <w:suppressAutoHyphens/>
              <w:snapToGrid w:val="0"/>
              <w:spacing w:after="0" w:line="360" w:lineRule="auto"/>
              <w:rPr>
                <w:rFonts w:ascii="Cambria" w:eastAsia="Times New Roman" w:hAnsi="Cambria" w:cs="Times New Roman"/>
                <w:sz w:val="24"/>
                <w:szCs w:val="24"/>
                <w:lang w:eastAsia="ar-SA"/>
              </w:rPr>
            </w:pPr>
            <w:r>
              <w:rPr>
                <w:rFonts w:ascii="Cambria" w:eastAsia="Times New Roman" w:hAnsi="Cambria" w:cs="Times New Roman"/>
                <w:sz w:val="24"/>
                <w:szCs w:val="24"/>
                <w:lang w:eastAsia="ar-SA"/>
              </w:rPr>
              <w:t>12</w:t>
            </w:r>
          </w:p>
        </w:tc>
        <w:tc>
          <w:tcPr>
            <w:tcW w:w="1170" w:type="dxa"/>
            <w:tcBorders>
              <w:top w:val="single" w:sz="4" w:space="0" w:color="auto"/>
              <w:left w:val="single" w:sz="4" w:space="0" w:color="auto"/>
              <w:bottom w:val="single" w:sz="4" w:space="0" w:color="auto"/>
              <w:right w:val="single" w:sz="4" w:space="0" w:color="000000"/>
            </w:tcBorders>
          </w:tcPr>
          <w:p w:rsidR="00511293" w:rsidRDefault="00511293" w:rsidP="006F75DF">
            <w:pPr>
              <w:suppressAutoHyphens/>
              <w:snapToGrid w:val="0"/>
              <w:spacing w:after="0" w:line="360" w:lineRule="auto"/>
              <w:rPr>
                <w:rFonts w:ascii="Cambria" w:eastAsia="Times New Roman" w:hAnsi="Cambria" w:cs="Times New Roman"/>
                <w:sz w:val="24"/>
                <w:szCs w:val="24"/>
                <w:lang w:eastAsia="ar-SA"/>
              </w:rPr>
            </w:pPr>
          </w:p>
        </w:tc>
        <w:tc>
          <w:tcPr>
            <w:tcW w:w="1080" w:type="dxa"/>
            <w:tcBorders>
              <w:top w:val="single" w:sz="4" w:space="0" w:color="auto"/>
              <w:left w:val="single" w:sz="4" w:space="0" w:color="auto"/>
              <w:bottom w:val="single" w:sz="4" w:space="0" w:color="auto"/>
              <w:right w:val="single" w:sz="4" w:space="0" w:color="000000"/>
            </w:tcBorders>
          </w:tcPr>
          <w:p w:rsidR="00511293" w:rsidRDefault="00511293" w:rsidP="006F75DF">
            <w:pPr>
              <w:suppressAutoHyphens/>
              <w:snapToGrid w:val="0"/>
              <w:spacing w:after="0" w:line="360" w:lineRule="auto"/>
              <w:rPr>
                <w:rFonts w:ascii="Cambria" w:eastAsia="Times New Roman" w:hAnsi="Cambria" w:cs="Times New Roman"/>
                <w:sz w:val="18"/>
                <w:szCs w:val="18"/>
                <w:lang w:eastAsia="ar-SA"/>
              </w:rPr>
            </w:pPr>
          </w:p>
        </w:tc>
      </w:tr>
    </w:tbl>
    <w:p w:rsidR="00601195" w:rsidRDefault="00060F11" w:rsidP="00231BA2">
      <w:pPr>
        <w:suppressAutoHyphens/>
        <w:spacing w:after="0" w:line="360" w:lineRule="auto"/>
        <w:rPr>
          <w:rFonts w:ascii="Times New Roman" w:eastAsia="Times New Roman" w:hAnsi="Times New Roman" w:cs="Calibri"/>
          <w:sz w:val="24"/>
          <w:szCs w:val="24"/>
          <w:lang w:eastAsia="ar-SA"/>
        </w:rPr>
      </w:pPr>
      <w:r>
        <w:rPr>
          <w:rFonts w:ascii="Cambria" w:eastAsia="Times New Roman" w:hAnsi="Cambria" w:cs="Times New Roman"/>
          <w:sz w:val="24"/>
          <w:szCs w:val="24"/>
          <w:lang w:eastAsia="ar-SA"/>
        </w:rPr>
        <w:t>T</w:t>
      </w:r>
      <w:r w:rsidRPr="001F31EF">
        <w:rPr>
          <w:rFonts w:ascii="Times New Roman" w:eastAsia="Times New Roman" w:hAnsi="Times New Roman" w:cs="Calibri"/>
          <w:sz w:val="24"/>
          <w:szCs w:val="24"/>
          <w:lang w:eastAsia="ar-SA"/>
        </w:rPr>
        <w:t xml:space="preserve">hesis shall be graded </w:t>
      </w:r>
      <w:r>
        <w:rPr>
          <w:rFonts w:ascii="Times New Roman" w:eastAsia="Times New Roman" w:hAnsi="Times New Roman" w:cs="Calibri"/>
          <w:sz w:val="24"/>
          <w:szCs w:val="24"/>
          <w:lang w:eastAsia="ar-SA"/>
        </w:rPr>
        <w:t>based on DDU senate legislation</w:t>
      </w:r>
    </w:p>
    <w:p w:rsidR="00F44D81" w:rsidRDefault="00F44D81" w:rsidP="00231BA2">
      <w:pPr>
        <w:suppressAutoHyphens/>
        <w:spacing w:after="0" w:line="360" w:lineRule="auto"/>
        <w:rPr>
          <w:rFonts w:ascii="Times New Roman" w:eastAsia="Times New Roman" w:hAnsi="Times New Roman" w:cs="Calibri"/>
          <w:sz w:val="24"/>
          <w:szCs w:val="24"/>
          <w:lang w:eastAsia="ar-SA"/>
        </w:rPr>
      </w:pPr>
    </w:p>
    <w:p w:rsidR="00F44D81" w:rsidRDefault="00F44D81" w:rsidP="00231BA2">
      <w:pPr>
        <w:suppressAutoHyphens/>
        <w:spacing w:after="0" w:line="360" w:lineRule="auto"/>
        <w:rPr>
          <w:rFonts w:ascii="Times New Roman" w:eastAsia="Times New Roman" w:hAnsi="Times New Roman" w:cs="Calibri"/>
          <w:sz w:val="24"/>
          <w:szCs w:val="24"/>
          <w:lang w:eastAsia="ar-SA"/>
        </w:rPr>
      </w:pPr>
    </w:p>
    <w:p w:rsidR="00F44D81" w:rsidRDefault="00F44D81" w:rsidP="00231BA2">
      <w:pPr>
        <w:suppressAutoHyphens/>
        <w:spacing w:after="0" w:line="360" w:lineRule="auto"/>
        <w:rPr>
          <w:rFonts w:ascii="Times New Roman" w:eastAsia="Times New Roman" w:hAnsi="Times New Roman" w:cs="Calibri"/>
          <w:sz w:val="24"/>
          <w:szCs w:val="24"/>
          <w:lang w:eastAsia="ar-SA"/>
        </w:rPr>
      </w:pPr>
    </w:p>
    <w:p w:rsidR="00F44D81" w:rsidRDefault="00F44D81" w:rsidP="00231BA2">
      <w:pPr>
        <w:suppressAutoHyphens/>
        <w:spacing w:after="0" w:line="360" w:lineRule="auto"/>
        <w:rPr>
          <w:rFonts w:ascii="Times New Roman" w:eastAsia="Times New Roman" w:hAnsi="Times New Roman" w:cs="Calibri"/>
          <w:sz w:val="24"/>
          <w:szCs w:val="24"/>
          <w:lang w:eastAsia="ar-SA"/>
        </w:rPr>
      </w:pPr>
    </w:p>
    <w:p w:rsidR="00F44D81" w:rsidRDefault="00F44D81" w:rsidP="00231BA2">
      <w:pPr>
        <w:suppressAutoHyphens/>
        <w:spacing w:after="0" w:line="360" w:lineRule="auto"/>
        <w:rPr>
          <w:rFonts w:ascii="Times New Roman" w:eastAsia="Times New Roman" w:hAnsi="Times New Roman" w:cs="Calibri"/>
          <w:sz w:val="24"/>
          <w:szCs w:val="24"/>
          <w:lang w:eastAsia="ar-SA"/>
        </w:rPr>
      </w:pPr>
    </w:p>
    <w:p w:rsidR="00F44D81" w:rsidRDefault="00F44D81" w:rsidP="00231BA2">
      <w:pPr>
        <w:suppressAutoHyphens/>
        <w:spacing w:after="0" w:line="360" w:lineRule="auto"/>
        <w:rPr>
          <w:rFonts w:ascii="Times New Roman" w:eastAsia="Times New Roman" w:hAnsi="Times New Roman" w:cs="Calibri"/>
          <w:sz w:val="24"/>
          <w:szCs w:val="24"/>
          <w:lang w:eastAsia="ar-SA"/>
        </w:rPr>
      </w:pPr>
    </w:p>
    <w:p w:rsidR="00F44D81" w:rsidRDefault="00F44D81" w:rsidP="00231BA2">
      <w:pPr>
        <w:suppressAutoHyphens/>
        <w:spacing w:after="0" w:line="360" w:lineRule="auto"/>
        <w:rPr>
          <w:rFonts w:ascii="Times New Roman" w:eastAsia="Times New Roman" w:hAnsi="Times New Roman" w:cs="Calibri"/>
          <w:sz w:val="24"/>
          <w:szCs w:val="24"/>
          <w:lang w:eastAsia="ar-SA"/>
        </w:rPr>
      </w:pPr>
    </w:p>
    <w:p w:rsidR="00F44D81" w:rsidRDefault="00F44D81" w:rsidP="00231BA2">
      <w:pPr>
        <w:suppressAutoHyphens/>
        <w:spacing w:after="0" w:line="360" w:lineRule="auto"/>
        <w:rPr>
          <w:rFonts w:ascii="Times New Roman" w:eastAsia="Times New Roman" w:hAnsi="Times New Roman" w:cs="Calibri"/>
          <w:sz w:val="24"/>
          <w:szCs w:val="24"/>
          <w:lang w:eastAsia="ar-SA"/>
        </w:rPr>
      </w:pPr>
    </w:p>
    <w:p w:rsidR="00F44D81" w:rsidRDefault="00F44D81" w:rsidP="00231BA2">
      <w:pPr>
        <w:suppressAutoHyphens/>
        <w:spacing w:after="0" w:line="360" w:lineRule="auto"/>
        <w:rPr>
          <w:rFonts w:ascii="Times New Roman" w:eastAsia="Times New Roman" w:hAnsi="Times New Roman" w:cs="Calibri"/>
          <w:sz w:val="24"/>
          <w:szCs w:val="24"/>
          <w:lang w:eastAsia="ar-SA"/>
        </w:rPr>
      </w:pPr>
    </w:p>
    <w:p w:rsidR="00F44D81" w:rsidRDefault="00F44D81" w:rsidP="00231BA2">
      <w:pPr>
        <w:suppressAutoHyphens/>
        <w:spacing w:after="0" w:line="360" w:lineRule="auto"/>
        <w:rPr>
          <w:rFonts w:ascii="Times New Roman" w:eastAsia="Times New Roman" w:hAnsi="Times New Roman" w:cs="Calibri"/>
          <w:sz w:val="24"/>
          <w:szCs w:val="24"/>
          <w:lang w:eastAsia="ar-SA"/>
        </w:rPr>
      </w:pPr>
    </w:p>
    <w:p w:rsidR="00F44D81" w:rsidRDefault="00F44D81" w:rsidP="00231BA2">
      <w:pPr>
        <w:suppressAutoHyphens/>
        <w:spacing w:after="0" w:line="360" w:lineRule="auto"/>
        <w:rPr>
          <w:rFonts w:ascii="Times New Roman" w:eastAsia="Times New Roman" w:hAnsi="Times New Roman" w:cs="Calibri"/>
          <w:sz w:val="24"/>
          <w:szCs w:val="24"/>
          <w:lang w:eastAsia="ar-SA"/>
        </w:rPr>
      </w:pPr>
    </w:p>
    <w:p w:rsidR="00F44D81" w:rsidRDefault="00F44D81" w:rsidP="00231BA2">
      <w:pPr>
        <w:suppressAutoHyphens/>
        <w:spacing w:after="0" w:line="360" w:lineRule="auto"/>
        <w:rPr>
          <w:rFonts w:ascii="Times New Roman" w:eastAsia="Times New Roman" w:hAnsi="Times New Roman" w:cs="Calibri"/>
          <w:sz w:val="24"/>
          <w:szCs w:val="24"/>
          <w:lang w:eastAsia="ar-SA"/>
        </w:rPr>
      </w:pPr>
    </w:p>
    <w:p w:rsidR="00F44D81" w:rsidRDefault="00F44D81" w:rsidP="00231BA2">
      <w:pPr>
        <w:suppressAutoHyphens/>
        <w:spacing w:after="0" w:line="360" w:lineRule="auto"/>
        <w:rPr>
          <w:rFonts w:ascii="Times New Roman" w:eastAsia="Times New Roman" w:hAnsi="Times New Roman" w:cs="Calibri"/>
          <w:sz w:val="24"/>
          <w:szCs w:val="24"/>
          <w:lang w:eastAsia="ar-SA"/>
        </w:rPr>
      </w:pPr>
    </w:p>
    <w:p w:rsidR="00F44D81" w:rsidRDefault="00F44D81" w:rsidP="00231BA2">
      <w:pPr>
        <w:suppressAutoHyphens/>
        <w:spacing w:after="0" w:line="360" w:lineRule="auto"/>
        <w:rPr>
          <w:rFonts w:ascii="Times New Roman" w:eastAsia="Times New Roman" w:hAnsi="Times New Roman" w:cs="Calibri"/>
          <w:sz w:val="24"/>
          <w:szCs w:val="24"/>
          <w:lang w:eastAsia="ar-SA"/>
        </w:rPr>
      </w:pPr>
    </w:p>
    <w:p w:rsidR="00F44D81" w:rsidRDefault="00F44D81" w:rsidP="00231BA2">
      <w:pPr>
        <w:suppressAutoHyphens/>
        <w:spacing w:after="0" w:line="360" w:lineRule="auto"/>
        <w:rPr>
          <w:rFonts w:ascii="Times New Roman" w:eastAsia="Times New Roman" w:hAnsi="Times New Roman" w:cs="Calibri"/>
          <w:sz w:val="24"/>
          <w:szCs w:val="24"/>
          <w:lang w:eastAsia="ar-SA"/>
        </w:rPr>
      </w:pPr>
    </w:p>
    <w:p w:rsidR="00F44D81" w:rsidRDefault="00F44D81" w:rsidP="00231BA2">
      <w:pPr>
        <w:suppressAutoHyphens/>
        <w:spacing w:after="0" w:line="360" w:lineRule="auto"/>
        <w:rPr>
          <w:rFonts w:ascii="Times New Roman" w:eastAsia="Times New Roman" w:hAnsi="Times New Roman" w:cs="Calibri"/>
          <w:sz w:val="24"/>
          <w:szCs w:val="24"/>
          <w:lang w:eastAsia="ar-SA"/>
        </w:rPr>
      </w:pPr>
    </w:p>
    <w:p w:rsidR="00F44D81" w:rsidRPr="00231BA2" w:rsidRDefault="00F44D81" w:rsidP="00231BA2">
      <w:pPr>
        <w:suppressAutoHyphens/>
        <w:spacing w:after="0" w:line="360" w:lineRule="auto"/>
        <w:rPr>
          <w:rFonts w:ascii="Times New Roman" w:eastAsia="Times New Roman" w:hAnsi="Times New Roman" w:cs="Calibri"/>
          <w:sz w:val="24"/>
          <w:szCs w:val="24"/>
          <w:lang w:eastAsia="ar-SA"/>
        </w:rPr>
      </w:pPr>
    </w:p>
    <w:p w:rsidR="00256A4C" w:rsidRPr="00E208ED" w:rsidRDefault="00052323" w:rsidP="00E208ED">
      <w:pPr>
        <w:numPr>
          <w:ilvl w:val="0"/>
          <w:numId w:val="3"/>
        </w:numPr>
        <w:shd w:val="clear" w:color="auto" w:fill="FFFFFF"/>
        <w:suppressAutoHyphens/>
        <w:spacing w:after="0" w:line="240" w:lineRule="auto"/>
        <w:outlineLvl w:val="0"/>
        <w:rPr>
          <w:rFonts w:ascii="Times New Roman" w:eastAsia="Times New Roman" w:hAnsi="Times New Roman" w:cs="Times New Roman"/>
          <w:b/>
          <w:bCs/>
          <w:kern w:val="28"/>
          <w:sz w:val="32"/>
          <w:szCs w:val="32"/>
          <w:lang w:val="en-GB" w:eastAsia="en-GB"/>
        </w:rPr>
      </w:pPr>
      <w:r w:rsidRPr="00052323">
        <w:rPr>
          <w:rFonts w:ascii="Times New Roman" w:eastAsia="Times New Roman" w:hAnsi="Times New Roman" w:cs="Times New Roman"/>
          <w:b/>
          <w:bCs/>
          <w:kern w:val="28"/>
          <w:sz w:val="32"/>
          <w:szCs w:val="32"/>
          <w:lang w:val="en-GB" w:eastAsia="en-GB"/>
        </w:rPr>
        <w:t>Course Outline</w:t>
      </w:r>
      <w:bookmarkEnd w:id="5"/>
    </w:p>
    <w:p w:rsidR="00256A4C" w:rsidRDefault="00256A4C" w:rsidP="00597EFE">
      <w:pPr>
        <w:spacing w:after="0" w:line="360" w:lineRule="auto"/>
        <w:rPr>
          <w:rFonts w:ascii="Times New Roman" w:eastAsia="Times New Roman" w:hAnsi="Times New Roman" w:cs="Times New Roman"/>
          <w:b/>
          <w:sz w:val="24"/>
          <w:szCs w:val="24"/>
        </w:rPr>
      </w:pPr>
    </w:p>
    <w:tbl>
      <w:tblPr>
        <w:tblW w:w="10710" w:type="dxa"/>
        <w:tblInd w:w="-612" w:type="dxa"/>
        <w:tblLayout w:type="fixed"/>
        <w:tblLook w:val="0000" w:firstRow="0" w:lastRow="0" w:firstColumn="0" w:lastColumn="0" w:noHBand="0" w:noVBand="0"/>
      </w:tblPr>
      <w:tblGrid>
        <w:gridCol w:w="2340"/>
        <w:gridCol w:w="162"/>
        <w:gridCol w:w="4338"/>
        <w:gridCol w:w="1420"/>
        <w:gridCol w:w="2360"/>
        <w:gridCol w:w="90"/>
      </w:tblGrid>
      <w:tr w:rsidR="00256A4C" w:rsidRPr="00052323" w:rsidTr="006134CD">
        <w:trPr>
          <w:gridAfter w:val="1"/>
          <w:wAfter w:w="90" w:type="dxa"/>
          <w:trHeight w:val="132"/>
        </w:trPr>
        <w:tc>
          <w:tcPr>
            <w:tcW w:w="2502" w:type="dxa"/>
            <w:gridSpan w:val="2"/>
            <w:tcBorders>
              <w:top w:val="single" w:sz="3" w:space="0" w:color="000000"/>
              <w:left w:val="single" w:sz="3" w:space="0" w:color="000000"/>
              <w:bottom w:val="single" w:sz="3" w:space="0" w:color="000000"/>
              <w:right w:val="single" w:sz="3" w:space="0" w:color="000000"/>
            </w:tcBorders>
            <w:shd w:val="clear" w:color="000000" w:fill="FFFFFF"/>
          </w:tcPr>
          <w:p w:rsidR="00256A4C" w:rsidRPr="00052323" w:rsidRDefault="00256A4C" w:rsidP="00AD5F0A">
            <w:pPr>
              <w:suppressAutoHyphens/>
              <w:autoSpaceDE w:val="0"/>
              <w:autoSpaceDN w:val="0"/>
              <w:adjustRightInd w:val="0"/>
              <w:spacing w:after="0" w:line="240" w:lineRule="auto"/>
              <w:rPr>
                <w:rFonts w:ascii="Times New Roman" w:eastAsia="Calibri" w:hAnsi="Times New Roman" w:cs="Times New Roman"/>
                <w:sz w:val="24"/>
                <w:szCs w:val="24"/>
                <w:lang w:eastAsia="ar-SA"/>
              </w:rPr>
            </w:pPr>
            <w:r w:rsidRPr="00052323">
              <w:rPr>
                <w:rFonts w:ascii="Times New Roman" w:eastAsia="Calibri" w:hAnsi="Times New Roman" w:cs="Times New Roman"/>
                <w:sz w:val="24"/>
                <w:szCs w:val="24"/>
                <w:lang w:eastAsia="ar-SA"/>
              </w:rPr>
              <w:t xml:space="preserve">Module number </w:t>
            </w:r>
          </w:p>
        </w:tc>
        <w:tc>
          <w:tcPr>
            <w:tcW w:w="8118" w:type="dxa"/>
            <w:gridSpan w:val="3"/>
            <w:tcBorders>
              <w:top w:val="single" w:sz="3" w:space="0" w:color="000000"/>
              <w:left w:val="single" w:sz="3" w:space="0" w:color="000000"/>
              <w:bottom w:val="single" w:sz="3" w:space="0" w:color="000000"/>
              <w:right w:val="single" w:sz="3" w:space="0" w:color="000000"/>
            </w:tcBorders>
            <w:shd w:val="clear" w:color="000000" w:fill="FFFFFF"/>
          </w:tcPr>
          <w:p w:rsidR="00256A4C" w:rsidRPr="00052323" w:rsidRDefault="00D01E96" w:rsidP="00AD5F0A">
            <w:pPr>
              <w:suppressAutoHyphens/>
              <w:autoSpaceDE w:val="0"/>
              <w:autoSpaceDN w:val="0"/>
              <w:adjustRightInd w:val="0"/>
              <w:spacing w:after="0" w:line="240" w:lineRule="auto"/>
              <w:jc w:val="cente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0</w:t>
            </w:r>
            <w:r w:rsidR="0072481A">
              <w:rPr>
                <w:rFonts w:ascii="Times New Roman" w:eastAsia="Calibri" w:hAnsi="Times New Roman" w:cs="Times New Roman"/>
                <w:b/>
                <w:sz w:val="24"/>
                <w:szCs w:val="24"/>
                <w:lang w:eastAsia="ar-SA"/>
              </w:rPr>
              <w:t>1</w:t>
            </w:r>
          </w:p>
        </w:tc>
      </w:tr>
      <w:tr w:rsidR="00256A4C" w:rsidRPr="00052323" w:rsidTr="006134CD">
        <w:trPr>
          <w:gridAfter w:val="1"/>
          <w:wAfter w:w="90" w:type="dxa"/>
          <w:trHeight w:val="234"/>
        </w:trPr>
        <w:tc>
          <w:tcPr>
            <w:tcW w:w="2502" w:type="dxa"/>
            <w:gridSpan w:val="2"/>
            <w:tcBorders>
              <w:top w:val="single" w:sz="3" w:space="0" w:color="000000"/>
              <w:left w:val="single" w:sz="3" w:space="0" w:color="000000"/>
              <w:bottom w:val="single" w:sz="3" w:space="0" w:color="000000"/>
              <w:right w:val="single" w:sz="3" w:space="0" w:color="000000"/>
            </w:tcBorders>
            <w:shd w:val="clear" w:color="000000" w:fill="FFFFFF"/>
          </w:tcPr>
          <w:p w:rsidR="00256A4C" w:rsidRPr="00052323" w:rsidRDefault="00256A4C" w:rsidP="00AD5F0A">
            <w:pPr>
              <w:suppressAutoHyphens/>
              <w:autoSpaceDE w:val="0"/>
              <w:autoSpaceDN w:val="0"/>
              <w:adjustRightInd w:val="0"/>
              <w:spacing w:after="0" w:line="240" w:lineRule="auto"/>
              <w:rPr>
                <w:rFonts w:ascii="Times New Roman" w:eastAsia="Calibri" w:hAnsi="Times New Roman" w:cs="Times New Roman"/>
                <w:sz w:val="24"/>
                <w:szCs w:val="24"/>
                <w:lang w:eastAsia="ar-SA"/>
              </w:rPr>
            </w:pPr>
            <w:r w:rsidRPr="00052323">
              <w:rPr>
                <w:rFonts w:ascii="Times New Roman" w:eastAsia="Calibri" w:hAnsi="Times New Roman" w:cs="Times New Roman"/>
                <w:sz w:val="24"/>
                <w:szCs w:val="24"/>
                <w:lang w:eastAsia="ar-SA"/>
              </w:rPr>
              <w:t xml:space="preserve">Module name </w:t>
            </w:r>
          </w:p>
        </w:tc>
        <w:tc>
          <w:tcPr>
            <w:tcW w:w="8118" w:type="dxa"/>
            <w:gridSpan w:val="3"/>
            <w:tcBorders>
              <w:top w:val="single" w:sz="3" w:space="0" w:color="000000"/>
              <w:left w:val="single" w:sz="3" w:space="0" w:color="000000"/>
              <w:bottom w:val="single" w:sz="3" w:space="0" w:color="000000"/>
              <w:right w:val="single" w:sz="3" w:space="0" w:color="000000"/>
            </w:tcBorders>
            <w:shd w:val="clear" w:color="000000" w:fill="FFFFFF"/>
          </w:tcPr>
          <w:p w:rsidR="00256A4C" w:rsidRPr="00052323" w:rsidRDefault="00D01E96" w:rsidP="00AD5F0A">
            <w:pPr>
              <w:suppressAutoHyphens/>
              <w:autoSpaceDE w:val="0"/>
              <w:autoSpaceDN w:val="0"/>
              <w:adjustRightInd w:val="0"/>
              <w:spacing w:after="0" w:line="240" w:lineRule="auto"/>
              <w:rPr>
                <w:rFonts w:ascii="Times New Roman" w:eastAsia="Calibri" w:hAnsi="Times New Roman" w:cs="Times New Roman"/>
                <w:sz w:val="24"/>
                <w:szCs w:val="24"/>
                <w:lang w:eastAsia="ar-SA"/>
              </w:rPr>
            </w:pPr>
            <w:r>
              <w:rPr>
                <w:rFonts w:ascii="Times New Roman" w:eastAsia="Times New Roman" w:hAnsi="Times New Roman" w:cs="Times New Roman"/>
                <w:b/>
                <w:i/>
                <w:sz w:val="24"/>
                <w:szCs w:val="24"/>
                <w:lang w:eastAsia="ar-SA"/>
              </w:rPr>
              <w:t xml:space="preserve">Management theories and practice </w:t>
            </w:r>
          </w:p>
        </w:tc>
      </w:tr>
      <w:tr w:rsidR="00256A4C" w:rsidRPr="00052323" w:rsidTr="006134CD">
        <w:trPr>
          <w:gridAfter w:val="1"/>
          <w:wAfter w:w="90" w:type="dxa"/>
          <w:trHeight w:val="494"/>
        </w:trPr>
        <w:tc>
          <w:tcPr>
            <w:tcW w:w="2502" w:type="dxa"/>
            <w:gridSpan w:val="2"/>
            <w:tcBorders>
              <w:top w:val="single" w:sz="3" w:space="0" w:color="000000"/>
              <w:left w:val="single" w:sz="3" w:space="0" w:color="000000"/>
              <w:bottom w:val="single" w:sz="3" w:space="0" w:color="000000"/>
              <w:right w:val="single" w:sz="3" w:space="0" w:color="000000"/>
            </w:tcBorders>
            <w:shd w:val="clear" w:color="000000" w:fill="FFFFFF"/>
          </w:tcPr>
          <w:p w:rsidR="00256A4C" w:rsidRPr="00052323" w:rsidRDefault="00256A4C" w:rsidP="00AD5F0A">
            <w:pPr>
              <w:suppressAutoHyphens/>
              <w:autoSpaceDE w:val="0"/>
              <w:autoSpaceDN w:val="0"/>
              <w:adjustRightInd w:val="0"/>
              <w:spacing w:after="0" w:line="240" w:lineRule="auto"/>
              <w:rPr>
                <w:rFonts w:ascii="Times New Roman" w:eastAsia="Calibri" w:hAnsi="Times New Roman" w:cs="Times New Roman"/>
                <w:sz w:val="24"/>
                <w:szCs w:val="24"/>
                <w:lang w:eastAsia="ar-SA"/>
              </w:rPr>
            </w:pPr>
            <w:r w:rsidRPr="00052323">
              <w:rPr>
                <w:rFonts w:ascii="Times New Roman" w:eastAsia="Calibri" w:hAnsi="Times New Roman" w:cs="Times New Roman"/>
                <w:sz w:val="24"/>
                <w:szCs w:val="24"/>
                <w:lang w:eastAsia="ar-SA"/>
              </w:rPr>
              <w:t>Module code</w:t>
            </w:r>
          </w:p>
        </w:tc>
        <w:tc>
          <w:tcPr>
            <w:tcW w:w="8118" w:type="dxa"/>
            <w:gridSpan w:val="3"/>
            <w:tcBorders>
              <w:top w:val="single" w:sz="3" w:space="0" w:color="000000"/>
              <w:left w:val="single" w:sz="3" w:space="0" w:color="000000"/>
              <w:bottom w:val="single" w:sz="3" w:space="0" w:color="000000"/>
              <w:right w:val="single" w:sz="3" w:space="0" w:color="000000"/>
            </w:tcBorders>
            <w:shd w:val="clear" w:color="000000" w:fill="FFFFFF"/>
          </w:tcPr>
          <w:p w:rsidR="00256A4C" w:rsidRPr="003D1D57" w:rsidRDefault="00FD4B6E" w:rsidP="00FD4B6E">
            <w:pPr>
              <w:suppressAutoHyphens/>
              <w:spacing w:after="0" w:line="240" w:lineRule="auto"/>
              <w:rPr>
                <w:rFonts w:ascii="Times New Roman" w:eastAsia="Times New Roman" w:hAnsi="Times New Roman" w:cs="Times New Roman"/>
                <w:b/>
                <w:lang w:eastAsia="ar-SA"/>
              </w:rPr>
            </w:pPr>
            <w:r w:rsidRPr="00AA09C3">
              <w:rPr>
                <w:rFonts w:ascii="Times New Roman" w:eastAsia="Times New Roman" w:hAnsi="Times New Roman" w:cs="Times New Roman"/>
                <w:b/>
                <w:lang w:eastAsia="ar-SA"/>
              </w:rPr>
              <w:t>MBA-M</w:t>
            </w:r>
            <w:r w:rsidR="003D1D57">
              <w:rPr>
                <w:rFonts w:ascii="Times New Roman" w:eastAsia="Times New Roman" w:hAnsi="Times New Roman" w:cs="Times New Roman"/>
                <w:b/>
                <w:lang w:eastAsia="ar-SA"/>
              </w:rPr>
              <w:t xml:space="preserve"> </w:t>
            </w:r>
            <w:r>
              <w:rPr>
                <w:rFonts w:ascii="Times New Roman" w:eastAsia="Times New Roman" w:hAnsi="Times New Roman" w:cs="Times New Roman"/>
                <w:b/>
                <w:lang w:eastAsia="ar-SA"/>
              </w:rPr>
              <w:t>6012</w:t>
            </w:r>
          </w:p>
        </w:tc>
      </w:tr>
      <w:tr w:rsidR="00256A4C" w:rsidRPr="00052323" w:rsidTr="006134CD">
        <w:trPr>
          <w:gridAfter w:val="1"/>
          <w:wAfter w:w="90" w:type="dxa"/>
          <w:trHeight w:val="494"/>
        </w:trPr>
        <w:tc>
          <w:tcPr>
            <w:tcW w:w="2502" w:type="dxa"/>
            <w:gridSpan w:val="2"/>
            <w:tcBorders>
              <w:top w:val="single" w:sz="3" w:space="0" w:color="000000"/>
              <w:left w:val="single" w:sz="3" w:space="0" w:color="000000"/>
              <w:bottom w:val="single" w:sz="3" w:space="0" w:color="000000"/>
              <w:right w:val="single" w:sz="3" w:space="0" w:color="000000"/>
            </w:tcBorders>
            <w:shd w:val="clear" w:color="000000" w:fill="FFFFFF"/>
          </w:tcPr>
          <w:p w:rsidR="00256A4C" w:rsidRPr="00052323" w:rsidRDefault="00256A4C" w:rsidP="00AD5F0A">
            <w:pPr>
              <w:suppressAutoHyphens/>
              <w:autoSpaceDE w:val="0"/>
              <w:autoSpaceDN w:val="0"/>
              <w:adjustRightInd w:val="0"/>
              <w:spacing w:after="0" w:line="240" w:lineRule="auto"/>
              <w:rPr>
                <w:rFonts w:ascii="Times New Roman" w:eastAsia="Calibri" w:hAnsi="Times New Roman" w:cs="Times New Roman"/>
                <w:sz w:val="24"/>
                <w:szCs w:val="24"/>
                <w:lang w:eastAsia="ar-SA"/>
              </w:rPr>
            </w:pPr>
            <w:r w:rsidRPr="00052323">
              <w:rPr>
                <w:rFonts w:ascii="Times New Roman" w:eastAsia="Calibri" w:hAnsi="Times New Roman" w:cs="Times New Roman"/>
                <w:sz w:val="24"/>
                <w:szCs w:val="24"/>
                <w:lang w:eastAsia="ar-SA"/>
              </w:rPr>
              <w:t xml:space="preserve">Total ECTS </w:t>
            </w:r>
          </w:p>
        </w:tc>
        <w:tc>
          <w:tcPr>
            <w:tcW w:w="8118" w:type="dxa"/>
            <w:gridSpan w:val="3"/>
            <w:tcBorders>
              <w:top w:val="single" w:sz="3" w:space="0" w:color="000000"/>
              <w:left w:val="single" w:sz="3" w:space="0" w:color="000000"/>
              <w:bottom w:val="single" w:sz="3" w:space="0" w:color="000000"/>
              <w:right w:val="single" w:sz="3" w:space="0" w:color="000000"/>
            </w:tcBorders>
            <w:shd w:val="clear" w:color="000000" w:fill="FFFFFF"/>
          </w:tcPr>
          <w:p w:rsidR="00256A4C" w:rsidRPr="00052323" w:rsidRDefault="003D1D57" w:rsidP="00AD5F0A">
            <w:pPr>
              <w:suppressAutoHyphens/>
              <w:autoSpaceDE w:val="0"/>
              <w:autoSpaceDN w:val="0"/>
              <w:adjustRightInd w:val="0"/>
              <w:spacing w:after="0" w:line="240" w:lineRule="auto"/>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3</w:t>
            </w:r>
          </w:p>
        </w:tc>
      </w:tr>
      <w:tr w:rsidR="00256A4C" w:rsidRPr="00052323" w:rsidTr="006134CD">
        <w:trPr>
          <w:gridAfter w:val="1"/>
          <w:wAfter w:w="90" w:type="dxa"/>
          <w:trHeight w:val="3512"/>
        </w:trPr>
        <w:tc>
          <w:tcPr>
            <w:tcW w:w="2502" w:type="dxa"/>
            <w:gridSpan w:val="2"/>
            <w:tcBorders>
              <w:top w:val="single" w:sz="3" w:space="0" w:color="000000"/>
              <w:left w:val="single" w:sz="3" w:space="0" w:color="000000"/>
              <w:bottom w:val="single" w:sz="3" w:space="0" w:color="000000"/>
              <w:right w:val="single" w:sz="3" w:space="0" w:color="000000"/>
            </w:tcBorders>
            <w:shd w:val="clear" w:color="000000" w:fill="FFFFFF"/>
          </w:tcPr>
          <w:p w:rsidR="00256A4C" w:rsidRPr="00052323" w:rsidRDefault="00256A4C" w:rsidP="00AD5F0A">
            <w:pPr>
              <w:suppressAutoHyphens/>
              <w:autoSpaceDE w:val="0"/>
              <w:autoSpaceDN w:val="0"/>
              <w:adjustRightInd w:val="0"/>
              <w:spacing w:after="0" w:line="240" w:lineRule="auto"/>
              <w:rPr>
                <w:rFonts w:ascii="Times New Roman" w:eastAsia="Calibri" w:hAnsi="Times New Roman" w:cs="Times New Roman"/>
                <w:sz w:val="24"/>
                <w:szCs w:val="24"/>
                <w:lang w:eastAsia="ar-SA"/>
              </w:rPr>
            </w:pPr>
            <w:r w:rsidRPr="00052323">
              <w:rPr>
                <w:rFonts w:ascii="Times New Roman" w:eastAsia="Calibri" w:hAnsi="Times New Roman" w:cs="Times New Roman"/>
                <w:sz w:val="24"/>
                <w:szCs w:val="24"/>
                <w:lang w:eastAsia="ar-SA"/>
              </w:rPr>
              <w:t>Module description</w:t>
            </w:r>
          </w:p>
        </w:tc>
        <w:tc>
          <w:tcPr>
            <w:tcW w:w="8118" w:type="dxa"/>
            <w:gridSpan w:val="3"/>
            <w:tcBorders>
              <w:top w:val="single" w:sz="3" w:space="0" w:color="000000"/>
              <w:left w:val="single" w:sz="3" w:space="0" w:color="000000"/>
              <w:bottom w:val="single" w:sz="3" w:space="0" w:color="000000"/>
              <w:right w:val="single" w:sz="3" w:space="0" w:color="000000"/>
            </w:tcBorders>
            <w:shd w:val="clear" w:color="000000" w:fill="FFFFFF"/>
          </w:tcPr>
          <w:p w:rsidR="00256A4C" w:rsidRPr="00052323" w:rsidRDefault="00B77C93" w:rsidP="00B77C93">
            <w:pPr>
              <w:keepNext/>
              <w:keepLines/>
              <w:spacing w:before="200" w:after="0" w:line="360" w:lineRule="auto"/>
              <w:jc w:val="both"/>
              <w:outlineLvl w:val="7"/>
              <w:rPr>
                <w:rFonts w:ascii="Times New Roman" w:eastAsia="Calibri" w:hAnsi="Times New Roman" w:cs="Times New Roman"/>
                <w:sz w:val="24"/>
                <w:szCs w:val="24"/>
                <w:lang w:eastAsia="ar-SA"/>
              </w:rPr>
            </w:pPr>
            <w:r>
              <w:rPr>
                <w:rFonts w:ascii="Times New Roman" w:eastAsia="Times New Roman" w:hAnsi="Times New Roman" w:cs="Times New Roman"/>
                <w:sz w:val="24"/>
                <w:szCs w:val="24"/>
              </w:rPr>
              <w:t>The module</w:t>
            </w:r>
            <w:r w:rsidRPr="00256A4C">
              <w:rPr>
                <w:rFonts w:ascii="Times New Roman" w:eastAsia="Times New Roman" w:hAnsi="Times New Roman" w:cs="Times New Roman"/>
                <w:sz w:val="24"/>
                <w:szCs w:val="24"/>
              </w:rPr>
              <w:t xml:space="preserve"> deals with acquainting students with contemporary management theories and   practices that are relevant to the rapidly changing organizational environment. It includes the concept of systems approach, contingency theory, leadership and decision making approaches and skills.  </w:t>
            </w:r>
          </w:p>
        </w:tc>
      </w:tr>
      <w:tr w:rsidR="00256A4C" w:rsidRPr="00052323" w:rsidTr="006134CD">
        <w:trPr>
          <w:gridAfter w:val="1"/>
          <w:wAfter w:w="90" w:type="dxa"/>
          <w:trHeight w:val="1700"/>
        </w:trPr>
        <w:tc>
          <w:tcPr>
            <w:tcW w:w="2502" w:type="dxa"/>
            <w:gridSpan w:val="2"/>
            <w:tcBorders>
              <w:top w:val="single" w:sz="3" w:space="0" w:color="000000"/>
              <w:left w:val="single" w:sz="3" w:space="0" w:color="000000"/>
              <w:bottom w:val="single" w:sz="4" w:space="0" w:color="auto"/>
              <w:right w:val="single" w:sz="3" w:space="0" w:color="000000"/>
            </w:tcBorders>
            <w:shd w:val="clear" w:color="000000" w:fill="FFFFFF"/>
          </w:tcPr>
          <w:p w:rsidR="00256A4C" w:rsidRPr="00052323" w:rsidRDefault="00256A4C" w:rsidP="00AD5F0A">
            <w:pPr>
              <w:suppressAutoHyphens/>
              <w:autoSpaceDE w:val="0"/>
              <w:autoSpaceDN w:val="0"/>
              <w:adjustRightInd w:val="0"/>
              <w:spacing w:after="0" w:line="240" w:lineRule="auto"/>
              <w:rPr>
                <w:rFonts w:ascii="Times New Roman" w:eastAsia="Calibri" w:hAnsi="Times New Roman" w:cs="Times New Roman"/>
                <w:sz w:val="24"/>
                <w:szCs w:val="24"/>
                <w:lang w:eastAsia="ar-SA"/>
              </w:rPr>
            </w:pPr>
            <w:r w:rsidRPr="00052323">
              <w:rPr>
                <w:rFonts w:ascii="Times New Roman" w:eastAsia="Calibri" w:hAnsi="Times New Roman" w:cs="Times New Roman"/>
                <w:sz w:val="24"/>
                <w:szCs w:val="24"/>
                <w:lang w:eastAsia="ar-SA"/>
              </w:rPr>
              <w:t xml:space="preserve">Objective of the module </w:t>
            </w:r>
          </w:p>
        </w:tc>
        <w:tc>
          <w:tcPr>
            <w:tcW w:w="8118" w:type="dxa"/>
            <w:gridSpan w:val="3"/>
            <w:tcBorders>
              <w:top w:val="single" w:sz="3" w:space="0" w:color="000000"/>
              <w:left w:val="single" w:sz="3" w:space="0" w:color="000000"/>
              <w:bottom w:val="single" w:sz="4" w:space="0" w:color="auto"/>
              <w:right w:val="single" w:sz="3" w:space="0" w:color="000000"/>
            </w:tcBorders>
            <w:shd w:val="clear" w:color="000000" w:fill="FFFFFF"/>
          </w:tcPr>
          <w:p w:rsidR="00B77C93" w:rsidRDefault="00B77C93" w:rsidP="00B77C93">
            <w:pPr>
              <w:spacing w:after="0"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 the end the students will be able to:</w:t>
            </w:r>
          </w:p>
          <w:p w:rsidR="00B77C93" w:rsidRPr="00256A4C" w:rsidRDefault="00B77C93" w:rsidP="002E4F6F">
            <w:pPr>
              <w:numPr>
                <w:ilvl w:val="0"/>
                <w:numId w:val="42"/>
              </w:numPr>
              <w:spacing w:after="0" w:line="360" w:lineRule="auto"/>
              <w:jc w:val="both"/>
              <w:rPr>
                <w:rFonts w:ascii="Times New Roman" w:eastAsia="Times New Roman" w:hAnsi="Times New Roman" w:cs="Times New Roman"/>
                <w:sz w:val="24"/>
                <w:szCs w:val="24"/>
              </w:rPr>
            </w:pPr>
            <w:r w:rsidRPr="00256A4C">
              <w:rPr>
                <w:rFonts w:ascii="Times New Roman" w:eastAsia="Times New Roman" w:hAnsi="Times New Roman" w:cs="Times New Roman"/>
                <w:sz w:val="24"/>
                <w:szCs w:val="24"/>
              </w:rPr>
              <w:t>apply advanced  management principles and  to develop management skills</w:t>
            </w:r>
          </w:p>
          <w:p w:rsidR="00B77C93" w:rsidRPr="00256A4C" w:rsidRDefault="00B77C93" w:rsidP="002E4F6F">
            <w:pPr>
              <w:numPr>
                <w:ilvl w:val="0"/>
                <w:numId w:val="42"/>
              </w:numPr>
              <w:spacing w:after="0" w:line="360" w:lineRule="auto"/>
              <w:jc w:val="both"/>
              <w:rPr>
                <w:rFonts w:ascii="Times New Roman" w:eastAsia="Times New Roman" w:hAnsi="Times New Roman" w:cs="Times New Roman"/>
                <w:sz w:val="24"/>
                <w:szCs w:val="24"/>
              </w:rPr>
            </w:pPr>
            <w:r w:rsidRPr="00256A4C">
              <w:rPr>
                <w:rFonts w:ascii="Times New Roman" w:eastAsia="Times New Roman" w:hAnsi="Times New Roman" w:cs="Times New Roman"/>
                <w:sz w:val="24"/>
                <w:szCs w:val="24"/>
              </w:rPr>
              <w:t xml:space="preserve">develop  planning and decision making competencies of the students </w:t>
            </w:r>
          </w:p>
          <w:p w:rsidR="00B77C93" w:rsidRPr="00256A4C" w:rsidRDefault="00B77C93" w:rsidP="002E4F6F">
            <w:pPr>
              <w:numPr>
                <w:ilvl w:val="0"/>
                <w:numId w:val="42"/>
              </w:numPr>
              <w:spacing w:after="0" w:line="360" w:lineRule="auto"/>
              <w:jc w:val="both"/>
              <w:rPr>
                <w:rFonts w:ascii="Times New Roman" w:eastAsia="Times New Roman" w:hAnsi="Times New Roman" w:cs="Times New Roman"/>
                <w:sz w:val="24"/>
                <w:szCs w:val="24"/>
              </w:rPr>
            </w:pPr>
            <w:r w:rsidRPr="00256A4C">
              <w:rPr>
                <w:rFonts w:ascii="Times New Roman" w:eastAsia="Times New Roman" w:hAnsi="Times New Roman" w:cs="Times New Roman"/>
                <w:sz w:val="24"/>
                <w:szCs w:val="24"/>
              </w:rPr>
              <w:t xml:space="preserve">enhance the organizational change and development skills </w:t>
            </w:r>
          </w:p>
          <w:p w:rsidR="00B77C93" w:rsidRPr="00256A4C" w:rsidRDefault="00B77C93" w:rsidP="002E4F6F">
            <w:pPr>
              <w:numPr>
                <w:ilvl w:val="0"/>
                <w:numId w:val="42"/>
              </w:numPr>
              <w:spacing w:after="0" w:line="360" w:lineRule="auto"/>
              <w:jc w:val="both"/>
              <w:rPr>
                <w:rFonts w:ascii="Times New Roman" w:eastAsia="Times New Roman" w:hAnsi="Times New Roman" w:cs="Times New Roman"/>
                <w:sz w:val="24"/>
                <w:szCs w:val="24"/>
              </w:rPr>
            </w:pPr>
            <w:r w:rsidRPr="00256A4C">
              <w:rPr>
                <w:rFonts w:ascii="Times New Roman" w:eastAsia="Times New Roman" w:hAnsi="Times New Roman" w:cs="Times New Roman"/>
                <w:sz w:val="24"/>
                <w:szCs w:val="24"/>
              </w:rPr>
              <w:t>develop the  managerial functions to be implemented in the organization</w:t>
            </w:r>
          </w:p>
          <w:p w:rsidR="00256A4C" w:rsidRPr="00052323" w:rsidRDefault="00256A4C" w:rsidP="00AD5F0A">
            <w:pPr>
              <w:suppressAutoHyphens/>
              <w:autoSpaceDE w:val="0"/>
              <w:autoSpaceDN w:val="0"/>
              <w:adjustRightInd w:val="0"/>
              <w:spacing w:after="0" w:line="240" w:lineRule="auto"/>
              <w:ind w:left="360"/>
              <w:jc w:val="both"/>
              <w:rPr>
                <w:rFonts w:ascii="Times New Roman" w:eastAsia="Times New Roman" w:hAnsi="Times New Roman" w:cs="Times New Roman"/>
                <w:sz w:val="24"/>
                <w:szCs w:val="24"/>
              </w:rPr>
            </w:pPr>
          </w:p>
        </w:tc>
      </w:tr>
      <w:tr w:rsidR="00256A4C" w:rsidRPr="00052323" w:rsidTr="006134CD">
        <w:trPr>
          <w:gridAfter w:val="1"/>
          <w:wAfter w:w="90" w:type="dxa"/>
          <w:trHeight w:val="975"/>
        </w:trPr>
        <w:tc>
          <w:tcPr>
            <w:tcW w:w="2502" w:type="dxa"/>
            <w:gridSpan w:val="2"/>
            <w:tcBorders>
              <w:top w:val="single" w:sz="4" w:space="0" w:color="auto"/>
              <w:left w:val="single" w:sz="3" w:space="0" w:color="000000"/>
              <w:bottom w:val="single" w:sz="3" w:space="0" w:color="000000"/>
              <w:right w:val="single" w:sz="3" w:space="0" w:color="000000"/>
            </w:tcBorders>
            <w:shd w:val="clear" w:color="000000" w:fill="FFFFFF"/>
          </w:tcPr>
          <w:p w:rsidR="00256A4C" w:rsidRPr="00052323" w:rsidRDefault="00256A4C" w:rsidP="00AD5F0A">
            <w:pPr>
              <w:suppressAutoHyphens/>
              <w:autoSpaceDE w:val="0"/>
              <w:autoSpaceDN w:val="0"/>
              <w:adjustRightInd w:val="0"/>
              <w:spacing w:after="0" w:line="240" w:lineRule="auto"/>
              <w:rPr>
                <w:rFonts w:ascii="Times New Roman" w:eastAsia="Calibri" w:hAnsi="Times New Roman" w:cs="Times New Roman"/>
                <w:sz w:val="24"/>
                <w:szCs w:val="24"/>
                <w:lang w:eastAsia="ar-SA"/>
              </w:rPr>
            </w:pPr>
            <w:r w:rsidRPr="00052323">
              <w:rPr>
                <w:rFonts w:ascii="Times New Roman" w:eastAsia="Calibri" w:hAnsi="Times New Roman" w:cs="Times New Roman"/>
                <w:sz w:val="24"/>
                <w:szCs w:val="24"/>
                <w:lang w:eastAsia="ar-SA"/>
              </w:rPr>
              <w:t>Module competence</w:t>
            </w:r>
          </w:p>
        </w:tc>
        <w:tc>
          <w:tcPr>
            <w:tcW w:w="8118" w:type="dxa"/>
            <w:gridSpan w:val="3"/>
            <w:tcBorders>
              <w:top w:val="single" w:sz="4" w:space="0" w:color="auto"/>
              <w:left w:val="single" w:sz="3" w:space="0" w:color="000000"/>
              <w:bottom w:val="single" w:sz="3" w:space="0" w:color="000000"/>
              <w:right w:val="single" w:sz="3" w:space="0" w:color="000000"/>
            </w:tcBorders>
            <w:shd w:val="clear" w:color="000000" w:fill="FFFFFF"/>
          </w:tcPr>
          <w:p w:rsidR="00B77C93" w:rsidRDefault="00256A4C" w:rsidP="002E4F6F">
            <w:pPr>
              <w:numPr>
                <w:ilvl w:val="0"/>
                <w:numId w:val="30"/>
              </w:numPr>
              <w:suppressAutoHyphens/>
              <w:spacing w:after="0" w:line="360" w:lineRule="auto"/>
              <w:jc w:val="both"/>
              <w:rPr>
                <w:rFonts w:ascii="Times New Roman" w:eastAsia="Times New Roman" w:hAnsi="Times New Roman" w:cs="Times New Roman"/>
                <w:sz w:val="24"/>
                <w:szCs w:val="24"/>
                <w:lang w:eastAsia="ar-SA"/>
              </w:rPr>
            </w:pPr>
            <w:r w:rsidRPr="00B77C93">
              <w:rPr>
                <w:rFonts w:ascii="Times New Roman" w:eastAsia="Times New Roman" w:hAnsi="Times New Roman" w:cs="Times New Roman"/>
                <w:sz w:val="24"/>
                <w:szCs w:val="24"/>
                <w:lang w:eastAsia="ar-SA"/>
              </w:rPr>
              <w:t xml:space="preserve">Identify </w:t>
            </w:r>
            <w:r w:rsidR="00B77C93">
              <w:rPr>
                <w:rFonts w:ascii="Times New Roman" w:eastAsia="Times New Roman" w:hAnsi="Times New Roman" w:cs="Times New Roman"/>
                <w:sz w:val="24"/>
                <w:szCs w:val="24"/>
                <w:lang w:eastAsia="ar-SA"/>
              </w:rPr>
              <w:t xml:space="preserve">advanced management principles </w:t>
            </w:r>
          </w:p>
          <w:p w:rsidR="00256A4C" w:rsidRPr="00B77C93" w:rsidRDefault="00B77C93" w:rsidP="002E4F6F">
            <w:pPr>
              <w:numPr>
                <w:ilvl w:val="0"/>
                <w:numId w:val="30"/>
              </w:numPr>
              <w:suppressAutoHyphens/>
              <w:spacing w:after="0" w:line="36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Capability on the organizational change and development </w:t>
            </w:r>
          </w:p>
          <w:p w:rsidR="00256A4C" w:rsidRPr="00052323" w:rsidRDefault="00B77C93" w:rsidP="002E4F6F">
            <w:pPr>
              <w:numPr>
                <w:ilvl w:val="0"/>
                <w:numId w:val="30"/>
              </w:numPr>
              <w:suppressAutoHyphens/>
              <w:spacing w:after="0" w:line="36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Managerial function implementation ability</w:t>
            </w:r>
          </w:p>
          <w:p w:rsidR="00256A4C" w:rsidRPr="00052323" w:rsidRDefault="00256A4C" w:rsidP="00AD5F0A">
            <w:pPr>
              <w:suppressAutoHyphens/>
              <w:spacing w:after="0" w:line="360" w:lineRule="auto"/>
              <w:jc w:val="both"/>
              <w:rPr>
                <w:rFonts w:ascii="Times New Roman" w:eastAsia="Times New Roman" w:hAnsi="Times New Roman" w:cs="Times New Roman"/>
                <w:sz w:val="24"/>
                <w:szCs w:val="24"/>
                <w:lang w:eastAsia="ar-SA"/>
              </w:rPr>
            </w:pPr>
          </w:p>
        </w:tc>
      </w:tr>
      <w:tr w:rsidR="00256A4C" w:rsidRPr="00052323" w:rsidTr="006134C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90" w:type="dxa"/>
          <w:trHeight w:val="154"/>
        </w:trPr>
        <w:tc>
          <w:tcPr>
            <w:tcW w:w="10620" w:type="dxa"/>
            <w:gridSpan w:val="5"/>
            <w:shd w:val="clear" w:color="auto" w:fill="BFBFBF"/>
          </w:tcPr>
          <w:p w:rsidR="00256A4C" w:rsidRPr="00052323" w:rsidRDefault="00256A4C" w:rsidP="00AD5F0A">
            <w:pPr>
              <w:suppressAutoHyphens/>
              <w:spacing w:after="0" w:line="240" w:lineRule="auto"/>
              <w:jc w:val="center"/>
              <w:rPr>
                <w:rFonts w:ascii="Times New Roman" w:eastAsia="Calibri" w:hAnsi="Times New Roman" w:cs="Times New Roman"/>
                <w:sz w:val="24"/>
                <w:szCs w:val="24"/>
                <w:lang w:eastAsia="ar-SA"/>
              </w:rPr>
            </w:pPr>
            <w:r w:rsidRPr="00052323">
              <w:rPr>
                <w:rFonts w:ascii="Times New Roman" w:eastAsia="Calibri" w:hAnsi="Times New Roman" w:cs="Times New Roman"/>
                <w:lang w:eastAsia="ar-SA"/>
              </w:rPr>
              <w:t>COURSES IN THE MODULE</w:t>
            </w:r>
          </w:p>
        </w:tc>
      </w:tr>
      <w:tr w:rsidR="00256A4C" w:rsidRPr="00052323" w:rsidTr="006134C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cantSplit/>
          <w:trHeight w:val="276"/>
        </w:trPr>
        <w:tc>
          <w:tcPr>
            <w:tcW w:w="2340" w:type="dxa"/>
            <w:vMerge w:val="restart"/>
          </w:tcPr>
          <w:p w:rsidR="00256A4C" w:rsidRPr="00052323" w:rsidRDefault="00256A4C" w:rsidP="00AD5F0A">
            <w:pPr>
              <w:suppressAutoHyphens/>
              <w:spacing w:after="0" w:line="240" w:lineRule="auto"/>
              <w:rPr>
                <w:rFonts w:ascii="Times New Roman" w:eastAsia="Calibri" w:hAnsi="Times New Roman" w:cs="Times New Roman"/>
                <w:b/>
                <w:sz w:val="24"/>
                <w:szCs w:val="24"/>
                <w:lang w:eastAsia="ar-SA"/>
              </w:rPr>
            </w:pPr>
            <w:r w:rsidRPr="00052323">
              <w:rPr>
                <w:rFonts w:ascii="Times New Roman" w:eastAsia="Calibri" w:hAnsi="Times New Roman" w:cs="Times New Roman"/>
                <w:b/>
                <w:lang w:eastAsia="ar-SA"/>
              </w:rPr>
              <w:t>Course number</w:t>
            </w:r>
          </w:p>
        </w:tc>
        <w:tc>
          <w:tcPr>
            <w:tcW w:w="4500" w:type="dxa"/>
            <w:gridSpan w:val="2"/>
            <w:vMerge w:val="restart"/>
          </w:tcPr>
          <w:p w:rsidR="00256A4C" w:rsidRPr="00052323" w:rsidRDefault="00256A4C" w:rsidP="00AD5F0A">
            <w:pPr>
              <w:suppressAutoHyphens/>
              <w:spacing w:after="0" w:line="240" w:lineRule="auto"/>
              <w:rPr>
                <w:rFonts w:ascii="Times New Roman" w:eastAsia="Calibri" w:hAnsi="Times New Roman" w:cs="Times New Roman"/>
                <w:b/>
                <w:sz w:val="24"/>
                <w:szCs w:val="24"/>
                <w:lang w:eastAsia="ar-SA"/>
              </w:rPr>
            </w:pPr>
            <w:r w:rsidRPr="00052323">
              <w:rPr>
                <w:rFonts w:ascii="Times New Roman" w:eastAsia="Calibri" w:hAnsi="Times New Roman" w:cs="Times New Roman"/>
                <w:b/>
                <w:lang w:eastAsia="ar-SA"/>
              </w:rPr>
              <w:t xml:space="preserve">Course Name </w:t>
            </w:r>
          </w:p>
        </w:tc>
        <w:tc>
          <w:tcPr>
            <w:tcW w:w="1420" w:type="dxa"/>
            <w:vMerge w:val="restart"/>
            <w:tcBorders>
              <w:right w:val="single" w:sz="4" w:space="0" w:color="auto"/>
            </w:tcBorders>
          </w:tcPr>
          <w:p w:rsidR="00256A4C" w:rsidRPr="00052323" w:rsidRDefault="00256A4C" w:rsidP="00AD5F0A">
            <w:pPr>
              <w:suppressAutoHyphens/>
              <w:spacing w:after="0" w:line="240" w:lineRule="auto"/>
              <w:rPr>
                <w:rFonts w:ascii="Times New Roman" w:eastAsia="Calibri" w:hAnsi="Times New Roman" w:cs="Times New Roman"/>
                <w:sz w:val="24"/>
                <w:szCs w:val="24"/>
                <w:lang w:eastAsia="ar-SA"/>
              </w:rPr>
            </w:pPr>
            <w:r w:rsidRPr="00052323">
              <w:rPr>
                <w:rFonts w:ascii="Times New Roman" w:eastAsia="Calibri" w:hAnsi="Times New Roman" w:cs="Times New Roman"/>
                <w:lang w:eastAsia="ar-SA"/>
              </w:rPr>
              <w:t>Credit hours</w:t>
            </w:r>
          </w:p>
        </w:tc>
        <w:tc>
          <w:tcPr>
            <w:tcW w:w="2450" w:type="dxa"/>
            <w:gridSpan w:val="2"/>
            <w:vMerge w:val="restart"/>
          </w:tcPr>
          <w:p w:rsidR="00256A4C" w:rsidRPr="00052323" w:rsidRDefault="00256A4C" w:rsidP="00AD5F0A">
            <w:pPr>
              <w:suppressAutoHyphens/>
              <w:spacing w:after="0" w:line="240" w:lineRule="auto"/>
              <w:rPr>
                <w:rFonts w:ascii="Times New Roman" w:eastAsia="Calibri" w:hAnsi="Times New Roman" w:cs="Times New Roman"/>
                <w:b/>
                <w:sz w:val="24"/>
                <w:szCs w:val="24"/>
                <w:lang w:eastAsia="ar-SA"/>
              </w:rPr>
            </w:pPr>
            <w:r w:rsidRPr="00052323">
              <w:rPr>
                <w:rFonts w:ascii="Times New Roman" w:eastAsia="Calibri" w:hAnsi="Times New Roman" w:cs="Times New Roman"/>
                <w:b/>
                <w:lang w:eastAsia="ar-SA"/>
              </w:rPr>
              <w:t>ECTS (CP)</w:t>
            </w:r>
          </w:p>
        </w:tc>
      </w:tr>
      <w:tr w:rsidR="00256A4C" w:rsidRPr="00052323" w:rsidTr="006134C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cantSplit/>
          <w:trHeight w:val="276"/>
        </w:trPr>
        <w:tc>
          <w:tcPr>
            <w:tcW w:w="2340" w:type="dxa"/>
            <w:vMerge/>
          </w:tcPr>
          <w:p w:rsidR="00256A4C" w:rsidRPr="00052323" w:rsidRDefault="00256A4C" w:rsidP="00AD5F0A">
            <w:pPr>
              <w:suppressAutoHyphens/>
              <w:spacing w:after="0" w:line="240" w:lineRule="auto"/>
              <w:rPr>
                <w:rFonts w:ascii="Times New Roman" w:eastAsia="Calibri" w:hAnsi="Times New Roman" w:cs="Times New Roman"/>
                <w:b/>
                <w:sz w:val="24"/>
                <w:szCs w:val="24"/>
                <w:lang w:eastAsia="ar-SA"/>
              </w:rPr>
            </w:pPr>
          </w:p>
        </w:tc>
        <w:tc>
          <w:tcPr>
            <w:tcW w:w="4500" w:type="dxa"/>
            <w:gridSpan w:val="2"/>
            <w:vMerge/>
          </w:tcPr>
          <w:p w:rsidR="00256A4C" w:rsidRPr="00052323" w:rsidRDefault="00256A4C" w:rsidP="00AD5F0A">
            <w:pPr>
              <w:suppressAutoHyphens/>
              <w:spacing w:after="0" w:line="240" w:lineRule="auto"/>
              <w:rPr>
                <w:rFonts w:ascii="Times New Roman" w:eastAsia="Calibri" w:hAnsi="Times New Roman" w:cs="Times New Roman"/>
                <w:b/>
                <w:sz w:val="24"/>
                <w:szCs w:val="24"/>
                <w:lang w:eastAsia="ar-SA"/>
              </w:rPr>
            </w:pPr>
          </w:p>
        </w:tc>
        <w:tc>
          <w:tcPr>
            <w:tcW w:w="1420" w:type="dxa"/>
            <w:vMerge/>
            <w:tcBorders>
              <w:right w:val="single" w:sz="4" w:space="0" w:color="auto"/>
            </w:tcBorders>
            <w:textDirection w:val="btLr"/>
          </w:tcPr>
          <w:p w:rsidR="00256A4C" w:rsidRPr="00052323" w:rsidRDefault="00256A4C" w:rsidP="00AD5F0A">
            <w:pPr>
              <w:suppressAutoHyphens/>
              <w:spacing w:after="0" w:line="240" w:lineRule="auto"/>
              <w:ind w:right="113"/>
              <w:rPr>
                <w:rFonts w:ascii="Times New Roman" w:eastAsia="Calibri" w:hAnsi="Times New Roman" w:cs="Times New Roman"/>
                <w:sz w:val="24"/>
                <w:szCs w:val="24"/>
                <w:lang w:eastAsia="ar-SA"/>
              </w:rPr>
            </w:pPr>
          </w:p>
        </w:tc>
        <w:tc>
          <w:tcPr>
            <w:tcW w:w="2450" w:type="dxa"/>
            <w:gridSpan w:val="2"/>
            <w:vMerge/>
            <w:textDirection w:val="btLr"/>
          </w:tcPr>
          <w:p w:rsidR="00256A4C" w:rsidRPr="00052323" w:rsidRDefault="00256A4C" w:rsidP="00AD5F0A">
            <w:pPr>
              <w:suppressAutoHyphens/>
              <w:spacing w:after="0" w:line="240" w:lineRule="auto"/>
              <w:ind w:right="113"/>
              <w:rPr>
                <w:rFonts w:ascii="Times New Roman" w:eastAsia="Calibri" w:hAnsi="Times New Roman" w:cs="Times New Roman"/>
                <w:b/>
                <w:sz w:val="24"/>
                <w:szCs w:val="24"/>
                <w:lang w:eastAsia="ar-SA"/>
              </w:rPr>
            </w:pPr>
          </w:p>
        </w:tc>
      </w:tr>
      <w:tr w:rsidR="00256A4C" w:rsidRPr="00052323" w:rsidTr="006134C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cantSplit/>
          <w:trHeight w:val="276"/>
        </w:trPr>
        <w:tc>
          <w:tcPr>
            <w:tcW w:w="2340" w:type="dxa"/>
            <w:vMerge/>
          </w:tcPr>
          <w:p w:rsidR="00256A4C" w:rsidRPr="00052323" w:rsidRDefault="00256A4C" w:rsidP="00AD5F0A">
            <w:pPr>
              <w:suppressAutoHyphens/>
              <w:spacing w:after="0" w:line="240" w:lineRule="auto"/>
              <w:rPr>
                <w:rFonts w:ascii="Times New Roman" w:eastAsia="Calibri" w:hAnsi="Times New Roman" w:cs="Times New Roman"/>
                <w:b/>
                <w:sz w:val="24"/>
                <w:szCs w:val="24"/>
                <w:lang w:eastAsia="ar-SA"/>
              </w:rPr>
            </w:pPr>
          </w:p>
        </w:tc>
        <w:tc>
          <w:tcPr>
            <w:tcW w:w="4500" w:type="dxa"/>
            <w:gridSpan w:val="2"/>
            <w:vMerge/>
          </w:tcPr>
          <w:p w:rsidR="00256A4C" w:rsidRPr="00052323" w:rsidRDefault="00256A4C" w:rsidP="00AD5F0A">
            <w:pPr>
              <w:suppressAutoHyphens/>
              <w:spacing w:after="0" w:line="240" w:lineRule="auto"/>
              <w:rPr>
                <w:rFonts w:ascii="Times New Roman" w:eastAsia="Calibri" w:hAnsi="Times New Roman" w:cs="Times New Roman"/>
                <w:b/>
                <w:sz w:val="24"/>
                <w:szCs w:val="24"/>
                <w:lang w:eastAsia="ar-SA"/>
              </w:rPr>
            </w:pPr>
          </w:p>
        </w:tc>
        <w:tc>
          <w:tcPr>
            <w:tcW w:w="1420" w:type="dxa"/>
            <w:vMerge/>
            <w:tcBorders>
              <w:bottom w:val="single" w:sz="4" w:space="0" w:color="auto"/>
              <w:right w:val="single" w:sz="4" w:space="0" w:color="auto"/>
            </w:tcBorders>
            <w:textDirection w:val="btLr"/>
          </w:tcPr>
          <w:p w:rsidR="00256A4C" w:rsidRPr="00052323" w:rsidRDefault="00256A4C" w:rsidP="00AD5F0A">
            <w:pPr>
              <w:suppressAutoHyphens/>
              <w:spacing w:after="0" w:line="240" w:lineRule="auto"/>
              <w:ind w:right="113"/>
              <w:rPr>
                <w:rFonts w:ascii="Times New Roman" w:eastAsia="Calibri" w:hAnsi="Times New Roman" w:cs="Times New Roman"/>
                <w:sz w:val="24"/>
                <w:szCs w:val="24"/>
                <w:lang w:eastAsia="ar-SA"/>
              </w:rPr>
            </w:pPr>
          </w:p>
        </w:tc>
        <w:tc>
          <w:tcPr>
            <w:tcW w:w="2450" w:type="dxa"/>
            <w:gridSpan w:val="2"/>
            <w:vMerge/>
            <w:tcBorders>
              <w:bottom w:val="single" w:sz="4" w:space="0" w:color="auto"/>
            </w:tcBorders>
            <w:textDirection w:val="btLr"/>
          </w:tcPr>
          <w:p w:rsidR="00256A4C" w:rsidRPr="00052323" w:rsidRDefault="00256A4C" w:rsidP="00AD5F0A">
            <w:pPr>
              <w:suppressAutoHyphens/>
              <w:spacing w:after="0" w:line="240" w:lineRule="auto"/>
              <w:ind w:right="113"/>
              <w:rPr>
                <w:rFonts w:ascii="Times New Roman" w:eastAsia="Calibri" w:hAnsi="Times New Roman" w:cs="Times New Roman"/>
                <w:b/>
                <w:sz w:val="24"/>
                <w:szCs w:val="24"/>
                <w:lang w:eastAsia="ar-SA"/>
              </w:rPr>
            </w:pPr>
          </w:p>
        </w:tc>
      </w:tr>
      <w:tr w:rsidR="00256A4C" w:rsidRPr="00052323" w:rsidTr="006134C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54"/>
        </w:trPr>
        <w:tc>
          <w:tcPr>
            <w:tcW w:w="2340" w:type="dxa"/>
          </w:tcPr>
          <w:p w:rsidR="00256A4C" w:rsidRPr="009E03F9" w:rsidRDefault="009E03F9" w:rsidP="009E03F9">
            <w:pPr>
              <w:suppressAutoHyphens/>
              <w:spacing w:after="0"/>
              <w:rPr>
                <w:rFonts w:ascii="Times New Roman" w:eastAsia="Times New Roman" w:hAnsi="Times New Roman" w:cs="Times New Roman"/>
                <w:lang w:eastAsia="ar-SA"/>
              </w:rPr>
            </w:pPr>
            <w:r>
              <w:rPr>
                <w:rFonts w:ascii="Times New Roman" w:eastAsia="Times New Roman" w:hAnsi="Times New Roman" w:cs="Times New Roman"/>
                <w:lang w:eastAsia="ar-SA"/>
              </w:rPr>
              <w:t>1</w:t>
            </w:r>
          </w:p>
        </w:tc>
        <w:tc>
          <w:tcPr>
            <w:tcW w:w="4500" w:type="dxa"/>
            <w:gridSpan w:val="2"/>
          </w:tcPr>
          <w:p w:rsidR="00256A4C" w:rsidRPr="003D1D57" w:rsidRDefault="003D1D57" w:rsidP="00AD5F0A">
            <w:pPr>
              <w:suppressAutoHyphens/>
              <w:spacing w:after="0" w:line="240" w:lineRule="auto"/>
              <w:jc w:val="both"/>
              <w:rPr>
                <w:rFonts w:ascii="Times New Roman" w:eastAsia="Times New Roman" w:hAnsi="Times New Roman" w:cs="Times New Roman"/>
                <w:sz w:val="24"/>
                <w:szCs w:val="24"/>
                <w:lang w:eastAsia="ar-SA" w:bidi="en-US"/>
              </w:rPr>
            </w:pPr>
            <w:r w:rsidRPr="003D1D57">
              <w:rPr>
                <w:rFonts w:ascii="Times New Roman" w:eastAsia="Times New Roman" w:hAnsi="Times New Roman" w:cs="Times New Roman"/>
                <w:sz w:val="24"/>
                <w:szCs w:val="24"/>
              </w:rPr>
              <w:t>Management Theories and Practices</w:t>
            </w:r>
          </w:p>
        </w:tc>
        <w:tc>
          <w:tcPr>
            <w:tcW w:w="1420" w:type="dxa"/>
            <w:tcBorders>
              <w:bottom w:val="single" w:sz="4" w:space="0" w:color="auto"/>
              <w:right w:val="single" w:sz="4" w:space="0" w:color="auto"/>
            </w:tcBorders>
          </w:tcPr>
          <w:p w:rsidR="00256A4C" w:rsidRPr="00052323" w:rsidRDefault="002E43FC" w:rsidP="00AD5F0A">
            <w:pPr>
              <w:suppressAutoHyphens/>
              <w:autoSpaceDE w:val="0"/>
              <w:autoSpaceDN w:val="0"/>
              <w:adjustRightInd w:val="0"/>
              <w:spacing w:after="0" w:line="240" w:lineRule="auto"/>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2450" w:type="dxa"/>
            <w:gridSpan w:val="2"/>
            <w:tcBorders>
              <w:left w:val="single" w:sz="4" w:space="0" w:color="auto"/>
              <w:bottom w:val="single" w:sz="4" w:space="0" w:color="auto"/>
            </w:tcBorders>
          </w:tcPr>
          <w:p w:rsidR="00256A4C" w:rsidRPr="00052323" w:rsidRDefault="003D1D57" w:rsidP="00AD5F0A">
            <w:pPr>
              <w:suppressAutoHyphens/>
              <w:spacing w:after="0" w:line="240" w:lineRule="auto"/>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3</w:t>
            </w:r>
          </w:p>
        </w:tc>
      </w:tr>
    </w:tbl>
    <w:p w:rsidR="006148D5" w:rsidRPr="00597EFE" w:rsidRDefault="006148D5" w:rsidP="00597EFE">
      <w:pPr>
        <w:spacing w:after="0" w:line="360" w:lineRule="auto"/>
        <w:rPr>
          <w:rFonts w:ascii="Times New Roman" w:eastAsia="Times New Roman" w:hAnsi="Times New Roman" w:cs="Times New Roman"/>
          <w:b/>
          <w:sz w:val="24"/>
          <w:szCs w:val="24"/>
        </w:rPr>
      </w:pPr>
    </w:p>
    <w:p w:rsidR="00F44D81" w:rsidRDefault="00F44D81" w:rsidP="003D1D57">
      <w:pPr>
        <w:suppressAutoHyphens/>
        <w:spacing w:after="0"/>
        <w:rPr>
          <w:rFonts w:ascii="Times New Roman" w:eastAsia="Times New Roman" w:hAnsi="Times New Roman" w:cs="Times New Roman"/>
          <w:b/>
          <w:sz w:val="24"/>
          <w:szCs w:val="24"/>
        </w:rPr>
      </w:pPr>
    </w:p>
    <w:p w:rsidR="00F44D81" w:rsidRDefault="00F44D81" w:rsidP="003D1D57">
      <w:pPr>
        <w:suppressAutoHyphens/>
        <w:spacing w:after="0"/>
        <w:rPr>
          <w:rFonts w:ascii="Times New Roman" w:eastAsia="Times New Roman" w:hAnsi="Times New Roman" w:cs="Times New Roman"/>
          <w:b/>
          <w:sz w:val="24"/>
          <w:szCs w:val="24"/>
        </w:rPr>
      </w:pPr>
    </w:p>
    <w:p w:rsidR="00256A4C" w:rsidRPr="003D1D57" w:rsidRDefault="00256A4C" w:rsidP="003D1D57">
      <w:pPr>
        <w:suppressAutoHyphens/>
        <w:spacing w:after="0"/>
        <w:rPr>
          <w:rFonts w:ascii="Times New Roman" w:eastAsia="Times New Roman" w:hAnsi="Times New Roman" w:cs="Times New Roman"/>
          <w:lang w:eastAsia="ar-SA"/>
        </w:rPr>
      </w:pPr>
      <w:r w:rsidRPr="00256A4C">
        <w:rPr>
          <w:rFonts w:ascii="Times New Roman" w:eastAsia="Times New Roman" w:hAnsi="Times New Roman" w:cs="Times New Roman"/>
          <w:b/>
          <w:sz w:val="24"/>
          <w:szCs w:val="24"/>
        </w:rPr>
        <w:t xml:space="preserve"> Management Theories and Practices (</w:t>
      </w:r>
      <w:r w:rsidR="003D1D57" w:rsidRPr="00AA09C3">
        <w:rPr>
          <w:rFonts w:ascii="Times New Roman" w:eastAsia="Times New Roman" w:hAnsi="Times New Roman" w:cs="Times New Roman"/>
          <w:lang w:eastAsia="ar-SA"/>
        </w:rPr>
        <w:t>MBA</w:t>
      </w:r>
      <w:r w:rsidR="003D1D57">
        <w:rPr>
          <w:rFonts w:ascii="Times New Roman" w:eastAsia="Times New Roman" w:hAnsi="Times New Roman" w:cs="Times New Roman"/>
          <w:lang w:eastAsia="ar-SA"/>
        </w:rPr>
        <w:t xml:space="preserve"> 6011</w:t>
      </w:r>
      <w:r w:rsidRPr="00256A4C">
        <w:rPr>
          <w:rFonts w:ascii="Times New Roman" w:eastAsia="Times New Roman" w:hAnsi="Times New Roman" w:cs="Times New Roman"/>
          <w:b/>
          <w:color w:val="000000"/>
          <w:sz w:val="20"/>
          <w:szCs w:val="20"/>
        </w:rPr>
        <w:t>)</w:t>
      </w:r>
    </w:p>
    <w:p w:rsidR="00256A4C" w:rsidRPr="00256A4C" w:rsidRDefault="00256A4C" w:rsidP="00256A4C">
      <w:pPr>
        <w:spacing w:after="0" w:line="360" w:lineRule="auto"/>
        <w:ind w:left="1530"/>
        <w:contextualSpacing/>
        <w:jc w:val="both"/>
        <w:rPr>
          <w:rFonts w:ascii="Times New Roman" w:eastAsia="Times New Roman" w:hAnsi="Times New Roman" w:cs="Times New Roman"/>
          <w:sz w:val="24"/>
          <w:szCs w:val="24"/>
        </w:rPr>
      </w:pPr>
      <w:r w:rsidRPr="00256A4C">
        <w:rPr>
          <w:rFonts w:ascii="Times New Roman" w:eastAsia="Times New Roman" w:hAnsi="Times New Roman" w:cs="Times New Roman"/>
          <w:b/>
          <w:sz w:val="24"/>
          <w:szCs w:val="24"/>
        </w:rPr>
        <w:t>Credit hour: 2</w:t>
      </w:r>
    </w:p>
    <w:p w:rsidR="00256A4C" w:rsidRPr="00256A4C" w:rsidRDefault="00256A4C" w:rsidP="00256A4C">
      <w:pPr>
        <w:spacing w:after="0" w:line="360" w:lineRule="auto"/>
        <w:jc w:val="both"/>
        <w:rPr>
          <w:rFonts w:ascii="Times New Roman" w:eastAsia="Times New Roman" w:hAnsi="Times New Roman" w:cs="Times New Roman"/>
          <w:sz w:val="24"/>
          <w:szCs w:val="24"/>
        </w:rPr>
      </w:pPr>
      <w:r w:rsidRPr="00256A4C">
        <w:rPr>
          <w:rFonts w:ascii="Times New Roman" w:eastAsia="Times New Roman" w:hAnsi="Times New Roman" w:cs="Times New Roman"/>
          <w:b/>
          <w:sz w:val="24"/>
          <w:szCs w:val="24"/>
        </w:rPr>
        <w:t>Course Description:</w:t>
      </w:r>
    </w:p>
    <w:p w:rsidR="00256A4C" w:rsidRPr="00256A4C" w:rsidRDefault="00256A4C" w:rsidP="00256A4C">
      <w:pPr>
        <w:spacing w:after="0" w:line="360" w:lineRule="auto"/>
        <w:jc w:val="both"/>
        <w:rPr>
          <w:rFonts w:ascii="Times New Roman" w:eastAsia="Times New Roman" w:hAnsi="Times New Roman" w:cs="Times New Roman"/>
          <w:sz w:val="24"/>
          <w:szCs w:val="24"/>
        </w:rPr>
      </w:pPr>
      <w:r w:rsidRPr="00256A4C">
        <w:rPr>
          <w:rFonts w:ascii="Times New Roman" w:eastAsia="Times New Roman" w:hAnsi="Times New Roman" w:cs="Times New Roman"/>
          <w:sz w:val="24"/>
          <w:szCs w:val="24"/>
        </w:rPr>
        <w:t xml:space="preserve">The course deals with acquainting students with contemporary management theories and   practices that are relevant to the rapidly changing organizational environment. It includes the concept of systems approach, contingency theory, leadership and decision making approaches and skills.   </w:t>
      </w:r>
    </w:p>
    <w:p w:rsidR="00256A4C" w:rsidRPr="00256A4C" w:rsidRDefault="00256A4C" w:rsidP="00256A4C">
      <w:pPr>
        <w:spacing w:after="0" w:line="360" w:lineRule="auto"/>
        <w:ind w:left="1800" w:hanging="1800"/>
        <w:jc w:val="both"/>
        <w:rPr>
          <w:rFonts w:ascii="Times New Roman" w:eastAsia="Times New Roman" w:hAnsi="Times New Roman" w:cs="Times New Roman"/>
          <w:b/>
          <w:sz w:val="24"/>
          <w:szCs w:val="24"/>
        </w:rPr>
      </w:pPr>
      <w:r w:rsidRPr="00256A4C">
        <w:rPr>
          <w:rFonts w:ascii="Times New Roman" w:eastAsia="Times New Roman" w:hAnsi="Times New Roman" w:cs="Times New Roman"/>
          <w:b/>
          <w:sz w:val="24"/>
          <w:szCs w:val="24"/>
        </w:rPr>
        <w:t>OBJECTIVES:</w:t>
      </w:r>
    </w:p>
    <w:p w:rsidR="00256A4C" w:rsidRPr="00256A4C" w:rsidRDefault="00256A4C" w:rsidP="002E4F6F">
      <w:pPr>
        <w:numPr>
          <w:ilvl w:val="0"/>
          <w:numId w:val="42"/>
        </w:numPr>
        <w:spacing w:after="0" w:line="360" w:lineRule="auto"/>
        <w:jc w:val="both"/>
        <w:rPr>
          <w:rFonts w:ascii="Times New Roman" w:eastAsia="Times New Roman" w:hAnsi="Times New Roman" w:cs="Times New Roman"/>
          <w:sz w:val="24"/>
          <w:szCs w:val="24"/>
        </w:rPr>
      </w:pPr>
      <w:r w:rsidRPr="00256A4C">
        <w:rPr>
          <w:rFonts w:ascii="Times New Roman" w:eastAsia="Times New Roman" w:hAnsi="Times New Roman" w:cs="Times New Roman"/>
          <w:sz w:val="24"/>
          <w:szCs w:val="24"/>
        </w:rPr>
        <w:t>apply advanced  management principles and  to develop management skills</w:t>
      </w:r>
    </w:p>
    <w:p w:rsidR="00256A4C" w:rsidRPr="00256A4C" w:rsidRDefault="00256A4C" w:rsidP="002E4F6F">
      <w:pPr>
        <w:numPr>
          <w:ilvl w:val="0"/>
          <w:numId w:val="42"/>
        </w:numPr>
        <w:spacing w:after="0" w:line="360" w:lineRule="auto"/>
        <w:jc w:val="both"/>
        <w:rPr>
          <w:rFonts w:ascii="Times New Roman" w:eastAsia="Times New Roman" w:hAnsi="Times New Roman" w:cs="Times New Roman"/>
          <w:sz w:val="24"/>
          <w:szCs w:val="24"/>
        </w:rPr>
      </w:pPr>
      <w:r w:rsidRPr="00256A4C">
        <w:rPr>
          <w:rFonts w:ascii="Times New Roman" w:eastAsia="Times New Roman" w:hAnsi="Times New Roman" w:cs="Times New Roman"/>
          <w:sz w:val="24"/>
          <w:szCs w:val="24"/>
        </w:rPr>
        <w:t xml:space="preserve">develop  planning and decision making competencies of the students </w:t>
      </w:r>
    </w:p>
    <w:p w:rsidR="00256A4C" w:rsidRPr="00256A4C" w:rsidRDefault="00256A4C" w:rsidP="002E4F6F">
      <w:pPr>
        <w:numPr>
          <w:ilvl w:val="0"/>
          <w:numId w:val="42"/>
        </w:numPr>
        <w:spacing w:after="0" w:line="360" w:lineRule="auto"/>
        <w:jc w:val="both"/>
        <w:rPr>
          <w:rFonts w:ascii="Times New Roman" w:eastAsia="Times New Roman" w:hAnsi="Times New Roman" w:cs="Times New Roman"/>
          <w:sz w:val="24"/>
          <w:szCs w:val="24"/>
        </w:rPr>
      </w:pPr>
      <w:r w:rsidRPr="00256A4C">
        <w:rPr>
          <w:rFonts w:ascii="Times New Roman" w:eastAsia="Times New Roman" w:hAnsi="Times New Roman" w:cs="Times New Roman"/>
          <w:sz w:val="24"/>
          <w:szCs w:val="24"/>
        </w:rPr>
        <w:t xml:space="preserve">enhance the organizational change and development skills </w:t>
      </w:r>
    </w:p>
    <w:p w:rsidR="00256A4C" w:rsidRDefault="00256A4C" w:rsidP="002E4F6F">
      <w:pPr>
        <w:numPr>
          <w:ilvl w:val="0"/>
          <w:numId w:val="42"/>
        </w:numPr>
        <w:spacing w:after="0" w:line="360" w:lineRule="auto"/>
        <w:jc w:val="both"/>
        <w:rPr>
          <w:rFonts w:ascii="Times New Roman" w:eastAsia="Times New Roman" w:hAnsi="Times New Roman" w:cs="Times New Roman"/>
          <w:sz w:val="24"/>
          <w:szCs w:val="24"/>
        </w:rPr>
      </w:pPr>
      <w:r w:rsidRPr="00256A4C">
        <w:rPr>
          <w:rFonts w:ascii="Times New Roman" w:eastAsia="Times New Roman" w:hAnsi="Times New Roman" w:cs="Times New Roman"/>
          <w:sz w:val="24"/>
          <w:szCs w:val="24"/>
        </w:rPr>
        <w:t>develop the  managerial functions to be implemented in the organization</w:t>
      </w:r>
    </w:p>
    <w:p w:rsidR="00314AE8" w:rsidRPr="00256A4C" w:rsidRDefault="00314AE8" w:rsidP="00314AE8">
      <w:pPr>
        <w:spacing w:after="0" w:line="360" w:lineRule="auto"/>
        <w:jc w:val="both"/>
        <w:rPr>
          <w:rFonts w:ascii="Times New Roman" w:eastAsia="Times New Roman" w:hAnsi="Times New Roman" w:cs="Times New Roman"/>
          <w:sz w:val="24"/>
          <w:szCs w:val="24"/>
        </w:rPr>
      </w:pPr>
    </w:p>
    <w:p w:rsidR="00256A4C" w:rsidRPr="00256A4C" w:rsidRDefault="00256A4C" w:rsidP="00256A4C">
      <w:pPr>
        <w:spacing w:after="0" w:line="360" w:lineRule="auto"/>
        <w:rPr>
          <w:rFonts w:ascii="Times New Roman" w:eastAsia="Times New Roman" w:hAnsi="Times New Roman" w:cs="Times New Roman"/>
          <w:b/>
          <w:sz w:val="24"/>
          <w:szCs w:val="24"/>
        </w:rPr>
      </w:pPr>
      <w:r w:rsidRPr="00256A4C">
        <w:rPr>
          <w:rFonts w:ascii="Times New Roman" w:eastAsia="Times New Roman" w:hAnsi="Times New Roman" w:cs="Times New Roman"/>
          <w:b/>
          <w:sz w:val="24"/>
          <w:szCs w:val="24"/>
        </w:rPr>
        <w:t>Course contents</w:t>
      </w:r>
    </w:p>
    <w:p w:rsidR="00256A4C" w:rsidRPr="00256A4C" w:rsidRDefault="00256A4C" w:rsidP="00256A4C">
      <w:pPr>
        <w:spacing w:after="0" w:line="360" w:lineRule="auto"/>
        <w:ind w:left="1800" w:hanging="1800"/>
        <w:jc w:val="both"/>
        <w:rPr>
          <w:rFonts w:ascii="Times New Roman" w:eastAsia="Times New Roman" w:hAnsi="Times New Roman" w:cs="Times New Roman"/>
          <w:b/>
          <w:sz w:val="24"/>
          <w:szCs w:val="24"/>
        </w:rPr>
      </w:pPr>
      <w:r w:rsidRPr="00256A4C">
        <w:rPr>
          <w:rFonts w:ascii="Times New Roman" w:eastAsia="Times New Roman" w:hAnsi="Times New Roman" w:cs="Times New Roman"/>
          <w:b/>
          <w:sz w:val="24"/>
          <w:szCs w:val="24"/>
        </w:rPr>
        <w:t>PART-I-INTRODUCTION TO MANAGEMENT</w:t>
      </w:r>
    </w:p>
    <w:p w:rsidR="00256A4C" w:rsidRPr="00256A4C" w:rsidRDefault="00256A4C" w:rsidP="00256A4C">
      <w:pPr>
        <w:spacing w:after="0" w:line="360" w:lineRule="auto"/>
        <w:ind w:left="1800" w:hanging="1800"/>
        <w:jc w:val="both"/>
        <w:rPr>
          <w:rFonts w:ascii="Times New Roman" w:eastAsia="Times New Roman" w:hAnsi="Times New Roman" w:cs="Times New Roman"/>
          <w:b/>
          <w:sz w:val="24"/>
          <w:szCs w:val="24"/>
        </w:rPr>
      </w:pPr>
      <w:r w:rsidRPr="00256A4C">
        <w:rPr>
          <w:rFonts w:ascii="Times New Roman" w:eastAsia="Times New Roman" w:hAnsi="Times New Roman" w:cs="Times New Roman"/>
          <w:b/>
          <w:sz w:val="24"/>
          <w:szCs w:val="24"/>
        </w:rPr>
        <w:t>Unit-1.Managing and Managers</w:t>
      </w:r>
    </w:p>
    <w:p w:rsidR="00256A4C" w:rsidRPr="00256A4C" w:rsidRDefault="00256A4C" w:rsidP="00256A4C">
      <w:pPr>
        <w:spacing w:after="0" w:line="360" w:lineRule="auto"/>
        <w:jc w:val="both"/>
        <w:rPr>
          <w:rFonts w:ascii="Times New Roman" w:eastAsia="Times New Roman" w:hAnsi="Times New Roman" w:cs="Times New Roman"/>
          <w:sz w:val="24"/>
          <w:szCs w:val="24"/>
        </w:rPr>
      </w:pPr>
      <w:r w:rsidRPr="00256A4C">
        <w:rPr>
          <w:rFonts w:ascii="Times New Roman" w:eastAsia="Times New Roman" w:hAnsi="Times New Roman" w:cs="Times New Roman"/>
          <w:sz w:val="24"/>
          <w:szCs w:val="24"/>
        </w:rPr>
        <w:t>Why management-Defining management-the management process-types of managers-management levels and skills-modern management challenges</w:t>
      </w:r>
    </w:p>
    <w:p w:rsidR="00256A4C" w:rsidRPr="00256A4C" w:rsidRDefault="00256A4C" w:rsidP="00256A4C">
      <w:pPr>
        <w:spacing w:after="0" w:line="360" w:lineRule="auto"/>
        <w:jc w:val="both"/>
        <w:rPr>
          <w:rFonts w:ascii="Times New Roman" w:eastAsia="Times New Roman" w:hAnsi="Times New Roman" w:cs="Times New Roman"/>
          <w:b/>
          <w:sz w:val="24"/>
          <w:szCs w:val="24"/>
        </w:rPr>
      </w:pPr>
      <w:r w:rsidRPr="00256A4C">
        <w:rPr>
          <w:rFonts w:ascii="Times New Roman" w:eastAsia="Times New Roman" w:hAnsi="Times New Roman" w:cs="Times New Roman"/>
          <w:b/>
          <w:sz w:val="24"/>
          <w:szCs w:val="24"/>
        </w:rPr>
        <w:t>Unit-2-Development of Management Thoughts</w:t>
      </w:r>
    </w:p>
    <w:p w:rsidR="00256A4C" w:rsidRPr="00256A4C" w:rsidRDefault="00256A4C" w:rsidP="00256A4C">
      <w:pPr>
        <w:spacing w:after="0" w:line="360" w:lineRule="auto"/>
        <w:jc w:val="both"/>
        <w:rPr>
          <w:rFonts w:ascii="Times New Roman" w:eastAsia="Times New Roman" w:hAnsi="Times New Roman" w:cs="Times New Roman"/>
          <w:sz w:val="24"/>
          <w:szCs w:val="24"/>
        </w:rPr>
      </w:pPr>
      <w:r w:rsidRPr="00256A4C">
        <w:rPr>
          <w:rFonts w:ascii="Times New Roman" w:eastAsia="Times New Roman" w:hAnsi="Times New Roman" w:cs="Times New Roman"/>
          <w:sz w:val="24"/>
          <w:szCs w:val="24"/>
        </w:rPr>
        <w:t xml:space="preserve">Evolution of management thought-the scientific management school: </w:t>
      </w:r>
      <w:proofErr w:type="spellStart"/>
      <w:r w:rsidRPr="00256A4C">
        <w:rPr>
          <w:rFonts w:ascii="Times New Roman" w:eastAsia="Times New Roman" w:hAnsi="Times New Roman" w:cs="Times New Roman"/>
          <w:sz w:val="24"/>
          <w:szCs w:val="24"/>
        </w:rPr>
        <w:t>F.W.Tylor</w:t>
      </w:r>
      <w:proofErr w:type="spellEnd"/>
      <w:r w:rsidRPr="00256A4C">
        <w:rPr>
          <w:rFonts w:ascii="Times New Roman" w:eastAsia="Times New Roman" w:hAnsi="Times New Roman" w:cs="Times New Roman"/>
          <w:sz w:val="24"/>
          <w:szCs w:val="24"/>
        </w:rPr>
        <w:t xml:space="preserve"> contributions of scientific management theory-classical organization theory school-</w:t>
      </w:r>
      <w:proofErr w:type="spellStart"/>
      <w:r w:rsidRPr="00256A4C">
        <w:rPr>
          <w:rFonts w:ascii="Times New Roman" w:eastAsia="Times New Roman" w:hAnsi="Times New Roman" w:cs="Times New Roman"/>
          <w:sz w:val="24"/>
          <w:szCs w:val="24"/>
        </w:rPr>
        <w:t>Fayol’s</w:t>
      </w:r>
      <w:proofErr w:type="spellEnd"/>
      <w:r w:rsidRPr="00256A4C">
        <w:rPr>
          <w:rFonts w:ascii="Times New Roman" w:eastAsia="Times New Roman" w:hAnsi="Times New Roman" w:cs="Times New Roman"/>
          <w:sz w:val="24"/>
          <w:szCs w:val="24"/>
        </w:rPr>
        <w:t xml:space="preserve"> Administrative management, bureaucratic management-the behavioral school-Human relations to the behavioral approach-the quantitative school-attempts to integrate the schools-the systems approach, the contingency approach.</w:t>
      </w:r>
    </w:p>
    <w:p w:rsidR="00256A4C" w:rsidRPr="00256A4C" w:rsidRDefault="00256A4C" w:rsidP="00256A4C">
      <w:pPr>
        <w:spacing w:after="0" w:line="360" w:lineRule="auto"/>
        <w:ind w:left="1800" w:hanging="1800"/>
        <w:jc w:val="both"/>
        <w:rPr>
          <w:rFonts w:ascii="Times New Roman" w:eastAsia="Times New Roman" w:hAnsi="Times New Roman" w:cs="Times New Roman"/>
          <w:b/>
          <w:sz w:val="24"/>
          <w:szCs w:val="24"/>
        </w:rPr>
      </w:pPr>
      <w:r w:rsidRPr="00256A4C">
        <w:rPr>
          <w:rFonts w:ascii="Times New Roman" w:eastAsia="Times New Roman" w:hAnsi="Times New Roman" w:cs="Times New Roman"/>
          <w:b/>
          <w:sz w:val="24"/>
          <w:szCs w:val="24"/>
        </w:rPr>
        <w:t>PART-II-PLANNING AND DECISION MAKING</w:t>
      </w:r>
    </w:p>
    <w:p w:rsidR="00256A4C" w:rsidRPr="00256A4C" w:rsidRDefault="00256A4C" w:rsidP="00256A4C">
      <w:pPr>
        <w:spacing w:after="0" w:line="360" w:lineRule="auto"/>
        <w:ind w:left="1800" w:hanging="1800"/>
        <w:jc w:val="both"/>
        <w:rPr>
          <w:rFonts w:ascii="Times New Roman" w:eastAsia="Times New Roman" w:hAnsi="Times New Roman" w:cs="Times New Roman"/>
          <w:b/>
          <w:sz w:val="24"/>
          <w:szCs w:val="24"/>
        </w:rPr>
      </w:pPr>
      <w:r w:rsidRPr="00256A4C">
        <w:rPr>
          <w:rFonts w:ascii="Times New Roman" w:eastAsia="Times New Roman" w:hAnsi="Times New Roman" w:cs="Times New Roman"/>
          <w:b/>
          <w:sz w:val="24"/>
          <w:szCs w:val="24"/>
        </w:rPr>
        <w:t>Unit-3 Planning and plans</w:t>
      </w:r>
    </w:p>
    <w:p w:rsidR="00256A4C" w:rsidRPr="00256A4C" w:rsidRDefault="00256A4C" w:rsidP="00256A4C">
      <w:pPr>
        <w:spacing w:after="0" w:line="360" w:lineRule="auto"/>
        <w:jc w:val="both"/>
        <w:rPr>
          <w:rFonts w:ascii="Times New Roman" w:eastAsia="Times New Roman" w:hAnsi="Times New Roman" w:cs="Times New Roman"/>
          <w:sz w:val="24"/>
          <w:szCs w:val="24"/>
        </w:rPr>
      </w:pPr>
      <w:r w:rsidRPr="00256A4C">
        <w:rPr>
          <w:rFonts w:ascii="Times New Roman" w:eastAsia="Times New Roman" w:hAnsi="Times New Roman" w:cs="Times New Roman"/>
          <w:sz w:val="24"/>
          <w:szCs w:val="24"/>
        </w:rPr>
        <w:t>The need for planning, steps in planning, classification of planning and plans-strategic and operational plans; strategy; formulating strategy-implementation of strategy, policy procedures methods and rules-making planning effective –barriers to effective planning –barriers to strategic planning-making planning effective-MBO, the MBO system-the strength and weaknesses of MBO, making MBO effective.</w:t>
      </w:r>
    </w:p>
    <w:p w:rsidR="00256A4C" w:rsidRPr="00256A4C" w:rsidRDefault="00256A4C" w:rsidP="00256A4C">
      <w:pPr>
        <w:spacing w:after="0" w:line="360" w:lineRule="auto"/>
        <w:jc w:val="both"/>
        <w:rPr>
          <w:rFonts w:ascii="Times New Roman" w:eastAsia="Times New Roman" w:hAnsi="Times New Roman" w:cs="Times New Roman"/>
          <w:b/>
          <w:sz w:val="24"/>
          <w:szCs w:val="24"/>
        </w:rPr>
      </w:pPr>
      <w:r w:rsidRPr="00256A4C">
        <w:rPr>
          <w:rFonts w:ascii="Times New Roman" w:eastAsia="Times New Roman" w:hAnsi="Times New Roman" w:cs="Times New Roman"/>
          <w:b/>
          <w:sz w:val="24"/>
          <w:szCs w:val="24"/>
        </w:rPr>
        <w:lastRenderedPageBreak/>
        <w:t>Unit-4 Decision making</w:t>
      </w:r>
    </w:p>
    <w:p w:rsidR="00256A4C" w:rsidRPr="00256A4C" w:rsidRDefault="00256A4C" w:rsidP="00256A4C">
      <w:pPr>
        <w:spacing w:after="0" w:line="360" w:lineRule="auto"/>
        <w:jc w:val="both"/>
        <w:rPr>
          <w:rFonts w:ascii="Times New Roman" w:eastAsia="Times New Roman" w:hAnsi="Times New Roman" w:cs="Times New Roman"/>
          <w:sz w:val="24"/>
          <w:szCs w:val="24"/>
        </w:rPr>
      </w:pPr>
      <w:r w:rsidRPr="00256A4C">
        <w:rPr>
          <w:rFonts w:ascii="Times New Roman" w:eastAsia="Times New Roman" w:hAnsi="Times New Roman" w:cs="Times New Roman"/>
          <w:sz w:val="24"/>
          <w:szCs w:val="24"/>
        </w:rPr>
        <w:t xml:space="preserve">Types of decisions- decision making process-guidelines for making effective decisions-individual versus group decision making-rationality in decision making-decision tree-linear programming-game theory-waiting line theory. </w:t>
      </w:r>
      <w:proofErr w:type="gramStart"/>
      <w:r w:rsidRPr="00256A4C">
        <w:rPr>
          <w:rFonts w:ascii="Times New Roman" w:eastAsia="Times New Roman" w:hAnsi="Times New Roman" w:cs="Times New Roman"/>
          <w:sz w:val="24"/>
          <w:szCs w:val="24"/>
        </w:rPr>
        <w:t>Decision making models.</w:t>
      </w:r>
      <w:proofErr w:type="gramEnd"/>
    </w:p>
    <w:p w:rsidR="00256A4C" w:rsidRPr="00256A4C" w:rsidRDefault="00256A4C" w:rsidP="00256A4C">
      <w:pPr>
        <w:spacing w:after="0" w:line="360" w:lineRule="auto"/>
        <w:ind w:left="1800" w:hanging="1800"/>
        <w:jc w:val="both"/>
        <w:rPr>
          <w:rFonts w:ascii="Times New Roman" w:eastAsia="Times New Roman" w:hAnsi="Times New Roman" w:cs="Times New Roman"/>
          <w:b/>
          <w:sz w:val="24"/>
          <w:szCs w:val="24"/>
        </w:rPr>
      </w:pPr>
      <w:r w:rsidRPr="00256A4C">
        <w:rPr>
          <w:rFonts w:ascii="Times New Roman" w:eastAsia="Times New Roman" w:hAnsi="Times New Roman" w:cs="Times New Roman"/>
          <w:b/>
          <w:sz w:val="24"/>
          <w:szCs w:val="24"/>
        </w:rPr>
        <w:t>PART-III-ORGANIZING</w:t>
      </w:r>
    </w:p>
    <w:p w:rsidR="00256A4C" w:rsidRPr="00256A4C" w:rsidRDefault="00256A4C" w:rsidP="00256A4C">
      <w:pPr>
        <w:spacing w:after="0" w:line="360" w:lineRule="auto"/>
        <w:ind w:left="1800" w:hanging="1800"/>
        <w:jc w:val="both"/>
        <w:rPr>
          <w:rFonts w:ascii="Times New Roman" w:eastAsia="Times New Roman" w:hAnsi="Times New Roman" w:cs="Times New Roman"/>
          <w:b/>
          <w:sz w:val="24"/>
          <w:szCs w:val="24"/>
        </w:rPr>
      </w:pPr>
      <w:r w:rsidRPr="00256A4C">
        <w:rPr>
          <w:rFonts w:ascii="Times New Roman" w:eastAsia="Times New Roman" w:hAnsi="Times New Roman" w:cs="Times New Roman"/>
          <w:b/>
          <w:sz w:val="24"/>
          <w:szCs w:val="24"/>
        </w:rPr>
        <w:t>Unit 5-Organizational structure</w:t>
      </w:r>
    </w:p>
    <w:p w:rsidR="00256A4C" w:rsidRPr="00256A4C" w:rsidRDefault="00256A4C" w:rsidP="00256A4C">
      <w:pPr>
        <w:spacing w:after="0" w:line="360" w:lineRule="auto"/>
        <w:jc w:val="both"/>
        <w:rPr>
          <w:rFonts w:ascii="Times New Roman" w:eastAsia="Times New Roman" w:hAnsi="Times New Roman" w:cs="Times New Roman"/>
          <w:sz w:val="24"/>
          <w:szCs w:val="24"/>
        </w:rPr>
      </w:pPr>
      <w:r w:rsidRPr="00256A4C">
        <w:rPr>
          <w:rFonts w:ascii="Times New Roman" w:eastAsia="Times New Roman" w:hAnsi="Times New Roman" w:cs="Times New Roman"/>
          <w:sz w:val="24"/>
          <w:szCs w:val="24"/>
        </w:rPr>
        <w:t>Concepts of organizational structure-formal and informal organizations-need for formal organization structure-Departmentalization-Span of management-determination of span of management-Factors affecting Span of management.</w:t>
      </w:r>
    </w:p>
    <w:p w:rsidR="00256A4C" w:rsidRPr="00256A4C" w:rsidRDefault="00256A4C" w:rsidP="00256A4C">
      <w:pPr>
        <w:spacing w:after="0" w:line="360" w:lineRule="auto"/>
        <w:jc w:val="both"/>
        <w:rPr>
          <w:rFonts w:ascii="Times New Roman" w:eastAsia="Times New Roman" w:hAnsi="Times New Roman" w:cs="Times New Roman"/>
          <w:b/>
          <w:sz w:val="24"/>
          <w:szCs w:val="24"/>
        </w:rPr>
      </w:pPr>
      <w:r w:rsidRPr="00256A4C">
        <w:rPr>
          <w:rFonts w:ascii="Times New Roman" w:eastAsia="Times New Roman" w:hAnsi="Times New Roman" w:cs="Times New Roman"/>
          <w:b/>
          <w:sz w:val="24"/>
          <w:szCs w:val="24"/>
        </w:rPr>
        <w:t>Unit 6- Authority and Responsibility</w:t>
      </w:r>
    </w:p>
    <w:p w:rsidR="006134CD" w:rsidRPr="00256A4C" w:rsidRDefault="00256A4C" w:rsidP="00256A4C">
      <w:pPr>
        <w:spacing w:after="0" w:line="360" w:lineRule="auto"/>
        <w:jc w:val="both"/>
        <w:rPr>
          <w:rFonts w:ascii="Times New Roman" w:eastAsia="Times New Roman" w:hAnsi="Times New Roman" w:cs="Times New Roman"/>
          <w:sz w:val="24"/>
          <w:szCs w:val="24"/>
        </w:rPr>
      </w:pPr>
      <w:r w:rsidRPr="00256A4C">
        <w:rPr>
          <w:rFonts w:ascii="Times New Roman" w:eastAsia="Times New Roman" w:hAnsi="Times New Roman" w:cs="Times New Roman"/>
          <w:sz w:val="24"/>
          <w:szCs w:val="24"/>
        </w:rPr>
        <w:t>Concept of authority, responsibility-delegation of authority-measures for effective delegation-centralization and decentralization-line and staff authority-line and staff conflict-conflict management-coordination-types of coordination-techniques for Effective coordination</w:t>
      </w:r>
    </w:p>
    <w:p w:rsidR="00256A4C" w:rsidRPr="00256A4C" w:rsidRDefault="00256A4C" w:rsidP="00256A4C">
      <w:pPr>
        <w:spacing w:after="0" w:line="360" w:lineRule="auto"/>
        <w:jc w:val="both"/>
        <w:rPr>
          <w:rFonts w:ascii="Times New Roman" w:eastAsia="Times New Roman" w:hAnsi="Times New Roman" w:cs="Times New Roman"/>
          <w:b/>
          <w:sz w:val="24"/>
          <w:szCs w:val="24"/>
        </w:rPr>
      </w:pPr>
      <w:r w:rsidRPr="00256A4C">
        <w:rPr>
          <w:rFonts w:ascii="Times New Roman" w:eastAsia="Times New Roman" w:hAnsi="Times New Roman" w:cs="Times New Roman"/>
          <w:b/>
          <w:sz w:val="24"/>
          <w:szCs w:val="24"/>
        </w:rPr>
        <w:t>Unit 7-Organizational Change and Development</w:t>
      </w:r>
    </w:p>
    <w:p w:rsidR="00256A4C" w:rsidRPr="00256A4C" w:rsidRDefault="00256A4C" w:rsidP="00256A4C">
      <w:pPr>
        <w:spacing w:after="0" w:line="360" w:lineRule="auto"/>
        <w:jc w:val="both"/>
        <w:rPr>
          <w:rFonts w:ascii="Times New Roman" w:eastAsia="Times New Roman" w:hAnsi="Times New Roman" w:cs="Times New Roman"/>
          <w:sz w:val="24"/>
          <w:szCs w:val="24"/>
        </w:rPr>
      </w:pPr>
      <w:r w:rsidRPr="00256A4C">
        <w:rPr>
          <w:rFonts w:ascii="Times New Roman" w:eastAsia="Times New Roman" w:hAnsi="Times New Roman" w:cs="Times New Roman"/>
          <w:sz w:val="24"/>
          <w:szCs w:val="24"/>
        </w:rPr>
        <w:t>Responses to change pressure-the process of organizational change-resistance to change –overcoming resistance to change-approaches to organizational change-Organizational Development.</w:t>
      </w:r>
    </w:p>
    <w:p w:rsidR="00256A4C" w:rsidRPr="00256A4C" w:rsidRDefault="00256A4C" w:rsidP="00256A4C">
      <w:pPr>
        <w:spacing w:after="0" w:line="360" w:lineRule="auto"/>
        <w:jc w:val="both"/>
        <w:rPr>
          <w:rFonts w:ascii="Times New Roman" w:eastAsia="Times New Roman" w:hAnsi="Times New Roman" w:cs="Times New Roman"/>
          <w:sz w:val="24"/>
          <w:szCs w:val="24"/>
        </w:rPr>
      </w:pPr>
      <w:r w:rsidRPr="00256A4C">
        <w:rPr>
          <w:rFonts w:ascii="Times New Roman" w:eastAsia="Times New Roman" w:hAnsi="Times New Roman" w:cs="Times New Roman"/>
          <w:b/>
          <w:sz w:val="24"/>
          <w:szCs w:val="24"/>
        </w:rPr>
        <w:t>PART-IV-LEADING</w:t>
      </w:r>
    </w:p>
    <w:p w:rsidR="00256A4C" w:rsidRPr="00256A4C" w:rsidRDefault="00256A4C" w:rsidP="00256A4C">
      <w:pPr>
        <w:spacing w:after="0" w:line="360" w:lineRule="auto"/>
        <w:ind w:left="1800" w:hanging="1800"/>
        <w:jc w:val="both"/>
        <w:rPr>
          <w:rFonts w:ascii="Times New Roman" w:eastAsia="Times New Roman" w:hAnsi="Times New Roman" w:cs="Times New Roman"/>
          <w:b/>
          <w:sz w:val="24"/>
          <w:szCs w:val="24"/>
        </w:rPr>
      </w:pPr>
      <w:r w:rsidRPr="00256A4C">
        <w:rPr>
          <w:rFonts w:ascii="Times New Roman" w:eastAsia="Times New Roman" w:hAnsi="Times New Roman" w:cs="Times New Roman"/>
          <w:b/>
          <w:sz w:val="24"/>
          <w:szCs w:val="24"/>
        </w:rPr>
        <w:t>Unit 8-Motivation</w:t>
      </w:r>
    </w:p>
    <w:p w:rsidR="00256A4C" w:rsidRPr="00256A4C" w:rsidRDefault="00256A4C" w:rsidP="00256A4C">
      <w:pPr>
        <w:spacing w:after="0" w:line="360" w:lineRule="auto"/>
        <w:jc w:val="both"/>
        <w:rPr>
          <w:rFonts w:ascii="Times New Roman" w:eastAsia="Times New Roman" w:hAnsi="Times New Roman" w:cs="Times New Roman"/>
          <w:sz w:val="24"/>
          <w:szCs w:val="24"/>
        </w:rPr>
      </w:pPr>
      <w:r w:rsidRPr="00256A4C">
        <w:rPr>
          <w:rFonts w:ascii="Times New Roman" w:eastAsia="Times New Roman" w:hAnsi="Times New Roman" w:cs="Times New Roman"/>
          <w:sz w:val="24"/>
          <w:szCs w:val="24"/>
        </w:rPr>
        <w:t>Theories of motivation- an overview –early views of motivation-contemporary views of motivation-expectancy theory-reinforcement theory-Goal setting theory</w:t>
      </w:r>
    </w:p>
    <w:p w:rsidR="00256A4C" w:rsidRPr="00256A4C" w:rsidRDefault="00256A4C" w:rsidP="00256A4C">
      <w:pPr>
        <w:spacing w:after="0" w:line="360" w:lineRule="auto"/>
        <w:jc w:val="both"/>
        <w:rPr>
          <w:rFonts w:ascii="Times New Roman" w:eastAsia="Times New Roman" w:hAnsi="Times New Roman" w:cs="Times New Roman"/>
          <w:b/>
          <w:sz w:val="24"/>
          <w:szCs w:val="24"/>
        </w:rPr>
      </w:pPr>
      <w:proofErr w:type="gramStart"/>
      <w:r w:rsidRPr="00256A4C">
        <w:rPr>
          <w:rFonts w:ascii="Times New Roman" w:eastAsia="Times New Roman" w:hAnsi="Times New Roman" w:cs="Times New Roman"/>
          <w:b/>
          <w:sz w:val="24"/>
          <w:szCs w:val="24"/>
        </w:rPr>
        <w:t>Unit  9</w:t>
      </w:r>
      <w:proofErr w:type="gramEnd"/>
      <w:r w:rsidRPr="00256A4C">
        <w:rPr>
          <w:rFonts w:ascii="Times New Roman" w:eastAsia="Times New Roman" w:hAnsi="Times New Roman" w:cs="Times New Roman"/>
          <w:b/>
          <w:sz w:val="24"/>
          <w:szCs w:val="24"/>
        </w:rPr>
        <w:t>-Leadership</w:t>
      </w:r>
    </w:p>
    <w:p w:rsidR="00256A4C" w:rsidRPr="00256A4C" w:rsidRDefault="00256A4C" w:rsidP="00256A4C">
      <w:pPr>
        <w:spacing w:after="0" w:line="360" w:lineRule="auto"/>
        <w:jc w:val="both"/>
        <w:rPr>
          <w:rFonts w:ascii="Times New Roman" w:eastAsia="Times New Roman" w:hAnsi="Times New Roman" w:cs="Times New Roman"/>
          <w:sz w:val="24"/>
          <w:szCs w:val="24"/>
        </w:rPr>
      </w:pPr>
      <w:r w:rsidRPr="00256A4C">
        <w:rPr>
          <w:rFonts w:ascii="Times New Roman" w:eastAsia="Times New Roman" w:hAnsi="Times New Roman" w:cs="Times New Roman"/>
          <w:sz w:val="24"/>
          <w:szCs w:val="24"/>
        </w:rPr>
        <w:t>Define leadership-leadership theories; trait theory, behavioral theory-situational theory, leadership styles-</w:t>
      </w:r>
      <w:proofErr w:type="spellStart"/>
      <w:r w:rsidRPr="00256A4C">
        <w:rPr>
          <w:rFonts w:ascii="Times New Roman" w:eastAsia="Times New Roman" w:hAnsi="Times New Roman" w:cs="Times New Roman"/>
          <w:sz w:val="24"/>
          <w:szCs w:val="24"/>
        </w:rPr>
        <w:t>likert’s</w:t>
      </w:r>
      <w:proofErr w:type="spellEnd"/>
      <w:r w:rsidRPr="00256A4C">
        <w:rPr>
          <w:rFonts w:ascii="Times New Roman" w:eastAsia="Times New Roman" w:hAnsi="Times New Roman" w:cs="Times New Roman"/>
          <w:sz w:val="24"/>
          <w:szCs w:val="24"/>
        </w:rPr>
        <w:t xml:space="preserve"> management system-management Grid-Tridimensional Grid-Fielder’s contingency model-Hersey Blanchard’s situational model-</w:t>
      </w:r>
      <w:proofErr w:type="spellStart"/>
      <w:r w:rsidRPr="00256A4C">
        <w:rPr>
          <w:rFonts w:ascii="Times New Roman" w:eastAsia="Times New Roman" w:hAnsi="Times New Roman" w:cs="Times New Roman"/>
          <w:sz w:val="24"/>
          <w:szCs w:val="24"/>
        </w:rPr>
        <w:t>Parltu</w:t>
      </w:r>
      <w:proofErr w:type="spellEnd"/>
      <w:r w:rsidRPr="00256A4C">
        <w:rPr>
          <w:rFonts w:ascii="Times New Roman" w:eastAsia="Times New Roman" w:hAnsi="Times New Roman" w:cs="Times New Roman"/>
          <w:sz w:val="24"/>
          <w:szCs w:val="24"/>
        </w:rPr>
        <w:t xml:space="preserve"> Gold Medal of Leadership-Leadership Development.</w:t>
      </w:r>
    </w:p>
    <w:p w:rsidR="00256A4C" w:rsidRPr="00256A4C" w:rsidRDefault="00256A4C" w:rsidP="00256A4C">
      <w:pPr>
        <w:spacing w:after="0" w:line="360" w:lineRule="auto"/>
        <w:jc w:val="both"/>
        <w:rPr>
          <w:rFonts w:ascii="Times New Roman" w:eastAsia="Times New Roman" w:hAnsi="Times New Roman" w:cs="Times New Roman"/>
          <w:b/>
          <w:sz w:val="24"/>
          <w:szCs w:val="24"/>
        </w:rPr>
      </w:pPr>
      <w:r w:rsidRPr="00256A4C">
        <w:rPr>
          <w:rFonts w:ascii="Times New Roman" w:eastAsia="Times New Roman" w:hAnsi="Times New Roman" w:cs="Times New Roman"/>
          <w:b/>
          <w:sz w:val="24"/>
          <w:szCs w:val="24"/>
        </w:rPr>
        <w:t xml:space="preserve">PART-V-CONTROLLING </w:t>
      </w:r>
    </w:p>
    <w:p w:rsidR="00256A4C" w:rsidRPr="00256A4C" w:rsidRDefault="00256A4C" w:rsidP="00256A4C">
      <w:pPr>
        <w:spacing w:after="0" w:line="360" w:lineRule="auto"/>
        <w:jc w:val="both"/>
        <w:rPr>
          <w:rFonts w:ascii="Times New Roman" w:eastAsia="Times New Roman" w:hAnsi="Times New Roman" w:cs="Times New Roman"/>
          <w:b/>
          <w:sz w:val="24"/>
          <w:szCs w:val="24"/>
        </w:rPr>
      </w:pPr>
      <w:r w:rsidRPr="00256A4C">
        <w:rPr>
          <w:rFonts w:ascii="Times New Roman" w:eastAsia="Times New Roman" w:hAnsi="Times New Roman" w:cs="Times New Roman"/>
          <w:b/>
          <w:sz w:val="24"/>
          <w:szCs w:val="24"/>
        </w:rPr>
        <w:t>Unit 10-Fundamentals of Controlling</w:t>
      </w:r>
    </w:p>
    <w:p w:rsidR="00256A4C" w:rsidRPr="00256A4C" w:rsidRDefault="00256A4C" w:rsidP="00256A4C">
      <w:pPr>
        <w:spacing w:after="0" w:line="360" w:lineRule="auto"/>
        <w:jc w:val="both"/>
        <w:rPr>
          <w:rFonts w:ascii="Times New Roman" w:eastAsia="Times New Roman" w:hAnsi="Times New Roman" w:cs="Times New Roman"/>
          <w:sz w:val="24"/>
          <w:szCs w:val="24"/>
        </w:rPr>
      </w:pPr>
      <w:r w:rsidRPr="00256A4C">
        <w:rPr>
          <w:rFonts w:ascii="Times New Roman" w:eastAsia="Times New Roman" w:hAnsi="Times New Roman" w:cs="Times New Roman"/>
          <w:sz w:val="24"/>
          <w:szCs w:val="24"/>
        </w:rPr>
        <w:t>Concept of controlling- steps in controlling-types of control-controlling and management by exception-design of executive control system-causes of resistance to control.</w:t>
      </w:r>
    </w:p>
    <w:p w:rsidR="00256A4C" w:rsidRPr="00256A4C" w:rsidRDefault="00256A4C" w:rsidP="00256A4C">
      <w:pPr>
        <w:spacing w:after="0" w:line="360" w:lineRule="auto"/>
        <w:jc w:val="both"/>
        <w:rPr>
          <w:rFonts w:ascii="Times New Roman" w:eastAsia="Times New Roman" w:hAnsi="Times New Roman" w:cs="Times New Roman"/>
          <w:b/>
          <w:sz w:val="24"/>
          <w:szCs w:val="24"/>
        </w:rPr>
      </w:pPr>
      <w:r w:rsidRPr="00256A4C">
        <w:rPr>
          <w:rFonts w:ascii="Times New Roman" w:eastAsia="Times New Roman" w:hAnsi="Times New Roman" w:cs="Times New Roman"/>
          <w:b/>
          <w:sz w:val="24"/>
          <w:szCs w:val="24"/>
        </w:rPr>
        <w:t>Unit -11-Operational Control Techniques</w:t>
      </w:r>
    </w:p>
    <w:p w:rsidR="00256A4C" w:rsidRPr="00256A4C" w:rsidRDefault="00256A4C" w:rsidP="00256A4C">
      <w:pPr>
        <w:spacing w:after="0" w:line="360" w:lineRule="auto"/>
        <w:jc w:val="both"/>
        <w:rPr>
          <w:rFonts w:ascii="Times New Roman" w:eastAsia="Times New Roman" w:hAnsi="Times New Roman" w:cs="Times New Roman"/>
          <w:sz w:val="24"/>
          <w:szCs w:val="24"/>
        </w:rPr>
      </w:pPr>
      <w:r w:rsidRPr="00256A4C">
        <w:rPr>
          <w:rFonts w:ascii="Times New Roman" w:eastAsia="Times New Roman" w:hAnsi="Times New Roman" w:cs="Times New Roman"/>
          <w:sz w:val="24"/>
          <w:szCs w:val="24"/>
        </w:rPr>
        <w:lastRenderedPageBreak/>
        <w:t>Financial control- Budgetary control-control through costing- Break-even Analysis-operational control-Quality control-TQM-Inventory control-ABC Analysis-Economic order Quantity</w:t>
      </w:r>
    </w:p>
    <w:p w:rsidR="00256A4C" w:rsidRPr="00256A4C" w:rsidRDefault="00256A4C" w:rsidP="00256A4C">
      <w:pPr>
        <w:autoSpaceDE w:val="0"/>
        <w:autoSpaceDN w:val="0"/>
        <w:adjustRightInd w:val="0"/>
        <w:spacing w:after="0" w:line="360" w:lineRule="auto"/>
        <w:jc w:val="both"/>
        <w:rPr>
          <w:rFonts w:ascii="Times New Roman" w:eastAsia="Times New Roman" w:hAnsi="Times New Roman" w:cs="Times New Roman"/>
          <w:color w:val="292526"/>
          <w:sz w:val="24"/>
          <w:szCs w:val="24"/>
        </w:rPr>
      </w:pPr>
      <w:r w:rsidRPr="00256A4C">
        <w:rPr>
          <w:rFonts w:ascii="Times New Roman" w:eastAsia="Times New Roman" w:hAnsi="Times New Roman" w:cs="Times New Roman"/>
          <w:b/>
          <w:color w:val="292526"/>
          <w:sz w:val="24"/>
          <w:szCs w:val="24"/>
        </w:rPr>
        <w:t>Assessment Scheme</w:t>
      </w:r>
    </w:p>
    <w:p w:rsidR="00256A4C" w:rsidRPr="00256A4C" w:rsidRDefault="00256A4C" w:rsidP="002E4F6F">
      <w:pPr>
        <w:numPr>
          <w:ilvl w:val="0"/>
          <w:numId w:val="44"/>
        </w:numPr>
        <w:autoSpaceDE w:val="0"/>
        <w:autoSpaceDN w:val="0"/>
        <w:adjustRightInd w:val="0"/>
        <w:spacing w:after="0" w:line="360" w:lineRule="auto"/>
        <w:contextualSpacing/>
        <w:jc w:val="both"/>
        <w:rPr>
          <w:rFonts w:ascii="Times New Roman" w:eastAsia="Times New Roman" w:hAnsi="Times New Roman" w:cs="Times New Roman"/>
          <w:sz w:val="24"/>
          <w:szCs w:val="24"/>
        </w:rPr>
      </w:pPr>
      <w:r w:rsidRPr="00256A4C">
        <w:rPr>
          <w:rFonts w:ascii="Times New Roman" w:eastAsia="Times New Roman" w:hAnsi="Times New Roman" w:cs="Times New Roman"/>
          <w:sz w:val="24"/>
          <w:szCs w:val="24"/>
        </w:rPr>
        <w:t xml:space="preserve">Two Presentations </w:t>
      </w:r>
      <w:r w:rsidRPr="00256A4C">
        <w:rPr>
          <w:rFonts w:ascii="Times New Roman" w:eastAsia="Times New Roman" w:hAnsi="Times New Roman" w:cs="Times New Roman"/>
          <w:sz w:val="24"/>
          <w:szCs w:val="24"/>
        </w:rPr>
        <w:tab/>
      </w:r>
      <w:r w:rsidRPr="00256A4C">
        <w:rPr>
          <w:rFonts w:ascii="Times New Roman" w:eastAsia="Times New Roman" w:hAnsi="Times New Roman" w:cs="Times New Roman"/>
          <w:sz w:val="24"/>
          <w:szCs w:val="24"/>
        </w:rPr>
        <w:tab/>
      </w:r>
      <w:r w:rsidRPr="00256A4C">
        <w:rPr>
          <w:rFonts w:ascii="Times New Roman" w:eastAsia="Times New Roman" w:hAnsi="Times New Roman" w:cs="Times New Roman"/>
          <w:sz w:val="24"/>
          <w:szCs w:val="24"/>
        </w:rPr>
        <w:tab/>
        <w:t>10%</w:t>
      </w:r>
    </w:p>
    <w:p w:rsidR="00256A4C" w:rsidRPr="00256A4C" w:rsidRDefault="00256A4C" w:rsidP="002E4F6F">
      <w:pPr>
        <w:numPr>
          <w:ilvl w:val="0"/>
          <w:numId w:val="44"/>
        </w:numPr>
        <w:autoSpaceDE w:val="0"/>
        <w:autoSpaceDN w:val="0"/>
        <w:adjustRightInd w:val="0"/>
        <w:spacing w:after="0" w:line="360" w:lineRule="auto"/>
        <w:contextualSpacing/>
        <w:jc w:val="both"/>
        <w:rPr>
          <w:rFonts w:ascii="Times New Roman" w:eastAsia="Times New Roman" w:hAnsi="Times New Roman" w:cs="Times New Roman"/>
          <w:sz w:val="24"/>
          <w:szCs w:val="24"/>
        </w:rPr>
      </w:pPr>
      <w:r w:rsidRPr="00256A4C">
        <w:rPr>
          <w:rFonts w:ascii="Times New Roman" w:eastAsia="Times New Roman" w:hAnsi="Times New Roman" w:cs="Times New Roman"/>
          <w:sz w:val="24"/>
          <w:szCs w:val="24"/>
        </w:rPr>
        <w:t>Two Term Papers</w:t>
      </w:r>
      <w:r w:rsidRPr="00256A4C">
        <w:rPr>
          <w:rFonts w:ascii="Times New Roman" w:eastAsia="Times New Roman" w:hAnsi="Times New Roman" w:cs="Times New Roman"/>
          <w:sz w:val="24"/>
          <w:szCs w:val="24"/>
        </w:rPr>
        <w:tab/>
      </w:r>
      <w:r w:rsidRPr="00256A4C">
        <w:rPr>
          <w:rFonts w:ascii="Times New Roman" w:eastAsia="Times New Roman" w:hAnsi="Times New Roman" w:cs="Times New Roman"/>
          <w:sz w:val="24"/>
          <w:szCs w:val="24"/>
        </w:rPr>
        <w:tab/>
      </w:r>
      <w:r w:rsidRPr="00256A4C">
        <w:rPr>
          <w:rFonts w:ascii="Times New Roman" w:eastAsia="Times New Roman" w:hAnsi="Times New Roman" w:cs="Times New Roman"/>
          <w:sz w:val="24"/>
          <w:szCs w:val="24"/>
        </w:rPr>
        <w:tab/>
      </w:r>
      <w:r w:rsidRPr="00256A4C">
        <w:rPr>
          <w:rFonts w:ascii="Times New Roman" w:eastAsia="Times New Roman" w:hAnsi="Times New Roman" w:cs="Times New Roman"/>
          <w:sz w:val="24"/>
          <w:szCs w:val="24"/>
        </w:rPr>
        <w:tab/>
        <w:t>20%</w:t>
      </w:r>
    </w:p>
    <w:p w:rsidR="00256A4C" w:rsidRPr="00256A4C" w:rsidRDefault="00256A4C" w:rsidP="002E4F6F">
      <w:pPr>
        <w:numPr>
          <w:ilvl w:val="0"/>
          <w:numId w:val="44"/>
        </w:numPr>
        <w:autoSpaceDE w:val="0"/>
        <w:autoSpaceDN w:val="0"/>
        <w:adjustRightInd w:val="0"/>
        <w:spacing w:after="0" w:line="360" w:lineRule="auto"/>
        <w:contextualSpacing/>
        <w:jc w:val="both"/>
        <w:rPr>
          <w:rFonts w:ascii="Times New Roman" w:eastAsia="Times New Roman" w:hAnsi="Times New Roman" w:cs="Times New Roman"/>
          <w:sz w:val="24"/>
          <w:szCs w:val="24"/>
        </w:rPr>
      </w:pPr>
      <w:r w:rsidRPr="00256A4C">
        <w:rPr>
          <w:rFonts w:ascii="Times New Roman" w:eastAsia="Times New Roman" w:hAnsi="Times New Roman" w:cs="Times New Roman"/>
          <w:sz w:val="24"/>
          <w:szCs w:val="24"/>
        </w:rPr>
        <w:t>Mid Exam</w:t>
      </w:r>
      <w:r w:rsidRPr="00256A4C">
        <w:rPr>
          <w:rFonts w:ascii="Times New Roman" w:eastAsia="Times New Roman" w:hAnsi="Times New Roman" w:cs="Times New Roman"/>
          <w:sz w:val="24"/>
          <w:szCs w:val="24"/>
        </w:rPr>
        <w:tab/>
      </w:r>
      <w:r w:rsidRPr="00256A4C">
        <w:rPr>
          <w:rFonts w:ascii="Times New Roman" w:eastAsia="Times New Roman" w:hAnsi="Times New Roman" w:cs="Times New Roman"/>
          <w:sz w:val="24"/>
          <w:szCs w:val="24"/>
        </w:rPr>
        <w:tab/>
      </w:r>
      <w:r w:rsidRPr="00256A4C">
        <w:rPr>
          <w:rFonts w:ascii="Times New Roman" w:eastAsia="Times New Roman" w:hAnsi="Times New Roman" w:cs="Times New Roman"/>
          <w:sz w:val="24"/>
          <w:szCs w:val="24"/>
        </w:rPr>
        <w:tab/>
      </w:r>
      <w:r w:rsidRPr="00256A4C">
        <w:rPr>
          <w:rFonts w:ascii="Times New Roman" w:eastAsia="Times New Roman" w:hAnsi="Times New Roman" w:cs="Times New Roman"/>
          <w:sz w:val="24"/>
          <w:szCs w:val="24"/>
        </w:rPr>
        <w:tab/>
      </w:r>
      <w:r w:rsidRPr="00256A4C">
        <w:rPr>
          <w:rFonts w:ascii="Times New Roman" w:eastAsia="Times New Roman" w:hAnsi="Times New Roman" w:cs="Times New Roman"/>
          <w:sz w:val="24"/>
          <w:szCs w:val="24"/>
        </w:rPr>
        <w:tab/>
        <w:t>20</w:t>
      </w:r>
    </w:p>
    <w:p w:rsidR="00256A4C" w:rsidRPr="00256A4C" w:rsidRDefault="00256A4C" w:rsidP="002E4F6F">
      <w:pPr>
        <w:numPr>
          <w:ilvl w:val="0"/>
          <w:numId w:val="44"/>
        </w:numPr>
        <w:autoSpaceDE w:val="0"/>
        <w:autoSpaceDN w:val="0"/>
        <w:adjustRightInd w:val="0"/>
        <w:spacing w:after="0" w:line="360" w:lineRule="auto"/>
        <w:contextualSpacing/>
        <w:jc w:val="both"/>
        <w:rPr>
          <w:rFonts w:ascii="Times New Roman" w:eastAsia="Times New Roman" w:hAnsi="Times New Roman" w:cs="Times New Roman"/>
          <w:b/>
          <w:sz w:val="24"/>
          <w:szCs w:val="24"/>
          <w:u w:val="single"/>
        </w:rPr>
      </w:pPr>
      <w:r w:rsidRPr="00256A4C">
        <w:rPr>
          <w:rFonts w:ascii="Times New Roman" w:eastAsia="Times New Roman" w:hAnsi="Times New Roman" w:cs="Times New Roman"/>
          <w:b/>
          <w:sz w:val="24"/>
          <w:szCs w:val="24"/>
          <w:u w:val="single"/>
        </w:rPr>
        <w:t xml:space="preserve">Final Exam </w:t>
      </w:r>
      <w:r w:rsidRPr="00256A4C">
        <w:rPr>
          <w:rFonts w:ascii="Times New Roman" w:eastAsia="Times New Roman" w:hAnsi="Times New Roman" w:cs="Times New Roman"/>
          <w:b/>
          <w:sz w:val="24"/>
          <w:szCs w:val="24"/>
          <w:u w:val="single"/>
        </w:rPr>
        <w:tab/>
      </w:r>
      <w:r w:rsidRPr="00256A4C">
        <w:rPr>
          <w:rFonts w:ascii="Times New Roman" w:eastAsia="Times New Roman" w:hAnsi="Times New Roman" w:cs="Times New Roman"/>
          <w:b/>
          <w:sz w:val="24"/>
          <w:szCs w:val="24"/>
          <w:u w:val="single"/>
        </w:rPr>
        <w:tab/>
      </w:r>
      <w:r w:rsidRPr="00256A4C">
        <w:rPr>
          <w:rFonts w:ascii="Times New Roman" w:eastAsia="Times New Roman" w:hAnsi="Times New Roman" w:cs="Times New Roman"/>
          <w:b/>
          <w:sz w:val="24"/>
          <w:szCs w:val="24"/>
          <w:u w:val="single"/>
        </w:rPr>
        <w:tab/>
      </w:r>
      <w:r w:rsidRPr="00256A4C">
        <w:rPr>
          <w:rFonts w:ascii="Times New Roman" w:eastAsia="Times New Roman" w:hAnsi="Times New Roman" w:cs="Times New Roman"/>
          <w:b/>
          <w:sz w:val="24"/>
          <w:szCs w:val="24"/>
          <w:u w:val="single"/>
        </w:rPr>
        <w:tab/>
        <w:t>50%</w:t>
      </w:r>
    </w:p>
    <w:p w:rsidR="00256A4C" w:rsidRPr="00256A4C" w:rsidRDefault="00256A4C" w:rsidP="00256A4C">
      <w:pPr>
        <w:spacing w:after="0" w:line="360" w:lineRule="auto"/>
        <w:jc w:val="both"/>
        <w:rPr>
          <w:rFonts w:ascii="Times New Roman" w:eastAsia="Times New Roman" w:hAnsi="Times New Roman" w:cs="Times New Roman"/>
          <w:b/>
          <w:sz w:val="24"/>
          <w:szCs w:val="24"/>
        </w:rPr>
      </w:pPr>
      <w:r w:rsidRPr="00256A4C">
        <w:rPr>
          <w:rFonts w:ascii="Times New Roman" w:eastAsia="Times New Roman" w:hAnsi="Times New Roman" w:cs="Times New Roman"/>
          <w:b/>
          <w:sz w:val="24"/>
          <w:szCs w:val="24"/>
        </w:rPr>
        <w:t xml:space="preserve">Total </w:t>
      </w:r>
      <w:r w:rsidRPr="00256A4C">
        <w:rPr>
          <w:rFonts w:ascii="Times New Roman" w:eastAsia="Times New Roman" w:hAnsi="Times New Roman" w:cs="Times New Roman"/>
          <w:b/>
          <w:sz w:val="24"/>
          <w:szCs w:val="24"/>
        </w:rPr>
        <w:tab/>
      </w:r>
      <w:r w:rsidRPr="00256A4C">
        <w:rPr>
          <w:rFonts w:ascii="Times New Roman" w:eastAsia="Times New Roman" w:hAnsi="Times New Roman" w:cs="Times New Roman"/>
          <w:b/>
          <w:sz w:val="24"/>
          <w:szCs w:val="24"/>
        </w:rPr>
        <w:tab/>
      </w:r>
      <w:r w:rsidRPr="00256A4C">
        <w:rPr>
          <w:rFonts w:ascii="Times New Roman" w:eastAsia="Times New Roman" w:hAnsi="Times New Roman" w:cs="Times New Roman"/>
          <w:b/>
          <w:sz w:val="24"/>
          <w:szCs w:val="24"/>
        </w:rPr>
        <w:tab/>
      </w:r>
      <w:r w:rsidRPr="00256A4C">
        <w:rPr>
          <w:rFonts w:ascii="Times New Roman" w:eastAsia="Times New Roman" w:hAnsi="Times New Roman" w:cs="Times New Roman"/>
          <w:b/>
          <w:sz w:val="24"/>
          <w:szCs w:val="24"/>
        </w:rPr>
        <w:tab/>
      </w:r>
      <w:r w:rsidRPr="00256A4C">
        <w:rPr>
          <w:rFonts w:ascii="Times New Roman" w:eastAsia="Times New Roman" w:hAnsi="Times New Roman" w:cs="Times New Roman"/>
          <w:b/>
          <w:sz w:val="24"/>
          <w:szCs w:val="24"/>
        </w:rPr>
        <w:tab/>
      </w:r>
      <w:r w:rsidRPr="00256A4C">
        <w:rPr>
          <w:rFonts w:ascii="Times New Roman" w:eastAsia="Times New Roman" w:hAnsi="Times New Roman" w:cs="Times New Roman"/>
          <w:b/>
          <w:sz w:val="24"/>
          <w:szCs w:val="24"/>
        </w:rPr>
        <w:tab/>
        <w:t>100%</w:t>
      </w:r>
    </w:p>
    <w:p w:rsidR="00256A4C" w:rsidRPr="00256A4C" w:rsidRDefault="00256A4C" w:rsidP="00256A4C">
      <w:pPr>
        <w:spacing w:after="0" w:line="360" w:lineRule="auto"/>
        <w:jc w:val="both"/>
        <w:rPr>
          <w:rFonts w:ascii="Times New Roman" w:eastAsia="Times New Roman" w:hAnsi="Times New Roman" w:cs="Times New Roman"/>
          <w:b/>
          <w:sz w:val="24"/>
          <w:szCs w:val="24"/>
          <w:u w:val="single"/>
        </w:rPr>
      </w:pPr>
    </w:p>
    <w:p w:rsidR="00256A4C" w:rsidRPr="00256A4C" w:rsidRDefault="00256A4C" w:rsidP="00256A4C">
      <w:pPr>
        <w:spacing w:after="0" w:line="360" w:lineRule="auto"/>
        <w:rPr>
          <w:rFonts w:ascii="Times New Roman" w:eastAsia="Times New Roman" w:hAnsi="Times New Roman" w:cs="Times New Roman"/>
          <w:b/>
          <w:sz w:val="24"/>
          <w:szCs w:val="24"/>
        </w:rPr>
      </w:pPr>
      <w:r w:rsidRPr="00256A4C">
        <w:rPr>
          <w:rFonts w:ascii="Times New Roman" w:eastAsia="Times New Roman" w:hAnsi="Times New Roman" w:cs="Times New Roman"/>
          <w:b/>
          <w:sz w:val="24"/>
          <w:szCs w:val="24"/>
        </w:rPr>
        <w:t>REFERENCES</w:t>
      </w:r>
    </w:p>
    <w:p w:rsidR="00256A4C" w:rsidRPr="00256A4C" w:rsidRDefault="00256A4C" w:rsidP="002E4F6F">
      <w:pPr>
        <w:numPr>
          <w:ilvl w:val="0"/>
          <w:numId w:val="43"/>
        </w:numPr>
        <w:spacing w:after="0" w:line="360" w:lineRule="auto"/>
        <w:jc w:val="both"/>
        <w:rPr>
          <w:rFonts w:ascii="Times New Roman" w:eastAsia="Times New Roman" w:hAnsi="Times New Roman" w:cs="Times New Roman"/>
          <w:sz w:val="24"/>
          <w:szCs w:val="24"/>
        </w:rPr>
      </w:pPr>
      <w:r w:rsidRPr="00256A4C">
        <w:rPr>
          <w:rFonts w:ascii="Times New Roman" w:eastAsia="Times New Roman" w:hAnsi="Times New Roman" w:cs="Times New Roman"/>
          <w:sz w:val="24"/>
          <w:szCs w:val="24"/>
        </w:rPr>
        <w:t xml:space="preserve">Koontz, H and Wechrich.H.1995, </w:t>
      </w:r>
      <w:r w:rsidRPr="00256A4C">
        <w:rPr>
          <w:rFonts w:ascii="Times New Roman" w:eastAsia="Times New Roman" w:hAnsi="Times New Roman" w:cs="Times New Roman"/>
          <w:b/>
          <w:sz w:val="24"/>
          <w:szCs w:val="24"/>
        </w:rPr>
        <w:t>Management</w:t>
      </w:r>
      <w:r w:rsidRPr="00256A4C">
        <w:rPr>
          <w:rFonts w:ascii="Times New Roman" w:eastAsia="Times New Roman" w:hAnsi="Times New Roman" w:cs="Times New Roman"/>
          <w:sz w:val="24"/>
          <w:szCs w:val="24"/>
        </w:rPr>
        <w:t>, New York, McGraw Hill</w:t>
      </w:r>
    </w:p>
    <w:p w:rsidR="00256A4C" w:rsidRPr="00256A4C" w:rsidRDefault="00256A4C" w:rsidP="002E4F6F">
      <w:pPr>
        <w:numPr>
          <w:ilvl w:val="0"/>
          <w:numId w:val="43"/>
        </w:numPr>
        <w:spacing w:after="0" w:line="360" w:lineRule="auto"/>
        <w:jc w:val="both"/>
        <w:rPr>
          <w:rFonts w:ascii="Times New Roman" w:eastAsia="Times New Roman" w:hAnsi="Times New Roman" w:cs="Times New Roman"/>
          <w:sz w:val="24"/>
          <w:szCs w:val="24"/>
        </w:rPr>
      </w:pPr>
      <w:r w:rsidRPr="00256A4C">
        <w:rPr>
          <w:rFonts w:ascii="Times New Roman" w:eastAsia="Times New Roman" w:hAnsi="Times New Roman" w:cs="Times New Roman"/>
          <w:sz w:val="24"/>
          <w:szCs w:val="24"/>
        </w:rPr>
        <w:t>Stoner, J, 1996, Management 6</w:t>
      </w:r>
      <w:r w:rsidRPr="00256A4C">
        <w:rPr>
          <w:rFonts w:ascii="Times New Roman" w:eastAsia="Times New Roman" w:hAnsi="Times New Roman" w:cs="Times New Roman"/>
          <w:sz w:val="24"/>
          <w:szCs w:val="24"/>
          <w:vertAlign w:val="superscript"/>
        </w:rPr>
        <w:t>th</w:t>
      </w:r>
      <w:r w:rsidRPr="00256A4C">
        <w:rPr>
          <w:rFonts w:ascii="Times New Roman" w:eastAsia="Times New Roman" w:hAnsi="Times New Roman" w:cs="Times New Roman"/>
          <w:sz w:val="24"/>
          <w:szCs w:val="24"/>
        </w:rPr>
        <w:t>ed, New Delhi, Prentice Hall of India.</w:t>
      </w:r>
    </w:p>
    <w:p w:rsidR="00256A4C" w:rsidRPr="00256A4C" w:rsidRDefault="00256A4C" w:rsidP="002E4F6F">
      <w:pPr>
        <w:numPr>
          <w:ilvl w:val="0"/>
          <w:numId w:val="43"/>
        </w:numPr>
        <w:spacing w:after="0" w:line="360" w:lineRule="auto"/>
        <w:jc w:val="both"/>
        <w:rPr>
          <w:rFonts w:ascii="Times New Roman" w:eastAsia="Times New Roman" w:hAnsi="Times New Roman" w:cs="Times New Roman"/>
          <w:sz w:val="24"/>
          <w:szCs w:val="24"/>
        </w:rPr>
      </w:pPr>
      <w:proofErr w:type="spellStart"/>
      <w:r w:rsidRPr="00256A4C">
        <w:rPr>
          <w:rFonts w:ascii="Times New Roman" w:eastAsia="Times New Roman" w:hAnsi="Times New Roman" w:cs="Times New Roman"/>
          <w:sz w:val="24"/>
          <w:szCs w:val="24"/>
        </w:rPr>
        <w:t>Robinns</w:t>
      </w:r>
      <w:proofErr w:type="spellEnd"/>
      <w:r w:rsidRPr="00256A4C">
        <w:rPr>
          <w:rFonts w:ascii="Times New Roman" w:eastAsia="Times New Roman" w:hAnsi="Times New Roman" w:cs="Times New Roman"/>
          <w:sz w:val="24"/>
          <w:szCs w:val="24"/>
        </w:rPr>
        <w:t xml:space="preserve"> S.P,1996 </w:t>
      </w:r>
      <w:r w:rsidRPr="00256A4C">
        <w:rPr>
          <w:rFonts w:ascii="Times New Roman" w:eastAsia="Times New Roman" w:hAnsi="Times New Roman" w:cs="Times New Roman"/>
          <w:b/>
          <w:sz w:val="24"/>
          <w:szCs w:val="24"/>
        </w:rPr>
        <w:t>Management</w:t>
      </w:r>
      <w:r w:rsidRPr="00256A4C">
        <w:rPr>
          <w:rFonts w:ascii="Times New Roman" w:eastAsia="Times New Roman" w:hAnsi="Times New Roman" w:cs="Times New Roman"/>
          <w:sz w:val="24"/>
          <w:szCs w:val="24"/>
        </w:rPr>
        <w:t>, New Jersey, Englewood Cliffs</w:t>
      </w:r>
    </w:p>
    <w:p w:rsidR="00256A4C" w:rsidRPr="00256A4C" w:rsidRDefault="00256A4C" w:rsidP="002E4F6F">
      <w:pPr>
        <w:numPr>
          <w:ilvl w:val="0"/>
          <w:numId w:val="43"/>
        </w:numPr>
        <w:spacing w:after="0" w:line="360" w:lineRule="auto"/>
        <w:jc w:val="both"/>
        <w:rPr>
          <w:rFonts w:ascii="Times New Roman" w:eastAsia="Times New Roman" w:hAnsi="Times New Roman" w:cs="Times New Roman"/>
          <w:sz w:val="24"/>
          <w:szCs w:val="24"/>
        </w:rPr>
      </w:pPr>
      <w:r w:rsidRPr="00256A4C">
        <w:rPr>
          <w:rFonts w:ascii="Times New Roman" w:eastAsia="Times New Roman" w:hAnsi="Times New Roman" w:cs="Times New Roman"/>
          <w:sz w:val="24"/>
          <w:szCs w:val="24"/>
        </w:rPr>
        <w:t>Richard L.Dafft,2010,</w:t>
      </w:r>
      <w:r w:rsidRPr="00256A4C">
        <w:rPr>
          <w:rFonts w:ascii="Times New Roman" w:eastAsia="Times New Roman" w:hAnsi="Times New Roman" w:cs="Times New Roman"/>
          <w:b/>
          <w:sz w:val="24"/>
          <w:szCs w:val="24"/>
        </w:rPr>
        <w:t>New Era Management</w:t>
      </w:r>
      <w:r w:rsidRPr="00256A4C">
        <w:rPr>
          <w:rFonts w:ascii="Times New Roman" w:eastAsia="Times New Roman" w:hAnsi="Times New Roman" w:cs="Times New Roman"/>
          <w:sz w:val="24"/>
          <w:szCs w:val="24"/>
        </w:rPr>
        <w:t>, Thomson, South Western</w:t>
      </w:r>
    </w:p>
    <w:p w:rsidR="00256A4C" w:rsidRPr="00256A4C" w:rsidRDefault="00256A4C" w:rsidP="002E4F6F">
      <w:pPr>
        <w:numPr>
          <w:ilvl w:val="0"/>
          <w:numId w:val="43"/>
        </w:numPr>
        <w:spacing w:after="0" w:line="360" w:lineRule="auto"/>
        <w:jc w:val="both"/>
        <w:rPr>
          <w:rFonts w:ascii="Times New Roman" w:eastAsia="Times New Roman" w:hAnsi="Times New Roman" w:cs="Times New Roman"/>
          <w:sz w:val="24"/>
          <w:szCs w:val="24"/>
        </w:rPr>
      </w:pPr>
      <w:r w:rsidRPr="00256A4C">
        <w:rPr>
          <w:rFonts w:ascii="Times New Roman" w:eastAsia="Times New Roman" w:hAnsi="Times New Roman" w:cs="Times New Roman"/>
          <w:sz w:val="24"/>
          <w:szCs w:val="24"/>
        </w:rPr>
        <w:t xml:space="preserve">Peter F. </w:t>
      </w:r>
      <w:proofErr w:type="spellStart"/>
      <w:r w:rsidRPr="00256A4C">
        <w:rPr>
          <w:rFonts w:ascii="Times New Roman" w:eastAsia="Times New Roman" w:hAnsi="Times New Roman" w:cs="Times New Roman"/>
          <w:sz w:val="24"/>
          <w:szCs w:val="24"/>
        </w:rPr>
        <w:t>Drucker</w:t>
      </w:r>
      <w:proofErr w:type="spellEnd"/>
      <w:r w:rsidRPr="00256A4C">
        <w:rPr>
          <w:rFonts w:ascii="Times New Roman" w:eastAsia="Times New Roman" w:hAnsi="Times New Roman" w:cs="Times New Roman"/>
          <w:sz w:val="24"/>
          <w:szCs w:val="24"/>
        </w:rPr>
        <w:t xml:space="preserve"> (1999).</w:t>
      </w:r>
      <w:r w:rsidRPr="00256A4C">
        <w:rPr>
          <w:rFonts w:ascii="Times New Roman" w:eastAsia="Times New Roman" w:hAnsi="Times New Roman" w:cs="Times New Roman"/>
          <w:b/>
          <w:sz w:val="24"/>
          <w:szCs w:val="24"/>
        </w:rPr>
        <w:t>Management Challenges for the 21</w:t>
      </w:r>
      <w:r w:rsidRPr="00256A4C">
        <w:rPr>
          <w:rFonts w:ascii="Times New Roman" w:eastAsia="Times New Roman" w:hAnsi="Times New Roman" w:cs="Times New Roman"/>
          <w:b/>
          <w:sz w:val="24"/>
          <w:szCs w:val="24"/>
          <w:vertAlign w:val="superscript"/>
        </w:rPr>
        <w:t>st</w:t>
      </w:r>
      <w:r w:rsidRPr="00256A4C">
        <w:rPr>
          <w:rFonts w:ascii="Times New Roman" w:eastAsia="Times New Roman" w:hAnsi="Times New Roman" w:cs="Times New Roman"/>
          <w:b/>
          <w:sz w:val="24"/>
          <w:szCs w:val="24"/>
        </w:rPr>
        <w:t xml:space="preserve"> Century</w:t>
      </w:r>
      <w:r w:rsidRPr="00256A4C">
        <w:rPr>
          <w:rFonts w:ascii="Times New Roman" w:eastAsia="Times New Roman" w:hAnsi="Times New Roman" w:cs="Times New Roman"/>
          <w:sz w:val="24"/>
          <w:szCs w:val="24"/>
        </w:rPr>
        <w:t>, New     York, McGraw Hill</w:t>
      </w:r>
    </w:p>
    <w:p w:rsidR="00256A4C" w:rsidRPr="00256A4C" w:rsidRDefault="00256A4C" w:rsidP="002E4F6F">
      <w:pPr>
        <w:numPr>
          <w:ilvl w:val="0"/>
          <w:numId w:val="43"/>
        </w:numPr>
        <w:spacing w:after="0" w:line="360" w:lineRule="auto"/>
        <w:rPr>
          <w:rFonts w:ascii="Times New Roman" w:eastAsia="Times New Roman" w:hAnsi="Times New Roman" w:cs="Times New Roman"/>
          <w:sz w:val="24"/>
          <w:szCs w:val="24"/>
        </w:rPr>
      </w:pPr>
      <w:r w:rsidRPr="00256A4C">
        <w:rPr>
          <w:rFonts w:ascii="Times New Roman" w:eastAsia="Times New Roman" w:hAnsi="Times New Roman" w:cs="Times New Roman"/>
          <w:sz w:val="24"/>
          <w:szCs w:val="24"/>
        </w:rPr>
        <w:t>Freeman stoner management 5</w:t>
      </w:r>
      <w:r w:rsidRPr="00256A4C">
        <w:rPr>
          <w:rFonts w:ascii="Times New Roman" w:eastAsia="Times New Roman" w:hAnsi="Times New Roman" w:cs="Times New Roman"/>
          <w:sz w:val="24"/>
          <w:szCs w:val="24"/>
          <w:vertAlign w:val="superscript"/>
        </w:rPr>
        <w:t>th</w:t>
      </w:r>
      <w:r w:rsidRPr="00256A4C">
        <w:rPr>
          <w:rFonts w:ascii="Times New Roman" w:eastAsia="Times New Roman" w:hAnsi="Times New Roman" w:cs="Times New Roman"/>
          <w:sz w:val="24"/>
          <w:szCs w:val="24"/>
        </w:rPr>
        <w:t xml:space="preserve"> edition (1992) a Simon &amp; Schuster co. new Jersey </w:t>
      </w:r>
    </w:p>
    <w:p w:rsidR="00256A4C" w:rsidRPr="00256A4C" w:rsidRDefault="00256A4C" w:rsidP="002E4F6F">
      <w:pPr>
        <w:numPr>
          <w:ilvl w:val="0"/>
          <w:numId w:val="43"/>
        </w:numPr>
        <w:spacing w:after="0" w:line="360" w:lineRule="auto"/>
        <w:rPr>
          <w:rFonts w:ascii="Times New Roman" w:eastAsia="Times New Roman" w:hAnsi="Times New Roman" w:cs="Times New Roman"/>
          <w:sz w:val="24"/>
          <w:szCs w:val="24"/>
        </w:rPr>
      </w:pPr>
      <w:r w:rsidRPr="00256A4C">
        <w:rPr>
          <w:rFonts w:ascii="Times New Roman" w:eastAsia="Times New Roman" w:hAnsi="Times New Roman" w:cs="Times New Roman"/>
          <w:sz w:val="24"/>
          <w:szCs w:val="24"/>
        </w:rPr>
        <w:t xml:space="preserve">F. Stoner James R. Edward Freeman &amp; Daniel A. Gilbert </w:t>
      </w:r>
      <w:proofErr w:type="spellStart"/>
      <w:r w:rsidRPr="00256A4C">
        <w:rPr>
          <w:rFonts w:ascii="Times New Roman" w:eastAsia="Times New Roman" w:hAnsi="Times New Roman" w:cs="Times New Roman"/>
          <w:sz w:val="24"/>
          <w:szCs w:val="24"/>
        </w:rPr>
        <w:t>mans</w:t>
      </w:r>
      <w:proofErr w:type="spellEnd"/>
      <w:r w:rsidRPr="00256A4C">
        <w:rPr>
          <w:rFonts w:ascii="Times New Roman" w:eastAsia="Times New Roman" w:hAnsi="Times New Roman" w:cs="Times New Roman"/>
          <w:sz w:val="24"/>
          <w:szCs w:val="24"/>
        </w:rPr>
        <w:t xml:space="preserve"> 2001 Connaught circus New </w:t>
      </w:r>
      <w:proofErr w:type="spellStart"/>
      <w:r w:rsidRPr="00256A4C">
        <w:rPr>
          <w:rFonts w:ascii="Times New Roman" w:eastAsia="Times New Roman" w:hAnsi="Times New Roman" w:cs="Times New Roman"/>
          <w:sz w:val="24"/>
          <w:szCs w:val="24"/>
        </w:rPr>
        <w:t>dechi</w:t>
      </w:r>
      <w:proofErr w:type="spellEnd"/>
      <w:r w:rsidRPr="00256A4C">
        <w:rPr>
          <w:rFonts w:ascii="Times New Roman" w:eastAsia="Times New Roman" w:hAnsi="Times New Roman" w:cs="Times New Roman"/>
          <w:sz w:val="24"/>
          <w:szCs w:val="24"/>
        </w:rPr>
        <w:t xml:space="preserve">. </w:t>
      </w:r>
    </w:p>
    <w:p w:rsidR="00256A4C" w:rsidRPr="00256A4C" w:rsidRDefault="00256A4C" w:rsidP="002E4F6F">
      <w:pPr>
        <w:numPr>
          <w:ilvl w:val="0"/>
          <w:numId w:val="43"/>
        </w:numPr>
        <w:spacing w:after="0" w:line="360" w:lineRule="auto"/>
        <w:rPr>
          <w:rFonts w:ascii="Times New Roman" w:eastAsia="Times New Roman" w:hAnsi="Times New Roman" w:cs="Times New Roman"/>
          <w:sz w:val="24"/>
          <w:szCs w:val="24"/>
        </w:rPr>
      </w:pPr>
      <w:r w:rsidRPr="00256A4C">
        <w:rPr>
          <w:rFonts w:ascii="Times New Roman" w:eastAsia="Times New Roman" w:hAnsi="Times New Roman" w:cs="Times New Roman"/>
          <w:sz w:val="24"/>
          <w:szCs w:val="24"/>
        </w:rPr>
        <w:t xml:space="preserve">Higgins M. James the </w:t>
      </w:r>
      <w:proofErr w:type="spellStart"/>
      <w:r w:rsidRPr="00256A4C">
        <w:rPr>
          <w:rFonts w:ascii="Times New Roman" w:eastAsia="Times New Roman" w:hAnsi="Times New Roman" w:cs="Times New Roman"/>
          <w:sz w:val="24"/>
          <w:szCs w:val="24"/>
        </w:rPr>
        <w:t>mgt</w:t>
      </w:r>
      <w:proofErr w:type="spellEnd"/>
      <w:r w:rsidRPr="00256A4C">
        <w:rPr>
          <w:rFonts w:ascii="Times New Roman" w:eastAsia="Times New Roman" w:hAnsi="Times New Roman" w:cs="Times New Roman"/>
          <w:sz w:val="24"/>
          <w:szCs w:val="24"/>
        </w:rPr>
        <w:t xml:space="preserve"> challenges an introduction to </w:t>
      </w:r>
      <w:proofErr w:type="spellStart"/>
      <w:r w:rsidRPr="00256A4C">
        <w:rPr>
          <w:rFonts w:ascii="Times New Roman" w:eastAsia="Times New Roman" w:hAnsi="Times New Roman" w:cs="Times New Roman"/>
          <w:sz w:val="24"/>
          <w:szCs w:val="24"/>
        </w:rPr>
        <w:t>mgt</w:t>
      </w:r>
      <w:proofErr w:type="spellEnd"/>
      <w:r w:rsidRPr="00256A4C">
        <w:rPr>
          <w:rFonts w:ascii="Times New Roman" w:eastAsia="Times New Roman" w:hAnsi="Times New Roman" w:cs="Times New Roman"/>
          <w:sz w:val="24"/>
          <w:szCs w:val="24"/>
        </w:rPr>
        <w:t xml:space="preserve"> 1991 </w:t>
      </w:r>
      <w:proofErr w:type="spellStart"/>
      <w:r w:rsidRPr="00256A4C">
        <w:rPr>
          <w:rFonts w:ascii="Times New Roman" w:eastAsia="Times New Roman" w:hAnsi="Times New Roman" w:cs="Times New Roman"/>
          <w:sz w:val="24"/>
          <w:szCs w:val="24"/>
        </w:rPr>
        <w:t>Mc</w:t>
      </w:r>
      <w:proofErr w:type="spellEnd"/>
      <w:r w:rsidRPr="00256A4C">
        <w:rPr>
          <w:rFonts w:ascii="Times New Roman" w:eastAsia="Times New Roman" w:hAnsi="Times New Roman" w:cs="Times New Roman"/>
          <w:sz w:val="24"/>
          <w:szCs w:val="24"/>
        </w:rPr>
        <w:t xml:space="preserve"> Milan publishing New York. </w:t>
      </w:r>
    </w:p>
    <w:p w:rsidR="00256A4C" w:rsidRPr="00256A4C" w:rsidRDefault="00256A4C" w:rsidP="002E4F6F">
      <w:pPr>
        <w:numPr>
          <w:ilvl w:val="0"/>
          <w:numId w:val="43"/>
        </w:numPr>
        <w:spacing w:after="0" w:line="360" w:lineRule="auto"/>
        <w:rPr>
          <w:rFonts w:ascii="Times New Roman" w:eastAsia="Times New Roman" w:hAnsi="Times New Roman" w:cs="Times New Roman"/>
          <w:sz w:val="24"/>
          <w:szCs w:val="24"/>
        </w:rPr>
      </w:pPr>
      <w:proofErr w:type="spellStart"/>
      <w:r w:rsidRPr="00256A4C">
        <w:rPr>
          <w:rFonts w:ascii="Times New Roman" w:eastAsia="Times New Roman" w:hAnsi="Times New Roman" w:cs="Times New Roman"/>
          <w:sz w:val="24"/>
          <w:szCs w:val="24"/>
        </w:rPr>
        <w:t>Martic</w:t>
      </w:r>
      <w:proofErr w:type="spellEnd"/>
      <w:r w:rsidRPr="00256A4C">
        <w:rPr>
          <w:rFonts w:ascii="Times New Roman" w:eastAsia="Times New Roman" w:hAnsi="Times New Roman" w:cs="Times New Roman"/>
          <w:sz w:val="24"/>
          <w:szCs w:val="24"/>
        </w:rPr>
        <w:t xml:space="preserve"> David &amp; Kathryn M. </w:t>
      </w:r>
      <w:proofErr w:type="spellStart"/>
      <w:r w:rsidRPr="00256A4C">
        <w:rPr>
          <w:rFonts w:ascii="Times New Roman" w:eastAsia="Times New Roman" w:hAnsi="Times New Roman" w:cs="Times New Roman"/>
          <w:sz w:val="24"/>
          <w:szCs w:val="24"/>
        </w:rPr>
        <w:t>Bartolmgt</w:t>
      </w:r>
      <w:proofErr w:type="spellEnd"/>
      <w:r w:rsidRPr="00256A4C">
        <w:rPr>
          <w:rFonts w:ascii="Times New Roman" w:eastAsia="Times New Roman" w:hAnsi="Times New Roman" w:cs="Times New Roman"/>
          <w:sz w:val="24"/>
          <w:szCs w:val="24"/>
        </w:rPr>
        <w:t xml:space="preserve"> 3</w:t>
      </w:r>
      <w:r w:rsidRPr="00256A4C">
        <w:rPr>
          <w:rFonts w:ascii="Times New Roman" w:eastAsia="Times New Roman" w:hAnsi="Times New Roman" w:cs="Times New Roman"/>
          <w:sz w:val="24"/>
          <w:szCs w:val="24"/>
          <w:vertAlign w:val="superscript"/>
        </w:rPr>
        <w:t>rd</w:t>
      </w:r>
      <w:r w:rsidRPr="00256A4C">
        <w:rPr>
          <w:rFonts w:ascii="Times New Roman" w:eastAsia="Times New Roman" w:hAnsi="Times New Roman" w:cs="Times New Roman"/>
          <w:sz w:val="24"/>
          <w:szCs w:val="24"/>
        </w:rPr>
        <w:t xml:space="preserve"> edition 1998 </w:t>
      </w:r>
      <w:proofErr w:type="spellStart"/>
      <w:r w:rsidRPr="00256A4C">
        <w:rPr>
          <w:rFonts w:ascii="Times New Roman" w:eastAsia="Times New Roman" w:hAnsi="Times New Roman" w:cs="Times New Roman"/>
          <w:sz w:val="24"/>
          <w:szCs w:val="24"/>
        </w:rPr>
        <w:t>Mc</w:t>
      </w:r>
      <w:proofErr w:type="spellEnd"/>
      <w:r w:rsidRPr="00256A4C">
        <w:rPr>
          <w:rFonts w:ascii="Times New Roman" w:eastAsia="Times New Roman" w:hAnsi="Times New Roman" w:cs="Times New Roman"/>
          <w:sz w:val="24"/>
          <w:szCs w:val="24"/>
        </w:rPr>
        <w:t xml:space="preserve"> Milan </w:t>
      </w:r>
    </w:p>
    <w:p w:rsidR="006134CD" w:rsidRPr="006134CD" w:rsidRDefault="00256A4C" w:rsidP="002E4F6F">
      <w:pPr>
        <w:numPr>
          <w:ilvl w:val="0"/>
          <w:numId w:val="43"/>
        </w:numPr>
        <w:spacing w:after="0" w:line="360" w:lineRule="auto"/>
        <w:rPr>
          <w:rFonts w:ascii="Times New Roman" w:eastAsia="Times New Roman" w:hAnsi="Times New Roman" w:cs="Times New Roman"/>
          <w:sz w:val="24"/>
          <w:szCs w:val="24"/>
        </w:rPr>
      </w:pPr>
      <w:r w:rsidRPr="00256A4C">
        <w:rPr>
          <w:rFonts w:ascii="Times New Roman" w:eastAsia="Times New Roman" w:hAnsi="Times New Roman" w:cs="Times New Roman"/>
          <w:sz w:val="24"/>
          <w:szCs w:val="24"/>
        </w:rPr>
        <w:t xml:space="preserve">Terry R. George a guide to management 1981 learning system company </w:t>
      </w:r>
    </w:p>
    <w:p w:rsidR="00597EFE" w:rsidRDefault="00597EFE" w:rsidP="00671A1F">
      <w:pPr>
        <w:shd w:val="clear" w:color="auto" w:fill="FFFFFF"/>
        <w:suppressAutoHyphens/>
        <w:spacing w:after="0" w:line="240" w:lineRule="auto"/>
        <w:outlineLvl w:val="0"/>
        <w:rPr>
          <w:rFonts w:ascii="Times New Roman" w:eastAsia="Times New Roman" w:hAnsi="Times New Roman" w:cs="Times New Roman"/>
          <w:b/>
          <w:bCs/>
          <w:kern w:val="28"/>
          <w:sz w:val="32"/>
          <w:szCs w:val="32"/>
          <w:lang w:val="en-GB" w:eastAsia="en-GB"/>
        </w:rPr>
      </w:pPr>
    </w:p>
    <w:tbl>
      <w:tblPr>
        <w:tblW w:w="100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10"/>
        <w:gridCol w:w="3250"/>
        <w:gridCol w:w="579"/>
        <w:gridCol w:w="636"/>
        <w:gridCol w:w="363"/>
        <w:gridCol w:w="727"/>
        <w:gridCol w:w="817"/>
        <w:gridCol w:w="1090"/>
        <w:gridCol w:w="908"/>
      </w:tblGrid>
      <w:tr w:rsidR="006134CD" w:rsidRPr="002E2DD0" w:rsidTr="0034183C">
        <w:trPr>
          <w:trHeight w:val="154"/>
        </w:trPr>
        <w:tc>
          <w:tcPr>
            <w:tcW w:w="1710" w:type="dxa"/>
          </w:tcPr>
          <w:p w:rsidR="006134CD" w:rsidRPr="002E2DD0" w:rsidRDefault="006134CD" w:rsidP="006F75DF">
            <w:pPr>
              <w:spacing w:after="0" w:line="240" w:lineRule="auto"/>
              <w:rPr>
                <w:rFonts w:ascii="Times New Roman" w:eastAsia="Calibri" w:hAnsi="Times New Roman" w:cs="Times New Roman"/>
              </w:rPr>
            </w:pPr>
            <w:r w:rsidRPr="002E2DD0">
              <w:rPr>
                <w:rFonts w:ascii="Times New Roman" w:eastAsia="Calibri" w:hAnsi="Times New Roman" w:cs="Times New Roman"/>
              </w:rPr>
              <w:t xml:space="preserve">Program name </w:t>
            </w:r>
          </w:p>
        </w:tc>
        <w:tc>
          <w:tcPr>
            <w:tcW w:w="8370" w:type="dxa"/>
            <w:gridSpan w:val="8"/>
          </w:tcPr>
          <w:p w:rsidR="006134CD" w:rsidRPr="002E2DD0" w:rsidRDefault="006134CD" w:rsidP="006F75DF">
            <w:pPr>
              <w:spacing w:after="0" w:line="240" w:lineRule="auto"/>
              <w:rPr>
                <w:rFonts w:ascii="Times New Roman" w:eastAsia="Calibri" w:hAnsi="Times New Roman" w:cs="Times New Roman"/>
                <w:b/>
              </w:rPr>
            </w:pPr>
            <w:r>
              <w:rPr>
                <w:rFonts w:ascii="Times New Roman" w:eastAsia="Calibri" w:hAnsi="Times New Roman" w:cs="Times New Roman"/>
                <w:b/>
              </w:rPr>
              <w:t xml:space="preserve">MA in </w:t>
            </w:r>
            <w:r w:rsidRPr="002E2DD0">
              <w:rPr>
                <w:rFonts w:ascii="Times New Roman" w:eastAsia="Calibri" w:hAnsi="Times New Roman" w:cs="Times New Roman"/>
                <w:b/>
              </w:rPr>
              <w:t>Logistics and supply chain management</w:t>
            </w:r>
          </w:p>
        </w:tc>
      </w:tr>
      <w:tr w:rsidR="006134CD" w:rsidRPr="002E2DD0" w:rsidTr="0034183C">
        <w:trPr>
          <w:trHeight w:val="154"/>
        </w:trPr>
        <w:tc>
          <w:tcPr>
            <w:tcW w:w="1710" w:type="dxa"/>
            <w:shd w:val="clear" w:color="auto" w:fill="D6E3BC" w:themeFill="accent3" w:themeFillTint="66"/>
          </w:tcPr>
          <w:p w:rsidR="006134CD" w:rsidRPr="002E2DD0" w:rsidRDefault="006134CD" w:rsidP="006F75DF">
            <w:pPr>
              <w:spacing w:after="0" w:line="240" w:lineRule="auto"/>
              <w:rPr>
                <w:rFonts w:ascii="Times New Roman" w:eastAsia="Calibri" w:hAnsi="Times New Roman" w:cs="Times New Roman"/>
              </w:rPr>
            </w:pPr>
            <w:r w:rsidRPr="002E2DD0">
              <w:rPr>
                <w:rFonts w:ascii="Times New Roman" w:eastAsia="Calibri" w:hAnsi="Times New Roman" w:cs="Times New Roman"/>
              </w:rPr>
              <w:t xml:space="preserve">Module Name </w:t>
            </w:r>
          </w:p>
        </w:tc>
        <w:tc>
          <w:tcPr>
            <w:tcW w:w="8370" w:type="dxa"/>
            <w:gridSpan w:val="8"/>
            <w:shd w:val="clear" w:color="auto" w:fill="D6E3BC" w:themeFill="accent3" w:themeFillTint="66"/>
          </w:tcPr>
          <w:p w:rsidR="006134CD" w:rsidRPr="002E2DD0" w:rsidRDefault="0034183C" w:rsidP="006F75DF">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Cost and Management Accounting </w:t>
            </w:r>
            <w:r w:rsidR="006134CD" w:rsidRPr="002E2DD0">
              <w:rPr>
                <w:rFonts w:ascii="Times New Roman" w:eastAsia="Times New Roman" w:hAnsi="Times New Roman" w:cs="Times New Roman"/>
                <w:b/>
              </w:rPr>
              <w:t xml:space="preserve"> </w:t>
            </w:r>
          </w:p>
        </w:tc>
      </w:tr>
      <w:tr w:rsidR="006134CD" w:rsidRPr="002E2DD0" w:rsidTr="0034183C">
        <w:trPr>
          <w:trHeight w:val="154"/>
        </w:trPr>
        <w:tc>
          <w:tcPr>
            <w:tcW w:w="1710" w:type="dxa"/>
          </w:tcPr>
          <w:p w:rsidR="006134CD" w:rsidRPr="002E2DD0" w:rsidRDefault="006134CD" w:rsidP="006F75DF">
            <w:pPr>
              <w:spacing w:after="0" w:line="240" w:lineRule="auto"/>
              <w:rPr>
                <w:rFonts w:ascii="Times New Roman" w:eastAsia="Calibri" w:hAnsi="Times New Roman" w:cs="Times New Roman"/>
              </w:rPr>
            </w:pPr>
            <w:r w:rsidRPr="002E2DD0">
              <w:rPr>
                <w:rFonts w:ascii="Times New Roman" w:eastAsia="Calibri" w:hAnsi="Times New Roman" w:cs="Times New Roman"/>
              </w:rPr>
              <w:t xml:space="preserve">Module code </w:t>
            </w:r>
          </w:p>
        </w:tc>
        <w:tc>
          <w:tcPr>
            <w:tcW w:w="8370" w:type="dxa"/>
            <w:gridSpan w:val="8"/>
          </w:tcPr>
          <w:p w:rsidR="006134CD" w:rsidRPr="002E2DD0" w:rsidRDefault="0034183C" w:rsidP="006F75DF">
            <w:pPr>
              <w:spacing w:after="0" w:line="240" w:lineRule="auto"/>
              <w:rPr>
                <w:rFonts w:ascii="Times New Roman" w:eastAsia="Times New Roman" w:hAnsi="Times New Roman" w:cs="Times New Roman"/>
                <w:b/>
              </w:rPr>
            </w:pPr>
            <w:r>
              <w:rPr>
                <w:rFonts w:ascii="Times New Roman" w:eastAsia="Times New Roman" w:hAnsi="Times New Roman" w:cs="Times New Roman"/>
                <w:b/>
                <w:lang w:eastAsia="ar-SA"/>
              </w:rPr>
              <w:t>ACCT-M6022</w:t>
            </w:r>
          </w:p>
        </w:tc>
      </w:tr>
      <w:tr w:rsidR="006134CD" w:rsidRPr="002E2DD0" w:rsidTr="0034183C">
        <w:trPr>
          <w:trHeight w:val="162"/>
        </w:trPr>
        <w:tc>
          <w:tcPr>
            <w:tcW w:w="1710" w:type="dxa"/>
          </w:tcPr>
          <w:p w:rsidR="006134CD" w:rsidRPr="002E2DD0" w:rsidRDefault="006134CD" w:rsidP="006F75DF">
            <w:pPr>
              <w:spacing w:after="0" w:line="240" w:lineRule="auto"/>
              <w:rPr>
                <w:rFonts w:ascii="Times New Roman" w:eastAsia="Calibri" w:hAnsi="Times New Roman" w:cs="Times New Roman"/>
              </w:rPr>
            </w:pPr>
            <w:r w:rsidRPr="002E2DD0">
              <w:rPr>
                <w:rFonts w:ascii="Times New Roman" w:eastAsia="Calibri" w:hAnsi="Times New Roman" w:cs="Times New Roman"/>
              </w:rPr>
              <w:t xml:space="preserve">Module number </w:t>
            </w:r>
          </w:p>
        </w:tc>
        <w:tc>
          <w:tcPr>
            <w:tcW w:w="8370" w:type="dxa"/>
            <w:gridSpan w:val="8"/>
          </w:tcPr>
          <w:p w:rsidR="006134CD" w:rsidRPr="002E2DD0" w:rsidRDefault="0034183C" w:rsidP="0034183C">
            <w:pPr>
              <w:spacing w:after="0" w:line="240" w:lineRule="auto"/>
              <w:rPr>
                <w:rFonts w:ascii="Times New Roman" w:eastAsia="Calibri" w:hAnsi="Times New Roman" w:cs="Times New Roman"/>
                <w:b/>
              </w:rPr>
            </w:pPr>
            <w:r>
              <w:rPr>
                <w:rFonts w:ascii="Times New Roman" w:eastAsia="Times New Roman" w:hAnsi="Times New Roman" w:cs="Times New Roman"/>
                <w:b/>
                <w:lang w:eastAsia="ar-SA"/>
              </w:rPr>
              <w:t>1</w:t>
            </w:r>
          </w:p>
        </w:tc>
      </w:tr>
      <w:tr w:rsidR="006134CD" w:rsidRPr="002E2DD0" w:rsidTr="0034183C">
        <w:trPr>
          <w:trHeight w:val="162"/>
        </w:trPr>
        <w:tc>
          <w:tcPr>
            <w:tcW w:w="1710" w:type="dxa"/>
          </w:tcPr>
          <w:p w:rsidR="006134CD" w:rsidRPr="002E2DD0" w:rsidRDefault="006134CD" w:rsidP="006F75DF">
            <w:pPr>
              <w:spacing w:after="0" w:line="240" w:lineRule="auto"/>
              <w:rPr>
                <w:rFonts w:ascii="Times New Roman" w:eastAsia="Calibri" w:hAnsi="Times New Roman" w:cs="Times New Roman"/>
              </w:rPr>
            </w:pPr>
            <w:r w:rsidRPr="002E2DD0">
              <w:rPr>
                <w:rFonts w:ascii="Times New Roman" w:eastAsia="Calibri" w:hAnsi="Times New Roman" w:cs="Times New Roman"/>
              </w:rPr>
              <w:t>Total ECTS</w:t>
            </w:r>
          </w:p>
        </w:tc>
        <w:tc>
          <w:tcPr>
            <w:tcW w:w="8370" w:type="dxa"/>
            <w:gridSpan w:val="8"/>
          </w:tcPr>
          <w:p w:rsidR="006134CD" w:rsidRPr="002E2DD0" w:rsidRDefault="0034183C" w:rsidP="0034183C">
            <w:pPr>
              <w:spacing w:after="0" w:line="240" w:lineRule="auto"/>
              <w:rPr>
                <w:rFonts w:ascii="Times New Roman" w:eastAsia="Calibri" w:hAnsi="Times New Roman" w:cs="Times New Roman"/>
                <w:b/>
              </w:rPr>
            </w:pPr>
            <w:r>
              <w:rPr>
                <w:rFonts w:ascii="Times New Roman" w:eastAsia="Calibri" w:hAnsi="Times New Roman" w:cs="Times New Roman"/>
                <w:b/>
              </w:rPr>
              <w:t>3</w:t>
            </w:r>
          </w:p>
        </w:tc>
      </w:tr>
      <w:tr w:rsidR="006134CD" w:rsidRPr="002E2DD0" w:rsidTr="0034183C">
        <w:trPr>
          <w:trHeight w:val="162"/>
        </w:trPr>
        <w:tc>
          <w:tcPr>
            <w:tcW w:w="1710" w:type="dxa"/>
          </w:tcPr>
          <w:p w:rsidR="006134CD" w:rsidRPr="002E2DD0" w:rsidRDefault="006134CD" w:rsidP="006F75DF">
            <w:pPr>
              <w:spacing w:after="0" w:line="240" w:lineRule="auto"/>
              <w:rPr>
                <w:rFonts w:ascii="Times New Roman" w:eastAsia="Calibri" w:hAnsi="Times New Roman" w:cs="Times New Roman"/>
              </w:rPr>
            </w:pPr>
            <w:r w:rsidRPr="002E2DD0">
              <w:rPr>
                <w:rFonts w:ascii="Times New Roman" w:eastAsia="Calibri" w:hAnsi="Times New Roman" w:cs="Times New Roman"/>
              </w:rPr>
              <w:t xml:space="preserve">Module category </w:t>
            </w:r>
          </w:p>
        </w:tc>
        <w:tc>
          <w:tcPr>
            <w:tcW w:w="8370" w:type="dxa"/>
            <w:gridSpan w:val="8"/>
          </w:tcPr>
          <w:p w:rsidR="006134CD" w:rsidRPr="002E2DD0" w:rsidRDefault="0034183C" w:rsidP="0034183C">
            <w:pPr>
              <w:spacing w:after="0" w:line="240" w:lineRule="auto"/>
              <w:rPr>
                <w:rFonts w:ascii="Times New Roman" w:eastAsia="Calibri" w:hAnsi="Times New Roman" w:cs="Times New Roman"/>
                <w:b/>
              </w:rPr>
            </w:pPr>
            <w:r>
              <w:rPr>
                <w:rFonts w:ascii="Times New Roman" w:eastAsia="Calibri" w:hAnsi="Times New Roman" w:cs="Times New Roman"/>
                <w:b/>
              </w:rPr>
              <w:t xml:space="preserve">Supportive </w:t>
            </w:r>
          </w:p>
        </w:tc>
      </w:tr>
      <w:tr w:rsidR="006134CD" w:rsidRPr="002E2DD0" w:rsidTr="003418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731"/>
        </w:trPr>
        <w:tc>
          <w:tcPr>
            <w:tcW w:w="1710" w:type="dxa"/>
            <w:tcBorders>
              <w:top w:val="single" w:sz="3" w:space="0" w:color="000000"/>
              <w:left w:val="single" w:sz="3" w:space="0" w:color="000000"/>
              <w:bottom w:val="single" w:sz="3" w:space="0" w:color="000000"/>
              <w:right w:val="single" w:sz="3" w:space="0" w:color="000000"/>
            </w:tcBorders>
            <w:shd w:val="clear" w:color="000000" w:fill="FFFFFF"/>
          </w:tcPr>
          <w:p w:rsidR="006134CD" w:rsidRPr="002E2DD0" w:rsidRDefault="006134CD" w:rsidP="006F75DF">
            <w:pPr>
              <w:autoSpaceDE w:val="0"/>
              <w:autoSpaceDN w:val="0"/>
              <w:adjustRightInd w:val="0"/>
              <w:spacing w:after="0" w:line="240" w:lineRule="auto"/>
              <w:rPr>
                <w:rFonts w:ascii="Cambria" w:eastAsia="Calibri" w:hAnsi="Cambria" w:cs="Cambria"/>
                <w:sz w:val="24"/>
                <w:szCs w:val="24"/>
              </w:rPr>
            </w:pPr>
            <w:r w:rsidRPr="002E2DD0">
              <w:rPr>
                <w:rFonts w:ascii="Cambria" w:eastAsia="Calibri" w:hAnsi="Cambria" w:cs="Cambria"/>
                <w:sz w:val="24"/>
                <w:szCs w:val="24"/>
              </w:rPr>
              <w:t>Module Delivery</w:t>
            </w:r>
          </w:p>
        </w:tc>
        <w:tc>
          <w:tcPr>
            <w:tcW w:w="8370" w:type="dxa"/>
            <w:gridSpan w:val="8"/>
            <w:tcBorders>
              <w:top w:val="single" w:sz="3" w:space="0" w:color="000000"/>
              <w:left w:val="single" w:sz="3" w:space="0" w:color="000000"/>
              <w:bottom w:val="single" w:sz="3" w:space="0" w:color="000000"/>
              <w:right w:val="single" w:sz="3" w:space="0" w:color="000000"/>
            </w:tcBorders>
            <w:shd w:val="clear" w:color="000000" w:fill="FFFFFF"/>
          </w:tcPr>
          <w:p w:rsidR="006134CD" w:rsidRPr="002E2DD0" w:rsidRDefault="006134CD" w:rsidP="006F75DF">
            <w:pPr>
              <w:spacing w:after="0"/>
              <w:rPr>
                <w:rFonts w:ascii="Cambria" w:eastAsia="Calibri" w:hAnsi="Cambria" w:cs="Times New Roman"/>
                <w:sz w:val="24"/>
                <w:szCs w:val="24"/>
              </w:rPr>
            </w:pPr>
            <w:r w:rsidRPr="002E2DD0">
              <w:rPr>
                <w:rFonts w:ascii="Cambria" w:eastAsia="Calibri" w:hAnsi="Cambria" w:cs="Times New Roman"/>
                <w:sz w:val="24"/>
                <w:szCs w:val="24"/>
              </w:rPr>
              <w:t>Semester base/ parallel</w:t>
            </w:r>
          </w:p>
        </w:tc>
      </w:tr>
      <w:tr w:rsidR="006134CD" w:rsidRPr="002E2DD0" w:rsidTr="006F75DF">
        <w:trPr>
          <w:trHeight w:val="154"/>
        </w:trPr>
        <w:tc>
          <w:tcPr>
            <w:tcW w:w="10080" w:type="dxa"/>
            <w:gridSpan w:val="9"/>
            <w:shd w:val="clear" w:color="auto" w:fill="BFBFBF"/>
          </w:tcPr>
          <w:p w:rsidR="006134CD" w:rsidRPr="002E2DD0" w:rsidRDefault="006134CD" w:rsidP="006F75DF">
            <w:pPr>
              <w:spacing w:after="0" w:line="240" w:lineRule="auto"/>
              <w:jc w:val="center"/>
              <w:rPr>
                <w:rFonts w:ascii="Times New Roman" w:eastAsia="Calibri" w:hAnsi="Times New Roman" w:cs="Times New Roman"/>
              </w:rPr>
            </w:pPr>
            <w:r w:rsidRPr="002E2DD0">
              <w:rPr>
                <w:rFonts w:ascii="Times New Roman" w:eastAsia="Calibri" w:hAnsi="Times New Roman" w:cs="Times New Roman"/>
              </w:rPr>
              <w:lastRenderedPageBreak/>
              <w:t>COURSES IN THE MODULE</w:t>
            </w:r>
          </w:p>
        </w:tc>
      </w:tr>
      <w:tr w:rsidR="006134CD" w:rsidRPr="002E2DD0" w:rsidTr="0034183C">
        <w:trPr>
          <w:cantSplit/>
          <w:trHeight w:val="21"/>
        </w:trPr>
        <w:tc>
          <w:tcPr>
            <w:tcW w:w="1710" w:type="dxa"/>
            <w:vMerge w:val="restart"/>
          </w:tcPr>
          <w:p w:rsidR="006134CD" w:rsidRPr="002E2DD0" w:rsidRDefault="006134CD" w:rsidP="006F75DF">
            <w:pPr>
              <w:spacing w:after="0" w:line="240" w:lineRule="auto"/>
              <w:rPr>
                <w:rFonts w:ascii="Times New Roman" w:eastAsia="Calibri" w:hAnsi="Times New Roman" w:cs="Times New Roman"/>
                <w:b/>
              </w:rPr>
            </w:pPr>
            <w:r w:rsidRPr="002E2DD0">
              <w:rPr>
                <w:rFonts w:ascii="Times New Roman" w:eastAsia="Calibri" w:hAnsi="Times New Roman" w:cs="Times New Roman"/>
                <w:b/>
              </w:rPr>
              <w:t xml:space="preserve">Course number </w:t>
            </w:r>
          </w:p>
        </w:tc>
        <w:tc>
          <w:tcPr>
            <w:tcW w:w="3250" w:type="dxa"/>
            <w:vMerge w:val="restart"/>
          </w:tcPr>
          <w:p w:rsidR="006134CD" w:rsidRPr="002E2DD0" w:rsidRDefault="006134CD" w:rsidP="006F75DF">
            <w:pPr>
              <w:spacing w:after="0" w:line="240" w:lineRule="auto"/>
              <w:rPr>
                <w:rFonts w:ascii="Times New Roman" w:eastAsia="Calibri" w:hAnsi="Times New Roman" w:cs="Times New Roman"/>
                <w:b/>
              </w:rPr>
            </w:pPr>
            <w:r w:rsidRPr="002E2DD0">
              <w:rPr>
                <w:rFonts w:ascii="Times New Roman" w:eastAsia="Calibri" w:hAnsi="Times New Roman" w:cs="Times New Roman"/>
                <w:b/>
              </w:rPr>
              <w:t xml:space="preserve">Course Name </w:t>
            </w:r>
          </w:p>
        </w:tc>
        <w:tc>
          <w:tcPr>
            <w:tcW w:w="579" w:type="dxa"/>
            <w:vMerge w:val="restart"/>
            <w:tcBorders>
              <w:right w:val="single" w:sz="4" w:space="0" w:color="auto"/>
            </w:tcBorders>
            <w:textDirection w:val="btLr"/>
          </w:tcPr>
          <w:p w:rsidR="006134CD" w:rsidRPr="002E2DD0" w:rsidRDefault="006134CD" w:rsidP="006F75DF">
            <w:pPr>
              <w:spacing w:after="0" w:line="240" w:lineRule="auto"/>
              <w:ind w:left="113" w:right="113"/>
              <w:rPr>
                <w:rFonts w:ascii="Times New Roman" w:eastAsia="Calibri" w:hAnsi="Times New Roman" w:cs="Times New Roman"/>
              </w:rPr>
            </w:pPr>
            <w:r w:rsidRPr="002E2DD0">
              <w:rPr>
                <w:rFonts w:ascii="Times New Roman" w:eastAsia="Calibri" w:hAnsi="Times New Roman" w:cs="Times New Roman"/>
              </w:rPr>
              <w:t>Credit hours</w:t>
            </w:r>
          </w:p>
        </w:tc>
        <w:tc>
          <w:tcPr>
            <w:tcW w:w="2543" w:type="dxa"/>
            <w:gridSpan w:val="4"/>
            <w:tcBorders>
              <w:left w:val="single" w:sz="4" w:space="0" w:color="auto"/>
              <w:bottom w:val="single" w:sz="4" w:space="0" w:color="auto"/>
              <w:right w:val="single" w:sz="4" w:space="0" w:color="auto"/>
            </w:tcBorders>
            <w:vAlign w:val="center"/>
          </w:tcPr>
          <w:p w:rsidR="006134CD" w:rsidRPr="002E2DD0" w:rsidRDefault="006134CD" w:rsidP="006F75DF">
            <w:pPr>
              <w:jc w:val="center"/>
              <w:rPr>
                <w:rFonts w:ascii="Times New Roman" w:eastAsia="Calibri" w:hAnsi="Times New Roman" w:cs="Times New Roman"/>
              </w:rPr>
            </w:pPr>
            <w:r w:rsidRPr="002E2DD0">
              <w:rPr>
                <w:rFonts w:ascii="Times New Roman" w:eastAsia="Calibri" w:hAnsi="Times New Roman" w:cs="Times New Roman"/>
              </w:rPr>
              <w:t>Teachers Load</w:t>
            </w:r>
          </w:p>
        </w:tc>
        <w:tc>
          <w:tcPr>
            <w:tcW w:w="1090" w:type="dxa"/>
            <w:vMerge w:val="restart"/>
            <w:tcBorders>
              <w:left w:val="single" w:sz="4" w:space="0" w:color="auto"/>
            </w:tcBorders>
            <w:vAlign w:val="center"/>
          </w:tcPr>
          <w:p w:rsidR="006134CD" w:rsidRPr="002E2DD0" w:rsidRDefault="006134CD" w:rsidP="006F75DF">
            <w:pPr>
              <w:spacing w:after="0" w:line="240" w:lineRule="auto"/>
              <w:jc w:val="center"/>
              <w:rPr>
                <w:rFonts w:ascii="Times New Roman" w:eastAsia="Calibri" w:hAnsi="Times New Roman" w:cs="Times New Roman"/>
              </w:rPr>
            </w:pPr>
            <w:r w:rsidRPr="002E2DD0">
              <w:rPr>
                <w:rFonts w:ascii="Times New Roman" w:eastAsia="Calibri" w:hAnsi="Times New Roman" w:cs="Times New Roman"/>
              </w:rPr>
              <w:t>Student load</w:t>
            </w:r>
          </w:p>
        </w:tc>
        <w:tc>
          <w:tcPr>
            <w:tcW w:w="908" w:type="dxa"/>
            <w:vMerge w:val="restart"/>
            <w:textDirection w:val="btLr"/>
          </w:tcPr>
          <w:p w:rsidR="006134CD" w:rsidRPr="002E2DD0" w:rsidRDefault="006134CD" w:rsidP="006F75DF">
            <w:pPr>
              <w:spacing w:after="0" w:line="240" w:lineRule="auto"/>
              <w:ind w:left="113" w:right="113"/>
              <w:rPr>
                <w:rFonts w:ascii="Times New Roman" w:eastAsia="Calibri" w:hAnsi="Times New Roman" w:cs="Times New Roman"/>
                <w:b/>
              </w:rPr>
            </w:pPr>
            <w:r w:rsidRPr="002E2DD0">
              <w:rPr>
                <w:rFonts w:ascii="Times New Roman" w:eastAsia="Calibri" w:hAnsi="Times New Roman" w:cs="Times New Roman"/>
                <w:b/>
              </w:rPr>
              <w:t>ECTS(CP)</w:t>
            </w:r>
          </w:p>
        </w:tc>
      </w:tr>
      <w:tr w:rsidR="006134CD" w:rsidRPr="002E2DD0" w:rsidTr="0034183C">
        <w:trPr>
          <w:cantSplit/>
          <w:trHeight w:val="688"/>
        </w:trPr>
        <w:tc>
          <w:tcPr>
            <w:tcW w:w="1710" w:type="dxa"/>
            <w:vMerge/>
          </w:tcPr>
          <w:p w:rsidR="006134CD" w:rsidRPr="002E2DD0" w:rsidRDefault="006134CD" w:rsidP="006F75DF">
            <w:pPr>
              <w:spacing w:after="0" w:line="240" w:lineRule="auto"/>
              <w:rPr>
                <w:rFonts w:ascii="Times New Roman" w:eastAsia="Calibri" w:hAnsi="Times New Roman" w:cs="Times New Roman"/>
                <w:b/>
              </w:rPr>
            </w:pPr>
          </w:p>
        </w:tc>
        <w:tc>
          <w:tcPr>
            <w:tcW w:w="3250" w:type="dxa"/>
            <w:vMerge/>
          </w:tcPr>
          <w:p w:rsidR="006134CD" w:rsidRPr="002E2DD0" w:rsidRDefault="006134CD" w:rsidP="006F75DF">
            <w:pPr>
              <w:spacing w:after="0" w:line="240" w:lineRule="auto"/>
              <w:rPr>
                <w:rFonts w:ascii="Times New Roman" w:eastAsia="Calibri" w:hAnsi="Times New Roman" w:cs="Times New Roman"/>
                <w:b/>
              </w:rPr>
            </w:pPr>
          </w:p>
        </w:tc>
        <w:tc>
          <w:tcPr>
            <w:tcW w:w="579" w:type="dxa"/>
            <w:vMerge/>
            <w:tcBorders>
              <w:right w:val="single" w:sz="4" w:space="0" w:color="auto"/>
            </w:tcBorders>
            <w:textDirection w:val="btLr"/>
          </w:tcPr>
          <w:p w:rsidR="006134CD" w:rsidRPr="002E2DD0" w:rsidRDefault="006134CD" w:rsidP="006F75DF">
            <w:pPr>
              <w:spacing w:after="0" w:line="240" w:lineRule="auto"/>
              <w:ind w:left="113" w:right="113"/>
              <w:rPr>
                <w:rFonts w:ascii="Times New Roman" w:eastAsia="Calibri" w:hAnsi="Times New Roman" w:cs="Times New Roman"/>
              </w:rPr>
            </w:pPr>
          </w:p>
        </w:tc>
        <w:tc>
          <w:tcPr>
            <w:tcW w:w="636" w:type="dxa"/>
            <w:vMerge w:val="restart"/>
            <w:tcBorders>
              <w:top w:val="single" w:sz="4" w:space="0" w:color="auto"/>
              <w:left w:val="single" w:sz="4" w:space="0" w:color="auto"/>
              <w:right w:val="single" w:sz="4" w:space="0" w:color="auto"/>
            </w:tcBorders>
            <w:textDirection w:val="btLr"/>
          </w:tcPr>
          <w:p w:rsidR="006134CD" w:rsidRPr="002E2DD0" w:rsidRDefault="006134CD" w:rsidP="006F75DF">
            <w:pPr>
              <w:spacing w:after="0" w:line="240" w:lineRule="auto"/>
              <w:ind w:left="113" w:right="113"/>
              <w:rPr>
                <w:rFonts w:ascii="Times New Roman" w:eastAsia="Calibri" w:hAnsi="Times New Roman" w:cs="Times New Roman"/>
              </w:rPr>
            </w:pPr>
            <w:r w:rsidRPr="002E2DD0">
              <w:rPr>
                <w:rFonts w:ascii="Times New Roman" w:eastAsia="Calibri" w:hAnsi="Times New Roman" w:cs="Times New Roman"/>
              </w:rPr>
              <w:t xml:space="preserve">Lecture </w:t>
            </w:r>
          </w:p>
        </w:tc>
        <w:tc>
          <w:tcPr>
            <w:tcW w:w="363" w:type="dxa"/>
            <w:vMerge w:val="restart"/>
            <w:tcBorders>
              <w:top w:val="single" w:sz="4" w:space="0" w:color="auto"/>
              <w:left w:val="single" w:sz="4" w:space="0" w:color="auto"/>
              <w:right w:val="single" w:sz="4" w:space="0" w:color="auto"/>
            </w:tcBorders>
            <w:textDirection w:val="btLr"/>
          </w:tcPr>
          <w:p w:rsidR="006134CD" w:rsidRPr="002E2DD0" w:rsidRDefault="006134CD" w:rsidP="006F75DF">
            <w:pPr>
              <w:spacing w:after="0" w:line="240" w:lineRule="auto"/>
              <w:ind w:left="113" w:right="113"/>
              <w:rPr>
                <w:rFonts w:ascii="Times New Roman" w:eastAsia="Calibri" w:hAnsi="Times New Roman" w:cs="Times New Roman"/>
              </w:rPr>
            </w:pPr>
            <w:r w:rsidRPr="002E2DD0">
              <w:rPr>
                <w:rFonts w:ascii="Times New Roman" w:eastAsia="Calibri" w:hAnsi="Times New Roman" w:cs="Times New Roman"/>
              </w:rPr>
              <w:t xml:space="preserve">Tutor </w:t>
            </w:r>
          </w:p>
        </w:tc>
        <w:tc>
          <w:tcPr>
            <w:tcW w:w="727" w:type="dxa"/>
            <w:vMerge w:val="restart"/>
            <w:tcBorders>
              <w:top w:val="single" w:sz="4" w:space="0" w:color="auto"/>
              <w:left w:val="single" w:sz="4" w:space="0" w:color="auto"/>
              <w:right w:val="single" w:sz="4" w:space="0" w:color="auto"/>
            </w:tcBorders>
            <w:textDirection w:val="btLr"/>
          </w:tcPr>
          <w:p w:rsidR="006134CD" w:rsidRPr="002E2DD0" w:rsidRDefault="006134CD" w:rsidP="006F75DF">
            <w:pPr>
              <w:spacing w:after="0" w:line="240" w:lineRule="auto"/>
              <w:ind w:left="113" w:right="113"/>
              <w:rPr>
                <w:rFonts w:ascii="Times New Roman" w:eastAsia="Calibri" w:hAnsi="Times New Roman" w:cs="Times New Roman"/>
              </w:rPr>
            </w:pPr>
            <w:r w:rsidRPr="002E2DD0">
              <w:rPr>
                <w:rFonts w:ascii="Times New Roman" w:eastAsia="Calibri" w:hAnsi="Times New Roman" w:cs="Times New Roman"/>
              </w:rPr>
              <w:t xml:space="preserve">Group Discussion </w:t>
            </w:r>
          </w:p>
        </w:tc>
        <w:tc>
          <w:tcPr>
            <w:tcW w:w="817" w:type="dxa"/>
            <w:vMerge w:val="restart"/>
            <w:tcBorders>
              <w:top w:val="single" w:sz="4" w:space="0" w:color="auto"/>
              <w:left w:val="single" w:sz="4" w:space="0" w:color="auto"/>
              <w:right w:val="single" w:sz="4" w:space="0" w:color="auto"/>
            </w:tcBorders>
            <w:textDirection w:val="btLr"/>
            <w:vAlign w:val="bottom"/>
          </w:tcPr>
          <w:p w:rsidR="006134CD" w:rsidRPr="002E2DD0" w:rsidRDefault="006134CD" w:rsidP="006F75DF">
            <w:pPr>
              <w:spacing w:after="0" w:line="240" w:lineRule="auto"/>
              <w:ind w:left="113" w:right="113"/>
              <w:jc w:val="center"/>
              <w:rPr>
                <w:rFonts w:ascii="Times New Roman" w:eastAsia="Calibri" w:hAnsi="Times New Roman" w:cs="Times New Roman"/>
              </w:rPr>
            </w:pPr>
            <w:r w:rsidRPr="002E2DD0">
              <w:rPr>
                <w:rFonts w:ascii="Times New Roman" w:eastAsia="Calibri" w:hAnsi="Times New Roman" w:cs="Times New Roman"/>
              </w:rPr>
              <w:t>Assessment</w:t>
            </w:r>
          </w:p>
        </w:tc>
        <w:tc>
          <w:tcPr>
            <w:tcW w:w="1090" w:type="dxa"/>
            <w:vMerge/>
            <w:tcBorders>
              <w:left w:val="single" w:sz="4" w:space="0" w:color="auto"/>
              <w:bottom w:val="single" w:sz="4" w:space="0" w:color="auto"/>
            </w:tcBorders>
            <w:vAlign w:val="center"/>
          </w:tcPr>
          <w:p w:rsidR="006134CD" w:rsidRPr="002E2DD0" w:rsidRDefault="006134CD" w:rsidP="006F75DF">
            <w:pPr>
              <w:spacing w:after="0" w:line="240" w:lineRule="auto"/>
              <w:jc w:val="center"/>
              <w:rPr>
                <w:rFonts w:ascii="Times New Roman" w:eastAsia="Calibri" w:hAnsi="Times New Roman" w:cs="Times New Roman"/>
              </w:rPr>
            </w:pPr>
          </w:p>
        </w:tc>
        <w:tc>
          <w:tcPr>
            <w:tcW w:w="908" w:type="dxa"/>
            <w:vMerge/>
            <w:textDirection w:val="btLr"/>
          </w:tcPr>
          <w:p w:rsidR="006134CD" w:rsidRPr="002E2DD0" w:rsidRDefault="006134CD" w:rsidP="006F75DF">
            <w:pPr>
              <w:spacing w:after="0" w:line="240" w:lineRule="auto"/>
              <w:ind w:left="113" w:right="113"/>
              <w:rPr>
                <w:rFonts w:ascii="Times New Roman" w:eastAsia="Calibri" w:hAnsi="Times New Roman" w:cs="Times New Roman"/>
                <w:b/>
              </w:rPr>
            </w:pPr>
          </w:p>
        </w:tc>
      </w:tr>
      <w:tr w:rsidR="006134CD" w:rsidRPr="002E2DD0" w:rsidTr="0034183C">
        <w:trPr>
          <w:cantSplit/>
          <w:trHeight w:val="834"/>
        </w:trPr>
        <w:tc>
          <w:tcPr>
            <w:tcW w:w="1710" w:type="dxa"/>
            <w:vMerge/>
          </w:tcPr>
          <w:p w:rsidR="006134CD" w:rsidRPr="002E2DD0" w:rsidRDefault="006134CD" w:rsidP="006F75DF">
            <w:pPr>
              <w:spacing w:after="0" w:line="240" w:lineRule="auto"/>
              <w:rPr>
                <w:rFonts w:ascii="Times New Roman" w:eastAsia="Calibri" w:hAnsi="Times New Roman" w:cs="Times New Roman"/>
                <w:b/>
              </w:rPr>
            </w:pPr>
          </w:p>
        </w:tc>
        <w:tc>
          <w:tcPr>
            <w:tcW w:w="3250" w:type="dxa"/>
            <w:vMerge/>
          </w:tcPr>
          <w:p w:rsidR="006134CD" w:rsidRPr="002E2DD0" w:rsidRDefault="006134CD" w:rsidP="006F75DF">
            <w:pPr>
              <w:spacing w:after="0" w:line="240" w:lineRule="auto"/>
              <w:rPr>
                <w:rFonts w:ascii="Times New Roman" w:eastAsia="Calibri" w:hAnsi="Times New Roman" w:cs="Times New Roman"/>
                <w:b/>
              </w:rPr>
            </w:pPr>
          </w:p>
        </w:tc>
        <w:tc>
          <w:tcPr>
            <w:tcW w:w="579" w:type="dxa"/>
            <w:vMerge/>
            <w:tcBorders>
              <w:right w:val="single" w:sz="4" w:space="0" w:color="auto"/>
            </w:tcBorders>
            <w:textDirection w:val="btLr"/>
          </w:tcPr>
          <w:p w:rsidR="006134CD" w:rsidRPr="002E2DD0" w:rsidRDefault="006134CD" w:rsidP="006F75DF">
            <w:pPr>
              <w:spacing w:after="0" w:line="240" w:lineRule="auto"/>
              <w:ind w:left="113" w:right="113"/>
              <w:rPr>
                <w:rFonts w:ascii="Times New Roman" w:eastAsia="Calibri" w:hAnsi="Times New Roman" w:cs="Times New Roman"/>
              </w:rPr>
            </w:pPr>
          </w:p>
        </w:tc>
        <w:tc>
          <w:tcPr>
            <w:tcW w:w="636" w:type="dxa"/>
            <w:vMerge/>
            <w:tcBorders>
              <w:left w:val="single" w:sz="4" w:space="0" w:color="auto"/>
              <w:right w:val="single" w:sz="4" w:space="0" w:color="auto"/>
            </w:tcBorders>
            <w:textDirection w:val="btLr"/>
          </w:tcPr>
          <w:p w:rsidR="006134CD" w:rsidRPr="002E2DD0" w:rsidRDefault="006134CD" w:rsidP="006F75DF">
            <w:pPr>
              <w:spacing w:after="0" w:line="240" w:lineRule="auto"/>
              <w:ind w:left="113" w:right="113"/>
              <w:rPr>
                <w:rFonts w:ascii="Times New Roman" w:eastAsia="Calibri" w:hAnsi="Times New Roman" w:cs="Times New Roman"/>
              </w:rPr>
            </w:pPr>
          </w:p>
        </w:tc>
        <w:tc>
          <w:tcPr>
            <w:tcW w:w="363" w:type="dxa"/>
            <w:vMerge/>
            <w:tcBorders>
              <w:left w:val="single" w:sz="4" w:space="0" w:color="auto"/>
              <w:right w:val="single" w:sz="4" w:space="0" w:color="auto"/>
            </w:tcBorders>
            <w:textDirection w:val="btLr"/>
          </w:tcPr>
          <w:p w:rsidR="006134CD" w:rsidRPr="002E2DD0" w:rsidRDefault="006134CD" w:rsidP="006F75DF">
            <w:pPr>
              <w:spacing w:after="0" w:line="240" w:lineRule="auto"/>
              <w:ind w:left="113" w:right="113"/>
              <w:rPr>
                <w:rFonts w:ascii="Times New Roman" w:eastAsia="Calibri" w:hAnsi="Times New Roman" w:cs="Times New Roman"/>
              </w:rPr>
            </w:pPr>
          </w:p>
        </w:tc>
        <w:tc>
          <w:tcPr>
            <w:tcW w:w="727" w:type="dxa"/>
            <w:vMerge/>
            <w:tcBorders>
              <w:left w:val="single" w:sz="4" w:space="0" w:color="auto"/>
              <w:right w:val="single" w:sz="4" w:space="0" w:color="auto"/>
            </w:tcBorders>
            <w:textDirection w:val="btLr"/>
          </w:tcPr>
          <w:p w:rsidR="006134CD" w:rsidRPr="002E2DD0" w:rsidRDefault="006134CD" w:rsidP="006F75DF">
            <w:pPr>
              <w:spacing w:after="0" w:line="240" w:lineRule="auto"/>
              <w:ind w:left="113" w:right="113"/>
              <w:rPr>
                <w:rFonts w:ascii="Times New Roman" w:eastAsia="Calibri" w:hAnsi="Times New Roman" w:cs="Times New Roman"/>
              </w:rPr>
            </w:pPr>
          </w:p>
        </w:tc>
        <w:tc>
          <w:tcPr>
            <w:tcW w:w="817" w:type="dxa"/>
            <w:vMerge/>
            <w:tcBorders>
              <w:left w:val="single" w:sz="4" w:space="0" w:color="auto"/>
              <w:right w:val="single" w:sz="4" w:space="0" w:color="auto"/>
            </w:tcBorders>
            <w:textDirection w:val="btLr"/>
          </w:tcPr>
          <w:p w:rsidR="006134CD" w:rsidRPr="002E2DD0" w:rsidRDefault="006134CD" w:rsidP="006F75DF">
            <w:pPr>
              <w:spacing w:after="0" w:line="240" w:lineRule="auto"/>
              <w:ind w:left="113" w:right="113"/>
              <w:rPr>
                <w:rFonts w:ascii="Times New Roman" w:eastAsia="Calibri" w:hAnsi="Times New Roman" w:cs="Times New Roman"/>
              </w:rPr>
            </w:pPr>
          </w:p>
        </w:tc>
        <w:tc>
          <w:tcPr>
            <w:tcW w:w="1090" w:type="dxa"/>
            <w:tcBorders>
              <w:top w:val="single" w:sz="4" w:space="0" w:color="auto"/>
              <w:left w:val="single" w:sz="4" w:space="0" w:color="auto"/>
            </w:tcBorders>
            <w:vAlign w:val="bottom"/>
          </w:tcPr>
          <w:p w:rsidR="006134CD" w:rsidRPr="002E2DD0" w:rsidRDefault="006134CD" w:rsidP="006F75DF">
            <w:pPr>
              <w:spacing w:after="0" w:line="240" w:lineRule="auto"/>
              <w:jc w:val="center"/>
              <w:rPr>
                <w:rFonts w:ascii="Times New Roman" w:eastAsia="Calibri" w:hAnsi="Times New Roman" w:cs="Times New Roman"/>
              </w:rPr>
            </w:pPr>
            <w:r w:rsidRPr="002E2DD0">
              <w:rPr>
                <w:rFonts w:ascii="Times New Roman" w:eastAsia="Calibri" w:hAnsi="Times New Roman" w:cs="Times New Roman"/>
              </w:rPr>
              <w:t>Home study</w:t>
            </w:r>
          </w:p>
        </w:tc>
        <w:tc>
          <w:tcPr>
            <w:tcW w:w="908" w:type="dxa"/>
            <w:vMerge/>
            <w:textDirection w:val="btLr"/>
          </w:tcPr>
          <w:p w:rsidR="006134CD" w:rsidRPr="002E2DD0" w:rsidRDefault="006134CD" w:rsidP="006F75DF">
            <w:pPr>
              <w:spacing w:after="0" w:line="240" w:lineRule="auto"/>
              <w:ind w:left="113" w:right="113"/>
              <w:rPr>
                <w:rFonts w:ascii="Times New Roman" w:eastAsia="Calibri" w:hAnsi="Times New Roman" w:cs="Times New Roman"/>
                <w:b/>
              </w:rPr>
            </w:pPr>
          </w:p>
        </w:tc>
      </w:tr>
      <w:tr w:rsidR="006134CD" w:rsidRPr="002E2DD0" w:rsidTr="0034183C">
        <w:trPr>
          <w:trHeight w:val="154"/>
        </w:trPr>
        <w:tc>
          <w:tcPr>
            <w:tcW w:w="1710" w:type="dxa"/>
          </w:tcPr>
          <w:p w:rsidR="006134CD" w:rsidRPr="002E2DD0" w:rsidRDefault="0034183C" w:rsidP="006F75DF">
            <w:pPr>
              <w:spacing w:after="0" w:line="240" w:lineRule="auto"/>
              <w:rPr>
                <w:rFonts w:ascii="Times New Roman" w:eastAsia="Times New Roman" w:hAnsi="Times New Roman" w:cs="Times New Roman"/>
              </w:rPr>
            </w:pPr>
            <w:r>
              <w:rPr>
                <w:rFonts w:ascii="Times New Roman" w:eastAsia="Times New Roman" w:hAnsi="Times New Roman" w:cs="Times New Roman"/>
              </w:rPr>
              <w:t>1</w:t>
            </w:r>
          </w:p>
        </w:tc>
        <w:tc>
          <w:tcPr>
            <w:tcW w:w="3250" w:type="dxa"/>
          </w:tcPr>
          <w:p w:rsidR="006134CD" w:rsidRPr="002E2DD0" w:rsidRDefault="006134CD" w:rsidP="006F75DF">
            <w:pPr>
              <w:spacing w:after="0" w:line="240" w:lineRule="auto"/>
              <w:rPr>
                <w:rFonts w:ascii="Times New Roman" w:eastAsia="Times New Roman" w:hAnsi="Times New Roman" w:cs="Times New Roman"/>
              </w:rPr>
            </w:pPr>
            <w:r w:rsidRPr="002E2DD0">
              <w:rPr>
                <w:rFonts w:ascii="Times New Roman" w:eastAsia="Times New Roman" w:hAnsi="Times New Roman" w:cs="Times New Roman"/>
              </w:rPr>
              <w:t>Cost and management accounting</w:t>
            </w:r>
          </w:p>
        </w:tc>
        <w:tc>
          <w:tcPr>
            <w:tcW w:w="579" w:type="dxa"/>
            <w:tcBorders>
              <w:right w:val="single" w:sz="4" w:space="0" w:color="auto"/>
            </w:tcBorders>
          </w:tcPr>
          <w:p w:rsidR="006134CD" w:rsidRPr="002E2DD0" w:rsidRDefault="0034183C" w:rsidP="006F75DF">
            <w:pPr>
              <w:autoSpaceDE w:val="0"/>
              <w:autoSpaceDN w:val="0"/>
              <w:adjustRightInd w:val="0"/>
              <w:spacing w:after="0" w:line="240" w:lineRule="auto"/>
              <w:rPr>
                <w:rFonts w:ascii="Cambria" w:eastAsia="Calibri" w:hAnsi="Cambria" w:cs="Cambria"/>
                <w:sz w:val="24"/>
                <w:szCs w:val="24"/>
              </w:rPr>
            </w:pPr>
            <w:r>
              <w:rPr>
                <w:rFonts w:ascii="Cambria" w:eastAsia="Calibri" w:hAnsi="Cambria" w:cs="Cambria"/>
                <w:sz w:val="24"/>
                <w:szCs w:val="24"/>
              </w:rPr>
              <w:t>2</w:t>
            </w:r>
          </w:p>
        </w:tc>
        <w:tc>
          <w:tcPr>
            <w:tcW w:w="636" w:type="dxa"/>
            <w:tcBorders>
              <w:left w:val="single" w:sz="4" w:space="0" w:color="auto"/>
              <w:right w:val="single" w:sz="4" w:space="0" w:color="auto"/>
            </w:tcBorders>
          </w:tcPr>
          <w:p w:rsidR="006134CD" w:rsidRPr="002E2DD0" w:rsidRDefault="0034183C" w:rsidP="006F75DF">
            <w:pPr>
              <w:spacing w:after="0" w:line="240" w:lineRule="auto"/>
              <w:rPr>
                <w:rFonts w:ascii="Times New Roman" w:eastAsia="Calibri" w:hAnsi="Times New Roman" w:cs="Times New Roman"/>
              </w:rPr>
            </w:pPr>
            <w:r>
              <w:rPr>
                <w:rFonts w:ascii="Times New Roman" w:eastAsia="Calibri" w:hAnsi="Times New Roman" w:cs="Times New Roman"/>
              </w:rPr>
              <w:t>32</w:t>
            </w:r>
          </w:p>
        </w:tc>
        <w:tc>
          <w:tcPr>
            <w:tcW w:w="363" w:type="dxa"/>
            <w:tcBorders>
              <w:left w:val="single" w:sz="4" w:space="0" w:color="auto"/>
              <w:right w:val="single" w:sz="4" w:space="0" w:color="auto"/>
            </w:tcBorders>
          </w:tcPr>
          <w:p w:rsidR="006134CD" w:rsidRPr="002E2DD0" w:rsidRDefault="006134CD" w:rsidP="006F75DF">
            <w:pPr>
              <w:spacing w:after="0" w:line="240" w:lineRule="auto"/>
              <w:rPr>
                <w:rFonts w:ascii="Times New Roman" w:eastAsia="Calibri" w:hAnsi="Times New Roman" w:cs="Times New Roman"/>
              </w:rPr>
            </w:pPr>
          </w:p>
        </w:tc>
        <w:tc>
          <w:tcPr>
            <w:tcW w:w="727" w:type="dxa"/>
            <w:tcBorders>
              <w:left w:val="single" w:sz="4" w:space="0" w:color="auto"/>
              <w:right w:val="single" w:sz="4" w:space="0" w:color="auto"/>
            </w:tcBorders>
          </w:tcPr>
          <w:p w:rsidR="006134CD" w:rsidRPr="002E2DD0" w:rsidRDefault="006134CD" w:rsidP="006F75DF">
            <w:pPr>
              <w:spacing w:after="0" w:line="240" w:lineRule="auto"/>
              <w:rPr>
                <w:rFonts w:ascii="Times New Roman" w:eastAsia="Calibri" w:hAnsi="Times New Roman" w:cs="Times New Roman"/>
              </w:rPr>
            </w:pPr>
          </w:p>
        </w:tc>
        <w:tc>
          <w:tcPr>
            <w:tcW w:w="817" w:type="dxa"/>
            <w:tcBorders>
              <w:left w:val="single" w:sz="4" w:space="0" w:color="auto"/>
              <w:right w:val="single" w:sz="4" w:space="0" w:color="auto"/>
            </w:tcBorders>
          </w:tcPr>
          <w:p w:rsidR="006134CD" w:rsidRPr="002E2DD0" w:rsidRDefault="006134CD" w:rsidP="006F75DF">
            <w:pPr>
              <w:spacing w:after="0" w:line="240" w:lineRule="auto"/>
              <w:rPr>
                <w:rFonts w:ascii="Times New Roman" w:eastAsia="Calibri" w:hAnsi="Times New Roman" w:cs="Times New Roman"/>
              </w:rPr>
            </w:pPr>
          </w:p>
        </w:tc>
        <w:tc>
          <w:tcPr>
            <w:tcW w:w="1090" w:type="dxa"/>
            <w:tcBorders>
              <w:left w:val="single" w:sz="4" w:space="0" w:color="auto"/>
            </w:tcBorders>
          </w:tcPr>
          <w:p w:rsidR="006134CD" w:rsidRPr="002E2DD0" w:rsidRDefault="0034183C" w:rsidP="006F75DF">
            <w:pPr>
              <w:spacing w:after="0" w:line="240" w:lineRule="auto"/>
              <w:rPr>
                <w:rFonts w:ascii="Times New Roman" w:eastAsia="Calibri" w:hAnsi="Times New Roman" w:cs="Times New Roman"/>
              </w:rPr>
            </w:pPr>
            <w:r>
              <w:rPr>
                <w:rFonts w:ascii="Times New Roman" w:eastAsia="Calibri" w:hAnsi="Times New Roman" w:cs="Times New Roman"/>
              </w:rPr>
              <w:t>49</w:t>
            </w:r>
          </w:p>
        </w:tc>
        <w:tc>
          <w:tcPr>
            <w:tcW w:w="908" w:type="dxa"/>
          </w:tcPr>
          <w:p w:rsidR="006134CD" w:rsidRPr="002E2DD0" w:rsidRDefault="0034183C" w:rsidP="006F75DF">
            <w:pPr>
              <w:spacing w:after="0" w:line="240" w:lineRule="auto"/>
              <w:rPr>
                <w:rFonts w:ascii="Times New Roman" w:eastAsia="Calibri" w:hAnsi="Times New Roman" w:cs="Times New Roman"/>
              </w:rPr>
            </w:pPr>
            <w:r>
              <w:rPr>
                <w:rFonts w:ascii="Times New Roman" w:eastAsia="Calibri" w:hAnsi="Times New Roman" w:cs="Times New Roman"/>
              </w:rPr>
              <w:t>3</w:t>
            </w:r>
          </w:p>
        </w:tc>
      </w:tr>
    </w:tbl>
    <w:p w:rsidR="006134CD" w:rsidRPr="002E2DD0" w:rsidRDefault="006134CD" w:rsidP="006134CD">
      <w:pPr>
        <w:rPr>
          <w:rFonts w:ascii="Calibri" w:eastAsia="Calibri" w:hAnsi="Calibri" w:cs="Times New Roman"/>
          <w:u w:val="single"/>
        </w:rPr>
      </w:pPr>
    </w:p>
    <w:p w:rsidR="006134CD" w:rsidRPr="002E2DD0" w:rsidRDefault="006134CD" w:rsidP="006134CD">
      <w:pPr>
        <w:rPr>
          <w:rFonts w:ascii="Calibri" w:eastAsia="Calibri" w:hAnsi="Calibri" w:cs="Times New Roman"/>
          <w:u w:val="single"/>
        </w:rPr>
      </w:pPr>
    </w:p>
    <w:p w:rsidR="006134CD" w:rsidRPr="002E2DD0" w:rsidRDefault="006134CD" w:rsidP="006134CD">
      <w:pPr>
        <w:rPr>
          <w:rFonts w:ascii="Calibri" w:eastAsia="Calibri" w:hAnsi="Calibri" w:cs="Times New Roman"/>
          <w:u w:val="single"/>
        </w:rPr>
      </w:pPr>
    </w:p>
    <w:p w:rsidR="006134CD" w:rsidRDefault="006134CD" w:rsidP="00671A1F">
      <w:pPr>
        <w:shd w:val="clear" w:color="auto" w:fill="FFFFFF"/>
        <w:suppressAutoHyphens/>
        <w:spacing w:after="0" w:line="240" w:lineRule="auto"/>
        <w:outlineLvl w:val="0"/>
        <w:rPr>
          <w:rFonts w:ascii="Times New Roman" w:eastAsia="Times New Roman" w:hAnsi="Times New Roman" w:cs="Times New Roman"/>
          <w:b/>
          <w:bCs/>
          <w:kern w:val="28"/>
          <w:sz w:val="32"/>
          <w:szCs w:val="32"/>
          <w:lang w:val="en-GB" w:eastAsia="en-GB"/>
        </w:rPr>
      </w:pPr>
    </w:p>
    <w:p w:rsidR="006134CD" w:rsidRDefault="006134CD" w:rsidP="00671A1F">
      <w:pPr>
        <w:shd w:val="clear" w:color="auto" w:fill="FFFFFF"/>
        <w:suppressAutoHyphens/>
        <w:spacing w:after="0" w:line="240" w:lineRule="auto"/>
        <w:outlineLvl w:val="0"/>
        <w:rPr>
          <w:rFonts w:ascii="Times New Roman" w:eastAsia="Times New Roman" w:hAnsi="Times New Roman" w:cs="Times New Roman"/>
          <w:b/>
          <w:bCs/>
          <w:kern w:val="28"/>
          <w:sz w:val="32"/>
          <w:szCs w:val="32"/>
          <w:lang w:val="en-GB" w:eastAsia="en-GB"/>
        </w:rPr>
      </w:pPr>
    </w:p>
    <w:p w:rsidR="006134CD" w:rsidRDefault="006134CD" w:rsidP="00671A1F">
      <w:pPr>
        <w:shd w:val="clear" w:color="auto" w:fill="FFFFFF"/>
        <w:suppressAutoHyphens/>
        <w:spacing w:after="0" w:line="240" w:lineRule="auto"/>
        <w:outlineLvl w:val="0"/>
        <w:rPr>
          <w:rFonts w:ascii="Times New Roman" w:eastAsia="Times New Roman" w:hAnsi="Times New Roman" w:cs="Times New Roman"/>
          <w:b/>
          <w:bCs/>
          <w:kern w:val="28"/>
          <w:sz w:val="32"/>
          <w:szCs w:val="32"/>
          <w:lang w:val="en-GB" w:eastAsia="en-GB"/>
        </w:rPr>
      </w:pPr>
    </w:p>
    <w:p w:rsidR="006134CD" w:rsidRDefault="006134CD" w:rsidP="00671A1F">
      <w:pPr>
        <w:shd w:val="clear" w:color="auto" w:fill="FFFFFF"/>
        <w:suppressAutoHyphens/>
        <w:spacing w:after="0" w:line="240" w:lineRule="auto"/>
        <w:outlineLvl w:val="0"/>
        <w:rPr>
          <w:rFonts w:ascii="Times New Roman" w:eastAsia="Times New Roman" w:hAnsi="Times New Roman" w:cs="Times New Roman"/>
          <w:b/>
          <w:bCs/>
          <w:kern w:val="28"/>
          <w:sz w:val="32"/>
          <w:szCs w:val="32"/>
          <w:lang w:val="en-GB" w:eastAsia="en-GB"/>
        </w:rPr>
      </w:pPr>
    </w:p>
    <w:p w:rsidR="006134CD" w:rsidRDefault="006134CD" w:rsidP="00671A1F">
      <w:pPr>
        <w:shd w:val="clear" w:color="auto" w:fill="FFFFFF"/>
        <w:suppressAutoHyphens/>
        <w:spacing w:after="0" w:line="240" w:lineRule="auto"/>
        <w:outlineLvl w:val="0"/>
        <w:rPr>
          <w:rFonts w:ascii="Times New Roman" w:eastAsia="Times New Roman" w:hAnsi="Times New Roman" w:cs="Times New Roman"/>
          <w:b/>
          <w:bCs/>
          <w:kern w:val="28"/>
          <w:sz w:val="32"/>
          <w:szCs w:val="32"/>
          <w:lang w:val="en-GB" w:eastAsia="en-GB"/>
        </w:rPr>
      </w:pPr>
    </w:p>
    <w:tbl>
      <w:tblPr>
        <w:tblW w:w="10150" w:type="dxa"/>
        <w:tblLayout w:type="fixed"/>
        <w:tblLook w:val="0000" w:firstRow="0" w:lastRow="0" w:firstColumn="0" w:lastColumn="0" w:noHBand="0" w:noVBand="0"/>
      </w:tblPr>
      <w:tblGrid>
        <w:gridCol w:w="1728"/>
        <w:gridCol w:w="162"/>
        <w:gridCol w:w="4338"/>
        <w:gridCol w:w="1420"/>
        <w:gridCol w:w="2450"/>
        <w:gridCol w:w="52"/>
      </w:tblGrid>
      <w:tr w:rsidR="004F1D25" w:rsidRPr="00052323" w:rsidTr="00AD5F0A">
        <w:trPr>
          <w:trHeight w:val="132"/>
        </w:trPr>
        <w:tc>
          <w:tcPr>
            <w:tcW w:w="189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4F1D25" w:rsidRPr="00052323" w:rsidRDefault="004F1D25" w:rsidP="00AD5F0A">
            <w:pPr>
              <w:suppressAutoHyphens/>
              <w:autoSpaceDE w:val="0"/>
              <w:autoSpaceDN w:val="0"/>
              <w:adjustRightInd w:val="0"/>
              <w:spacing w:after="0" w:line="240" w:lineRule="auto"/>
              <w:rPr>
                <w:rFonts w:ascii="Times New Roman" w:eastAsia="Calibri" w:hAnsi="Times New Roman" w:cs="Times New Roman"/>
                <w:sz w:val="24"/>
                <w:szCs w:val="24"/>
                <w:lang w:eastAsia="ar-SA"/>
              </w:rPr>
            </w:pPr>
            <w:r w:rsidRPr="00052323">
              <w:rPr>
                <w:rFonts w:ascii="Times New Roman" w:eastAsia="Calibri" w:hAnsi="Times New Roman" w:cs="Times New Roman"/>
                <w:sz w:val="24"/>
                <w:szCs w:val="24"/>
                <w:lang w:eastAsia="ar-SA"/>
              </w:rPr>
              <w:t xml:space="preserve">Module number </w:t>
            </w:r>
          </w:p>
        </w:tc>
        <w:tc>
          <w:tcPr>
            <w:tcW w:w="8260" w:type="dxa"/>
            <w:gridSpan w:val="4"/>
            <w:tcBorders>
              <w:top w:val="single" w:sz="3" w:space="0" w:color="000000"/>
              <w:left w:val="single" w:sz="3" w:space="0" w:color="000000"/>
              <w:bottom w:val="single" w:sz="3" w:space="0" w:color="000000"/>
              <w:right w:val="single" w:sz="3" w:space="0" w:color="000000"/>
            </w:tcBorders>
            <w:shd w:val="clear" w:color="000000" w:fill="FFFFFF"/>
          </w:tcPr>
          <w:p w:rsidR="004F1D25" w:rsidRPr="00052323" w:rsidRDefault="002E43FC" w:rsidP="009E03F9">
            <w:pPr>
              <w:suppressAutoHyphens/>
              <w:autoSpaceDE w:val="0"/>
              <w:autoSpaceDN w:val="0"/>
              <w:adjustRightInd w:val="0"/>
              <w:spacing w:after="0" w:line="240" w:lineRule="auto"/>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0</w:t>
            </w:r>
            <w:r w:rsidR="009E03F9">
              <w:rPr>
                <w:rFonts w:ascii="Times New Roman" w:eastAsia="Calibri" w:hAnsi="Times New Roman" w:cs="Times New Roman"/>
                <w:b/>
                <w:sz w:val="24"/>
                <w:szCs w:val="24"/>
                <w:lang w:eastAsia="ar-SA"/>
              </w:rPr>
              <w:t>3</w:t>
            </w:r>
          </w:p>
        </w:tc>
      </w:tr>
      <w:tr w:rsidR="004F1D25" w:rsidRPr="00052323" w:rsidTr="00AD5F0A">
        <w:trPr>
          <w:trHeight w:val="234"/>
        </w:trPr>
        <w:tc>
          <w:tcPr>
            <w:tcW w:w="189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4F1D25" w:rsidRPr="00052323" w:rsidRDefault="004F1D25" w:rsidP="00AD5F0A">
            <w:pPr>
              <w:suppressAutoHyphens/>
              <w:autoSpaceDE w:val="0"/>
              <w:autoSpaceDN w:val="0"/>
              <w:adjustRightInd w:val="0"/>
              <w:spacing w:after="0" w:line="240" w:lineRule="auto"/>
              <w:rPr>
                <w:rFonts w:ascii="Times New Roman" w:eastAsia="Calibri" w:hAnsi="Times New Roman" w:cs="Times New Roman"/>
                <w:sz w:val="24"/>
                <w:szCs w:val="24"/>
                <w:lang w:eastAsia="ar-SA"/>
              </w:rPr>
            </w:pPr>
            <w:r w:rsidRPr="00052323">
              <w:rPr>
                <w:rFonts w:ascii="Times New Roman" w:eastAsia="Calibri" w:hAnsi="Times New Roman" w:cs="Times New Roman"/>
                <w:sz w:val="24"/>
                <w:szCs w:val="24"/>
                <w:lang w:eastAsia="ar-SA"/>
              </w:rPr>
              <w:t xml:space="preserve">Module name </w:t>
            </w:r>
          </w:p>
        </w:tc>
        <w:tc>
          <w:tcPr>
            <w:tcW w:w="8260" w:type="dxa"/>
            <w:gridSpan w:val="4"/>
            <w:tcBorders>
              <w:top w:val="single" w:sz="3" w:space="0" w:color="000000"/>
              <w:left w:val="single" w:sz="3" w:space="0" w:color="000000"/>
              <w:bottom w:val="single" w:sz="3" w:space="0" w:color="000000"/>
              <w:right w:val="single" w:sz="3" w:space="0" w:color="000000"/>
            </w:tcBorders>
            <w:shd w:val="clear" w:color="000000" w:fill="FFFFFF"/>
          </w:tcPr>
          <w:p w:rsidR="004F1D25" w:rsidRPr="00052323" w:rsidRDefault="004F1D25" w:rsidP="00AD5F0A">
            <w:pPr>
              <w:suppressAutoHyphens/>
              <w:autoSpaceDE w:val="0"/>
              <w:autoSpaceDN w:val="0"/>
              <w:adjustRightInd w:val="0"/>
              <w:spacing w:after="0" w:line="240" w:lineRule="auto"/>
              <w:rPr>
                <w:rFonts w:ascii="Times New Roman" w:eastAsia="Calibri" w:hAnsi="Times New Roman" w:cs="Times New Roman"/>
                <w:sz w:val="24"/>
                <w:szCs w:val="24"/>
                <w:lang w:eastAsia="ar-SA"/>
              </w:rPr>
            </w:pPr>
            <w:r w:rsidRPr="00052323">
              <w:rPr>
                <w:rFonts w:ascii="Times New Roman" w:eastAsia="Times New Roman" w:hAnsi="Times New Roman" w:cs="Times New Roman"/>
                <w:b/>
                <w:i/>
                <w:sz w:val="24"/>
                <w:szCs w:val="24"/>
                <w:lang w:eastAsia="ar-SA"/>
              </w:rPr>
              <w:t>Logistics   Management</w:t>
            </w:r>
          </w:p>
        </w:tc>
      </w:tr>
      <w:tr w:rsidR="004F1D25" w:rsidRPr="00052323" w:rsidTr="00AD5F0A">
        <w:trPr>
          <w:trHeight w:val="494"/>
        </w:trPr>
        <w:tc>
          <w:tcPr>
            <w:tcW w:w="189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4F1D25" w:rsidRPr="00052323" w:rsidRDefault="004F1D25" w:rsidP="00AD5F0A">
            <w:pPr>
              <w:suppressAutoHyphens/>
              <w:autoSpaceDE w:val="0"/>
              <w:autoSpaceDN w:val="0"/>
              <w:adjustRightInd w:val="0"/>
              <w:spacing w:after="0" w:line="240" w:lineRule="auto"/>
              <w:rPr>
                <w:rFonts w:ascii="Times New Roman" w:eastAsia="Calibri" w:hAnsi="Times New Roman" w:cs="Times New Roman"/>
                <w:sz w:val="24"/>
                <w:szCs w:val="24"/>
                <w:lang w:eastAsia="ar-SA"/>
              </w:rPr>
            </w:pPr>
            <w:r w:rsidRPr="00052323">
              <w:rPr>
                <w:rFonts w:ascii="Times New Roman" w:eastAsia="Calibri" w:hAnsi="Times New Roman" w:cs="Times New Roman"/>
                <w:sz w:val="24"/>
                <w:szCs w:val="24"/>
                <w:lang w:eastAsia="ar-SA"/>
              </w:rPr>
              <w:t>Module code</w:t>
            </w:r>
          </w:p>
        </w:tc>
        <w:tc>
          <w:tcPr>
            <w:tcW w:w="8260" w:type="dxa"/>
            <w:gridSpan w:val="4"/>
            <w:tcBorders>
              <w:top w:val="single" w:sz="3" w:space="0" w:color="000000"/>
              <w:left w:val="single" w:sz="3" w:space="0" w:color="000000"/>
              <w:bottom w:val="single" w:sz="3" w:space="0" w:color="000000"/>
              <w:right w:val="single" w:sz="3" w:space="0" w:color="000000"/>
            </w:tcBorders>
            <w:shd w:val="clear" w:color="000000" w:fill="FFFFFF"/>
          </w:tcPr>
          <w:p w:rsidR="004F1D25" w:rsidRPr="009E03F9" w:rsidRDefault="009E03F9" w:rsidP="009E03F9">
            <w:pPr>
              <w:suppressAutoHyphens/>
              <w:spacing w:after="0" w:line="240" w:lineRule="auto"/>
              <w:rPr>
                <w:rFonts w:ascii="Times New Roman" w:eastAsia="Times New Roman" w:hAnsi="Times New Roman" w:cs="Times New Roman"/>
                <w:b/>
                <w:lang w:eastAsia="ar-SA"/>
              </w:rPr>
            </w:pPr>
            <w:r w:rsidRPr="00AA09C3">
              <w:rPr>
                <w:rFonts w:ascii="Times New Roman" w:eastAsia="Times New Roman" w:hAnsi="Times New Roman" w:cs="Times New Roman"/>
                <w:b/>
                <w:lang w:eastAsia="ar-SA"/>
              </w:rPr>
              <w:t>LSCM-M</w:t>
            </w:r>
            <w:r>
              <w:rPr>
                <w:rFonts w:ascii="Times New Roman" w:eastAsia="Times New Roman" w:hAnsi="Times New Roman" w:cs="Times New Roman"/>
                <w:b/>
                <w:lang w:eastAsia="ar-SA"/>
              </w:rPr>
              <w:t xml:space="preserve"> 6</w:t>
            </w:r>
            <w:r w:rsidRPr="00AA09C3">
              <w:rPr>
                <w:rFonts w:ascii="Times New Roman" w:eastAsia="Times New Roman" w:hAnsi="Times New Roman" w:cs="Times New Roman"/>
                <w:b/>
                <w:lang w:eastAsia="ar-SA"/>
              </w:rPr>
              <w:t>0</w:t>
            </w:r>
            <w:r>
              <w:rPr>
                <w:rFonts w:ascii="Times New Roman" w:eastAsia="Times New Roman" w:hAnsi="Times New Roman" w:cs="Times New Roman"/>
                <w:b/>
                <w:lang w:eastAsia="ar-SA"/>
              </w:rPr>
              <w:t>31</w:t>
            </w:r>
          </w:p>
        </w:tc>
      </w:tr>
      <w:tr w:rsidR="004F1D25" w:rsidRPr="00052323" w:rsidTr="00AD5F0A">
        <w:trPr>
          <w:trHeight w:val="494"/>
        </w:trPr>
        <w:tc>
          <w:tcPr>
            <w:tcW w:w="189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4F1D25" w:rsidRPr="00052323" w:rsidRDefault="004F1D25" w:rsidP="00AD5F0A">
            <w:pPr>
              <w:suppressAutoHyphens/>
              <w:autoSpaceDE w:val="0"/>
              <w:autoSpaceDN w:val="0"/>
              <w:adjustRightInd w:val="0"/>
              <w:spacing w:after="0" w:line="240" w:lineRule="auto"/>
              <w:rPr>
                <w:rFonts w:ascii="Times New Roman" w:eastAsia="Calibri" w:hAnsi="Times New Roman" w:cs="Times New Roman"/>
                <w:sz w:val="24"/>
                <w:szCs w:val="24"/>
                <w:lang w:eastAsia="ar-SA"/>
              </w:rPr>
            </w:pPr>
            <w:r w:rsidRPr="00052323">
              <w:rPr>
                <w:rFonts w:ascii="Times New Roman" w:eastAsia="Calibri" w:hAnsi="Times New Roman" w:cs="Times New Roman"/>
                <w:sz w:val="24"/>
                <w:szCs w:val="24"/>
                <w:lang w:eastAsia="ar-SA"/>
              </w:rPr>
              <w:t xml:space="preserve">Total ECTS </w:t>
            </w:r>
          </w:p>
        </w:tc>
        <w:tc>
          <w:tcPr>
            <w:tcW w:w="8260" w:type="dxa"/>
            <w:gridSpan w:val="4"/>
            <w:tcBorders>
              <w:top w:val="single" w:sz="3" w:space="0" w:color="000000"/>
              <w:left w:val="single" w:sz="3" w:space="0" w:color="000000"/>
              <w:bottom w:val="single" w:sz="3" w:space="0" w:color="000000"/>
              <w:right w:val="single" w:sz="3" w:space="0" w:color="000000"/>
            </w:tcBorders>
            <w:shd w:val="clear" w:color="000000" w:fill="FFFFFF"/>
          </w:tcPr>
          <w:p w:rsidR="004F1D25" w:rsidRPr="00052323" w:rsidRDefault="004F1D25" w:rsidP="00AD5F0A">
            <w:pPr>
              <w:suppressAutoHyphens/>
              <w:autoSpaceDE w:val="0"/>
              <w:autoSpaceDN w:val="0"/>
              <w:adjustRightInd w:val="0"/>
              <w:spacing w:after="0" w:line="240" w:lineRule="auto"/>
              <w:rPr>
                <w:rFonts w:ascii="Times New Roman" w:eastAsia="Calibri" w:hAnsi="Times New Roman" w:cs="Times New Roman"/>
                <w:sz w:val="24"/>
                <w:szCs w:val="24"/>
                <w:lang w:eastAsia="ar-SA"/>
              </w:rPr>
            </w:pPr>
          </w:p>
        </w:tc>
      </w:tr>
      <w:tr w:rsidR="004F1D25" w:rsidRPr="00052323" w:rsidTr="00AD5F0A">
        <w:trPr>
          <w:trHeight w:val="3512"/>
        </w:trPr>
        <w:tc>
          <w:tcPr>
            <w:tcW w:w="189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4F1D25" w:rsidRPr="00052323" w:rsidRDefault="004F1D25" w:rsidP="00AD5F0A">
            <w:pPr>
              <w:suppressAutoHyphens/>
              <w:autoSpaceDE w:val="0"/>
              <w:autoSpaceDN w:val="0"/>
              <w:adjustRightInd w:val="0"/>
              <w:spacing w:after="0" w:line="240" w:lineRule="auto"/>
              <w:rPr>
                <w:rFonts w:ascii="Times New Roman" w:eastAsia="Calibri" w:hAnsi="Times New Roman" w:cs="Times New Roman"/>
                <w:sz w:val="24"/>
                <w:szCs w:val="24"/>
                <w:lang w:eastAsia="ar-SA"/>
              </w:rPr>
            </w:pPr>
            <w:r w:rsidRPr="00052323">
              <w:rPr>
                <w:rFonts w:ascii="Times New Roman" w:eastAsia="Calibri" w:hAnsi="Times New Roman" w:cs="Times New Roman"/>
                <w:sz w:val="24"/>
                <w:szCs w:val="24"/>
                <w:lang w:eastAsia="ar-SA"/>
              </w:rPr>
              <w:t>Module description</w:t>
            </w:r>
          </w:p>
        </w:tc>
        <w:tc>
          <w:tcPr>
            <w:tcW w:w="8260" w:type="dxa"/>
            <w:gridSpan w:val="4"/>
            <w:tcBorders>
              <w:top w:val="single" w:sz="3" w:space="0" w:color="000000"/>
              <w:left w:val="single" w:sz="3" w:space="0" w:color="000000"/>
              <w:bottom w:val="single" w:sz="3" w:space="0" w:color="000000"/>
              <w:right w:val="single" w:sz="3" w:space="0" w:color="000000"/>
            </w:tcBorders>
            <w:shd w:val="clear" w:color="000000" w:fill="FFFFFF"/>
          </w:tcPr>
          <w:p w:rsidR="004F1D25" w:rsidRPr="00052323" w:rsidRDefault="004F1D25" w:rsidP="00AD5F0A">
            <w:pPr>
              <w:suppressAutoHyphens/>
              <w:autoSpaceDE w:val="0"/>
              <w:autoSpaceDN w:val="0"/>
              <w:adjustRightInd w:val="0"/>
              <w:spacing w:after="0"/>
              <w:jc w:val="both"/>
              <w:rPr>
                <w:rFonts w:ascii="Times New Roman" w:eastAsia="Times New Roman" w:hAnsi="Times New Roman" w:cs="Times New Roman"/>
                <w:sz w:val="24"/>
                <w:szCs w:val="24"/>
                <w:lang w:eastAsia="ar-SA"/>
              </w:rPr>
            </w:pPr>
            <w:r w:rsidRPr="00052323">
              <w:rPr>
                <w:rFonts w:ascii="Times New Roman" w:eastAsia="Calibri" w:hAnsi="Times New Roman" w:cs="Times New Roman"/>
                <w:spacing w:val="-3"/>
                <w:sz w:val="24"/>
                <w:szCs w:val="24"/>
                <w:lang w:eastAsia="ar-SA"/>
              </w:rPr>
              <w:t>The basic aim of the module is to equip the students with the basic concepts of logistics engi</w:t>
            </w:r>
            <w:r w:rsidR="00AD5F0A">
              <w:rPr>
                <w:rFonts w:ascii="Times New Roman" w:eastAsia="Calibri" w:hAnsi="Times New Roman" w:cs="Times New Roman"/>
                <w:spacing w:val="-3"/>
                <w:sz w:val="24"/>
                <w:szCs w:val="24"/>
                <w:lang w:eastAsia="ar-SA"/>
              </w:rPr>
              <w:t>neering, global logistics management and humanitarian logistics</w:t>
            </w:r>
            <w:r w:rsidRPr="00052323">
              <w:rPr>
                <w:rFonts w:ascii="Times New Roman" w:eastAsia="Calibri" w:hAnsi="Times New Roman" w:cs="Times New Roman"/>
                <w:spacing w:val="-3"/>
                <w:sz w:val="24"/>
                <w:szCs w:val="24"/>
                <w:lang w:eastAsia="ar-SA"/>
              </w:rPr>
              <w:t xml:space="preserve">. </w:t>
            </w:r>
            <w:r w:rsidR="00AD5F0A">
              <w:rPr>
                <w:rFonts w:ascii="Times New Roman" w:eastAsia="Times New Roman" w:hAnsi="Times New Roman" w:cs="Times New Roman"/>
                <w:sz w:val="24"/>
                <w:szCs w:val="24"/>
                <w:lang w:eastAsia="ar-SA"/>
              </w:rPr>
              <w:t>Logistics system</w:t>
            </w:r>
            <w:r w:rsidRPr="00052323">
              <w:rPr>
                <w:rFonts w:ascii="Times New Roman" w:eastAsia="Times New Roman" w:hAnsi="Times New Roman" w:cs="Times New Roman"/>
                <w:sz w:val="24"/>
                <w:szCs w:val="24"/>
                <w:lang w:eastAsia="ar-SA"/>
              </w:rPr>
              <w:t xml:space="preserve"> Management in the Supply Chain</w:t>
            </w:r>
            <w:r w:rsidRPr="00052323">
              <w:rPr>
                <w:rFonts w:ascii="Times New Roman" w:eastAsia="Times New Roman" w:hAnsi="Times New Roman" w:cs="Times New Roman"/>
                <w:i/>
                <w:sz w:val="24"/>
                <w:szCs w:val="24"/>
                <w:lang w:eastAsia="ar-SA"/>
              </w:rPr>
              <w:t xml:space="preserve"> – </w:t>
            </w:r>
            <w:r w:rsidRPr="00052323">
              <w:rPr>
                <w:rFonts w:ascii="Times New Roman" w:eastAsia="Times New Roman" w:hAnsi="Times New Roman" w:cs="Times New Roman"/>
                <w:sz w:val="24"/>
                <w:szCs w:val="24"/>
                <w:lang w:eastAsia="ar-SA"/>
              </w:rPr>
              <w:t xml:space="preserve">illustrates </w:t>
            </w:r>
            <w:r w:rsidRPr="00052323">
              <w:rPr>
                <w:rFonts w:ascii="Times New Roman" w:eastAsia="Calibri" w:hAnsi="Times New Roman" w:cs="Times New Roman"/>
                <w:sz w:val="24"/>
                <w:szCs w:val="24"/>
                <w:lang w:eastAsia="ar-SA"/>
              </w:rPr>
              <w:t>methodology for planning and managing logistics activities, will address the major issues in logistics data mining, logistics performance measurement, customer response, inventory planning and management, supply management, transportation, warehousing, logistics information systems, and logistics organization design and development</w:t>
            </w:r>
            <w:r w:rsidRPr="00052323">
              <w:rPr>
                <w:rFonts w:ascii="Times New Roman" w:eastAsia="Times New Roman" w:hAnsi="Times New Roman" w:cs="Times New Roman"/>
                <w:sz w:val="24"/>
                <w:szCs w:val="24"/>
                <w:lang w:eastAsia="ar-SA"/>
              </w:rPr>
              <w:t>.</w:t>
            </w:r>
          </w:p>
          <w:p w:rsidR="004F1D25" w:rsidRPr="00052323" w:rsidRDefault="004F1D25" w:rsidP="00AD5F0A">
            <w:pPr>
              <w:suppressAutoHyphens/>
              <w:autoSpaceDE w:val="0"/>
              <w:autoSpaceDN w:val="0"/>
              <w:adjustRightInd w:val="0"/>
              <w:spacing w:after="0"/>
              <w:jc w:val="both"/>
              <w:rPr>
                <w:rFonts w:ascii="Times New Roman" w:eastAsia="Times New Roman" w:hAnsi="Times New Roman" w:cs="Times New Roman"/>
                <w:sz w:val="24"/>
                <w:szCs w:val="24"/>
                <w:lang w:eastAsia="ar-SA"/>
              </w:rPr>
            </w:pPr>
            <w:r w:rsidRPr="00052323">
              <w:rPr>
                <w:rFonts w:ascii="Times New Roman" w:eastAsia="Calibri" w:hAnsi="Times New Roman" w:cs="Times New Roman"/>
                <w:sz w:val="24"/>
                <w:szCs w:val="24"/>
                <w:lang w:eastAsia="ar-SA"/>
              </w:rPr>
              <w:t>The module in</w:t>
            </w:r>
            <w:r w:rsidR="00AD5F0A">
              <w:rPr>
                <w:rFonts w:ascii="Times New Roman" w:eastAsia="Calibri" w:hAnsi="Times New Roman" w:cs="Times New Roman"/>
                <w:sz w:val="24"/>
                <w:szCs w:val="24"/>
                <w:lang w:eastAsia="ar-SA"/>
              </w:rPr>
              <w:t xml:space="preserve">troduces students with global and humanitarian logistics management </w:t>
            </w:r>
          </w:p>
          <w:p w:rsidR="004F1D25" w:rsidRPr="00052323" w:rsidRDefault="004F1D25" w:rsidP="00AD5F0A">
            <w:pPr>
              <w:suppressAutoHyphens/>
              <w:autoSpaceDE w:val="0"/>
              <w:autoSpaceDN w:val="0"/>
              <w:adjustRightInd w:val="0"/>
              <w:spacing w:after="0" w:line="360" w:lineRule="auto"/>
              <w:jc w:val="both"/>
              <w:rPr>
                <w:rFonts w:ascii="Times New Roman" w:eastAsia="Calibri" w:hAnsi="Times New Roman" w:cs="Times New Roman"/>
                <w:sz w:val="24"/>
                <w:szCs w:val="24"/>
                <w:lang w:eastAsia="ar-SA"/>
              </w:rPr>
            </w:pPr>
          </w:p>
        </w:tc>
      </w:tr>
      <w:tr w:rsidR="004F1D25" w:rsidRPr="00052323" w:rsidTr="00AD5F0A">
        <w:trPr>
          <w:trHeight w:val="1700"/>
        </w:trPr>
        <w:tc>
          <w:tcPr>
            <w:tcW w:w="1890" w:type="dxa"/>
            <w:gridSpan w:val="2"/>
            <w:tcBorders>
              <w:top w:val="single" w:sz="3" w:space="0" w:color="000000"/>
              <w:left w:val="single" w:sz="3" w:space="0" w:color="000000"/>
              <w:bottom w:val="single" w:sz="4" w:space="0" w:color="auto"/>
              <w:right w:val="single" w:sz="3" w:space="0" w:color="000000"/>
            </w:tcBorders>
            <w:shd w:val="clear" w:color="000000" w:fill="FFFFFF"/>
          </w:tcPr>
          <w:p w:rsidR="004F1D25" w:rsidRPr="00052323" w:rsidRDefault="004F1D25" w:rsidP="00AD5F0A">
            <w:pPr>
              <w:suppressAutoHyphens/>
              <w:autoSpaceDE w:val="0"/>
              <w:autoSpaceDN w:val="0"/>
              <w:adjustRightInd w:val="0"/>
              <w:spacing w:after="0" w:line="240" w:lineRule="auto"/>
              <w:rPr>
                <w:rFonts w:ascii="Times New Roman" w:eastAsia="Calibri" w:hAnsi="Times New Roman" w:cs="Times New Roman"/>
                <w:sz w:val="24"/>
                <w:szCs w:val="24"/>
                <w:lang w:eastAsia="ar-SA"/>
              </w:rPr>
            </w:pPr>
            <w:r w:rsidRPr="00052323">
              <w:rPr>
                <w:rFonts w:ascii="Times New Roman" w:eastAsia="Calibri" w:hAnsi="Times New Roman" w:cs="Times New Roman"/>
                <w:sz w:val="24"/>
                <w:szCs w:val="24"/>
                <w:lang w:eastAsia="ar-SA"/>
              </w:rPr>
              <w:t xml:space="preserve">Objective of the module </w:t>
            </w:r>
          </w:p>
        </w:tc>
        <w:tc>
          <w:tcPr>
            <w:tcW w:w="8260" w:type="dxa"/>
            <w:gridSpan w:val="4"/>
            <w:tcBorders>
              <w:top w:val="single" w:sz="3" w:space="0" w:color="000000"/>
              <w:left w:val="single" w:sz="3" w:space="0" w:color="000000"/>
              <w:bottom w:val="single" w:sz="4" w:space="0" w:color="auto"/>
              <w:right w:val="single" w:sz="3" w:space="0" w:color="000000"/>
            </w:tcBorders>
            <w:shd w:val="clear" w:color="000000" w:fill="FFFFFF"/>
          </w:tcPr>
          <w:p w:rsidR="004F1D25" w:rsidRPr="00052323" w:rsidRDefault="004F1D25" w:rsidP="00AD5F0A">
            <w:pPr>
              <w:suppressAutoHyphens/>
              <w:spacing w:after="0" w:line="240" w:lineRule="auto"/>
              <w:rPr>
                <w:rFonts w:ascii="Times New Roman" w:eastAsia="Calibri" w:hAnsi="Times New Roman" w:cs="Times New Roman"/>
                <w:sz w:val="24"/>
                <w:szCs w:val="24"/>
                <w:lang w:eastAsia="ar-SA"/>
              </w:rPr>
            </w:pPr>
            <w:r w:rsidRPr="00052323">
              <w:rPr>
                <w:rFonts w:ascii="Times New Roman" w:eastAsia="Calibri" w:hAnsi="Times New Roman" w:cs="Times New Roman"/>
                <w:sz w:val="24"/>
                <w:szCs w:val="24"/>
                <w:lang w:eastAsia="ar-SA"/>
              </w:rPr>
              <w:t xml:space="preserve">This module is designed to equip the learners to: </w:t>
            </w:r>
          </w:p>
          <w:p w:rsidR="004F1D25" w:rsidRPr="00052323" w:rsidRDefault="004F1D25" w:rsidP="002E4F6F">
            <w:pPr>
              <w:numPr>
                <w:ilvl w:val="0"/>
                <w:numId w:val="29"/>
              </w:num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052323">
              <w:rPr>
                <w:rFonts w:ascii="Times New Roman" w:eastAsia="Times New Roman" w:hAnsi="Times New Roman" w:cs="Times New Roman"/>
                <w:sz w:val="24"/>
                <w:szCs w:val="24"/>
              </w:rPr>
              <w:t xml:space="preserve">Evaluate logistics related costs and the performance of logistics in the economy </w:t>
            </w:r>
          </w:p>
          <w:p w:rsidR="004F1D25" w:rsidRPr="00052323" w:rsidRDefault="004F1D25" w:rsidP="002E4F6F">
            <w:pPr>
              <w:numPr>
                <w:ilvl w:val="0"/>
                <w:numId w:val="29"/>
              </w:num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052323">
              <w:rPr>
                <w:rFonts w:ascii="Times New Roman" w:eastAsia="Times New Roman" w:hAnsi="Times New Roman" w:cs="Times New Roman"/>
                <w:sz w:val="24"/>
                <w:szCs w:val="24"/>
              </w:rPr>
              <w:t>Design the logistics system and evaluate its role in the supply chain operations</w:t>
            </w:r>
          </w:p>
          <w:p w:rsidR="004F1D25" w:rsidRPr="00052323" w:rsidRDefault="004F1D25" w:rsidP="002E4F6F">
            <w:pPr>
              <w:numPr>
                <w:ilvl w:val="0"/>
                <w:numId w:val="29"/>
              </w:num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052323">
              <w:rPr>
                <w:rFonts w:ascii="Times New Roman" w:eastAsia="Times New Roman" w:hAnsi="Times New Roman" w:cs="Times New Roman"/>
                <w:sz w:val="24"/>
                <w:szCs w:val="24"/>
              </w:rPr>
              <w:t xml:space="preserve"> Has clear und</w:t>
            </w:r>
            <w:r w:rsidR="00AD5F0A">
              <w:rPr>
                <w:rFonts w:ascii="Times New Roman" w:eastAsia="Times New Roman" w:hAnsi="Times New Roman" w:cs="Times New Roman"/>
                <w:sz w:val="24"/>
                <w:szCs w:val="24"/>
              </w:rPr>
              <w:t>erstanding of global logistics</w:t>
            </w:r>
            <w:r w:rsidRPr="00052323">
              <w:rPr>
                <w:rFonts w:ascii="Times New Roman" w:eastAsia="Times New Roman" w:hAnsi="Times New Roman" w:cs="Times New Roman"/>
                <w:sz w:val="24"/>
                <w:szCs w:val="24"/>
              </w:rPr>
              <w:t>.</w:t>
            </w:r>
          </w:p>
          <w:p w:rsidR="004F1D25" w:rsidRPr="00052323" w:rsidRDefault="004F1D25" w:rsidP="002E4F6F">
            <w:pPr>
              <w:numPr>
                <w:ilvl w:val="0"/>
                <w:numId w:val="29"/>
              </w:num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052323">
              <w:rPr>
                <w:rFonts w:ascii="Times New Roman" w:eastAsia="Calibri" w:hAnsi="Times New Roman" w:cs="Times New Roman"/>
              </w:rPr>
              <w:t>Hav</w:t>
            </w:r>
            <w:r w:rsidR="00AD5F0A">
              <w:rPr>
                <w:rFonts w:ascii="Times New Roman" w:eastAsia="Calibri" w:hAnsi="Times New Roman" w:cs="Times New Roman"/>
              </w:rPr>
              <w:t xml:space="preserve">e concepts on humanitarian logistics </w:t>
            </w:r>
          </w:p>
          <w:p w:rsidR="004F1D25" w:rsidRPr="00052323" w:rsidRDefault="00AD5F0A" w:rsidP="002E4F6F">
            <w:pPr>
              <w:numPr>
                <w:ilvl w:val="0"/>
                <w:numId w:val="29"/>
              </w:numPr>
              <w:suppressAutoHyphen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Calibri" w:hAnsi="Times New Roman" w:cs="Times New Roman"/>
              </w:rPr>
              <w:t xml:space="preserve">Evaluate humanitarian logistics practice </w:t>
            </w:r>
          </w:p>
        </w:tc>
      </w:tr>
      <w:tr w:rsidR="004F1D25" w:rsidRPr="00052323" w:rsidTr="00AD5F0A">
        <w:trPr>
          <w:trHeight w:val="975"/>
        </w:trPr>
        <w:tc>
          <w:tcPr>
            <w:tcW w:w="1890" w:type="dxa"/>
            <w:gridSpan w:val="2"/>
            <w:tcBorders>
              <w:top w:val="single" w:sz="4" w:space="0" w:color="auto"/>
              <w:left w:val="single" w:sz="3" w:space="0" w:color="000000"/>
              <w:bottom w:val="single" w:sz="3" w:space="0" w:color="000000"/>
              <w:right w:val="single" w:sz="3" w:space="0" w:color="000000"/>
            </w:tcBorders>
            <w:shd w:val="clear" w:color="000000" w:fill="FFFFFF"/>
          </w:tcPr>
          <w:p w:rsidR="004F1D25" w:rsidRPr="00052323" w:rsidRDefault="004F1D25" w:rsidP="00AD5F0A">
            <w:pPr>
              <w:suppressAutoHyphens/>
              <w:autoSpaceDE w:val="0"/>
              <w:autoSpaceDN w:val="0"/>
              <w:adjustRightInd w:val="0"/>
              <w:spacing w:after="0" w:line="240" w:lineRule="auto"/>
              <w:rPr>
                <w:rFonts w:ascii="Times New Roman" w:eastAsia="Calibri" w:hAnsi="Times New Roman" w:cs="Times New Roman"/>
                <w:sz w:val="24"/>
                <w:szCs w:val="24"/>
                <w:lang w:eastAsia="ar-SA"/>
              </w:rPr>
            </w:pPr>
            <w:r w:rsidRPr="00052323">
              <w:rPr>
                <w:rFonts w:ascii="Times New Roman" w:eastAsia="Calibri" w:hAnsi="Times New Roman" w:cs="Times New Roman"/>
                <w:sz w:val="24"/>
                <w:szCs w:val="24"/>
                <w:lang w:eastAsia="ar-SA"/>
              </w:rPr>
              <w:lastRenderedPageBreak/>
              <w:t>Module competence</w:t>
            </w:r>
          </w:p>
        </w:tc>
        <w:tc>
          <w:tcPr>
            <w:tcW w:w="8260" w:type="dxa"/>
            <w:gridSpan w:val="4"/>
            <w:tcBorders>
              <w:top w:val="single" w:sz="4" w:space="0" w:color="auto"/>
              <w:left w:val="single" w:sz="3" w:space="0" w:color="000000"/>
              <w:bottom w:val="single" w:sz="3" w:space="0" w:color="000000"/>
              <w:right w:val="single" w:sz="3" w:space="0" w:color="000000"/>
            </w:tcBorders>
            <w:shd w:val="clear" w:color="000000" w:fill="FFFFFF"/>
          </w:tcPr>
          <w:p w:rsidR="004F1D25" w:rsidRPr="00052323" w:rsidRDefault="004F1D25" w:rsidP="002E4F6F">
            <w:pPr>
              <w:numPr>
                <w:ilvl w:val="0"/>
                <w:numId w:val="30"/>
              </w:numPr>
              <w:suppressAutoHyphens/>
              <w:spacing w:after="0" w:line="360" w:lineRule="auto"/>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 xml:space="preserve">Plan, implement, control and evaluate the whole logistics related activities. </w:t>
            </w:r>
          </w:p>
          <w:p w:rsidR="004F1D25" w:rsidRPr="00052323" w:rsidRDefault="004F1D25" w:rsidP="002E4F6F">
            <w:pPr>
              <w:numPr>
                <w:ilvl w:val="0"/>
                <w:numId w:val="30"/>
              </w:numPr>
              <w:suppressAutoHyphens/>
              <w:spacing w:after="0" w:line="360" w:lineRule="auto"/>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Ev</w:t>
            </w:r>
            <w:r w:rsidR="00AD5F0A">
              <w:rPr>
                <w:rFonts w:ascii="Times New Roman" w:eastAsia="Times New Roman" w:hAnsi="Times New Roman" w:cs="Times New Roman"/>
                <w:sz w:val="24"/>
                <w:szCs w:val="24"/>
                <w:lang w:eastAsia="ar-SA"/>
              </w:rPr>
              <w:t>aluate the global logistics</w:t>
            </w:r>
            <w:r w:rsidRPr="00052323">
              <w:rPr>
                <w:rFonts w:ascii="Times New Roman" w:eastAsia="Times New Roman" w:hAnsi="Times New Roman" w:cs="Times New Roman"/>
                <w:sz w:val="24"/>
                <w:szCs w:val="24"/>
                <w:lang w:eastAsia="ar-SA"/>
              </w:rPr>
              <w:t>.</w:t>
            </w:r>
          </w:p>
          <w:p w:rsidR="004F1D25" w:rsidRPr="00052323" w:rsidRDefault="00AD5F0A" w:rsidP="002E4F6F">
            <w:pPr>
              <w:numPr>
                <w:ilvl w:val="0"/>
                <w:numId w:val="30"/>
              </w:numPr>
              <w:suppressAutoHyphens/>
              <w:spacing w:after="0" w:line="36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Evaluate humanitarian logistics</w:t>
            </w:r>
          </w:p>
        </w:tc>
      </w:tr>
      <w:tr w:rsidR="004F1D25" w:rsidRPr="00052323" w:rsidTr="00AD5F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54"/>
        </w:trPr>
        <w:tc>
          <w:tcPr>
            <w:tcW w:w="10150" w:type="dxa"/>
            <w:gridSpan w:val="6"/>
            <w:shd w:val="clear" w:color="auto" w:fill="BFBFBF"/>
          </w:tcPr>
          <w:p w:rsidR="004F1D25" w:rsidRPr="00052323" w:rsidRDefault="004F1D25" w:rsidP="00AD5F0A">
            <w:pPr>
              <w:suppressAutoHyphens/>
              <w:spacing w:after="0" w:line="240" w:lineRule="auto"/>
              <w:jc w:val="center"/>
              <w:rPr>
                <w:rFonts w:ascii="Times New Roman" w:eastAsia="Calibri" w:hAnsi="Times New Roman" w:cs="Times New Roman"/>
                <w:sz w:val="24"/>
                <w:szCs w:val="24"/>
                <w:lang w:eastAsia="ar-SA"/>
              </w:rPr>
            </w:pPr>
            <w:r w:rsidRPr="00052323">
              <w:rPr>
                <w:rFonts w:ascii="Times New Roman" w:eastAsia="Calibri" w:hAnsi="Times New Roman" w:cs="Times New Roman"/>
                <w:lang w:eastAsia="ar-SA"/>
              </w:rPr>
              <w:t>COURSES IN THE MODULE</w:t>
            </w:r>
          </w:p>
        </w:tc>
      </w:tr>
      <w:tr w:rsidR="004F1D25" w:rsidRPr="00052323" w:rsidTr="00AD5F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52" w:type="dxa"/>
          <w:cantSplit/>
          <w:trHeight w:val="276"/>
        </w:trPr>
        <w:tc>
          <w:tcPr>
            <w:tcW w:w="1728" w:type="dxa"/>
            <w:vMerge w:val="restart"/>
          </w:tcPr>
          <w:p w:rsidR="004F1D25" w:rsidRPr="00052323" w:rsidRDefault="004F1D25" w:rsidP="00AD5F0A">
            <w:pPr>
              <w:suppressAutoHyphens/>
              <w:spacing w:after="0" w:line="240" w:lineRule="auto"/>
              <w:rPr>
                <w:rFonts w:ascii="Times New Roman" w:eastAsia="Calibri" w:hAnsi="Times New Roman" w:cs="Times New Roman"/>
                <w:b/>
                <w:sz w:val="24"/>
                <w:szCs w:val="24"/>
                <w:lang w:eastAsia="ar-SA"/>
              </w:rPr>
            </w:pPr>
            <w:r w:rsidRPr="00052323">
              <w:rPr>
                <w:rFonts w:ascii="Times New Roman" w:eastAsia="Calibri" w:hAnsi="Times New Roman" w:cs="Times New Roman"/>
                <w:b/>
                <w:lang w:eastAsia="ar-SA"/>
              </w:rPr>
              <w:t>Course number</w:t>
            </w:r>
          </w:p>
        </w:tc>
        <w:tc>
          <w:tcPr>
            <w:tcW w:w="4500" w:type="dxa"/>
            <w:gridSpan w:val="2"/>
            <w:vMerge w:val="restart"/>
          </w:tcPr>
          <w:p w:rsidR="004F1D25" w:rsidRPr="00052323" w:rsidRDefault="004F1D25" w:rsidP="00AD5F0A">
            <w:pPr>
              <w:suppressAutoHyphens/>
              <w:spacing w:after="0" w:line="240" w:lineRule="auto"/>
              <w:rPr>
                <w:rFonts w:ascii="Times New Roman" w:eastAsia="Calibri" w:hAnsi="Times New Roman" w:cs="Times New Roman"/>
                <w:b/>
                <w:sz w:val="24"/>
                <w:szCs w:val="24"/>
                <w:lang w:eastAsia="ar-SA"/>
              </w:rPr>
            </w:pPr>
            <w:r w:rsidRPr="00052323">
              <w:rPr>
                <w:rFonts w:ascii="Times New Roman" w:eastAsia="Calibri" w:hAnsi="Times New Roman" w:cs="Times New Roman"/>
                <w:b/>
                <w:lang w:eastAsia="ar-SA"/>
              </w:rPr>
              <w:t xml:space="preserve">Course Name </w:t>
            </w:r>
          </w:p>
        </w:tc>
        <w:tc>
          <w:tcPr>
            <w:tcW w:w="1420" w:type="dxa"/>
            <w:vMerge w:val="restart"/>
            <w:tcBorders>
              <w:right w:val="single" w:sz="4" w:space="0" w:color="auto"/>
            </w:tcBorders>
          </w:tcPr>
          <w:p w:rsidR="004F1D25" w:rsidRPr="00052323" w:rsidRDefault="004F1D25" w:rsidP="00AD5F0A">
            <w:pPr>
              <w:suppressAutoHyphens/>
              <w:spacing w:after="0" w:line="240" w:lineRule="auto"/>
              <w:rPr>
                <w:rFonts w:ascii="Times New Roman" w:eastAsia="Calibri" w:hAnsi="Times New Roman" w:cs="Times New Roman"/>
                <w:sz w:val="24"/>
                <w:szCs w:val="24"/>
                <w:lang w:eastAsia="ar-SA"/>
              </w:rPr>
            </w:pPr>
            <w:r w:rsidRPr="00052323">
              <w:rPr>
                <w:rFonts w:ascii="Times New Roman" w:eastAsia="Calibri" w:hAnsi="Times New Roman" w:cs="Times New Roman"/>
                <w:lang w:eastAsia="ar-SA"/>
              </w:rPr>
              <w:t>Credit hours</w:t>
            </w:r>
          </w:p>
        </w:tc>
        <w:tc>
          <w:tcPr>
            <w:tcW w:w="2450" w:type="dxa"/>
            <w:vMerge w:val="restart"/>
          </w:tcPr>
          <w:p w:rsidR="004F1D25" w:rsidRPr="00052323" w:rsidRDefault="004F1D25" w:rsidP="00AD5F0A">
            <w:pPr>
              <w:suppressAutoHyphens/>
              <w:spacing w:after="0" w:line="240" w:lineRule="auto"/>
              <w:rPr>
                <w:rFonts w:ascii="Times New Roman" w:eastAsia="Calibri" w:hAnsi="Times New Roman" w:cs="Times New Roman"/>
                <w:b/>
                <w:sz w:val="24"/>
                <w:szCs w:val="24"/>
                <w:lang w:eastAsia="ar-SA"/>
              </w:rPr>
            </w:pPr>
            <w:r w:rsidRPr="00052323">
              <w:rPr>
                <w:rFonts w:ascii="Times New Roman" w:eastAsia="Calibri" w:hAnsi="Times New Roman" w:cs="Times New Roman"/>
                <w:b/>
                <w:lang w:eastAsia="ar-SA"/>
              </w:rPr>
              <w:t>ECTS (CP)</w:t>
            </w:r>
          </w:p>
        </w:tc>
      </w:tr>
      <w:tr w:rsidR="004F1D25" w:rsidRPr="00052323" w:rsidTr="00AD5F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52" w:type="dxa"/>
          <w:cantSplit/>
          <w:trHeight w:val="276"/>
        </w:trPr>
        <w:tc>
          <w:tcPr>
            <w:tcW w:w="1728" w:type="dxa"/>
            <w:vMerge/>
          </w:tcPr>
          <w:p w:rsidR="004F1D25" w:rsidRPr="00052323" w:rsidRDefault="004F1D25" w:rsidP="00AD5F0A">
            <w:pPr>
              <w:suppressAutoHyphens/>
              <w:spacing w:after="0" w:line="240" w:lineRule="auto"/>
              <w:rPr>
                <w:rFonts w:ascii="Times New Roman" w:eastAsia="Calibri" w:hAnsi="Times New Roman" w:cs="Times New Roman"/>
                <w:b/>
                <w:sz w:val="24"/>
                <w:szCs w:val="24"/>
                <w:lang w:eastAsia="ar-SA"/>
              </w:rPr>
            </w:pPr>
          </w:p>
        </w:tc>
        <w:tc>
          <w:tcPr>
            <w:tcW w:w="4500" w:type="dxa"/>
            <w:gridSpan w:val="2"/>
            <w:vMerge/>
          </w:tcPr>
          <w:p w:rsidR="004F1D25" w:rsidRPr="00052323" w:rsidRDefault="004F1D25" w:rsidP="00AD5F0A">
            <w:pPr>
              <w:suppressAutoHyphens/>
              <w:spacing w:after="0" w:line="240" w:lineRule="auto"/>
              <w:rPr>
                <w:rFonts w:ascii="Times New Roman" w:eastAsia="Calibri" w:hAnsi="Times New Roman" w:cs="Times New Roman"/>
                <w:b/>
                <w:sz w:val="24"/>
                <w:szCs w:val="24"/>
                <w:lang w:eastAsia="ar-SA"/>
              </w:rPr>
            </w:pPr>
          </w:p>
        </w:tc>
        <w:tc>
          <w:tcPr>
            <w:tcW w:w="1420" w:type="dxa"/>
            <w:vMerge/>
            <w:tcBorders>
              <w:right w:val="single" w:sz="4" w:space="0" w:color="auto"/>
            </w:tcBorders>
            <w:textDirection w:val="btLr"/>
          </w:tcPr>
          <w:p w:rsidR="004F1D25" w:rsidRPr="00052323" w:rsidRDefault="004F1D25" w:rsidP="00AD5F0A">
            <w:pPr>
              <w:suppressAutoHyphens/>
              <w:spacing w:after="0" w:line="240" w:lineRule="auto"/>
              <w:ind w:right="113"/>
              <w:rPr>
                <w:rFonts w:ascii="Times New Roman" w:eastAsia="Calibri" w:hAnsi="Times New Roman" w:cs="Times New Roman"/>
                <w:sz w:val="24"/>
                <w:szCs w:val="24"/>
                <w:lang w:eastAsia="ar-SA"/>
              </w:rPr>
            </w:pPr>
          </w:p>
        </w:tc>
        <w:tc>
          <w:tcPr>
            <w:tcW w:w="2450" w:type="dxa"/>
            <w:vMerge/>
            <w:textDirection w:val="btLr"/>
          </w:tcPr>
          <w:p w:rsidR="004F1D25" w:rsidRPr="00052323" w:rsidRDefault="004F1D25" w:rsidP="00AD5F0A">
            <w:pPr>
              <w:suppressAutoHyphens/>
              <w:spacing w:after="0" w:line="240" w:lineRule="auto"/>
              <w:ind w:right="113"/>
              <w:rPr>
                <w:rFonts w:ascii="Times New Roman" w:eastAsia="Calibri" w:hAnsi="Times New Roman" w:cs="Times New Roman"/>
                <w:b/>
                <w:sz w:val="24"/>
                <w:szCs w:val="24"/>
                <w:lang w:eastAsia="ar-SA"/>
              </w:rPr>
            </w:pPr>
          </w:p>
        </w:tc>
      </w:tr>
      <w:tr w:rsidR="004F1D25" w:rsidRPr="00052323" w:rsidTr="00AD5F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52" w:type="dxa"/>
          <w:cantSplit/>
          <w:trHeight w:val="276"/>
        </w:trPr>
        <w:tc>
          <w:tcPr>
            <w:tcW w:w="1728" w:type="dxa"/>
            <w:vMerge/>
          </w:tcPr>
          <w:p w:rsidR="004F1D25" w:rsidRPr="00052323" w:rsidRDefault="004F1D25" w:rsidP="00AD5F0A">
            <w:pPr>
              <w:suppressAutoHyphens/>
              <w:spacing w:after="0" w:line="240" w:lineRule="auto"/>
              <w:rPr>
                <w:rFonts w:ascii="Times New Roman" w:eastAsia="Calibri" w:hAnsi="Times New Roman" w:cs="Times New Roman"/>
                <w:b/>
                <w:sz w:val="24"/>
                <w:szCs w:val="24"/>
                <w:lang w:eastAsia="ar-SA"/>
              </w:rPr>
            </w:pPr>
          </w:p>
        </w:tc>
        <w:tc>
          <w:tcPr>
            <w:tcW w:w="4500" w:type="dxa"/>
            <w:gridSpan w:val="2"/>
            <w:vMerge/>
          </w:tcPr>
          <w:p w:rsidR="004F1D25" w:rsidRPr="00052323" w:rsidRDefault="004F1D25" w:rsidP="00AD5F0A">
            <w:pPr>
              <w:suppressAutoHyphens/>
              <w:spacing w:after="0" w:line="240" w:lineRule="auto"/>
              <w:rPr>
                <w:rFonts w:ascii="Times New Roman" w:eastAsia="Calibri" w:hAnsi="Times New Roman" w:cs="Times New Roman"/>
                <w:b/>
                <w:sz w:val="24"/>
                <w:szCs w:val="24"/>
                <w:lang w:eastAsia="ar-SA"/>
              </w:rPr>
            </w:pPr>
          </w:p>
        </w:tc>
        <w:tc>
          <w:tcPr>
            <w:tcW w:w="1420" w:type="dxa"/>
            <w:vMerge/>
            <w:tcBorders>
              <w:bottom w:val="single" w:sz="4" w:space="0" w:color="auto"/>
              <w:right w:val="single" w:sz="4" w:space="0" w:color="auto"/>
            </w:tcBorders>
            <w:textDirection w:val="btLr"/>
          </w:tcPr>
          <w:p w:rsidR="004F1D25" w:rsidRPr="00052323" w:rsidRDefault="004F1D25" w:rsidP="00AD5F0A">
            <w:pPr>
              <w:suppressAutoHyphens/>
              <w:spacing w:after="0" w:line="240" w:lineRule="auto"/>
              <w:ind w:right="113"/>
              <w:rPr>
                <w:rFonts w:ascii="Times New Roman" w:eastAsia="Calibri" w:hAnsi="Times New Roman" w:cs="Times New Roman"/>
                <w:sz w:val="24"/>
                <w:szCs w:val="24"/>
                <w:lang w:eastAsia="ar-SA"/>
              </w:rPr>
            </w:pPr>
          </w:p>
        </w:tc>
        <w:tc>
          <w:tcPr>
            <w:tcW w:w="2450" w:type="dxa"/>
            <w:vMerge/>
            <w:tcBorders>
              <w:bottom w:val="single" w:sz="4" w:space="0" w:color="auto"/>
            </w:tcBorders>
            <w:textDirection w:val="btLr"/>
          </w:tcPr>
          <w:p w:rsidR="004F1D25" w:rsidRPr="00052323" w:rsidRDefault="004F1D25" w:rsidP="00AD5F0A">
            <w:pPr>
              <w:suppressAutoHyphens/>
              <w:spacing w:after="0" w:line="240" w:lineRule="auto"/>
              <w:ind w:right="113"/>
              <w:rPr>
                <w:rFonts w:ascii="Times New Roman" w:eastAsia="Calibri" w:hAnsi="Times New Roman" w:cs="Times New Roman"/>
                <w:b/>
                <w:sz w:val="24"/>
                <w:szCs w:val="24"/>
                <w:lang w:eastAsia="ar-SA"/>
              </w:rPr>
            </w:pPr>
          </w:p>
        </w:tc>
      </w:tr>
      <w:tr w:rsidR="004F1D25" w:rsidRPr="00052323" w:rsidTr="00AD5F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52" w:type="dxa"/>
          <w:trHeight w:val="154"/>
        </w:trPr>
        <w:tc>
          <w:tcPr>
            <w:tcW w:w="1728" w:type="dxa"/>
          </w:tcPr>
          <w:p w:rsidR="009E03F9" w:rsidRDefault="009E03F9" w:rsidP="009E03F9">
            <w:pPr>
              <w:suppressAutoHyphens/>
              <w:spacing w:after="0"/>
              <w:rPr>
                <w:rFonts w:ascii="Times New Roman" w:eastAsia="Times New Roman" w:hAnsi="Times New Roman" w:cs="Times New Roman"/>
                <w:lang w:eastAsia="ar-SA"/>
              </w:rPr>
            </w:pPr>
            <w:r w:rsidRPr="00AA09C3">
              <w:rPr>
                <w:rFonts w:ascii="Times New Roman" w:eastAsia="Times New Roman" w:hAnsi="Times New Roman" w:cs="Times New Roman"/>
                <w:lang w:eastAsia="ar-SA"/>
              </w:rPr>
              <w:t>LSCM</w:t>
            </w:r>
          </w:p>
          <w:p w:rsidR="004F1D25" w:rsidRPr="00052323" w:rsidRDefault="009108A6" w:rsidP="009E03F9">
            <w:pPr>
              <w:suppressAutoHyphens/>
              <w:spacing w:after="0" w:line="240" w:lineRule="auto"/>
              <w:rPr>
                <w:rFonts w:ascii="Times New Roman" w:eastAsia="Times New Roman" w:hAnsi="Times New Roman" w:cs="Calibri"/>
                <w:sz w:val="24"/>
                <w:szCs w:val="24"/>
                <w:lang w:eastAsia="ar-SA"/>
              </w:rPr>
            </w:pPr>
            <w:r>
              <w:rPr>
                <w:rFonts w:ascii="Times New Roman" w:eastAsia="Times New Roman" w:hAnsi="Times New Roman" w:cs="Times New Roman"/>
                <w:lang w:eastAsia="ar-SA"/>
              </w:rPr>
              <w:t>603</w:t>
            </w:r>
            <w:r w:rsidR="009E03F9" w:rsidRPr="00AA09C3">
              <w:rPr>
                <w:rFonts w:ascii="Times New Roman" w:eastAsia="Times New Roman" w:hAnsi="Times New Roman" w:cs="Times New Roman"/>
                <w:lang w:eastAsia="ar-SA"/>
              </w:rPr>
              <w:t>1</w:t>
            </w:r>
          </w:p>
        </w:tc>
        <w:tc>
          <w:tcPr>
            <w:tcW w:w="4500" w:type="dxa"/>
            <w:gridSpan w:val="2"/>
          </w:tcPr>
          <w:p w:rsidR="004F1D25" w:rsidRPr="00052323" w:rsidRDefault="00AD5F0A" w:rsidP="00AD5F0A">
            <w:pPr>
              <w:suppressAutoHyphens/>
              <w:spacing w:after="0" w:line="240" w:lineRule="auto"/>
              <w:jc w:val="both"/>
              <w:rPr>
                <w:rFonts w:ascii="Times New Roman" w:eastAsia="Times New Roman" w:hAnsi="Times New Roman" w:cs="Times New Roman"/>
                <w:sz w:val="24"/>
                <w:szCs w:val="24"/>
                <w:lang w:eastAsia="ar-SA" w:bidi="en-US"/>
              </w:rPr>
            </w:pPr>
            <w:r>
              <w:rPr>
                <w:rFonts w:ascii="Times New Roman" w:eastAsia="Times New Roman" w:hAnsi="Times New Roman" w:cs="Calibri"/>
                <w:sz w:val="24"/>
                <w:szCs w:val="24"/>
                <w:lang w:eastAsia="ar-SA"/>
              </w:rPr>
              <w:t>Logistics system management</w:t>
            </w:r>
          </w:p>
        </w:tc>
        <w:tc>
          <w:tcPr>
            <w:tcW w:w="1420" w:type="dxa"/>
            <w:tcBorders>
              <w:bottom w:val="single" w:sz="4" w:space="0" w:color="auto"/>
              <w:right w:val="single" w:sz="4" w:space="0" w:color="auto"/>
            </w:tcBorders>
          </w:tcPr>
          <w:p w:rsidR="004F1D25" w:rsidRPr="00052323" w:rsidRDefault="001E3FE8" w:rsidP="00AD5F0A">
            <w:pPr>
              <w:suppressAutoHyphens/>
              <w:autoSpaceDE w:val="0"/>
              <w:autoSpaceDN w:val="0"/>
              <w:adjustRightInd w:val="0"/>
              <w:spacing w:after="0" w:line="240" w:lineRule="auto"/>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3</w:t>
            </w:r>
          </w:p>
        </w:tc>
        <w:tc>
          <w:tcPr>
            <w:tcW w:w="2450" w:type="dxa"/>
            <w:tcBorders>
              <w:left w:val="single" w:sz="4" w:space="0" w:color="auto"/>
              <w:bottom w:val="single" w:sz="4" w:space="0" w:color="auto"/>
            </w:tcBorders>
          </w:tcPr>
          <w:p w:rsidR="004F1D25" w:rsidRPr="00052323" w:rsidRDefault="009108A6" w:rsidP="00AD5F0A">
            <w:pPr>
              <w:suppressAutoHyphens/>
              <w:spacing w:after="0" w:line="240" w:lineRule="auto"/>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5</w:t>
            </w:r>
          </w:p>
        </w:tc>
      </w:tr>
      <w:tr w:rsidR="004F1D25" w:rsidRPr="00052323" w:rsidTr="004662E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52" w:type="dxa"/>
          <w:trHeight w:val="359"/>
        </w:trPr>
        <w:tc>
          <w:tcPr>
            <w:tcW w:w="1728" w:type="dxa"/>
            <w:tcBorders>
              <w:bottom w:val="single" w:sz="4" w:space="0" w:color="auto"/>
            </w:tcBorders>
          </w:tcPr>
          <w:p w:rsidR="004F1D25" w:rsidRPr="00052323" w:rsidRDefault="009108A6" w:rsidP="00AD5F0A">
            <w:pPr>
              <w:suppressAutoHyphens/>
              <w:spacing w:after="0" w:line="240" w:lineRule="auto"/>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6032</w:t>
            </w:r>
          </w:p>
        </w:tc>
        <w:tc>
          <w:tcPr>
            <w:tcW w:w="4500" w:type="dxa"/>
            <w:gridSpan w:val="2"/>
            <w:tcBorders>
              <w:bottom w:val="single" w:sz="4" w:space="0" w:color="auto"/>
            </w:tcBorders>
          </w:tcPr>
          <w:p w:rsidR="004F1D25" w:rsidRPr="00052323" w:rsidRDefault="00AD5F0A" w:rsidP="00AD5F0A">
            <w:pPr>
              <w:suppressAutoHyphens/>
              <w:spacing w:after="0" w:line="360" w:lineRule="auto"/>
              <w:jc w:val="both"/>
              <w:rPr>
                <w:rFonts w:ascii="Times New Roman" w:eastAsia="Times New Roman" w:hAnsi="Times New Roman" w:cs="Times New Roman"/>
                <w:b/>
                <w:bCs/>
                <w:sz w:val="26"/>
                <w:szCs w:val="26"/>
                <w:lang w:eastAsia="ar-SA"/>
              </w:rPr>
            </w:pPr>
            <w:r>
              <w:rPr>
                <w:rFonts w:ascii="Times New Roman" w:eastAsia="Times New Roman" w:hAnsi="Times New Roman" w:cs="Calibri"/>
                <w:sz w:val="24"/>
                <w:szCs w:val="24"/>
                <w:lang w:eastAsia="ar-SA"/>
              </w:rPr>
              <w:t>Global logistics management</w:t>
            </w:r>
          </w:p>
        </w:tc>
        <w:tc>
          <w:tcPr>
            <w:tcW w:w="1420" w:type="dxa"/>
            <w:tcBorders>
              <w:bottom w:val="single" w:sz="4" w:space="0" w:color="auto"/>
              <w:right w:val="single" w:sz="4" w:space="0" w:color="auto"/>
            </w:tcBorders>
          </w:tcPr>
          <w:p w:rsidR="004F1D25" w:rsidRPr="00052323" w:rsidRDefault="004662E7" w:rsidP="00AD5F0A">
            <w:pPr>
              <w:suppressAutoHyphens/>
              <w:autoSpaceDE w:val="0"/>
              <w:autoSpaceDN w:val="0"/>
              <w:adjustRightInd w:val="0"/>
              <w:spacing w:after="0" w:line="240" w:lineRule="auto"/>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2450" w:type="dxa"/>
            <w:tcBorders>
              <w:top w:val="single" w:sz="4" w:space="0" w:color="auto"/>
              <w:left w:val="single" w:sz="4" w:space="0" w:color="auto"/>
              <w:bottom w:val="single" w:sz="4" w:space="0" w:color="auto"/>
            </w:tcBorders>
          </w:tcPr>
          <w:p w:rsidR="004F1D25" w:rsidRPr="00052323" w:rsidRDefault="009108A6" w:rsidP="00AD5F0A">
            <w:pPr>
              <w:suppressAutoHyphens/>
              <w:spacing w:after="0" w:line="240" w:lineRule="auto"/>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3</w:t>
            </w:r>
          </w:p>
        </w:tc>
      </w:tr>
      <w:tr w:rsidR="004662E7" w:rsidRPr="00052323" w:rsidTr="004662E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52" w:type="dxa"/>
          <w:trHeight w:val="463"/>
        </w:trPr>
        <w:tc>
          <w:tcPr>
            <w:tcW w:w="1728" w:type="dxa"/>
            <w:tcBorders>
              <w:top w:val="single" w:sz="4" w:space="0" w:color="auto"/>
            </w:tcBorders>
          </w:tcPr>
          <w:p w:rsidR="004662E7" w:rsidRPr="00052323" w:rsidRDefault="009108A6" w:rsidP="00AD5F0A">
            <w:pPr>
              <w:suppressAutoHyphens/>
              <w:spacing w:after="0" w:line="240" w:lineRule="auto"/>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6033</w:t>
            </w:r>
          </w:p>
        </w:tc>
        <w:tc>
          <w:tcPr>
            <w:tcW w:w="4500" w:type="dxa"/>
            <w:gridSpan w:val="2"/>
            <w:tcBorders>
              <w:top w:val="single" w:sz="4" w:space="0" w:color="auto"/>
            </w:tcBorders>
          </w:tcPr>
          <w:p w:rsidR="004662E7" w:rsidRDefault="004662E7" w:rsidP="00AD5F0A">
            <w:pPr>
              <w:suppressAutoHyphens/>
              <w:spacing w:after="0" w:line="360" w:lineRule="auto"/>
              <w:jc w:val="both"/>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Humanitarian logistics management</w:t>
            </w:r>
          </w:p>
        </w:tc>
        <w:tc>
          <w:tcPr>
            <w:tcW w:w="1420" w:type="dxa"/>
            <w:tcBorders>
              <w:top w:val="single" w:sz="4" w:space="0" w:color="auto"/>
              <w:right w:val="single" w:sz="4" w:space="0" w:color="auto"/>
            </w:tcBorders>
          </w:tcPr>
          <w:p w:rsidR="004662E7" w:rsidRPr="00052323" w:rsidRDefault="00C56DF4" w:rsidP="00AD5F0A">
            <w:pPr>
              <w:suppressAutoHyphens/>
              <w:autoSpaceDE w:val="0"/>
              <w:autoSpaceDN w:val="0"/>
              <w:adjustRightInd w:val="0"/>
              <w:spacing w:after="0" w:line="240" w:lineRule="auto"/>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2450" w:type="dxa"/>
            <w:tcBorders>
              <w:top w:val="single" w:sz="4" w:space="0" w:color="auto"/>
              <w:left w:val="single" w:sz="4" w:space="0" w:color="auto"/>
              <w:bottom w:val="single" w:sz="4" w:space="0" w:color="auto"/>
            </w:tcBorders>
          </w:tcPr>
          <w:p w:rsidR="004662E7" w:rsidRPr="00052323" w:rsidRDefault="009108A6" w:rsidP="00AD5F0A">
            <w:pPr>
              <w:suppressAutoHyphens/>
              <w:spacing w:after="0" w:line="240" w:lineRule="auto"/>
              <w:rPr>
                <w:rFonts w:ascii="Times New Roman" w:eastAsia="Calibri" w:hAnsi="Times New Roman" w:cs="Times New Roman"/>
                <w:lang w:eastAsia="ar-SA"/>
              </w:rPr>
            </w:pPr>
            <w:r>
              <w:rPr>
                <w:rFonts w:ascii="Times New Roman" w:eastAsia="Calibri" w:hAnsi="Times New Roman" w:cs="Times New Roman"/>
                <w:lang w:eastAsia="ar-SA"/>
              </w:rPr>
              <w:t>3</w:t>
            </w:r>
          </w:p>
        </w:tc>
      </w:tr>
    </w:tbl>
    <w:p w:rsidR="004F1D25" w:rsidRPr="00052323" w:rsidRDefault="004F1D25" w:rsidP="004F1D25">
      <w:pPr>
        <w:suppressAutoHyphens/>
        <w:spacing w:after="0" w:line="240" w:lineRule="auto"/>
        <w:rPr>
          <w:rFonts w:ascii="Times New Roman" w:eastAsia="Times New Roman" w:hAnsi="Times New Roman" w:cs="Times New Roman"/>
          <w:sz w:val="24"/>
          <w:szCs w:val="24"/>
          <w:lang w:eastAsia="ar-SA"/>
        </w:rPr>
      </w:pPr>
    </w:p>
    <w:p w:rsidR="006148D5" w:rsidRDefault="006148D5" w:rsidP="001F08A0">
      <w:pPr>
        <w:shd w:val="clear" w:color="auto" w:fill="FFFFFF"/>
        <w:suppressAutoHyphens/>
        <w:spacing w:after="0" w:line="240" w:lineRule="auto"/>
        <w:rPr>
          <w:rFonts w:ascii="Times New Roman" w:eastAsia="Times New Roman" w:hAnsi="Times New Roman" w:cs="Times New Roman"/>
          <w:b/>
          <w:sz w:val="28"/>
          <w:szCs w:val="28"/>
          <w:lang w:eastAsia="ar-SA"/>
        </w:rPr>
      </w:pPr>
    </w:p>
    <w:p w:rsidR="004F1D25" w:rsidRPr="00052323" w:rsidRDefault="002C3788" w:rsidP="004F1D25">
      <w:pPr>
        <w:shd w:val="clear" w:color="auto" w:fill="FFFFFF"/>
        <w:suppressAutoHyphens/>
        <w:spacing w:after="0" w:line="240" w:lineRule="auto"/>
        <w:jc w:val="center"/>
        <w:rPr>
          <w:rFonts w:ascii="Times New Roman" w:eastAsia="Times New Roman" w:hAnsi="Times New Roman" w:cs="Times New Roman"/>
          <w:b/>
          <w:bCs/>
          <w:sz w:val="28"/>
          <w:szCs w:val="28"/>
          <w:lang w:eastAsia="ar-SA"/>
        </w:rPr>
      </w:pPr>
      <w:r>
        <w:rPr>
          <w:rFonts w:ascii="Times New Roman" w:eastAsia="Times New Roman" w:hAnsi="Times New Roman" w:cs="Times New Roman"/>
          <w:b/>
          <w:sz w:val="28"/>
          <w:szCs w:val="28"/>
          <w:lang w:eastAsia="ar-SA"/>
        </w:rPr>
        <w:t xml:space="preserve">Transport and </w:t>
      </w:r>
      <w:r w:rsidR="004662E7">
        <w:rPr>
          <w:rFonts w:ascii="Times New Roman" w:eastAsia="Times New Roman" w:hAnsi="Times New Roman" w:cs="Times New Roman"/>
          <w:b/>
          <w:sz w:val="28"/>
          <w:szCs w:val="28"/>
          <w:lang w:eastAsia="ar-SA"/>
        </w:rPr>
        <w:t>Logistics system</w:t>
      </w:r>
      <w:r w:rsidR="004F1D25" w:rsidRPr="00052323">
        <w:rPr>
          <w:rFonts w:ascii="Times New Roman" w:eastAsia="Times New Roman" w:hAnsi="Times New Roman" w:cs="Times New Roman"/>
          <w:b/>
          <w:sz w:val="28"/>
          <w:szCs w:val="28"/>
          <w:lang w:eastAsia="ar-SA"/>
        </w:rPr>
        <w:t xml:space="preserve"> Management</w:t>
      </w:r>
    </w:p>
    <w:p w:rsidR="004F1D25" w:rsidRPr="00052323" w:rsidRDefault="009108A6" w:rsidP="004F1D25">
      <w:pPr>
        <w:suppressAutoHyphens/>
        <w:spacing w:after="0" w:line="240" w:lineRule="auto"/>
        <w:jc w:val="center"/>
        <w:rPr>
          <w:rFonts w:ascii="Times New Roman" w:eastAsia="Times New Roman" w:hAnsi="Times New Roman" w:cs="Times New Roman"/>
          <w:b/>
          <w:bCs/>
          <w:sz w:val="24"/>
          <w:szCs w:val="24"/>
          <w:lang w:eastAsia="ar-SA" w:bidi="en-US"/>
        </w:rPr>
      </w:pPr>
      <w:r>
        <w:rPr>
          <w:rFonts w:ascii="Times New Roman" w:eastAsia="Times New Roman" w:hAnsi="Times New Roman" w:cs="Times New Roman"/>
          <w:b/>
          <w:bCs/>
          <w:sz w:val="24"/>
          <w:szCs w:val="24"/>
          <w:lang w:eastAsia="ar-SA" w:bidi="en-US"/>
        </w:rPr>
        <w:t>LSCM 603</w:t>
      </w:r>
      <w:r w:rsidR="004F1D25" w:rsidRPr="00052323">
        <w:rPr>
          <w:rFonts w:ascii="Times New Roman" w:eastAsia="Times New Roman" w:hAnsi="Times New Roman" w:cs="Times New Roman"/>
          <w:b/>
          <w:bCs/>
          <w:sz w:val="24"/>
          <w:szCs w:val="24"/>
          <w:lang w:eastAsia="ar-SA" w:bidi="en-US"/>
        </w:rPr>
        <w:t>1</w:t>
      </w:r>
    </w:p>
    <w:p w:rsidR="004F1D25" w:rsidRPr="00052323" w:rsidRDefault="004662E7" w:rsidP="004F1D25">
      <w:pPr>
        <w:shd w:val="clear" w:color="auto" w:fill="FFFFFF"/>
        <w:suppressAutoHyphens/>
        <w:spacing w:after="0" w:line="240" w:lineRule="auto"/>
        <w:jc w:val="center"/>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Credit</w:t>
      </w:r>
      <w:r w:rsidR="001E3FE8">
        <w:rPr>
          <w:rFonts w:ascii="Times New Roman" w:eastAsia="Times New Roman" w:hAnsi="Times New Roman" w:cs="Times New Roman"/>
          <w:b/>
          <w:sz w:val="28"/>
          <w:szCs w:val="28"/>
          <w:lang w:eastAsia="ar-SA"/>
        </w:rPr>
        <w:t xml:space="preserve"> hours 3</w:t>
      </w:r>
    </w:p>
    <w:p w:rsidR="004F1D25" w:rsidRPr="00052323" w:rsidRDefault="004F1D25" w:rsidP="004F1D25">
      <w:pPr>
        <w:suppressAutoHyphens/>
        <w:spacing w:after="0" w:line="240" w:lineRule="auto"/>
        <w:jc w:val="center"/>
        <w:rPr>
          <w:rFonts w:ascii="Times New Roman" w:eastAsia="Times New Roman" w:hAnsi="Times New Roman" w:cs="Times New Roman"/>
          <w:b/>
          <w:sz w:val="28"/>
          <w:szCs w:val="28"/>
          <w:lang w:eastAsia="ar-SA"/>
        </w:rPr>
      </w:pPr>
    </w:p>
    <w:p w:rsidR="004F1D25" w:rsidRPr="00052323" w:rsidRDefault="004F1D25" w:rsidP="004F1D25">
      <w:pPr>
        <w:suppressAutoHyphens/>
        <w:spacing w:after="0" w:line="360" w:lineRule="auto"/>
        <w:jc w:val="both"/>
        <w:rPr>
          <w:rFonts w:ascii="Times New Roman" w:eastAsia="Times New Roman" w:hAnsi="Times New Roman" w:cs="Times New Roman"/>
          <w:b/>
          <w:bCs/>
          <w:sz w:val="28"/>
          <w:szCs w:val="28"/>
          <w:lang w:eastAsia="ar-SA"/>
        </w:rPr>
      </w:pPr>
      <w:r w:rsidRPr="00052323">
        <w:rPr>
          <w:rFonts w:ascii="Times New Roman" w:eastAsia="Times New Roman" w:hAnsi="Times New Roman" w:cs="Times New Roman"/>
          <w:b/>
          <w:sz w:val="28"/>
          <w:szCs w:val="28"/>
          <w:lang w:eastAsia="ar-SA"/>
        </w:rPr>
        <w:t xml:space="preserve">Course description </w:t>
      </w:r>
    </w:p>
    <w:p w:rsidR="004F1D25" w:rsidRPr="00052323" w:rsidRDefault="004662E7" w:rsidP="004F1D25">
      <w:pPr>
        <w:suppressAutoHyphens/>
        <w:autoSpaceDE w:val="0"/>
        <w:autoSpaceDN w:val="0"/>
        <w:adjustRightInd w:val="0"/>
        <w:spacing w:after="0" w:line="36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Logistics system</w:t>
      </w:r>
      <w:r w:rsidR="004F1D25" w:rsidRPr="00052323">
        <w:rPr>
          <w:rFonts w:ascii="Times New Roman" w:eastAsia="Times New Roman" w:hAnsi="Times New Roman" w:cs="Times New Roman"/>
          <w:sz w:val="24"/>
          <w:szCs w:val="24"/>
          <w:lang w:eastAsia="ar-SA"/>
        </w:rPr>
        <w:t xml:space="preserve"> Management in the Supply Chain</w:t>
      </w:r>
      <w:r w:rsidR="004F1D25" w:rsidRPr="00052323">
        <w:rPr>
          <w:rFonts w:ascii="Times New Roman" w:eastAsia="Times New Roman" w:hAnsi="Times New Roman" w:cs="Times New Roman"/>
          <w:i/>
          <w:sz w:val="24"/>
          <w:szCs w:val="24"/>
          <w:lang w:eastAsia="ar-SA"/>
        </w:rPr>
        <w:t xml:space="preserve"> – </w:t>
      </w:r>
      <w:r w:rsidR="004F1D25" w:rsidRPr="00052323">
        <w:rPr>
          <w:rFonts w:ascii="Times New Roman" w:eastAsia="Times New Roman" w:hAnsi="Times New Roman" w:cs="Times New Roman"/>
          <w:sz w:val="24"/>
          <w:szCs w:val="24"/>
          <w:lang w:eastAsia="ar-SA"/>
        </w:rPr>
        <w:t xml:space="preserve">illustrates </w:t>
      </w:r>
      <w:r w:rsidR="004F1D25" w:rsidRPr="00052323">
        <w:rPr>
          <w:rFonts w:ascii="Times New Roman" w:eastAsia="Calibri" w:hAnsi="Times New Roman" w:cs="Times New Roman"/>
          <w:sz w:val="24"/>
          <w:szCs w:val="24"/>
          <w:lang w:eastAsia="ar-SA"/>
        </w:rPr>
        <w:t>methodology for planning and managing logistics activities, will address the major issues in logistics data mining, logistics performance measurement, customer response, inventory planning and management, supply management, transportation, warehousing, logistics information systems, and logistics organization design and development</w:t>
      </w:r>
      <w:r w:rsidR="004F1D25" w:rsidRPr="00052323">
        <w:rPr>
          <w:rFonts w:ascii="Times New Roman" w:eastAsia="Times New Roman" w:hAnsi="Times New Roman" w:cs="Times New Roman"/>
          <w:sz w:val="24"/>
          <w:szCs w:val="24"/>
          <w:lang w:eastAsia="ar-SA"/>
        </w:rPr>
        <w:t>.</w:t>
      </w:r>
    </w:p>
    <w:p w:rsidR="004F1D25" w:rsidRPr="00052323" w:rsidRDefault="004F1D25" w:rsidP="004F1D25">
      <w:pPr>
        <w:suppressAutoHyphens/>
        <w:autoSpaceDE w:val="0"/>
        <w:autoSpaceDN w:val="0"/>
        <w:adjustRightInd w:val="0"/>
        <w:spacing w:after="0" w:line="360" w:lineRule="auto"/>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Besides, this block describes the role of IT as supply chain enabler, supply chain integration software, degree of supply chain integration among supply chain members, vertical integration, horizontal integration, virtual integration. Besides, the block will illustrate different types of performance measures (financial and non-financial) among supply chain members using different models like Supply Chain Operation’s reference (SCOR) model and Balanced Score Card (BSC) model.</w:t>
      </w:r>
    </w:p>
    <w:p w:rsidR="004F1D25" w:rsidRPr="00052323" w:rsidRDefault="004F1D25" w:rsidP="004F1D25">
      <w:pPr>
        <w:suppressAutoHyphens/>
        <w:autoSpaceDE w:val="0"/>
        <w:autoSpaceDN w:val="0"/>
        <w:adjustRightInd w:val="0"/>
        <w:spacing w:after="0" w:line="360" w:lineRule="auto"/>
        <w:jc w:val="both"/>
        <w:rPr>
          <w:rFonts w:ascii="Times New Roman" w:eastAsia="Times New Roman" w:hAnsi="Times New Roman" w:cs="Times New Roman"/>
          <w:b/>
          <w:bCs/>
          <w:sz w:val="24"/>
          <w:szCs w:val="24"/>
          <w:lang w:eastAsia="ar-SA"/>
        </w:rPr>
      </w:pPr>
      <w:r w:rsidRPr="00052323">
        <w:rPr>
          <w:rFonts w:ascii="Times New Roman" w:eastAsia="Times New Roman" w:hAnsi="Times New Roman" w:cs="Times New Roman"/>
          <w:b/>
          <w:bCs/>
          <w:sz w:val="24"/>
          <w:szCs w:val="24"/>
          <w:lang w:eastAsia="ar-SA"/>
        </w:rPr>
        <w:t xml:space="preserve">Objective of the course </w:t>
      </w:r>
    </w:p>
    <w:p w:rsidR="004F1D25" w:rsidRPr="00052323" w:rsidRDefault="004F1D25" w:rsidP="002E4F6F">
      <w:pPr>
        <w:numPr>
          <w:ilvl w:val="0"/>
          <w:numId w:val="31"/>
        </w:num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052323">
        <w:rPr>
          <w:rFonts w:ascii="Times New Roman" w:eastAsia="Times New Roman" w:hAnsi="Times New Roman" w:cs="Times New Roman"/>
          <w:sz w:val="24"/>
          <w:szCs w:val="24"/>
        </w:rPr>
        <w:t xml:space="preserve">Define and discuss the evolution of logistics management </w:t>
      </w:r>
    </w:p>
    <w:p w:rsidR="004F1D25" w:rsidRPr="00052323" w:rsidRDefault="004F1D25" w:rsidP="002E4F6F">
      <w:pPr>
        <w:numPr>
          <w:ilvl w:val="0"/>
          <w:numId w:val="31"/>
        </w:num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052323">
        <w:rPr>
          <w:rFonts w:ascii="Times New Roman" w:eastAsia="Times New Roman" w:hAnsi="Times New Roman" w:cs="Times New Roman"/>
          <w:sz w:val="24"/>
          <w:szCs w:val="24"/>
        </w:rPr>
        <w:t xml:space="preserve">Evaluate logistics related costs and the performance of logistics in the economy </w:t>
      </w:r>
    </w:p>
    <w:p w:rsidR="004F1D25" w:rsidRPr="00052323" w:rsidRDefault="004F1D25" w:rsidP="002E4F6F">
      <w:pPr>
        <w:numPr>
          <w:ilvl w:val="0"/>
          <w:numId w:val="31"/>
        </w:num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052323">
        <w:rPr>
          <w:rFonts w:ascii="Times New Roman" w:eastAsia="Times New Roman" w:hAnsi="Times New Roman" w:cs="Times New Roman"/>
          <w:sz w:val="24"/>
          <w:szCs w:val="24"/>
        </w:rPr>
        <w:t xml:space="preserve">Analysis the whole logistics activities and evaluate their performance </w:t>
      </w:r>
    </w:p>
    <w:p w:rsidR="004F1D25" w:rsidRPr="00052323" w:rsidRDefault="004F1D25" w:rsidP="002E4F6F">
      <w:pPr>
        <w:numPr>
          <w:ilvl w:val="0"/>
          <w:numId w:val="31"/>
        </w:num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052323">
        <w:rPr>
          <w:rFonts w:ascii="Times New Roman" w:eastAsia="Times New Roman" w:hAnsi="Times New Roman" w:cs="Times New Roman"/>
          <w:sz w:val="24"/>
          <w:szCs w:val="24"/>
        </w:rPr>
        <w:t xml:space="preserve">Design the logistics system and evaluate its role in the supply chain operations </w:t>
      </w:r>
    </w:p>
    <w:p w:rsidR="004F1D25" w:rsidRDefault="004F1D25" w:rsidP="004F1D25">
      <w:pPr>
        <w:suppressAutoHyphens/>
        <w:autoSpaceDE w:val="0"/>
        <w:autoSpaceDN w:val="0"/>
        <w:adjustRightInd w:val="0"/>
        <w:spacing w:after="0" w:line="240" w:lineRule="auto"/>
        <w:jc w:val="both"/>
        <w:rPr>
          <w:rFonts w:ascii="Times New Roman" w:eastAsia="Times New Roman" w:hAnsi="Times New Roman" w:cs="Times New Roman"/>
          <w:b/>
          <w:bCs/>
          <w:sz w:val="24"/>
          <w:szCs w:val="24"/>
          <w:lang w:eastAsia="ar-SA"/>
        </w:rPr>
      </w:pPr>
      <w:r w:rsidRPr="00052323">
        <w:rPr>
          <w:rFonts w:ascii="Times New Roman" w:eastAsia="Times New Roman" w:hAnsi="Times New Roman" w:cs="Times New Roman"/>
          <w:b/>
          <w:bCs/>
          <w:sz w:val="24"/>
          <w:szCs w:val="24"/>
          <w:lang w:eastAsia="ar-SA"/>
        </w:rPr>
        <w:t xml:space="preserve">Course Outline: </w:t>
      </w:r>
    </w:p>
    <w:p w:rsidR="00785CF1" w:rsidRPr="00052323" w:rsidRDefault="00785CF1" w:rsidP="004F1D25">
      <w:pPr>
        <w:suppressAutoHyphens/>
        <w:autoSpaceDE w:val="0"/>
        <w:autoSpaceDN w:val="0"/>
        <w:adjustRightInd w:val="0"/>
        <w:spacing w:after="0" w:line="240" w:lineRule="auto"/>
        <w:jc w:val="both"/>
        <w:rPr>
          <w:rFonts w:ascii="Times New Roman" w:eastAsia="Times New Roman" w:hAnsi="Times New Roman" w:cs="Times New Roman"/>
          <w:b/>
          <w:bCs/>
          <w:sz w:val="24"/>
          <w:szCs w:val="24"/>
          <w:lang w:eastAsia="ar-SA"/>
        </w:rPr>
      </w:pPr>
    </w:p>
    <w:p w:rsidR="004F1D25" w:rsidRPr="00052323" w:rsidRDefault="004F1D25" w:rsidP="004F1D25">
      <w:pPr>
        <w:suppressAutoHyphens/>
        <w:autoSpaceDE w:val="0"/>
        <w:autoSpaceDN w:val="0"/>
        <w:adjustRightInd w:val="0"/>
        <w:spacing w:after="0" w:line="240" w:lineRule="auto"/>
        <w:jc w:val="both"/>
        <w:rPr>
          <w:rFonts w:ascii="Times New Roman" w:eastAsia="Calibri" w:hAnsi="Times New Roman" w:cs="Times New Roman"/>
          <w:b/>
          <w:bCs/>
          <w:sz w:val="24"/>
          <w:szCs w:val="24"/>
          <w:lang w:eastAsia="ar-SA"/>
        </w:rPr>
      </w:pPr>
      <w:r w:rsidRPr="00052323">
        <w:rPr>
          <w:rFonts w:ascii="Times New Roman" w:eastAsia="Times New Roman" w:hAnsi="Times New Roman" w:cs="Times New Roman"/>
          <w:b/>
          <w:sz w:val="24"/>
          <w:szCs w:val="24"/>
          <w:lang w:eastAsia="ar-SA"/>
        </w:rPr>
        <w:lastRenderedPageBreak/>
        <w:t>Unit One</w:t>
      </w:r>
      <w:r w:rsidRPr="00052323">
        <w:rPr>
          <w:rFonts w:ascii="Times New Roman" w:eastAsia="Times New Roman" w:hAnsi="Times New Roman" w:cs="Times New Roman"/>
          <w:sz w:val="24"/>
          <w:szCs w:val="24"/>
          <w:lang w:eastAsia="ar-SA"/>
        </w:rPr>
        <w:t xml:space="preserve">: </w:t>
      </w:r>
      <w:r w:rsidRPr="00052323">
        <w:rPr>
          <w:rFonts w:ascii="Times New Roman" w:eastAsia="Calibri" w:hAnsi="Times New Roman" w:cs="Times New Roman"/>
          <w:b/>
          <w:bCs/>
          <w:sz w:val="24"/>
          <w:szCs w:val="24"/>
          <w:lang w:eastAsia="ar-SA"/>
        </w:rPr>
        <w:t>The Definition, Evolution, and Role of Logistics in Supply Chain</w:t>
      </w:r>
    </w:p>
    <w:p w:rsidR="004F1D25" w:rsidRPr="00052323" w:rsidRDefault="004F1D25" w:rsidP="004F1D25">
      <w:pPr>
        <w:suppressAutoHyphens/>
        <w:autoSpaceDE w:val="0"/>
        <w:autoSpaceDN w:val="0"/>
        <w:adjustRightInd w:val="0"/>
        <w:spacing w:after="0"/>
        <w:jc w:val="both"/>
        <w:rPr>
          <w:rFonts w:ascii="Times New Roman" w:eastAsia="Calibri" w:hAnsi="Times New Roman" w:cs="Times New Roman"/>
          <w:sz w:val="24"/>
          <w:szCs w:val="24"/>
          <w:lang w:eastAsia="ar-SA"/>
        </w:rPr>
      </w:pPr>
      <w:r w:rsidRPr="00052323">
        <w:rPr>
          <w:rFonts w:ascii="Times New Roman" w:eastAsia="Calibri" w:hAnsi="Times New Roman" w:cs="Times New Roman"/>
          <w:sz w:val="24"/>
          <w:szCs w:val="24"/>
          <w:lang w:eastAsia="ar-SA"/>
        </w:rPr>
        <w:t xml:space="preserve">1.1 The Definition of Logistics </w:t>
      </w:r>
    </w:p>
    <w:p w:rsidR="004F1D25" w:rsidRPr="00052323" w:rsidRDefault="004F1D25" w:rsidP="004F1D25">
      <w:pPr>
        <w:suppressAutoHyphens/>
        <w:autoSpaceDE w:val="0"/>
        <w:autoSpaceDN w:val="0"/>
        <w:adjustRightInd w:val="0"/>
        <w:spacing w:after="0"/>
        <w:jc w:val="both"/>
        <w:rPr>
          <w:rFonts w:ascii="Times New Roman" w:eastAsia="Calibri" w:hAnsi="Times New Roman" w:cs="Times New Roman"/>
          <w:sz w:val="24"/>
          <w:szCs w:val="24"/>
          <w:lang w:eastAsia="ar-SA"/>
        </w:rPr>
      </w:pPr>
      <w:r w:rsidRPr="00052323">
        <w:rPr>
          <w:rFonts w:ascii="Times New Roman" w:eastAsia="Calibri" w:hAnsi="Times New Roman" w:cs="Times New Roman"/>
          <w:sz w:val="24"/>
          <w:szCs w:val="24"/>
          <w:lang w:eastAsia="ar-SA"/>
        </w:rPr>
        <w:t xml:space="preserve">1.2 The Evolution of Logistics and Supply Chain Management </w:t>
      </w:r>
    </w:p>
    <w:p w:rsidR="004F1D25" w:rsidRPr="00052323" w:rsidRDefault="004F1D25" w:rsidP="004F1D25">
      <w:pPr>
        <w:suppressAutoHyphens/>
        <w:autoSpaceDE w:val="0"/>
        <w:autoSpaceDN w:val="0"/>
        <w:adjustRightInd w:val="0"/>
        <w:spacing w:after="0"/>
        <w:jc w:val="both"/>
        <w:rPr>
          <w:rFonts w:ascii="Times New Roman" w:eastAsia="Calibri" w:hAnsi="Times New Roman" w:cs="Times New Roman"/>
          <w:sz w:val="24"/>
          <w:szCs w:val="24"/>
          <w:lang w:eastAsia="ar-SA"/>
        </w:rPr>
      </w:pPr>
      <w:r w:rsidRPr="00052323">
        <w:rPr>
          <w:rFonts w:ascii="Times New Roman" w:eastAsia="Calibri" w:hAnsi="Times New Roman" w:cs="Times New Roman"/>
          <w:sz w:val="24"/>
          <w:szCs w:val="24"/>
          <w:lang w:eastAsia="ar-SA"/>
        </w:rPr>
        <w:t xml:space="preserve">1.3 Logistics Activities </w:t>
      </w:r>
    </w:p>
    <w:p w:rsidR="004F1D25" w:rsidRPr="00052323" w:rsidRDefault="004F1D25" w:rsidP="004F1D25">
      <w:pPr>
        <w:suppressAutoHyphens/>
        <w:autoSpaceDE w:val="0"/>
        <w:autoSpaceDN w:val="0"/>
        <w:adjustRightInd w:val="0"/>
        <w:spacing w:after="0"/>
        <w:jc w:val="both"/>
        <w:rPr>
          <w:rFonts w:ascii="Times New Roman" w:eastAsia="Calibri" w:hAnsi="Times New Roman" w:cs="Times New Roman"/>
          <w:sz w:val="24"/>
          <w:szCs w:val="24"/>
          <w:lang w:eastAsia="ar-SA"/>
        </w:rPr>
      </w:pPr>
      <w:r w:rsidRPr="00052323">
        <w:rPr>
          <w:rFonts w:ascii="Times New Roman" w:eastAsia="Calibri" w:hAnsi="Times New Roman" w:cs="Times New Roman"/>
          <w:sz w:val="24"/>
          <w:szCs w:val="24"/>
          <w:lang w:eastAsia="ar-SA"/>
        </w:rPr>
        <w:t xml:space="preserve">1.4 Logistics Optimization </w:t>
      </w:r>
    </w:p>
    <w:p w:rsidR="004F1D25" w:rsidRPr="00052323" w:rsidRDefault="004F1D25" w:rsidP="004F1D25">
      <w:pPr>
        <w:suppressAutoHyphens/>
        <w:autoSpaceDE w:val="0"/>
        <w:autoSpaceDN w:val="0"/>
        <w:adjustRightInd w:val="0"/>
        <w:spacing w:after="0"/>
        <w:jc w:val="both"/>
        <w:rPr>
          <w:rFonts w:ascii="Times New Roman" w:eastAsia="Calibri" w:hAnsi="Times New Roman" w:cs="Times New Roman"/>
          <w:sz w:val="24"/>
          <w:szCs w:val="24"/>
          <w:lang w:eastAsia="ar-SA"/>
        </w:rPr>
      </w:pPr>
      <w:r w:rsidRPr="00052323">
        <w:rPr>
          <w:rFonts w:ascii="Times New Roman" w:eastAsia="Calibri" w:hAnsi="Times New Roman" w:cs="Times New Roman"/>
          <w:sz w:val="24"/>
          <w:szCs w:val="24"/>
          <w:lang w:eastAsia="ar-SA"/>
        </w:rPr>
        <w:t xml:space="preserve">1.5 Logistics Master Planning </w:t>
      </w:r>
    </w:p>
    <w:p w:rsidR="004F1D25" w:rsidRPr="00052323" w:rsidRDefault="004F1D25" w:rsidP="004F1D25">
      <w:pPr>
        <w:suppressAutoHyphens/>
        <w:autoSpaceDE w:val="0"/>
        <w:autoSpaceDN w:val="0"/>
        <w:adjustRightInd w:val="0"/>
        <w:spacing w:after="0"/>
        <w:jc w:val="both"/>
        <w:rPr>
          <w:rFonts w:ascii="Times New Roman" w:eastAsia="Calibri" w:hAnsi="Times New Roman" w:cs="Times New Roman"/>
          <w:sz w:val="24"/>
          <w:szCs w:val="24"/>
          <w:lang w:eastAsia="ar-SA"/>
        </w:rPr>
      </w:pPr>
      <w:r w:rsidRPr="00052323">
        <w:rPr>
          <w:rFonts w:ascii="Times New Roman" w:eastAsia="Calibri" w:hAnsi="Times New Roman" w:cs="Times New Roman"/>
          <w:sz w:val="24"/>
          <w:szCs w:val="24"/>
          <w:lang w:eastAsia="ar-SA"/>
        </w:rPr>
        <w:t xml:space="preserve">1.6 Logistics around the World: Necessity Is the Mother of Invention </w:t>
      </w:r>
    </w:p>
    <w:p w:rsidR="004F1D25" w:rsidRPr="00052323" w:rsidRDefault="004F1D25" w:rsidP="004F1D25">
      <w:pPr>
        <w:suppressAutoHyphens/>
        <w:autoSpaceDE w:val="0"/>
        <w:autoSpaceDN w:val="0"/>
        <w:adjustRightInd w:val="0"/>
        <w:spacing w:after="0"/>
        <w:jc w:val="both"/>
        <w:rPr>
          <w:rFonts w:ascii="Times New Roman" w:eastAsia="Calibri" w:hAnsi="Times New Roman" w:cs="Times New Roman"/>
          <w:sz w:val="24"/>
          <w:szCs w:val="24"/>
          <w:lang w:eastAsia="ar-SA"/>
        </w:rPr>
      </w:pPr>
      <w:r w:rsidRPr="00052323">
        <w:rPr>
          <w:rFonts w:ascii="Times New Roman" w:eastAsia="Calibri" w:hAnsi="Times New Roman" w:cs="Times New Roman"/>
          <w:sz w:val="24"/>
          <w:szCs w:val="24"/>
          <w:lang w:eastAsia="ar-SA"/>
        </w:rPr>
        <w:t>1.7 Performance Based Logistics</w:t>
      </w:r>
    </w:p>
    <w:p w:rsidR="004F1D25" w:rsidRPr="00052323" w:rsidRDefault="004F1D25" w:rsidP="004F1D25">
      <w:pPr>
        <w:suppressAutoHyphens/>
        <w:autoSpaceDE w:val="0"/>
        <w:autoSpaceDN w:val="0"/>
        <w:adjustRightInd w:val="0"/>
        <w:spacing w:after="0"/>
        <w:jc w:val="both"/>
        <w:rPr>
          <w:rFonts w:ascii="Times New Roman" w:eastAsia="Calibri" w:hAnsi="Times New Roman" w:cs="Times New Roman"/>
          <w:sz w:val="24"/>
          <w:szCs w:val="24"/>
          <w:lang w:eastAsia="ar-SA"/>
        </w:rPr>
      </w:pPr>
      <w:r w:rsidRPr="00052323">
        <w:rPr>
          <w:rFonts w:ascii="Times New Roman" w:eastAsia="Calibri" w:hAnsi="Times New Roman" w:cs="Times New Roman"/>
          <w:sz w:val="24"/>
          <w:szCs w:val="24"/>
          <w:lang w:eastAsia="ar-SA"/>
        </w:rPr>
        <w:t>1.8. The Need for Logistics Engineering</w:t>
      </w:r>
    </w:p>
    <w:p w:rsidR="004F1D25" w:rsidRPr="00052323" w:rsidRDefault="004F1D25" w:rsidP="004F1D25">
      <w:pPr>
        <w:suppressAutoHyphens/>
        <w:autoSpaceDE w:val="0"/>
        <w:autoSpaceDN w:val="0"/>
        <w:adjustRightInd w:val="0"/>
        <w:spacing w:after="0"/>
        <w:jc w:val="both"/>
        <w:rPr>
          <w:rFonts w:ascii="Times New Roman" w:eastAsia="Calibri" w:hAnsi="Times New Roman" w:cs="Times New Roman"/>
          <w:b/>
          <w:sz w:val="24"/>
          <w:szCs w:val="24"/>
          <w:lang w:eastAsia="ar-SA"/>
        </w:rPr>
      </w:pPr>
      <w:r w:rsidRPr="00052323">
        <w:rPr>
          <w:rFonts w:ascii="Times New Roman" w:eastAsia="Calibri" w:hAnsi="Times New Roman" w:cs="Times New Roman"/>
          <w:b/>
          <w:sz w:val="24"/>
          <w:szCs w:val="24"/>
          <w:lang w:eastAsia="ar-SA"/>
        </w:rPr>
        <w:t>Unit2: Reliability, Maintainability and Availability Measures</w:t>
      </w:r>
    </w:p>
    <w:p w:rsidR="004F1D25" w:rsidRPr="00052323" w:rsidRDefault="004F1D25" w:rsidP="008403B8">
      <w:pPr>
        <w:numPr>
          <w:ilvl w:val="1"/>
          <w:numId w:val="17"/>
        </w:numPr>
        <w:suppressAutoHyphens/>
        <w:autoSpaceDE w:val="0"/>
        <w:autoSpaceDN w:val="0"/>
        <w:adjustRightInd w:val="0"/>
        <w:spacing w:after="0" w:line="240" w:lineRule="auto"/>
        <w:jc w:val="both"/>
        <w:rPr>
          <w:rFonts w:ascii="Times New Roman" w:eastAsia="Calibri" w:hAnsi="Times New Roman" w:cs="Times New Roman"/>
          <w:sz w:val="24"/>
          <w:szCs w:val="24"/>
          <w:lang w:eastAsia="ar-SA"/>
        </w:rPr>
      </w:pPr>
      <w:r w:rsidRPr="00052323">
        <w:rPr>
          <w:rFonts w:ascii="Times New Roman" w:eastAsia="Calibri" w:hAnsi="Times New Roman" w:cs="Times New Roman"/>
          <w:sz w:val="24"/>
          <w:szCs w:val="24"/>
          <w:lang w:eastAsia="ar-SA"/>
        </w:rPr>
        <w:t>Reliability measures and Failure rate</w:t>
      </w:r>
    </w:p>
    <w:p w:rsidR="004F1D25" w:rsidRPr="00052323" w:rsidRDefault="004F1D25" w:rsidP="008403B8">
      <w:pPr>
        <w:numPr>
          <w:ilvl w:val="1"/>
          <w:numId w:val="17"/>
        </w:numPr>
        <w:suppressAutoHyphens/>
        <w:autoSpaceDE w:val="0"/>
        <w:autoSpaceDN w:val="0"/>
        <w:adjustRightInd w:val="0"/>
        <w:spacing w:after="0" w:line="240" w:lineRule="auto"/>
        <w:jc w:val="both"/>
        <w:rPr>
          <w:rFonts w:ascii="Times New Roman" w:eastAsia="Calibri" w:hAnsi="Times New Roman" w:cs="Times New Roman"/>
          <w:sz w:val="24"/>
          <w:szCs w:val="24"/>
          <w:lang w:eastAsia="ar-SA"/>
        </w:rPr>
      </w:pPr>
      <w:r w:rsidRPr="00052323">
        <w:rPr>
          <w:rFonts w:ascii="Times New Roman" w:eastAsia="Calibri" w:hAnsi="Times New Roman" w:cs="Times New Roman"/>
          <w:sz w:val="24"/>
          <w:szCs w:val="24"/>
          <w:lang w:eastAsia="ar-SA"/>
        </w:rPr>
        <w:t>Maintainability measures and related factors</w:t>
      </w:r>
    </w:p>
    <w:p w:rsidR="004F1D25" w:rsidRPr="00052323" w:rsidRDefault="004F1D25" w:rsidP="008403B8">
      <w:pPr>
        <w:numPr>
          <w:ilvl w:val="1"/>
          <w:numId w:val="17"/>
        </w:numPr>
        <w:suppressAutoHyphens/>
        <w:autoSpaceDE w:val="0"/>
        <w:autoSpaceDN w:val="0"/>
        <w:adjustRightInd w:val="0"/>
        <w:spacing w:after="0" w:line="240" w:lineRule="auto"/>
        <w:jc w:val="both"/>
        <w:rPr>
          <w:rFonts w:ascii="Times New Roman" w:eastAsia="Calibri" w:hAnsi="Times New Roman" w:cs="Times New Roman"/>
          <w:sz w:val="24"/>
          <w:szCs w:val="24"/>
          <w:lang w:eastAsia="ar-SA"/>
        </w:rPr>
      </w:pPr>
      <w:r w:rsidRPr="00052323">
        <w:rPr>
          <w:rFonts w:ascii="Times New Roman" w:eastAsia="Calibri" w:hAnsi="Times New Roman" w:cs="Times New Roman"/>
          <w:sz w:val="24"/>
          <w:szCs w:val="24"/>
          <w:lang w:eastAsia="ar-SA"/>
        </w:rPr>
        <w:t>Availability Factors</w:t>
      </w:r>
    </w:p>
    <w:p w:rsidR="004F1D25" w:rsidRPr="00052323" w:rsidRDefault="004F1D25" w:rsidP="004F1D25">
      <w:pPr>
        <w:suppressAutoHyphens/>
        <w:autoSpaceDE w:val="0"/>
        <w:autoSpaceDN w:val="0"/>
        <w:adjustRightInd w:val="0"/>
        <w:spacing w:after="0"/>
        <w:jc w:val="both"/>
        <w:rPr>
          <w:rFonts w:ascii="Times New Roman" w:eastAsia="Calibri" w:hAnsi="Times New Roman" w:cs="Times New Roman"/>
          <w:b/>
          <w:sz w:val="24"/>
          <w:szCs w:val="24"/>
          <w:lang w:eastAsia="ar-SA"/>
        </w:rPr>
      </w:pPr>
    </w:p>
    <w:p w:rsidR="004F1D25" w:rsidRPr="00052323" w:rsidRDefault="004F1D25" w:rsidP="004F1D25">
      <w:pPr>
        <w:suppressAutoHyphens/>
        <w:autoSpaceDE w:val="0"/>
        <w:autoSpaceDN w:val="0"/>
        <w:adjustRightInd w:val="0"/>
        <w:spacing w:after="0"/>
        <w:jc w:val="both"/>
        <w:rPr>
          <w:rFonts w:ascii="Times New Roman" w:eastAsia="Calibri" w:hAnsi="Times New Roman" w:cs="Times New Roman"/>
          <w:b/>
          <w:bCs/>
          <w:sz w:val="24"/>
          <w:szCs w:val="24"/>
          <w:lang w:eastAsia="ar-SA"/>
        </w:rPr>
      </w:pPr>
      <w:r w:rsidRPr="00052323">
        <w:rPr>
          <w:rFonts w:ascii="Times New Roman" w:eastAsia="Calibri" w:hAnsi="Times New Roman" w:cs="Times New Roman"/>
          <w:b/>
          <w:sz w:val="24"/>
          <w:szCs w:val="24"/>
          <w:lang w:eastAsia="ar-SA"/>
        </w:rPr>
        <w:t>Unit3</w:t>
      </w:r>
      <w:r w:rsidRPr="00052323">
        <w:rPr>
          <w:rFonts w:ascii="Times New Roman" w:eastAsia="Calibri" w:hAnsi="Times New Roman" w:cs="Times New Roman"/>
          <w:sz w:val="24"/>
          <w:szCs w:val="24"/>
          <w:lang w:eastAsia="ar-SA"/>
        </w:rPr>
        <w:t xml:space="preserve">: </w:t>
      </w:r>
      <w:r w:rsidRPr="00052323">
        <w:rPr>
          <w:rFonts w:ascii="Times New Roman" w:eastAsia="Calibri" w:hAnsi="Times New Roman" w:cs="Times New Roman"/>
          <w:b/>
          <w:bCs/>
          <w:sz w:val="24"/>
          <w:szCs w:val="24"/>
          <w:lang w:eastAsia="ar-SA"/>
        </w:rPr>
        <w:t xml:space="preserve">Logistics Performance, Cost, and Value Measures </w:t>
      </w:r>
    </w:p>
    <w:p w:rsidR="004F1D25" w:rsidRPr="00052323" w:rsidRDefault="004F1D25" w:rsidP="004F1D25">
      <w:pPr>
        <w:suppressAutoHyphens/>
        <w:autoSpaceDE w:val="0"/>
        <w:autoSpaceDN w:val="0"/>
        <w:adjustRightInd w:val="0"/>
        <w:spacing w:after="0"/>
        <w:jc w:val="both"/>
        <w:rPr>
          <w:rFonts w:ascii="Times New Roman" w:eastAsia="Calibri" w:hAnsi="Times New Roman" w:cs="Times New Roman"/>
          <w:sz w:val="24"/>
          <w:szCs w:val="24"/>
          <w:lang w:eastAsia="ar-SA"/>
        </w:rPr>
      </w:pPr>
      <w:r w:rsidRPr="00052323">
        <w:rPr>
          <w:rFonts w:ascii="Times New Roman" w:eastAsia="Calibri" w:hAnsi="Times New Roman" w:cs="Times New Roman"/>
          <w:sz w:val="24"/>
          <w:szCs w:val="24"/>
          <w:lang w:eastAsia="ar-SA"/>
        </w:rPr>
        <w:t xml:space="preserve">3.1 Financial Measures of Logistics Performance </w:t>
      </w:r>
    </w:p>
    <w:p w:rsidR="004F1D25" w:rsidRPr="00052323" w:rsidRDefault="004F1D25" w:rsidP="004F1D25">
      <w:pPr>
        <w:suppressAutoHyphens/>
        <w:autoSpaceDE w:val="0"/>
        <w:autoSpaceDN w:val="0"/>
        <w:adjustRightInd w:val="0"/>
        <w:spacing w:after="0"/>
        <w:jc w:val="both"/>
        <w:rPr>
          <w:rFonts w:ascii="Times New Roman" w:eastAsia="Calibri" w:hAnsi="Times New Roman" w:cs="Times New Roman"/>
          <w:sz w:val="24"/>
          <w:szCs w:val="24"/>
          <w:lang w:eastAsia="ar-SA"/>
        </w:rPr>
      </w:pPr>
      <w:r w:rsidRPr="00052323">
        <w:rPr>
          <w:rFonts w:ascii="Times New Roman" w:eastAsia="Calibri" w:hAnsi="Times New Roman" w:cs="Times New Roman"/>
          <w:sz w:val="24"/>
          <w:szCs w:val="24"/>
          <w:lang w:eastAsia="ar-SA"/>
        </w:rPr>
        <w:t xml:space="preserve">3.2 Productivity Measures of Logistics Performance </w:t>
      </w:r>
    </w:p>
    <w:p w:rsidR="004F1D25" w:rsidRPr="00052323" w:rsidRDefault="004F1D25" w:rsidP="004F1D25">
      <w:pPr>
        <w:suppressAutoHyphens/>
        <w:autoSpaceDE w:val="0"/>
        <w:autoSpaceDN w:val="0"/>
        <w:adjustRightInd w:val="0"/>
        <w:spacing w:after="0"/>
        <w:jc w:val="both"/>
        <w:rPr>
          <w:rFonts w:ascii="Times New Roman" w:eastAsia="Calibri" w:hAnsi="Times New Roman" w:cs="Times New Roman"/>
          <w:sz w:val="24"/>
          <w:szCs w:val="24"/>
          <w:lang w:eastAsia="ar-SA"/>
        </w:rPr>
      </w:pPr>
      <w:r w:rsidRPr="00052323">
        <w:rPr>
          <w:rFonts w:ascii="Times New Roman" w:eastAsia="Calibri" w:hAnsi="Times New Roman" w:cs="Times New Roman"/>
          <w:sz w:val="24"/>
          <w:szCs w:val="24"/>
          <w:lang w:eastAsia="ar-SA"/>
        </w:rPr>
        <w:t>3.3 Quality Measures of Logistics Performance</w:t>
      </w:r>
    </w:p>
    <w:p w:rsidR="004F1D25" w:rsidRPr="00052323" w:rsidRDefault="004F1D25" w:rsidP="004F1D25">
      <w:pPr>
        <w:suppressAutoHyphens/>
        <w:autoSpaceDE w:val="0"/>
        <w:autoSpaceDN w:val="0"/>
        <w:adjustRightInd w:val="0"/>
        <w:spacing w:after="0"/>
        <w:jc w:val="both"/>
        <w:rPr>
          <w:rFonts w:ascii="Times New Roman" w:eastAsia="Calibri" w:hAnsi="Times New Roman" w:cs="Times New Roman"/>
          <w:sz w:val="24"/>
          <w:szCs w:val="24"/>
          <w:lang w:eastAsia="ar-SA"/>
        </w:rPr>
      </w:pPr>
      <w:r w:rsidRPr="00052323">
        <w:rPr>
          <w:rFonts w:ascii="Times New Roman" w:eastAsia="Calibri" w:hAnsi="Times New Roman" w:cs="Times New Roman"/>
          <w:sz w:val="24"/>
          <w:szCs w:val="24"/>
          <w:lang w:eastAsia="ar-SA"/>
        </w:rPr>
        <w:t xml:space="preserve">3.4 Cycle Time Measures of Logistics Performance </w:t>
      </w:r>
    </w:p>
    <w:p w:rsidR="004F1D25" w:rsidRPr="00052323" w:rsidRDefault="004F1D25" w:rsidP="004F1D25">
      <w:pPr>
        <w:suppressAutoHyphens/>
        <w:autoSpaceDE w:val="0"/>
        <w:autoSpaceDN w:val="0"/>
        <w:adjustRightInd w:val="0"/>
        <w:spacing w:after="0"/>
        <w:jc w:val="both"/>
        <w:rPr>
          <w:rFonts w:ascii="Times New Roman" w:eastAsia="Calibri" w:hAnsi="Times New Roman" w:cs="Times New Roman"/>
          <w:sz w:val="24"/>
          <w:szCs w:val="24"/>
          <w:lang w:eastAsia="ar-SA"/>
        </w:rPr>
      </w:pPr>
      <w:r w:rsidRPr="00052323">
        <w:rPr>
          <w:rFonts w:ascii="Times New Roman" w:eastAsia="Calibri" w:hAnsi="Times New Roman" w:cs="Times New Roman"/>
          <w:sz w:val="24"/>
          <w:szCs w:val="24"/>
          <w:lang w:eastAsia="ar-SA"/>
        </w:rPr>
        <w:t>3.5 Logistics Performance Gap Analysis</w:t>
      </w:r>
    </w:p>
    <w:p w:rsidR="004F1D25" w:rsidRPr="00052323" w:rsidRDefault="004F1D25" w:rsidP="004F1D25">
      <w:pPr>
        <w:suppressAutoHyphens/>
        <w:autoSpaceDE w:val="0"/>
        <w:autoSpaceDN w:val="0"/>
        <w:adjustRightInd w:val="0"/>
        <w:spacing w:after="0"/>
        <w:jc w:val="both"/>
        <w:rPr>
          <w:rFonts w:ascii="Times New Roman" w:eastAsia="Calibri" w:hAnsi="Times New Roman" w:cs="Times New Roman"/>
          <w:sz w:val="24"/>
          <w:szCs w:val="24"/>
          <w:lang w:eastAsia="ar-SA"/>
        </w:rPr>
      </w:pPr>
      <w:r w:rsidRPr="00052323">
        <w:rPr>
          <w:rFonts w:ascii="Times New Roman" w:eastAsia="Calibri" w:hAnsi="Times New Roman" w:cs="Times New Roman"/>
          <w:sz w:val="24"/>
          <w:szCs w:val="24"/>
          <w:lang w:eastAsia="ar-SA"/>
        </w:rPr>
        <w:t>3.6. Supply chain factors</w:t>
      </w:r>
    </w:p>
    <w:p w:rsidR="004F1D25" w:rsidRPr="00052323" w:rsidRDefault="004F1D25" w:rsidP="004F1D25">
      <w:pPr>
        <w:suppressAutoHyphens/>
        <w:autoSpaceDE w:val="0"/>
        <w:autoSpaceDN w:val="0"/>
        <w:adjustRightInd w:val="0"/>
        <w:spacing w:after="0"/>
        <w:jc w:val="both"/>
        <w:rPr>
          <w:rFonts w:ascii="Times New Roman" w:eastAsia="Calibri" w:hAnsi="Times New Roman" w:cs="Times New Roman"/>
          <w:b/>
          <w:sz w:val="24"/>
          <w:szCs w:val="24"/>
          <w:lang w:eastAsia="ar-SA"/>
        </w:rPr>
      </w:pPr>
      <w:r w:rsidRPr="00052323">
        <w:rPr>
          <w:rFonts w:ascii="Times New Roman" w:eastAsia="Calibri" w:hAnsi="Times New Roman" w:cs="Times New Roman"/>
          <w:b/>
          <w:sz w:val="24"/>
          <w:szCs w:val="24"/>
          <w:lang w:eastAsia="ar-SA"/>
        </w:rPr>
        <w:t>Unit4: Logistics and Supportability Analysis</w:t>
      </w:r>
    </w:p>
    <w:p w:rsidR="004F1D25" w:rsidRPr="00052323" w:rsidRDefault="004F1D25" w:rsidP="008403B8">
      <w:pPr>
        <w:numPr>
          <w:ilvl w:val="1"/>
          <w:numId w:val="18"/>
        </w:numPr>
        <w:tabs>
          <w:tab w:val="left" w:pos="900"/>
        </w:tabs>
        <w:suppressAutoHyphens/>
        <w:autoSpaceDE w:val="0"/>
        <w:autoSpaceDN w:val="0"/>
        <w:adjustRightInd w:val="0"/>
        <w:spacing w:after="0" w:line="240" w:lineRule="auto"/>
        <w:jc w:val="both"/>
        <w:rPr>
          <w:rFonts w:ascii="Times New Roman" w:eastAsia="Calibri" w:hAnsi="Times New Roman" w:cs="Times New Roman"/>
          <w:sz w:val="24"/>
          <w:szCs w:val="24"/>
          <w:lang w:eastAsia="ar-SA"/>
        </w:rPr>
      </w:pPr>
      <w:r w:rsidRPr="00052323">
        <w:rPr>
          <w:rFonts w:ascii="Times New Roman" w:eastAsia="Calibri" w:hAnsi="Times New Roman" w:cs="Times New Roman"/>
          <w:sz w:val="24"/>
          <w:szCs w:val="24"/>
          <w:lang w:eastAsia="ar-SA"/>
        </w:rPr>
        <w:t>The Analysis Process</w:t>
      </w:r>
    </w:p>
    <w:p w:rsidR="004F1D25" w:rsidRPr="00052323" w:rsidRDefault="004F1D25" w:rsidP="008403B8">
      <w:pPr>
        <w:numPr>
          <w:ilvl w:val="1"/>
          <w:numId w:val="18"/>
        </w:numPr>
        <w:tabs>
          <w:tab w:val="left" w:pos="900"/>
        </w:tabs>
        <w:suppressAutoHyphens/>
        <w:autoSpaceDE w:val="0"/>
        <w:autoSpaceDN w:val="0"/>
        <w:adjustRightInd w:val="0"/>
        <w:spacing w:after="0" w:line="240" w:lineRule="auto"/>
        <w:jc w:val="both"/>
        <w:rPr>
          <w:rFonts w:ascii="Times New Roman" w:eastAsia="Calibri" w:hAnsi="Times New Roman" w:cs="Times New Roman"/>
          <w:sz w:val="24"/>
          <w:szCs w:val="24"/>
          <w:lang w:eastAsia="ar-SA"/>
        </w:rPr>
      </w:pPr>
      <w:r w:rsidRPr="00052323">
        <w:rPr>
          <w:rFonts w:ascii="Times New Roman" w:eastAsia="Calibri" w:hAnsi="Times New Roman" w:cs="Times New Roman"/>
          <w:sz w:val="24"/>
          <w:szCs w:val="24"/>
          <w:lang w:eastAsia="ar-SA"/>
        </w:rPr>
        <w:t>The Analysis Methods and Tools</w:t>
      </w:r>
    </w:p>
    <w:p w:rsidR="004F1D25" w:rsidRPr="00052323" w:rsidRDefault="004F1D25" w:rsidP="008403B8">
      <w:pPr>
        <w:numPr>
          <w:ilvl w:val="1"/>
          <w:numId w:val="18"/>
        </w:numPr>
        <w:tabs>
          <w:tab w:val="left" w:pos="900"/>
        </w:tabs>
        <w:suppressAutoHyphens/>
        <w:autoSpaceDE w:val="0"/>
        <w:autoSpaceDN w:val="0"/>
        <w:adjustRightInd w:val="0"/>
        <w:spacing w:after="0" w:line="240" w:lineRule="auto"/>
        <w:jc w:val="both"/>
        <w:rPr>
          <w:rFonts w:ascii="Times New Roman" w:eastAsia="Calibri" w:hAnsi="Times New Roman" w:cs="Times New Roman"/>
          <w:sz w:val="24"/>
          <w:szCs w:val="24"/>
          <w:lang w:eastAsia="ar-SA"/>
        </w:rPr>
      </w:pPr>
      <w:r w:rsidRPr="00052323">
        <w:rPr>
          <w:rFonts w:ascii="Times New Roman" w:eastAsia="Calibri" w:hAnsi="Times New Roman" w:cs="Times New Roman"/>
          <w:sz w:val="24"/>
          <w:szCs w:val="24"/>
          <w:lang w:eastAsia="ar-SA"/>
        </w:rPr>
        <w:t>Supportability Analysis Applications</w:t>
      </w:r>
    </w:p>
    <w:p w:rsidR="004F1D25" w:rsidRPr="00052323" w:rsidRDefault="004F1D25" w:rsidP="008403B8">
      <w:pPr>
        <w:numPr>
          <w:ilvl w:val="1"/>
          <w:numId w:val="18"/>
        </w:numPr>
        <w:tabs>
          <w:tab w:val="left" w:pos="900"/>
        </w:tabs>
        <w:suppressAutoHyphens/>
        <w:autoSpaceDE w:val="0"/>
        <w:autoSpaceDN w:val="0"/>
        <w:adjustRightInd w:val="0"/>
        <w:spacing w:after="0" w:line="240" w:lineRule="auto"/>
        <w:jc w:val="both"/>
        <w:rPr>
          <w:rFonts w:ascii="Times New Roman" w:eastAsia="Calibri" w:hAnsi="Times New Roman" w:cs="Times New Roman"/>
          <w:sz w:val="24"/>
          <w:szCs w:val="24"/>
          <w:lang w:eastAsia="ar-SA"/>
        </w:rPr>
      </w:pPr>
      <w:r w:rsidRPr="00052323">
        <w:rPr>
          <w:rFonts w:ascii="Times New Roman" w:eastAsia="Calibri" w:hAnsi="Times New Roman" w:cs="Times New Roman"/>
          <w:sz w:val="24"/>
          <w:szCs w:val="24"/>
          <w:lang w:eastAsia="ar-SA"/>
        </w:rPr>
        <w:t>Logistics Management Information</w:t>
      </w:r>
    </w:p>
    <w:p w:rsidR="004F1D25" w:rsidRPr="00052323" w:rsidRDefault="004F1D25" w:rsidP="004F1D25">
      <w:pPr>
        <w:suppressAutoHyphens/>
        <w:autoSpaceDE w:val="0"/>
        <w:autoSpaceDN w:val="0"/>
        <w:adjustRightInd w:val="0"/>
        <w:spacing w:after="0"/>
        <w:jc w:val="both"/>
        <w:rPr>
          <w:rFonts w:ascii="Times New Roman" w:eastAsia="Calibri" w:hAnsi="Times New Roman" w:cs="Times New Roman"/>
          <w:b/>
          <w:bCs/>
          <w:sz w:val="24"/>
          <w:szCs w:val="24"/>
          <w:lang w:eastAsia="ar-SA"/>
        </w:rPr>
      </w:pPr>
      <w:r w:rsidRPr="00052323">
        <w:rPr>
          <w:rFonts w:ascii="Times New Roman" w:eastAsia="Calibri" w:hAnsi="Times New Roman" w:cs="Times New Roman"/>
          <w:b/>
          <w:sz w:val="24"/>
          <w:szCs w:val="24"/>
          <w:lang w:eastAsia="ar-SA"/>
        </w:rPr>
        <w:t>Unit 5</w:t>
      </w:r>
      <w:r w:rsidRPr="00052323">
        <w:rPr>
          <w:rFonts w:ascii="Times New Roman" w:eastAsia="Calibri" w:hAnsi="Times New Roman" w:cs="Times New Roman"/>
          <w:b/>
          <w:bCs/>
          <w:sz w:val="24"/>
          <w:szCs w:val="24"/>
          <w:lang w:eastAsia="ar-SA"/>
        </w:rPr>
        <w:t xml:space="preserve"> Customer Response Principles and Systems </w:t>
      </w:r>
    </w:p>
    <w:p w:rsidR="004F1D25" w:rsidRPr="00052323" w:rsidRDefault="004F1D25" w:rsidP="004F1D25">
      <w:pPr>
        <w:tabs>
          <w:tab w:val="left" w:pos="90"/>
        </w:tabs>
        <w:suppressAutoHyphens/>
        <w:autoSpaceDE w:val="0"/>
        <w:autoSpaceDN w:val="0"/>
        <w:adjustRightInd w:val="0"/>
        <w:spacing w:after="0"/>
        <w:jc w:val="both"/>
        <w:rPr>
          <w:rFonts w:ascii="Times New Roman" w:eastAsia="Calibri" w:hAnsi="Times New Roman" w:cs="Times New Roman"/>
          <w:sz w:val="24"/>
          <w:szCs w:val="24"/>
          <w:lang w:eastAsia="ar-SA"/>
        </w:rPr>
      </w:pPr>
      <w:r w:rsidRPr="00052323">
        <w:rPr>
          <w:rFonts w:ascii="Times New Roman" w:eastAsia="Calibri" w:hAnsi="Times New Roman" w:cs="Times New Roman"/>
          <w:sz w:val="24"/>
          <w:szCs w:val="24"/>
          <w:lang w:eastAsia="ar-SA"/>
        </w:rPr>
        <w:t xml:space="preserve">5.1 Customer Response Fundamentals and Notations </w:t>
      </w:r>
    </w:p>
    <w:p w:rsidR="004F1D25" w:rsidRPr="00052323" w:rsidRDefault="004F1D25" w:rsidP="004F1D25">
      <w:pPr>
        <w:tabs>
          <w:tab w:val="left" w:pos="90"/>
        </w:tabs>
        <w:suppressAutoHyphens/>
        <w:autoSpaceDE w:val="0"/>
        <w:autoSpaceDN w:val="0"/>
        <w:adjustRightInd w:val="0"/>
        <w:spacing w:after="0"/>
        <w:jc w:val="both"/>
        <w:rPr>
          <w:rFonts w:ascii="Times New Roman" w:eastAsia="Calibri" w:hAnsi="Times New Roman" w:cs="Times New Roman"/>
          <w:sz w:val="24"/>
          <w:szCs w:val="24"/>
          <w:lang w:eastAsia="ar-SA"/>
        </w:rPr>
      </w:pPr>
      <w:r w:rsidRPr="00052323">
        <w:rPr>
          <w:rFonts w:ascii="Times New Roman" w:eastAsia="Calibri" w:hAnsi="Times New Roman" w:cs="Times New Roman"/>
          <w:sz w:val="24"/>
          <w:szCs w:val="24"/>
          <w:lang w:eastAsia="ar-SA"/>
        </w:rPr>
        <w:t xml:space="preserve">5.2 Customer Activity Profiling </w:t>
      </w:r>
    </w:p>
    <w:p w:rsidR="004F1D25" w:rsidRPr="00052323" w:rsidRDefault="004F1D25" w:rsidP="004F1D25">
      <w:pPr>
        <w:tabs>
          <w:tab w:val="left" w:pos="90"/>
        </w:tabs>
        <w:suppressAutoHyphens/>
        <w:autoSpaceDE w:val="0"/>
        <w:autoSpaceDN w:val="0"/>
        <w:adjustRightInd w:val="0"/>
        <w:spacing w:after="0"/>
        <w:jc w:val="both"/>
        <w:rPr>
          <w:rFonts w:ascii="Times New Roman" w:eastAsia="Calibri" w:hAnsi="Times New Roman" w:cs="Times New Roman"/>
          <w:sz w:val="24"/>
          <w:szCs w:val="24"/>
          <w:lang w:eastAsia="ar-SA"/>
        </w:rPr>
      </w:pPr>
      <w:r w:rsidRPr="00052323">
        <w:rPr>
          <w:rFonts w:ascii="Times New Roman" w:eastAsia="Calibri" w:hAnsi="Times New Roman" w:cs="Times New Roman"/>
          <w:sz w:val="24"/>
          <w:szCs w:val="24"/>
          <w:lang w:eastAsia="ar-SA"/>
        </w:rPr>
        <w:t xml:space="preserve">5.3 Customer Response Performance Measures </w:t>
      </w:r>
    </w:p>
    <w:p w:rsidR="004F1D25" w:rsidRPr="00052323" w:rsidRDefault="004F1D25" w:rsidP="004F1D25">
      <w:pPr>
        <w:tabs>
          <w:tab w:val="left" w:pos="90"/>
        </w:tabs>
        <w:suppressAutoHyphens/>
        <w:autoSpaceDE w:val="0"/>
        <w:autoSpaceDN w:val="0"/>
        <w:adjustRightInd w:val="0"/>
        <w:spacing w:after="0"/>
        <w:jc w:val="both"/>
        <w:rPr>
          <w:rFonts w:ascii="Times New Roman" w:eastAsia="Calibri" w:hAnsi="Times New Roman" w:cs="Times New Roman"/>
          <w:sz w:val="24"/>
          <w:szCs w:val="24"/>
          <w:lang w:eastAsia="ar-SA"/>
        </w:rPr>
      </w:pPr>
      <w:r w:rsidRPr="00052323">
        <w:rPr>
          <w:rFonts w:ascii="Times New Roman" w:eastAsia="Calibri" w:hAnsi="Times New Roman" w:cs="Times New Roman"/>
          <w:sz w:val="24"/>
          <w:szCs w:val="24"/>
          <w:lang w:eastAsia="ar-SA"/>
        </w:rPr>
        <w:t xml:space="preserve">5.4 Customer Service Policy Design </w:t>
      </w:r>
    </w:p>
    <w:p w:rsidR="004F1D25" w:rsidRPr="00052323" w:rsidRDefault="004F1D25" w:rsidP="004F1D25">
      <w:pPr>
        <w:tabs>
          <w:tab w:val="left" w:pos="90"/>
        </w:tabs>
        <w:suppressAutoHyphens/>
        <w:autoSpaceDE w:val="0"/>
        <w:autoSpaceDN w:val="0"/>
        <w:adjustRightInd w:val="0"/>
        <w:spacing w:after="0"/>
        <w:jc w:val="both"/>
        <w:rPr>
          <w:rFonts w:ascii="Times New Roman" w:eastAsia="Calibri" w:hAnsi="Times New Roman" w:cs="Times New Roman"/>
          <w:sz w:val="24"/>
          <w:szCs w:val="24"/>
          <w:lang w:eastAsia="ar-SA"/>
        </w:rPr>
      </w:pPr>
      <w:r w:rsidRPr="00052323">
        <w:rPr>
          <w:rFonts w:ascii="Times New Roman" w:eastAsia="Calibri" w:hAnsi="Times New Roman" w:cs="Times New Roman"/>
          <w:sz w:val="24"/>
          <w:szCs w:val="24"/>
          <w:lang w:eastAsia="ar-SA"/>
        </w:rPr>
        <w:t xml:space="preserve">5.5 Customer Satisfaction Monitoring </w:t>
      </w:r>
    </w:p>
    <w:p w:rsidR="004F1D25" w:rsidRPr="00052323" w:rsidRDefault="004F1D25" w:rsidP="004F1D25">
      <w:pPr>
        <w:tabs>
          <w:tab w:val="left" w:pos="90"/>
        </w:tabs>
        <w:suppressAutoHyphens/>
        <w:autoSpaceDE w:val="0"/>
        <w:autoSpaceDN w:val="0"/>
        <w:adjustRightInd w:val="0"/>
        <w:spacing w:after="0"/>
        <w:jc w:val="both"/>
        <w:rPr>
          <w:rFonts w:ascii="Times New Roman" w:eastAsia="Calibri" w:hAnsi="Times New Roman" w:cs="Times New Roman"/>
          <w:sz w:val="24"/>
          <w:szCs w:val="24"/>
          <w:lang w:eastAsia="ar-SA"/>
        </w:rPr>
      </w:pPr>
      <w:r w:rsidRPr="00052323">
        <w:rPr>
          <w:rFonts w:ascii="Times New Roman" w:eastAsia="Calibri" w:hAnsi="Times New Roman" w:cs="Times New Roman"/>
          <w:sz w:val="24"/>
          <w:szCs w:val="24"/>
          <w:lang w:eastAsia="ar-SA"/>
        </w:rPr>
        <w:t xml:space="preserve">5.6 Order Capture and Entry </w:t>
      </w:r>
    </w:p>
    <w:p w:rsidR="004F1D25" w:rsidRPr="00052323" w:rsidRDefault="004F1D25" w:rsidP="004F1D25">
      <w:pPr>
        <w:tabs>
          <w:tab w:val="left" w:pos="90"/>
        </w:tabs>
        <w:suppressAutoHyphens/>
        <w:autoSpaceDE w:val="0"/>
        <w:autoSpaceDN w:val="0"/>
        <w:adjustRightInd w:val="0"/>
        <w:spacing w:after="0"/>
        <w:jc w:val="both"/>
        <w:rPr>
          <w:rFonts w:ascii="Times New Roman" w:eastAsia="Calibri" w:hAnsi="Times New Roman" w:cs="Times New Roman"/>
          <w:sz w:val="24"/>
          <w:szCs w:val="24"/>
          <w:lang w:eastAsia="ar-SA"/>
        </w:rPr>
      </w:pPr>
      <w:r w:rsidRPr="00052323">
        <w:rPr>
          <w:rFonts w:ascii="Times New Roman" w:eastAsia="Calibri" w:hAnsi="Times New Roman" w:cs="Times New Roman"/>
          <w:sz w:val="24"/>
          <w:szCs w:val="24"/>
          <w:lang w:eastAsia="ar-SA"/>
        </w:rPr>
        <w:t xml:space="preserve">5.7 Order Processing </w:t>
      </w:r>
    </w:p>
    <w:p w:rsidR="004F1D25" w:rsidRPr="00052323" w:rsidRDefault="004F1D25" w:rsidP="004F1D25">
      <w:pPr>
        <w:tabs>
          <w:tab w:val="left" w:pos="90"/>
        </w:tabs>
        <w:suppressAutoHyphens/>
        <w:autoSpaceDE w:val="0"/>
        <w:autoSpaceDN w:val="0"/>
        <w:adjustRightInd w:val="0"/>
        <w:spacing w:after="0"/>
        <w:jc w:val="both"/>
        <w:rPr>
          <w:rFonts w:ascii="Times New Roman" w:eastAsia="Calibri" w:hAnsi="Times New Roman" w:cs="Times New Roman"/>
          <w:sz w:val="24"/>
          <w:szCs w:val="24"/>
          <w:lang w:eastAsia="ar-SA"/>
        </w:rPr>
      </w:pPr>
      <w:r w:rsidRPr="00052323">
        <w:rPr>
          <w:rFonts w:ascii="Times New Roman" w:eastAsia="Calibri" w:hAnsi="Times New Roman" w:cs="Times New Roman"/>
          <w:sz w:val="24"/>
          <w:szCs w:val="24"/>
          <w:lang w:eastAsia="ar-SA"/>
        </w:rPr>
        <w:t xml:space="preserve">5.8 Documentation, Invoicing, and Collections </w:t>
      </w:r>
    </w:p>
    <w:p w:rsidR="004F1D25" w:rsidRPr="00052323" w:rsidRDefault="004F1D25" w:rsidP="004F1D25">
      <w:pPr>
        <w:tabs>
          <w:tab w:val="left" w:pos="90"/>
        </w:tabs>
        <w:suppressAutoHyphens/>
        <w:autoSpaceDE w:val="0"/>
        <w:autoSpaceDN w:val="0"/>
        <w:adjustRightInd w:val="0"/>
        <w:spacing w:after="0"/>
        <w:jc w:val="both"/>
        <w:rPr>
          <w:rFonts w:ascii="Times New Roman" w:eastAsia="Calibri" w:hAnsi="Times New Roman" w:cs="Times New Roman"/>
          <w:sz w:val="24"/>
          <w:szCs w:val="24"/>
          <w:lang w:eastAsia="ar-SA"/>
        </w:rPr>
      </w:pPr>
      <w:r w:rsidRPr="00052323">
        <w:rPr>
          <w:rFonts w:ascii="Times New Roman" w:eastAsia="Calibri" w:hAnsi="Times New Roman" w:cs="Times New Roman"/>
          <w:sz w:val="24"/>
          <w:szCs w:val="24"/>
          <w:lang w:eastAsia="ar-SA"/>
        </w:rPr>
        <w:t xml:space="preserve">5.9 Customer Response Systems </w:t>
      </w:r>
    </w:p>
    <w:p w:rsidR="004F1D25" w:rsidRPr="00052323" w:rsidRDefault="004F1D25" w:rsidP="004F1D25">
      <w:pPr>
        <w:tabs>
          <w:tab w:val="left" w:pos="90"/>
        </w:tabs>
        <w:suppressAutoHyphens/>
        <w:autoSpaceDE w:val="0"/>
        <w:autoSpaceDN w:val="0"/>
        <w:adjustRightInd w:val="0"/>
        <w:spacing w:after="0"/>
        <w:jc w:val="both"/>
        <w:rPr>
          <w:rFonts w:ascii="Times New Roman" w:eastAsia="Calibri" w:hAnsi="Times New Roman" w:cs="Times New Roman"/>
          <w:sz w:val="24"/>
          <w:szCs w:val="24"/>
          <w:lang w:eastAsia="ar-SA"/>
        </w:rPr>
      </w:pPr>
      <w:r w:rsidRPr="00052323">
        <w:rPr>
          <w:rFonts w:ascii="Times New Roman" w:eastAsia="Calibri" w:hAnsi="Times New Roman" w:cs="Times New Roman"/>
          <w:sz w:val="24"/>
          <w:szCs w:val="24"/>
          <w:lang w:eastAsia="ar-SA"/>
        </w:rPr>
        <w:t>5.10 Customer Response Organization Design and Development</w:t>
      </w:r>
    </w:p>
    <w:p w:rsidR="004F1D25" w:rsidRPr="00052323" w:rsidRDefault="004F1D25" w:rsidP="004F1D25">
      <w:pPr>
        <w:suppressAutoHyphens/>
        <w:autoSpaceDE w:val="0"/>
        <w:autoSpaceDN w:val="0"/>
        <w:adjustRightInd w:val="0"/>
        <w:spacing w:after="0"/>
        <w:jc w:val="both"/>
        <w:rPr>
          <w:rFonts w:ascii="Times New Roman" w:eastAsia="Calibri" w:hAnsi="Times New Roman" w:cs="Times New Roman"/>
          <w:b/>
          <w:bCs/>
          <w:sz w:val="24"/>
          <w:szCs w:val="24"/>
          <w:lang w:eastAsia="ar-SA"/>
        </w:rPr>
      </w:pPr>
      <w:r w:rsidRPr="00052323">
        <w:rPr>
          <w:rFonts w:ascii="Times New Roman" w:eastAsia="Calibri" w:hAnsi="Times New Roman" w:cs="Times New Roman"/>
          <w:b/>
          <w:sz w:val="24"/>
          <w:szCs w:val="24"/>
          <w:lang w:eastAsia="ar-SA"/>
        </w:rPr>
        <w:t>Unit 6</w:t>
      </w:r>
      <w:r w:rsidRPr="00052323">
        <w:rPr>
          <w:rFonts w:ascii="Times New Roman" w:eastAsia="Calibri" w:hAnsi="Times New Roman" w:cs="Times New Roman"/>
          <w:sz w:val="24"/>
          <w:szCs w:val="24"/>
          <w:lang w:eastAsia="ar-SA"/>
        </w:rPr>
        <w:t>:</w:t>
      </w:r>
      <w:r w:rsidRPr="00052323">
        <w:rPr>
          <w:rFonts w:ascii="Times New Roman" w:eastAsia="Calibri" w:hAnsi="Times New Roman" w:cs="Times New Roman"/>
          <w:b/>
          <w:bCs/>
          <w:sz w:val="24"/>
          <w:szCs w:val="24"/>
          <w:lang w:eastAsia="ar-SA"/>
        </w:rPr>
        <w:t xml:space="preserve"> Inventory Planning and Management </w:t>
      </w:r>
    </w:p>
    <w:p w:rsidR="004F1D25" w:rsidRPr="00052323" w:rsidRDefault="004F1D25" w:rsidP="004F1D25">
      <w:pPr>
        <w:suppressAutoHyphens/>
        <w:autoSpaceDE w:val="0"/>
        <w:autoSpaceDN w:val="0"/>
        <w:adjustRightInd w:val="0"/>
        <w:spacing w:after="0"/>
        <w:jc w:val="both"/>
        <w:rPr>
          <w:rFonts w:ascii="Times New Roman" w:eastAsia="Calibri" w:hAnsi="Times New Roman" w:cs="Times New Roman"/>
          <w:sz w:val="24"/>
          <w:szCs w:val="24"/>
          <w:lang w:eastAsia="ar-SA"/>
        </w:rPr>
      </w:pPr>
      <w:r w:rsidRPr="00052323">
        <w:rPr>
          <w:rFonts w:ascii="Times New Roman" w:eastAsia="Calibri" w:hAnsi="Times New Roman" w:cs="Times New Roman"/>
          <w:sz w:val="24"/>
          <w:szCs w:val="24"/>
          <w:lang w:eastAsia="ar-SA"/>
        </w:rPr>
        <w:t xml:space="preserve">6.1 Inventory Fundamentals </w:t>
      </w:r>
    </w:p>
    <w:p w:rsidR="004F1D25" w:rsidRPr="00052323" w:rsidRDefault="004F1D25" w:rsidP="004F1D25">
      <w:pPr>
        <w:suppressAutoHyphens/>
        <w:autoSpaceDE w:val="0"/>
        <w:autoSpaceDN w:val="0"/>
        <w:adjustRightInd w:val="0"/>
        <w:spacing w:after="0"/>
        <w:jc w:val="both"/>
        <w:rPr>
          <w:rFonts w:ascii="Times New Roman" w:eastAsia="Calibri" w:hAnsi="Times New Roman" w:cs="Times New Roman"/>
          <w:sz w:val="24"/>
          <w:szCs w:val="24"/>
          <w:lang w:eastAsia="ar-SA"/>
        </w:rPr>
      </w:pPr>
      <w:r w:rsidRPr="00052323">
        <w:rPr>
          <w:rFonts w:ascii="Times New Roman" w:eastAsia="Calibri" w:hAnsi="Times New Roman" w:cs="Times New Roman"/>
          <w:sz w:val="24"/>
          <w:szCs w:val="24"/>
          <w:lang w:eastAsia="ar-SA"/>
        </w:rPr>
        <w:t xml:space="preserve">6.2 Inventory Activity Profiling </w:t>
      </w:r>
    </w:p>
    <w:p w:rsidR="004F1D25" w:rsidRPr="00052323" w:rsidRDefault="004F1D25" w:rsidP="004F1D25">
      <w:pPr>
        <w:suppressAutoHyphens/>
        <w:autoSpaceDE w:val="0"/>
        <w:autoSpaceDN w:val="0"/>
        <w:adjustRightInd w:val="0"/>
        <w:spacing w:after="0"/>
        <w:jc w:val="both"/>
        <w:rPr>
          <w:rFonts w:ascii="Times New Roman" w:eastAsia="Calibri" w:hAnsi="Times New Roman" w:cs="Times New Roman"/>
          <w:sz w:val="24"/>
          <w:szCs w:val="24"/>
          <w:lang w:eastAsia="ar-SA"/>
        </w:rPr>
      </w:pPr>
      <w:r w:rsidRPr="00052323">
        <w:rPr>
          <w:rFonts w:ascii="Times New Roman" w:eastAsia="Calibri" w:hAnsi="Times New Roman" w:cs="Times New Roman"/>
          <w:sz w:val="24"/>
          <w:szCs w:val="24"/>
          <w:lang w:eastAsia="ar-SA"/>
        </w:rPr>
        <w:t xml:space="preserve">6.3 Inventory Performance Measurement </w:t>
      </w:r>
    </w:p>
    <w:p w:rsidR="004F1D25" w:rsidRPr="00052323" w:rsidRDefault="004F1D25" w:rsidP="004F1D25">
      <w:pPr>
        <w:suppressAutoHyphens/>
        <w:autoSpaceDE w:val="0"/>
        <w:autoSpaceDN w:val="0"/>
        <w:adjustRightInd w:val="0"/>
        <w:spacing w:after="0"/>
        <w:jc w:val="both"/>
        <w:rPr>
          <w:rFonts w:ascii="Times New Roman" w:eastAsia="Calibri" w:hAnsi="Times New Roman" w:cs="Times New Roman"/>
          <w:sz w:val="24"/>
          <w:szCs w:val="24"/>
          <w:lang w:eastAsia="ar-SA"/>
        </w:rPr>
      </w:pPr>
      <w:r w:rsidRPr="00052323">
        <w:rPr>
          <w:rFonts w:ascii="Times New Roman" w:eastAsia="Calibri" w:hAnsi="Times New Roman" w:cs="Times New Roman"/>
          <w:sz w:val="24"/>
          <w:szCs w:val="24"/>
          <w:lang w:eastAsia="ar-SA"/>
        </w:rPr>
        <w:t xml:space="preserve">6.4 Forecasting </w:t>
      </w:r>
    </w:p>
    <w:p w:rsidR="004F1D25" w:rsidRPr="00052323" w:rsidRDefault="004F1D25" w:rsidP="004F1D25">
      <w:pPr>
        <w:suppressAutoHyphens/>
        <w:autoSpaceDE w:val="0"/>
        <w:autoSpaceDN w:val="0"/>
        <w:adjustRightInd w:val="0"/>
        <w:spacing w:after="0"/>
        <w:jc w:val="both"/>
        <w:rPr>
          <w:rFonts w:ascii="Times New Roman" w:eastAsia="Calibri" w:hAnsi="Times New Roman" w:cs="Times New Roman"/>
          <w:sz w:val="24"/>
          <w:szCs w:val="24"/>
          <w:lang w:eastAsia="ar-SA"/>
        </w:rPr>
      </w:pPr>
      <w:r w:rsidRPr="00052323">
        <w:rPr>
          <w:rFonts w:ascii="Times New Roman" w:eastAsia="Calibri" w:hAnsi="Times New Roman" w:cs="Times New Roman"/>
          <w:sz w:val="24"/>
          <w:szCs w:val="24"/>
          <w:lang w:eastAsia="ar-SA"/>
        </w:rPr>
        <w:lastRenderedPageBreak/>
        <w:t xml:space="preserve">6.5 Order Quantity Engineering </w:t>
      </w:r>
    </w:p>
    <w:p w:rsidR="004F1D25" w:rsidRPr="00052323" w:rsidRDefault="004F1D25" w:rsidP="004F1D25">
      <w:pPr>
        <w:suppressAutoHyphens/>
        <w:autoSpaceDE w:val="0"/>
        <w:autoSpaceDN w:val="0"/>
        <w:adjustRightInd w:val="0"/>
        <w:spacing w:after="0"/>
        <w:jc w:val="both"/>
        <w:rPr>
          <w:rFonts w:ascii="Times New Roman" w:eastAsia="Calibri" w:hAnsi="Times New Roman" w:cs="Times New Roman"/>
          <w:sz w:val="24"/>
          <w:szCs w:val="24"/>
          <w:lang w:eastAsia="ar-SA"/>
        </w:rPr>
      </w:pPr>
      <w:r w:rsidRPr="00052323">
        <w:rPr>
          <w:rFonts w:ascii="Times New Roman" w:eastAsia="Calibri" w:hAnsi="Times New Roman" w:cs="Times New Roman"/>
          <w:sz w:val="24"/>
          <w:szCs w:val="24"/>
          <w:lang w:eastAsia="ar-SA"/>
        </w:rPr>
        <w:t xml:space="preserve">6.6 Fill Rate Planning </w:t>
      </w:r>
    </w:p>
    <w:p w:rsidR="004F1D25" w:rsidRPr="00052323" w:rsidRDefault="004F1D25" w:rsidP="004F1D25">
      <w:pPr>
        <w:suppressAutoHyphens/>
        <w:autoSpaceDE w:val="0"/>
        <w:autoSpaceDN w:val="0"/>
        <w:adjustRightInd w:val="0"/>
        <w:spacing w:after="0"/>
        <w:jc w:val="both"/>
        <w:rPr>
          <w:rFonts w:ascii="Times New Roman" w:eastAsia="Calibri" w:hAnsi="Times New Roman" w:cs="Times New Roman"/>
          <w:sz w:val="24"/>
          <w:szCs w:val="24"/>
          <w:lang w:eastAsia="ar-SA"/>
        </w:rPr>
      </w:pPr>
      <w:r w:rsidRPr="00052323">
        <w:rPr>
          <w:rFonts w:ascii="Times New Roman" w:eastAsia="Calibri" w:hAnsi="Times New Roman" w:cs="Times New Roman"/>
          <w:sz w:val="24"/>
          <w:szCs w:val="24"/>
          <w:lang w:eastAsia="ar-SA"/>
        </w:rPr>
        <w:t xml:space="preserve">6.7 Inventory Control Policy and Replenishment Design </w:t>
      </w:r>
    </w:p>
    <w:p w:rsidR="004F1D25" w:rsidRPr="00052323" w:rsidRDefault="004F1D25" w:rsidP="004F1D25">
      <w:pPr>
        <w:suppressAutoHyphens/>
        <w:autoSpaceDE w:val="0"/>
        <w:autoSpaceDN w:val="0"/>
        <w:adjustRightInd w:val="0"/>
        <w:spacing w:after="0"/>
        <w:jc w:val="both"/>
        <w:rPr>
          <w:rFonts w:ascii="Times New Roman" w:eastAsia="Calibri" w:hAnsi="Times New Roman" w:cs="Times New Roman"/>
          <w:sz w:val="24"/>
          <w:szCs w:val="24"/>
          <w:lang w:eastAsia="ar-SA"/>
        </w:rPr>
      </w:pPr>
      <w:r w:rsidRPr="00052323">
        <w:rPr>
          <w:rFonts w:ascii="Times New Roman" w:eastAsia="Calibri" w:hAnsi="Times New Roman" w:cs="Times New Roman"/>
          <w:sz w:val="24"/>
          <w:szCs w:val="24"/>
          <w:lang w:eastAsia="ar-SA"/>
        </w:rPr>
        <w:t xml:space="preserve">6.8 Inventory Deployment </w:t>
      </w:r>
    </w:p>
    <w:p w:rsidR="004F1D25" w:rsidRPr="00052323" w:rsidRDefault="004F1D25" w:rsidP="004F1D25">
      <w:pPr>
        <w:suppressAutoHyphens/>
        <w:autoSpaceDE w:val="0"/>
        <w:autoSpaceDN w:val="0"/>
        <w:adjustRightInd w:val="0"/>
        <w:spacing w:after="0"/>
        <w:jc w:val="both"/>
        <w:rPr>
          <w:rFonts w:ascii="Times New Roman" w:eastAsia="Calibri" w:hAnsi="Times New Roman" w:cs="Times New Roman"/>
          <w:sz w:val="24"/>
          <w:szCs w:val="24"/>
          <w:lang w:eastAsia="ar-SA"/>
        </w:rPr>
      </w:pPr>
      <w:r w:rsidRPr="00052323">
        <w:rPr>
          <w:rFonts w:ascii="Times New Roman" w:eastAsia="Calibri" w:hAnsi="Times New Roman" w:cs="Times New Roman"/>
          <w:sz w:val="24"/>
          <w:szCs w:val="24"/>
          <w:lang w:eastAsia="ar-SA"/>
        </w:rPr>
        <w:t xml:space="preserve">6.9 Inventory Management Systems </w:t>
      </w:r>
    </w:p>
    <w:p w:rsidR="004F1D25" w:rsidRDefault="004F1D25" w:rsidP="004F1D25">
      <w:pPr>
        <w:suppressAutoHyphens/>
        <w:autoSpaceDE w:val="0"/>
        <w:autoSpaceDN w:val="0"/>
        <w:adjustRightInd w:val="0"/>
        <w:spacing w:after="0"/>
        <w:jc w:val="both"/>
        <w:rPr>
          <w:rFonts w:ascii="Times New Roman" w:eastAsia="Calibri" w:hAnsi="Times New Roman" w:cs="Times New Roman"/>
          <w:sz w:val="24"/>
          <w:szCs w:val="24"/>
          <w:lang w:eastAsia="ar-SA"/>
        </w:rPr>
      </w:pPr>
      <w:r w:rsidRPr="00052323">
        <w:rPr>
          <w:rFonts w:ascii="Times New Roman" w:eastAsia="Calibri" w:hAnsi="Times New Roman" w:cs="Times New Roman"/>
          <w:sz w:val="24"/>
          <w:szCs w:val="24"/>
          <w:lang w:eastAsia="ar-SA"/>
        </w:rPr>
        <w:t xml:space="preserve">6.10 Inventory Organization Design and Development </w:t>
      </w:r>
    </w:p>
    <w:p w:rsidR="00785CF1" w:rsidRDefault="00785CF1" w:rsidP="004F1D25">
      <w:pPr>
        <w:suppressAutoHyphens/>
        <w:autoSpaceDE w:val="0"/>
        <w:autoSpaceDN w:val="0"/>
        <w:adjustRightInd w:val="0"/>
        <w:spacing w:after="0"/>
        <w:jc w:val="both"/>
        <w:rPr>
          <w:rFonts w:ascii="Times New Roman" w:eastAsia="Calibri" w:hAnsi="Times New Roman" w:cs="Times New Roman"/>
          <w:sz w:val="24"/>
          <w:szCs w:val="24"/>
          <w:lang w:eastAsia="ar-SA"/>
        </w:rPr>
      </w:pPr>
    </w:p>
    <w:p w:rsidR="00785CF1" w:rsidRPr="00AB009E" w:rsidRDefault="00785CF1" w:rsidP="00785CF1">
      <w:pPr>
        <w:autoSpaceDE w:val="0"/>
        <w:autoSpaceDN w:val="0"/>
        <w:adjustRightInd w:val="0"/>
        <w:spacing w:after="0" w:line="36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Chapter seven</w:t>
      </w:r>
      <w:r w:rsidRPr="00AB009E">
        <w:rPr>
          <w:rFonts w:ascii="Times New Roman" w:eastAsia="Calibri" w:hAnsi="Times New Roman" w:cs="Times New Roman"/>
          <w:b/>
          <w:bCs/>
          <w:sz w:val="24"/>
          <w:szCs w:val="24"/>
        </w:rPr>
        <w:t>:  Costs and Benefits of Transportation</w:t>
      </w:r>
    </w:p>
    <w:p w:rsidR="00785CF1" w:rsidRPr="00AB009E" w:rsidRDefault="00785CF1" w:rsidP="00785CF1">
      <w:pPr>
        <w:autoSpaceDE w:val="0"/>
        <w:autoSpaceDN w:val="0"/>
        <w:adjustRightInd w:val="0"/>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7</w:t>
      </w:r>
      <w:r w:rsidRPr="00AB009E">
        <w:rPr>
          <w:rFonts w:ascii="Times New Roman" w:eastAsia="Calibri" w:hAnsi="Times New Roman" w:cs="Times New Roman"/>
          <w:sz w:val="24"/>
          <w:szCs w:val="24"/>
        </w:rPr>
        <w:t xml:space="preserve">.1 Introduction </w:t>
      </w:r>
    </w:p>
    <w:p w:rsidR="00785CF1" w:rsidRPr="00AB009E" w:rsidRDefault="00785CF1" w:rsidP="00785CF1">
      <w:pPr>
        <w:autoSpaceDE w:val="0"/>
        <w:autoSpaceDN w:val="0"/>
        <w:adjustRightInd w:val="0"/>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7</w:t>
      </w:r>
      <w:r w:rsidRPr="00AB009E">
        <w:rPr>
          <w:rFonts w:ascii="Times New Roman" w:eastAsia="Calibri" w:hAnsi="Times New Roman" w:cs="Times New Roman"/>
          <w:sz w:val="24"/>
          <w:szCs w:val="24"/>
        </w:rPr>
        <w:t xml:space="preserve">.2 Internal Costs and Benefits </w:t>
      </w:r>
    </w:p>
    <w:p w:rsidR="00785CF1" w:rsidRPr="00AB009E" w:rsidRDefault="00785CF1" w:rsidP="002E4F6F">
      <w:pPr>
        <w:numPr>
          <w:ilvl w:val="0"/>
          <w:numId w:val="19"/>
        </w:numPr>
        <w:suppressAutoHyphens/>
        <w:autoSpaceDE w:val="0"/>
        <w:autoSpaceDN w:val="0"/>
        <w:adjustRightInd w:val="0"/>
        <w:spacing w:after="0" w:line="360" w:lineRule="auto"/>
        <w:rPr>
          <w:rFonts w:ascii="Times New Roman" w:eastAsia="Calibri" w:hAnsi="Times New Roman" w:cs="Times New Roman"/>
          <w:sz w:val="24"/>
          <w:szCs w:val="24"/>
        </w:rPr>
      </w:pPr>
      <w:r w:rsidRPr="00AB009E">
        <w:rPr>
          <w:rFonts w:ascii="Times New Roman" w:eastAsia="Calibri" w:hAnsi="Times New Roman" w:cs="Times New Roman"/>
          <w:sz w:val="24"/>
          <w:szCs w:val="24"/>
        </w:rPr>
        <w:t xml:space="preserve">Accounting Costs  </w:t>
      </w:r>
    </w:p>
    <w:p w:rsidR="00785CF1" w:rsidRPr="00AB009E" w:rsidRDefault="00785CF1" w:rsidP="002E4F6F">
      <w:pPr>
        <w:numPr>
          <w:ilvl w:val="0"/>
          <w:numId w:val="19"/>
        </w:numPr>
        <w:suppressAutoHyphens/>
        <w:autoSpaceDE w:val="0"/>
        <w:autoSpaceDN w:val="0"/>
        <w:adjustRightInd w:val="0"/>
        <w:spacing w:after="0" w:line="360" w:lineRule="auto"/>
        <w:rPr>
          <w:rFonts w:ascii="Times New Roman" w:eastAsia="Calibri" w:hAnsi="Times New Roman" w:cs="Times New Roman"/>
          <w:sz w:val="24"/>
          <w:szCs w:val="24"/>
        </w:rPr>
      </w:pPr>
      <w:r w:rsidRPr="00AB009E">
        <w:rPr>
          <w:rFonts w:ascii="Times New Roman" w:eastAsia="Calibri" w:hAnsi="Times New Roman" w:cs="Times New Roman"/>
          <w:sz w:val="24"/>
          <w:szCs w:val="24"/>
        </w:rPr>
        <w:t xml:space="preserve">Capital vs. Operating Costs </w:t>
      </w:r>
    </w:p>
    <w:p w:rsidR="00785CF1" w:rsidRPr="00AB009E" w:rsidRDefault="00785CF1" w:rsidP="002E4F6F">
      <w:pPr>
        <w:numPr>
          <w:ilvl w:val="0"/>
          <w:numId w:val="19"/>
        </w:numPr>
        <w:suppressAutoHyphens/>
        <w:autoSpaceDE w:val="0"/>
        <w:autoSpaceDN w:val="0"/>
        <w:adjustRightInd w:val="0"/>
        <w:spacing w:after="0" w:line="360" w:lineRule="auto"/>
        <w:rPr>
          <w:rFonts w:ascii="Times New Roman" w:eastAsia="Calibri" w:hAnsi="Times New Roman" w:cs="Times New Roman"/>
          <w:sz w:val="24"/>
          <w:szCs w:val="24"/>
        </w:rPr>
      </w:pPr>
      <w:r w:rsidRPr="00AB009E">
        <w:rPr>
          <w:rFonts w:ascii="Times New Roman" w:eastAsia="Calibri" w:hAnsi="Times New Roman" w:cs="Times New Roman"/>
          <w:sz w:val="24"/>
          <w:szCs w:val="24"/>
        </w:rPr>
        <w:t xml:space="preserve">Marginal vs. Average Costs </w:t>
      </w:r>
    </w:p>
    <w:p w:rsidR="00785CF1" w:rsidRPr="00AB009E" w:rsidRDefault="00785CF1" w:rsidP="002E4F6F">
      <w:pPr>
        <w:numPr>
          <w:ilvl w:val="0"/>
          <w:numId w:val="19"/>
        </w:numPr>
        <w:suppressAutoHyphens/>
        <w:autoSpaceDE w:val="0"/>
        <w:autoSpaceDN w:val="0"/>
        <w:adjustRightInd w:val="0"/>
        <w:spacing w:after="0" w:line="360" w:lineRule="auto"/>
        <w:rPr>
          <w:rFonts w:ascii="Times New Roman" w:eastAsia="Calibri" w:hAnsi="Times New Roman" w:cs="Times New Roman"/>
          <w:sz w:val="24"/>
          <w:szCs w:val="24"/>
        </w:rPr>
      </w:pPr>
      <w:r w:rsidRPr="00AB009E">
        <w:rPr>
          <w:rFonts w:ascii="Times New Roman" w:eastAsia="Calibri" w:hAnsi="Times New Roman" w:cs="Times New Roman"/>
          <w:sz w:val="24"/>
          <w:szCs w:val="24"/>
        </w:rPr>
        <w:t xml:space="preserve">Total Costs: Fixed vs. Variable, and Short Run vs. Long Run </w:t>
      </w:r>
    </w:p>
    <w:p w:rsidR="00785CF1" w:rsidRPr="00AB009E" w:rsidRDefault="00785CF1" w:rsidP="002E4F6F">
      <w:pPr>
        <w:numPr>
          <w:ilvl w:val="0"/>
          <w:numId w:val="19"/>
        </w:numPr>
        <w:suppressAutoHyphens/>
        <w:autoSpaceDE w:val="0"/>
        <w:autoSpaceDN w:val="0"/>
        <w:adjustRightInd w:val="0"/>
        <w:spacing w:after="0" w:line="360" w:lineRule="auto"/>
        <w:rPr>
          <w:rFonts w:ascii="Times New Roman" w:eastAsia="Calibri" w:hAnsi="Times New Roman" w:cs="Times New Roman"/>
          <w:sz w:val="24"/>
          <w:szCs w:val="24"/>
        </w:rPr>
      </w:pPr>
      <w:r w:rsidRPr="00AB009E">
        <w:rPr>
          <w:rFonts w:ascii="Times New Roman" w:eastAsia="Calibri" w:hAnsi="Times New Roman" w:cs="Times New Roman"/>
          <w:sz w:val="24"/>
          <w:szCs w:val="24"/>
        </w:rPr>
        <w:t xml:space="preserve">Opportunity Costs </w:t>
      </w:r>
    </w:p>
    <w:p w:rsidR="00785CF1" w:rsidRPr="00AB009E" w:rsidRDefault="00785CF1" w:rsidP="00785CF1">
      <w:pPr>
        <w:autoSpaceDE w:val="0"/>
        <w:autoSpaceDN w:val="0"/>
        <w:adjustRightInd w:val="0"/>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7</w:t>
      </w:r>
      <w:r w:rsidRPr="00AB009E">
        <w:rPr>
          <w:rFonts w:ascii="Times New Roman" w:eastAsia="Calibri" w:hAnsi="Times New Roman" w:cs="Times New Roman"/>
          <w:sz w:val="24"/>
          <w:szCs w:val="24"/>
        </w:rPr>
        <w:t xml:space="preserve">.3 External Costs and Benefits </w:t>
      </w:r>
    </w:p>
    <w:p w:rsidR="00785CF1" w:rsidRPr="00AB009E" w:rsidRDefault="00785CF1" w:rsidP="00785CF1">
      <w:pPr>
        <w:autoSpaceDE w:val="0"/>
        <w:autoSpaceDN w:val="0"/>
        <w:adjustRightInd w:val="0"/>
        <w:spacing w:after="0" w:line="36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Chapter eight</w:t>
      </w:r>
      <w:r w:rsidRPr="00AB009E">
        <w:rPr>
          <w:rFonts w:ascii="Times New Roman" w:eastAsia="Calibri" w:hAnsi="Times New Roman" w:cs="Times New Roman"/>
          <w:b/>
          <w:bCs/>
          <w:sz w:val="24"/>
          <w:szCs w:val="24"/>
        </w:rPr>
        <w:t>:  Pricing of Transportation Services</w:t>
      </w:r>
    </w:p>
    <w:p w:rsidR="00785CF1" w:rsidRPr="00AB009E" w:rsidRDefault="00785CF1" w:rsidP="00785CF1">
      <w:pPr>
        <w:autoSpaceDE w:val="0"/>
        <w:autoSpaceDN w:val="0"/>
        <w:adjustRightInd w:val="0"/>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8</w:t>
      </w:r>
      <w:r w:rsidRPr="00AB009E">
        <w:rPr>
          <w:rFonts w:ascii="Times New Roman" w:eastAsia="Calibri" w:hAnsi="Times New Roman" w:cs="Times New Roman"/>
          <w:sz w:val="24"/>
          <w:szCs w:val="24"/>
        </w:rPr>
        <w:t xml:space="preserve">.1 Introduction </w:t>
      </w:r>
    </w:p>
    <w:p w:rsidR="00785CF1" w:rsidRPr="00AB009E" w:rsidRDefault="00785CF1" w:rsidP="00785CF1">
      <w:pPr>
        <w:autoSpaceDE w:val="0"/>
        <w:autoSpaceDN w:val="0"/>
        <w:adjustRightInd w:val="0"/>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8</w:t>
      </w:r>
      <w:r w:rsidRPr="00AB009E">
        <w:rPr>
          <w:rFonts w:ascii="Times New Roman" w:eastAsia="Calibri" w:hAnsi="Times New Roman" w:cs="Times New Roman"/>
          <w:sz w:val="24"/>
          <w:szCs w:val="24"/>
        </w:rPr>
        <w:t xml:space="preserve">.2 What is an Optimal Price? </w:t>
      </w:r>
    </w:p>
    <w:p w:rsidR="00785CF1" w:rsidRDefault="00785CF1" w:rsidP="00785CF1">
      <w:pPr>
        <w:autoSpaceDE w:val="0"/>
        <w:autoSpaceDN w:val="0"/>
        <w:adjustRightInd w:val="0"/>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8</w:t>
      </w:r>
      <w:r w:rsidRPr="00AB009E">
        <w:rPr>
          <w:rFonts w:ascii="Times New Roman" w:eastAsia="Calibri" w:hAnsi="Times New Roman" w:cs="Times New Roman"/>
          <w:sz w:val="24"/>
          <w:szCs w:val="24"/>
        </w:rPr>
        <w:t xml:space="preserve">.3 Roadway Pricing </w:t>
      </w:r>
    </w:p>
    <w:p w:rsidR="00785CF1" w:rsidRPr="00AB009E" w:rsidRDefault="00785CF1" w:rsidP="00785CF1">
      <w:pPr>
        <w:autoSpaceDE w:val="0"/>
        <w:autoSpaceDN w:val="0"/>
        <w:adjustRightInd w:val="0"/>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8</w:t>
      </w:r>
      <w:r w:rsidRPr="00AB009E">
        <w:rPr>
          <w:rFonts w:ascii="Times New Roman" w:eastAsia="Calibri" w:hAnsi="Times New Roman" w:cs="Times New Roman"/>
          <w:sz w:val="24"/>
          <w:szCs w:val="24"/>
        </w:rPr>
        <w:t xml:space="preserve">.4 Road Pricing’s Impacts on Equity </w:t>
      </w:r>
    </w:p>
    <w:p w:rsidR="00785CF1" w:rsidRPr="00AB009E" w:rsidRDefault="006A33E2" w:rsidP="00785CF1">
      <w:pPr>
        <w:autoSpaceDE w:val="0"/>
        <w:autoSpaceDN w:val="0"/>
        <w:adjustRightInd w:val="0"/>
        <w:spacing w:after="0" w:line="36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Chapter nine</w:t>
      </w:r>
      <w:r w:rsidR="00785CF1" w:rsidRPr="00AB009E">
        <w:rPr>
          <w:rFonts w:ascii="Times New Roman" w:eastAsia="Calibri" w:hAnsi="Times New Roman" w:cs="Times New Roman"/>
          <w:b/>
          <w:bCs/>
          <w:sz w:val="24"/>
          <w:szCs w:val="24"/>
        </w:rPr>
        <w:t>:  Regulation and Competition</w:t>
      </w:r>
    </w:p>
    <w:p w:rsidR="00785CF1" w:rsidRPr="00AB009E" w:rsidRDefault="006A33E2" w:rsidP="00785CF1">
      <w:pPr>
        <w:autoSpaceDE w:val="0"/>
        <w:autoSpaceDN w:val="0"/>
        <w:adjustRightInd w:val="0"/>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9</w:t>
      </w:r>
      <w:r w:rsidR="00785CF1" w:rsidRPr="00AB009E">
        <w:rPr>
          <w:rFonts w:ascii="Times New Roman" w:eastAsia="Calibri" w:hAnsi="Times New Roman" w:cs="Times New Roman"/>
          <w:sz w:val="24"/>
          <w:szCs w:val="24"/>
        </w:rPr>
        <w:t xml:space="preserve">.1 Introduction </w:t>
      </w:r>
    </w:p>
    <w:p w:rsidR="00785CF1" w:rsidRPr="00AB009E" w:rsidRDefault="006A33E2" w:rsidP="00785CF1">
      <w:pPr>
        <w:autoSpaceDE w:val="0"/>
        <w:autoSpaceDN w:val="0"/>
        <w:adjustRightInd w:val="0"/>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9</w:t>
      </w:r>
      <w:r w:rsidR="00785CF1" w:rsidRPr="00AB009E">
        <w:rPr>
          <w:rFonts w:ascii="Times New Roman" w:eastAsia="Calibri" w:hAnsi="Times New Roman" w:cs="Times New Roman"/>
          <w:sz w:val="24"/>
          <w:szCs w:val="24"/>
        </w:rPr>
        <w:t xml:space="preserve">.2 Regulations </w:t>
      </w:r>
    </w:p>
    <w:p w:rsidR="00785CF1" w:rsidRPr="00AB009E" w:rsidRDefault="006A33E2" w:rsidP="00785CF1">
      <w:pPr>
        <w:autoSpaceDE w:val="0"/>
        <w:autoSpaceDN w:val="0"/>
        <w:adjustRightInd w:val="0"/>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9</w:t>
      </w:r>
      <w:r w:rsidR="00785CF1" w:rsidRPr="00AB009E">
        <w:rPr>
          <w:rFonts w:ascii="Times New Roman" w:eastAsia="Calibri" w:hAnsi="Times New Roman" w:cs="Times New Roman"/>
          <w:sz w:val="24"/>
          <w:szCs w:val="24"/>
        </w:rPr>
        <w:t xml:space="preserve">.3 Deregulation </w:t>
      </w:r>
    </w:p>
    <w:p w:rsidR="00785CF1" w:rsidRPr="00AB009E" w:rsidRDefault="006A33E2" w:rsidP="00785CF1">
      <w:pPr>
        <w:autoSpaceDE w:val="0"/>
        <w:autoSpaceDN w:val="0"/>
        <w:adjustRightInd w:val="0"/>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9</w:t>
      </w:r>
      <w:r w:rsidR="00785CF1" w:rsidRPr="00AB009E">
        <w:rPr>
          <w:rFonts w:ascii="Times New Roman" w:eastAsia="Calibri" w:hAnsi="Times New Roman" w:cs="Times New Roman"/>
          <w:sz w:val="24"/>
          <w:szCs w:val="24"/>
        </w:rPr>
        <w:t xml:space="preserve">.4 Competition </w:t>
      </w:r>
    </w:p>
    <w:p w:rsidR="00785CF1" w:rsidRPr="00AB009E" w:rsidRDefault="006A33E2" w:rsidP="00785CF1">
      <w:pPr>
        <w:autoSpaceDE w:val="0"/>
        <w:autoSpaceDN w:val="0"/>
        <w:adjustRightInd w:val="0"/>
        <w:spacing w:after="0" w:line="36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Chapter ten</w:t>
      </w:r>
      <w:r w:rsidR="00785CF1" w:rsidRPr="00AB009E">
        <w:rPr>
          <w:rFonts w:ascii="Times New Roman" w:eastAsia="Calibri" w:hAnsi="Times New Roman" w:cs="Times New Roman"/>
          <w:b/>
          <w:bCs/>
          <w:sz w:val="24"/>
          <w:szCs w:val="24"/>
        </w:rPr>
        <w:t>: Movement, Transportation, and Location</w:t>
      </w:r>
    </w:p>
    <w:p w:rsidR="00785CF1" w:rsidRPr="00AB009E" w:rsidRDefault="006A33E2" w:rsidP="00785CF1">
      <w:pPr>
        <w:autoSpaceDE w:val="0"/>
        <w:autoSpaceDN w:val="0"/>
        <w:adjustRightInd w:val="0"/>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10</w:t>
      </w:r>
      <w:r w:rsidR="00785CF1" w:rsidRPr="00AB009E">
        <w:rPr>
          <w:rFonts w:ascii="Times New Roman" w:eastAsia="Calibri" w:hAnsi="Times New Roman" w:cs="Times New Roman"/>
          <w:sz w:val="24"/>
          <w:szCs w:val="24"/>
        </w:rPr>
        <w:t xml:space="preserve">.1 Introduction </w:t>
      </w:r>
    </w:p>
    <w:p w:rsidR="00785CF1" w:rsidRPr="00AB009E" w:rsidRDefault="006A33E2" w:rsidP="00785CF1">
      <w:pPr>
        <w:autoSpaceDE w:val="0"/>
        <w:autoSpaceDN w:val="0"/>
        <w:adjustRightInd w:val="0"/>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10</w:t>
      </w:r>
      <w:r w:rsidR="00785CF1" w:rsidRPr="00AB009E">
        <w:rPr>
          <w:rFonts w:ascii="Times New Roman" w:eastAsia="Calibri" w:hAnsi="Times New Roman" w:cs="Times New Roman"/>
          <w:sz w:val="24"/>
          <w:szCs w:val="24"/>
        </w:rPr>
        <w:t xml:space="preserve">.2 Accessibility and Mobility </w:t>
      </w:r>
    </w:p>
    <w:p w:rsidR="00785CF1" w:rsidRPr="00AB009E" w:rsidRDefault="006A33E2" w:rsidP="00785CF1">
      <w:pPr>
        <w:autoSpaceDE w:val="0"/>
        <w:autoSpaceDN w:val="0"/>
        <w:adjustRightInd w:val="0"/>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10</w:t>
      </w:r>
      <w:r w:rsidR="00785CF1" w:rsidRPr="00AB009E">
        <w:rPr>
          <w:rFonts w:ascii="Times New Roman" w:eastAsia="Calibri" w:hAnsi="Times New Roman" w:cs="Times New Roman"/>
          <w:sz w:val="24"/>
          <w:szCs w:val="24"/>
        </w:rPr>
        <w:t xml:space="preserve">.3 Transportation and Location Choice </w:t>
      </w:r>
    </w:p>
    <w:p w:rsidR="00785CF1" w:rsidRPr="00AB009E" w:rsidRDefault="006A33E2" w:rsidP="00785CF1">
      <w:pPr>
        <w:autoSpaceDE w:val="0"/>
        <w:autoSpaceDN w:val="0"/>
        <w:adjustRightInd w:val="0"/>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10</w:t>
      </w:r>
      <w:r w:rsidR="00785CF1" w:rsidRPr="00AB009E">
        <w:rPr>
          <w:rFonts w:ascii="Times New Roman" w:eastAsia="Calibri" w:hAnsi="Times New Roman" w:cs="Times New Roman"/>
          <w:sz w:val="24"/>
          <w:szCs w:val="24"/>
        </w:rPr>
        <w:t xml:space="preserve">.4 Transportation and Land Values </w:t>
      </w:r>
    </w:p>
    <w:p w:rsidR="00785CF1" w:rsidRPr="00AB009E" w:rsidRDefault="006A33E2" w:rsidP="00785CF1">
      <w:pPr>
        <w:autoSpaceDE w:val="0"/>
        <w:autoSpaceDN w:val="0"/>
        <w:adjustRightInd w:val="0"/>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10</w:t>
      </w:r>
      <w:r w:rsidR="00785CF1" w:rsidRPr="00AB009E">
        <w:rPr>
          <w:rFonts w:ascii="Times New Roman" w:eastAsia="Calibri" w:hAnsi="Times New Roman" w:cs="Times New Roman"/>
          <w:sz w:val="24"/>
          <w:szCs w:val="24"/>
        </w:rPr>
        <w:t xml:space="preserve">.5 Transportation and Wages </w:t>
      </w:r>
    </w:p>
    <w:p w:rsidR="00785CF1" w:rsidRPr="00AB009E" w:rsidRDefault="006A33E2" w:rsidP="00785CF1">
      <w:pPr>
        <w:autoSpaceDE w:val="0"/>
        <w:autoSpaceDN w:val="0"/>
        <w:adjustRightInd w:val="0"/>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10</w:t>
      </w:r>
      <w:r w:rsidR="00785CF1" w:rsidRPr="00AB009E">
        <w:rPr>
          <w:rFonts w:ascii="Times New Roman" w:eastAsia="Calibri" w:hAnsi="Times New Roman" w:cs="Times New Roman"/>
          <w:sz w:val="24"/>
          <w:szCs w:val="24"/>
        </w:rPr>
        <w:t xml:space="preserve">.6 Transportation and Economic Development </w:t>
      </w:r>
    </w:p>
    <w:p w:rsidR="00785CF1" w:rsidRPr="00AB009E" w:rsidRDefault="00230074" w:rsidP="00785CF1">
      <w:pPr>
        <w:autoSpaceDE w:val="0"/>
        <w:autoSpaceDN w:val="0"/>
        <w:adjustRightInd w:val="0"/>
        <w:spacing w:after="0" w:line="36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Chapter eleven</w:t>
      </w:r>
      <w:r w:rsidR="00785CF1" w:rsidRPr="00AB009E">
        <w:rPr>
          <w:rFonts w:ascii="Times New Roman" w:eastAsia="Calibri" w:hAnsi="Times New Roman" w:cs="Times New Roman"/>
          <w:b/>
          <w:bCs/>
          <w:sz w:val="24"/>
          <w:szCs w:val="24"/>
        </w:rPr>
        <w:t>: Economic Impact Analysis of Transportation Investments and Policies</w:t>
      </w:r>
    </w:p>
    <w:p w:rsidR="00785CF1" w:rsidRPr="00AB009E" w:rsidRDefault="00230074" w:rsidP="00785CF1">
      <w:pPr>
        <w:autoSpaceDE w:val="0"/>
        <w:autoSpaceDN w:val="0"/>
        <w:adjustRightInd w:val="0"/>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11</w:t>
      </w:r>
      <w:r w:rsidR="00785CF1" w:rsidRPr="00AB009E">
        <w:rPr>
          <w:rFonts w:ascii="Times New Roman" w:eastAsia="Calibri" w:hAnsi="Times New Roman" w:cs="Times New Roman"/>
          <w:sz w:val="24"/>
          <w:szCs w:val="24"/>
        </w:rPr>
        <w:t xml:space="preserve">.1 Introduction </w:t>
      </w:r>
    </w:p>
    <w:p w:rsidR="00785CF1" w:rsidRPr="00AB009E" w:rsidRDefault="00230074" w:rsidP="00785CF1">
      <w:pPr>
        <w:autoSpaceDE w:val="0"/>
        <w:autoSpaceDN w:val="0"/>
        <w:adjustRightInd w:val="0"/>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11</w:t>
      </w:r>
      <w:r w:rsidR="00785CF1" w:rsidRPr="00AB009E">
        <w:rPr>
          <w:rFonts w:ascii="Times New Roman" w:eastAsia="Calibri" w:hAnsi="Times New Roman" w:cs="Times New Roman"/>
          <w:sz w:val="24"/>
          <w:szCs w:val="24"/>
        </w:rPr>
        <w:t xml:space="preserve">.2 Generative and Redistributive Impacts </w:t>
      </w:r>
    </w:p>
    <w:p w:rsidR="00785CF1" w:rsidRPr="00AB009E" w:rsidRDefault="00230074" w:rsidP="00785CF1">
      <w:pPr>
        <w:autoSpaceDE w:val="0"/>
        <w:autoSpaceDN w:val="0"/>
        <w:adjustRightInd w:val="0"/>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11</w:t>
      </w:r>
      <w:r w:rsidR="00785CF1" w:rsidRPr="00AB009E">
        <w:rPr>
          <w:rFonts w:ascii="Times New Roman" w:eastAsia="Calibri" w:hAnsi="Times New Roman" w:cs="Times New Roman"/>
          <w:sz w:val="24"/>
          <w:szCs w:val="24"/>
        </w:rPr>
        <w:t xml:space="preserve">.3 Paths of Economic Analysis </w:t>
      </w:r>
    </w:p>
    <w:p w:rsidR="00785CF1" w:rsidRPr="00AB009E" w:rsidRDefault="00230074" w:rsidP="00785CF1">
      <w:pPr>
        <w:autoSpaceDE w:val="0"/>
        <w:autoSpaceDN w:val="0"/>
        <w:adjustRightInd w:val="0"/>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11</w:t>
      </w:r>
      <w:r w:rsidR="00785CF1" w:rsidRPr="00AB009E">
        <w:rPr>
          <w:rFonts w:ascii="Times New Roman" w:eastAsia="Calibri" w:hAnsi="Times New Roman" w:cs="Times New Roman"/>
          <w:sz w:val="24"/>
          <w:szCs w:val="24"/>
        </w:rPr>
        <w:t xml:space="preserve">.4 Computable General Equilibrium (CGE) Models </w:t>
      </w:r>
    </w:p>
    <w:p w:rsidR="00785CF1" w:rsidRPr="00AB009E" w:rsidRDefault="00230074" w:rsidP="00785CF1">
      <w:pPr>
        <w:autoSpaceDE w:val="0"/>
        <w:autoSpaceDN w:val="0"/>
        <w:adjustRightInd w:val="0"/>
        <w:spacing w:after="0" w:line="360" w:lineRule="auto"/>
        <w:rPr>
          <w:rFonts w:ascii="Times New Roman" w:eastAsia="Calibri" w:hAnsi="Times New Roman" w:cs="Times New Roman"/>
          <w:b/>
          <w:sz w:val="24"/>
          <w:szCs w:val="24"/>
        </w:rPr>
      </w:pPr>
      <w:r>
        <w:rPr>
          <w:rFonts w:ascii="Times New Roman" w:eastAsia="Calibri" w:hAnsi="Times New Roman" w:cs="Times New Roman"/>
          <w:b/>
          <w:sz w:val="24"/>
          <w:szCs w:val="24"/>
        </w:rPr>
        <w:t>Chapter twelve</w:t>
      </w:r>
      <w:r w:rsidR="00785CF1" w:rsidRPr="00AB009E">
        <w:rPr>
          <w:rFonts w:ascii="Times New Roman" w:eastAsia="Calibri" w:hAnsi="Times New Roman" w:cs="Times New Roman"/>
          <w:b/>
          <w:sz w:val="24"/>
          <w:szCs w:val="24"/>
        </w:rPr>
        <w:t xml:space="preserve">: </w:t>
      </w:r>
    </w:p>
    <w:p w:rsidR="00785CF1" w:rsidRPr="00AB009E" w:rsidRDefault="00230074" w:rsidP="00785CF1">
      <w:pPr>
        <w:autoSpaceDE w:val="0"/>
        <w:autoSpaceDN w:val="0"/>
        <w:adjustRightInd w:val="0"/>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12</w:t>
      </w:r>
      <w:r w:rsidR="00785CF1" w:rsidRPr="00AB009E">
        <w:rPr>
          <w:rFonts w:ascii="Times New Roman" w:eastAsia="Calibri" w:hAnsi="Times New Roman" w:cs="Times New Roman"/>
          <w:sz w:val="24"/>
          <w:szCs w:val="24"/>
        </w:rPr>
        <w:t xml:space="preserve">.1. Functions of an international freight forwarder </w:t>
      </w:r>
    </w:p>
    <w:p w:rsidR="00785CF1" w:rsidRPr="00AB009E" w:rsidRDefault="00230074" w:rsidP="00785CF1">
      <w:pPr>
        <w:autoSpaceDE w:val="0"/>
        <w:autoSpaceDN w:val="0"/>
        <w:adjustRightInd w:val="0"/>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12</w:t>
      </w:r>
      <w:r w:rsidR="00785CF1" w:rsidRPr="00AB009E">
        <w:rPr>
          <w:rFonts w:ascii="Times New Roman" w:eastAsia="Calibri" w:hAnsi="Times New Roman" w:cs="Times New Roman"/>
          <w:sz w:val="24"/>
          <w:szCs w:val="24"/>
        </w:rPr>
        <w:t xml:space="preserve">.2 In depth definition and role of an international freight forwarder </w:t>
      </w:r>
    </w:p>
    <w:p w:rsidR="00785CF1" w:rsidRPr="00AB009E" w:rsidRDefault="00230074" w:rsidP="00785CF1">
      <w:pPr>
        <w:autoSpaceDE w:val="0"/>
        <w:autoSpaceDN w:val="0"/>
        <w:adjustRightInd w:val="0"/>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12</w:t>
      </w:r>
      <w:r w:rsidR="00785CF1" w:rsidRPr="00AB009E">
        <w:rPr>
          <w:rFonts w:ascii="Times New Roman" w:eastAsia="Calibri" w:hAnsi="Times New Roman" w:cs="Times New Roman"/>
          <w:sz w:val="24"/>
          <w:szCs w:val="24"/>
        </w:rPr>
        <w:t>.3 multi-modal shipments and costs Analysis</w:t>
      </w:r>
    </w:p>
    <w:p w:rsidR="00785CF1" w:rsidRPr="00AB009E" w:rsidRDefault="00230074" w:rsidP="00785CF1">
      <w:pPr>
        <w:autoSpaceDE w:val="0"/>
        <w:autoSpaceDN w:val="0"/>
        <w:adjustRightInd w:val="0"/>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12</w:t>
      </w:r>
      <w:r w:rsidR="00785CF1" w:rsidRPr="00AB009E">
        <w:rPr>
          <w:rFonts w:ascii="Times New Roman" w:eastAsia="Calibri" w:hAnsi="Times New Roman" w:cs="Times New Roman"/>
          <w:sz w:val="24"/>
          <w:szCs w:val="24"/>
        </w:rPr>
        <w:t xml:space="preserve">.4 Analyze government programs for promoting various modes of shipment </w:t>
      </w:r>
    </w:p>
    <w:p w:rsidR="00785CF1" w:rsidRPr="00AB009E" w:rsidRDefault="00230074" w:rsidP="00785CF1">
      <w:pPr>
        <w:autoSpaceDE w:val="0"/>
        <w:autoSpaceDN w:val="0"/>
        <w:adjustRightInd w:val="0"/>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12</w:t>
      </w:r>
      <w:r w:rsidR="00785CF1" w:rsidRPr="00AB009E">
        <w:rPr>
          <w:rFonts w:ascii="Times New Roman" w:eastAsia="Calibri" w:hAnsi="Times New Roman" w:cs="Times New Roman"/>
          <w:sz w:val="24"/>
          <w:szCs w:val="24"/>
        </w:rPr>
        <w:t>.5 Analyze International modes of transport and Conventions relating to them</w:t>
      </w:r>
    </w:p>
    <w:p w:rsidR="00785CF1" w:rsidRPr="00AB009E" w:rsidRDefault="00230074" w:rsidP="00785CF1">
      <w:pPr>
        <w:autoSpaceDE w:val="0"/>
        <w:autoSpaceDN w:val="0"/>
        <w:adjustRightInd w:val="0"/>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12</w:t>
      </w:r>
      <w:r w:rsidR="00785CF1" w:rsidRPr="00AB009E">
        <w:rPr>
          <w:rFonts w:ascii="Times New Roman" w:eastAsia="Calibri" w:hAnsi="Times New Roman" w:cs="Times New Roman"/>
          <w:sz w:val="24"/>
          <w:szCs w:val="24"/>
        </w:rPr>
        <w:t>.6 Terms of sales and payment related to documents utilized in International freight forwarding.</w:t>
      </w:r>
    </w:p>
    <w:p w:rsidR="00785CF1" w:rsidRPr="00AB009E" w:rsidRDefault="00230074" w:rsidP="00785CF1">
      <w:pPr>
        <w:autoSpaceDE w:val="0"/>
        <w:autoSpaceDN w:val="0"/>
        <w:adjustRightInd w:val="0"/>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12</w:t>
      </w:r>
      <w:r w:rsidR="00785CF1" w:rsidRPr="00AB009E">
        <w:rPr>
          <w:rFonts w:ascii="Times New Roman" w:eastAsia="Calibri" w:hAnsi="Times New Roman" w:cs="Times New Roman"/>
          <w:sz w:val="24"/>
          <w:szCs w:val="24"/>
        </w:rPr>
        <w:t xml:space="preserve">.7 Rules and regulations of INCOTERMS as stipulated by the ICC </w:t>
      </w:r>
    </w:p>
    <w:p w:rsidR="00785CF1" w:rsidRPr="00AB009E" w:rsidRDefault="00230074" w:rsidP="00785CF1">
      <w:pPr>
        <w:autoSpaceDE w:val="0"/>
        <w:autoSpaceDN w:val="0"/>
        <w:adjustRightInd w:val="0"/>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12</w:t>
      </w:r>
      <w:r w:rsidR="00785CF1" w:rsidRPr="00AB009E">
        <w:rPr>
          <w:rFonts w:ascii="Times New Roman" w:eastAsia="Calibri" w:hAnsi="Times New Roman" w:cs="Times New Roman"/>
          <w:sz w:val="24"/>
          <w:szCs w:val="24"/>
        </w:rPr>
        <w:t xml:space="preserve">.8 Evaluate the transport document vis-à-vis terms of sales </w:t>
      </w:r>
    </w:p>
    <w:p w:rsidR="00785CF1" w:rsidRDefault="00230074" w:rsidP="00785CF1">
      <w:pPr>
        <w:autoSpaceDE w:val="0"/>
        <w:autoSpaceDN w:val="0"/>
        <w:adjustRightInd w:val="0"/>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12</w:t>
      </w:r>
      <w:r w:rsidR="00785CF1" w:rsidRPr="00AB009E">
        <w:rPr>
          <w:rFonts w:ascii="Times New Roman" w:eastAsia="Calibri" w:hAnsi="Times New Roman" w:cs="Times New Roman"/>
          <w:sz w:val="24"/>
          <w:szCs w:val="24"/>
        </w:rPr>
        <w:t>.9 Analysis of the B/L and AWB used in International Freight Forwarding</w:t>
      </w:r>
    </w:p>
    <w:p w:rsidR="00785CF1" w:rsidRPr="00052323" w:rsidRDefault="00785CF1" w:rsidP="004F1D25">
      <w:pPr>
        <w:suppressAutoHyphens/>
        <w:autoSpaceDE w:val="0"/>
        <w:autoSpaceDN w:val="0"/>
        <w:adjustRightInd w:val="0"/>
        <w:spacing w:after="0"/>
        <w:jc w:val="both"/>
        <w:rPr>
          <w:rFonts w:ascii="Times New Roman" w:eastAsia="Calibri" w:hAnsi="Times New Roman" w:cs="Times New Roman"/>
          <w:sz w:val="24"/>
          <w:szCs w:val="24"/>
          <w:lang w:eastAsia="ar-SA"/>
        </w:rPr>
      </w:pPr>
    </w:p>
    <w:p w:rsidR="004F1D25" w:rsidRPr="00052323" w:rsidRDefault="00230074" w:rsidP="004F1D25">
      <w:pPr>
        <w:suppressAutoHyphens/>
        <w:autoSpaceDE w:val="0"/>
        <w:autoSpaceDN w:val="0"/>
        <w:adjustRightInd w:val="0"/>
        <w:spacing w:after="0"/>
        <w:jc w:val="both"/>
        <w:rPr>
          <w:rFonts w:ascii="Times New Roman" w:eastAsia="Calibri" w:hAnsi="Times New Roman" w:cs="Times New Roman"/>
          <w:b/>
          <w:bCs/>
          <w:sz w:val="24"/>
          <w:szCs w:val="24"/>
          <w:lang w:eastAsia="ar-SA"/>
        </w:rPr>
      </w:pPr>
      <w:r>
        <w:rPr>
          <w:rFonts w:ascii="Times New Roman" w:eastAsia="Calibri" w:hAnsi="Times New Roman" w:cs="Times New Roman"/>
          <w:b/>
          <w:sz w:val="24"/>
          <w:szCs w:val="24"/>
          <w:lang w:eastAsia="ar-SA"/>
        </w:rPr>
        <w:t>Unit</w:t>
      </w:r>
      <w:r w:rsidR="00730B5E">
        <w:rPr>
          <w:rFonts w:ascii="Times New Roman" w:eastAsia="Calibri" w:hAnsi="Times New Roman" w:cs="Times New Roman"/>
          <w:b/>
          <w:sz w:val="24"/>
          <w:szCs w:val="24"/>
          <w:lang w:eastAsia="ar-SA"/>
        </w:rPr>
        <w:t xml:space="preserve"> </w:t>
      </w:r>
      <w:r w:rsidR="00813A31">
        <w:rPr>
          <w:rFonts w:ascii="Times New Roman" w:eastAsia="Calibri" w:hAnsi="Times New Roman" w:cs="Times New Roman"/>
          <w:b/>
          <w:sz w:val="24"/>
          <w:szCs w:val="24"/>
          <w:lang w:eastAsia="ar-SA"/>
        </w:rPr>
        <w:t>thirty:</w:t>
      </w:r>
      <w:r w:rsidR="00FD4B6E" w:rsidRPr="00052323">
        <w:rPr>
          <w:rFonts w:ascii="Times New Roman" w:eastAsia="Calibri" w:hAnsi="Times New Roman" w:cs="Times New Roman"/>
          <w:b/>
          <w:bCs/>
          <w:sz w:val="24"/>
          <w:szCs w:val="24"/>
          <w:lang w:eastAsia="ar-SA"/>
        </w:rPr>
        <w:t xml:space="preserve"> Transportation</w:t>
      </w:r>
      <w:r w:rsidR="004F1D25" w:rsidRPr="00052323">
        <w:rPr>
          <w:rFonts w:ascii="Times New Roman" w:eastAsia="Calibri" w:hAnsi="Times New Roman" w:cs="Times New Roman"/>
          <w:b/>
          <w:bCs/>
          <w:sz w:val="24"/>
          <w:szCs w:val="24"/>
          <w:lang w:eastAsia="ar-SA"/>
        </w:rPr>
        <w:t xml:space="preserve"> and Distribution Management </w:t>
      </w:r>
    </w:p>
    <w:p w:rsidR="004F1D25" w:rsidRPr="00052323" w:rsidRDefault="00730B5E" w:rsidP="004F1D25">
      <w:pPr>
        <w:suppressAutoHyphens/>
        <w:autoSpaceDE w:val="0"/>
        <w:autoSpaceDN w:val="0"/>
        <w:adjustRightInd w:val="0"/>
        <w:spacing w:after="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13</w:t>
      </w:r>
      <w:r w:rsidR="004F1D25" w:rsidRPr="00052323">
        <w:rPr>
          <w:rFonts w:ascii="Times New Roman" w:eastAsia="Calibri" w:hAnsi="Times New Roman" w:cs="Times New Roman"/>
          <w:sz w:val="24"/>
          <w:szCs w:val="24"/>
          <w:lang w:eastAsia="ar-SA"/>
        </w:rPr>
        <w:t xml:space="preserve">.1 Transportation Optimization </w:t>
      </w:r>
    </w:p>
    <w:p w:rsidR="004F1D25" w:rsidRPr="00052323" w:rsidRDefault="00730B5E" w:rsidP="004F1D25">
      <w:pPr>
        <w:suppressAutoHyphens/>
        <w:autoSpaceDE w:val="0"/>
        <w:autoSpaceDN w:val="0"/>
        <w:adjustRightInd w:val="0"/>
        <w:spacing w:after="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13</w:t>
      </w:r>
      <w:r w:rsidR="004F1D25" w:rsidRPr="00052323">
        <w:rPr>
          <w:rFonts w:ascii="Times New Roman" w:eastAsia="Calibri" w:hAnsi="Times New Roman" w:cs="Times New Roman"/>
          <w:sz w:val="24"/>
          <w:szCs w:val="24"/>
          <w:lang w:eastAsia="ar-SA"/>
        </w:rPr>
        <w:t xml:space="preserve">.2 Transportation Fundamentals </w:t>
      </w:r>
    </w:p>
    <w:p w:rsidR="004F1D25" w:rsidRPr="00052323" w:rsidRDefault="00730B5E" w:rsidP="004F1D25">
      <w:pPr>
        <w:suppressAutoHyphens/>
        <w:autoSpaceDE w:val="0"/>
        <w:autoSpaceDN w:val="0"/>
        <w:adjustRightInd w:val="0"/>
        <w:spacing w:after="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13</w:t>
      </w:r>
      <w:r w:rsidR="004F1D25" w:rsidRPr="00052323">
        <w:rPr>
          <w:rFonts w:ascii="Times New Roman" w:eastAsia="Calibri" w:hAnsi="Times New Roman" w:cs="Times New Roman"/>
          <w:sz w:val="24"/>
          <w:szCs w:val="24"/>
          <w:lang w:eastAsia="ar-SA"/>
        </w:rPr>
        <w:t xml:space="preserve">.3 Transportation Activity Profiling </w:t>
      </w:r>
    </w:p>
    <w:p w:rsidR="004F1D25" w:rsidRPr="00052323" w:rsidRDefault="00730B5E" w:rsidP="004F1D25">
      <w:pPr>
        <w:suppressAutoHyphens/>
        <w:autoSpaceDE w:val="0"/>
        <w:autoSpaceDN w:val="0"/>
        <w:adjustRightInd w:val="0"/>
        <w:spacing w:after="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13</w:t>
      </w:r>
      <w:r w:rsidR="004F1D25" w:rsidRPr="00052323">
        <w:rPr>
          <w:rFonts w:ascii="Times New Roman" w:eastAsia="Calibri" w:hAnsi="Times New Roman" w:cs="Times New Roman"/>
          <w:sz w:val="24"/>
          <w:szCs w:val="24"/>
          <w:lang w:eastAsia="ar-SA"/>
        </w:rPr>
        <w:t xml:space="preserve">.4 Transportation Performance Measures </w:t>
      </w:r>
    </w:p>
    <w:p w:rsidR="004F1D25" w:rsidRPr="00052323" w:rsidRDefault="00730B5E" w:rsidP="004F1D25">
      <w:pPr>
        <w:suppressAutoHyphens/>
        <w:autoSpaceDE w:val="0"/>
        <w:autoSpaceDN w:val="0"/>
        <w:adjustRightInd w:val="0"/>
        <w:spacing w:after="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13</w:t>
      </w:r>
      <w:r w:rsidR="004F1D25" w:rsidRPr="00052323">
        <w:rPr>
          <w:rFonts w:ascii="Times New Roman" w:eastAsia="Calibri" w:hAnsi="Times New Roman" w:cs="Times New Roman"/>
          <w:sz w:val="24"/>
          <w:szCs w:val="24"/>
          <w:lang w:eastAsia="ar-SA"/>
        </w:rPr>
        <w:t xml:space="preserve">.5 Logistics Network Design </w:t>
      </w:r>
    </w:p>
    <w:p w:rsidR="004F1D25" w:rsidRPr="00052323" w:rsidRDefault="00730B5E" w:rsidP="004F1D25">
      <w:pPr>
        <w:suppressAutoHyphens/>
        <w:autoSpaceDE w:val="0"/>
        <w:autoSpaceDN w:val="0"/>
        <w:adjustRightInd w:val="0"/>
        <w:spacing w:after="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13</w:t>
      </w:r>
      <w:r w:rsidR="004F1D25" w:rsidRPr="00052323">
        <w:rPr>
          <w:rFonts w:ascii="Times New Roman" w:eastAsia="Calibri" w:hAnsi="Times New Roman" w:cs="Times New Roman"/>
          <w:sz w:val="24"/>
          <w:szCs w:val="24"/>
          <w:lang w:eastAsia="ar-SA"/>
        </w:rPr>
        <w:t xml:space="preserve">.6 Shipment Planning and Management </w:t>
      </w:r>
    </w:p>
    <w:p w:rsidR="004F1D25" w:rsidRPr="00052323" w:rsidRDefault="00730B5E" w:rsidP="004F1D25">
      <w:pPr>
        <w:suppressAutoHyphens/>
        <w:autoSpaceDE w:val="0"/>
        <w:autoSpaceDN w:val="0"/>
        <w:adjustRightInd w:val="0"/>
        <w:spacing w:after="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13</w:t>
      </w:r>
      <w:r w:rsidR="004F1D25" w:rsidRPr="00052323">
        <w:rPr>
          <w:rFonts w:ascii="Times New Roman" w:eastAsia="Calibri" w:hAnsi="Times New Roman" w:cs="Times New Roman"/>
          <w:sz w:val="24"/>
          <w:szCs w:val="24"/>
          <w:lang w:eastAsia="ar-SA"/>
        </w:rPr>
        <w:t xml:space="preserve">.7 Fleet, Container, and Yard Management </w:t>
      </w:r>
    </w:p>
    <w:p w:rsidR="004F1D25" w:rsidRPr="00052323" w:rsidRDefault="00730B5E" w:rsidP="004F1D25">
      <w:pPr>
        <w:suppressAutoHyphens/>
        <w:autoSpaceDE w:val="0"/>
        <w:autoSpaceDN w:val="0"/>
        <w:adjustRightInd w:val="0"/>
        <w:spacing w:after="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13</w:t>
      </w:r>
      <w:r w:rsidR="004F1D25" w:rsidRPr="00052323">
        <w:rPr>
          <w:rFonts w:ascii="Times New Roman" w:eastAsia="Calibri" w:hAnsi="Times New Roman" w:cs="Times New Roman"/>
          <w:sz w:val="24"/>
          <w:szCs w:val="24"/>
          <w:lang w:eastAsia="ar-SA"/>
        </w:rPr>
        <w:t xml:space="preserve">.8 Carrier Management </w:t>
      </w:r>
    </w:p>
    <w:p w:rsidR="004F1D25" w:rsidRPr="00052323" w:rsidRDefault="00730B5E" w:rsidP="004F1D25">
      <w:pPr>
        <w:suppressAutoHyphens/>
        <w:autoSpaceDE w:val="0"/>
        <w:autoSpaceDN w:val="0"/>
        <w:adjustRightInd w:val="0"/>
        <w:spacing w:after="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13</w:t>
      </w:r>
      <w:r w:rsidR="004F1D25" w:rsidRPr="00052323">
        <w:rPr>
          <w:rFonts w:ascii="Times New Roman" w:eastAsia="Calibri" w:hAnsi="Times New Roman" w:cs="Times New Roman"/>
          <w:sz w:val="24"/>
          <w:szCs w:val="24"/>
          <w:lang w:eastAsia="ar-SA"/>
        </w:rPr>
        <w:t xml:space="preserve">.9 Freight and Document Management </w:t>
      </w:r>
    </w:p>
    <w:p w:rsidR="004F1D25" w:rsidRPr="00052323" w:rsidRDefault="00730B5E" w:rsidP="004F1D25">
      <w:pPr>
        <w:suppressAutoHyphens/>
        <w:autoSpaceDE w:val="0"/>
        <w:autoSpaceDN w:val="0"/>
        <w:adjustRightInd w:val="0"/>
        <w:spacing w:after="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13</w:t>
      </w:r>
      <w:r w:rsidR="004F1D25" w:rsidRPr="00052323">
        <w:rPr>
          <w:rFonts w:ascii="Times New Roman" w:eastAsia="Calibri" w:hAnsi="Times New Roman" w:cs="Times New Roman"/>
          <w:sz w:val="24"/>
          <w:szCs w:val="24"/>
          <w:lang w:eastAsia="ar-SA"/>
        </w:rPr>
        <w:t xml:space="preserve">.10 Transportation Management Systems (TMSs) </w:t>
      </w:r>
    </w:p>
    <w:p w:rsidR="004F1D25" w:rsidRPr="00052323" w:rsidRDefault="00730B5E" w:rsidP="004F1D25">
      <w:pPr>
        <w:suppressAutoHyphens/>
        <w:autoSpaceDE w:val="0"/>
        <w:autoSpaceDN w:val="0"/>
        <w:adjustRightInd w:val="0"/>
        <w:spacing w:after="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13</w:t>
      </w:r>
      <w:r w:rsidR="004F1D25" w:rsidRPr="00052323">
        <w:rPr>
          <w:rFonts w:ascii="Times New Roman" w:eastAsia="Calibri" w:hAnsi="Times New Roman" w:cs="Times New Roman"/>
          <w:sz w:val="24"/>
          <w:szCs w:val="24"/>
          <w:lang w:eastAsia="ar-SA"/>
        </w:rPr>
        <w:t>.11 Transportation Organization Design and Development</w:t>
      </w:r>
    </w:p>
    <w:p w:rsidR="004F1D25" w:rsidRPr="00052323" w:rsidRDefault="00813A31" w:rsidP="004F1D25">
      <w:pPr>
        <w:suppressAutoHyphens/>
        <w:autoSpaceDE w:val="0"/>
        <w:autoSpaceDN w:val="0"/>
        <w:adjustRightInd w:val="0"/>
        <w:spacing w:after="0"/>
        <w:jc w:val="both"/>
        <w:rPr>
          <w:rFonts w:ascii="Times New Roman" w:eastAsia="Calibri" w:hAnsi="Times New Roman" w:cs="Times New Roman"/>
          <w:b/>
          <w:bCs/>
          <w:sz w:val="24"/>
          <w:szCs w:val="24"/>
          <w:lang w:eastAsia="ar-SA"/>
        </w:rPr>
      </w:pPr>
      <w:r>
        <w:rPr>
          <w:rFonts w:ascii="Times New Roman" w:eastAsia="Times New Roman" w:hAnsi="Times New Roman" w:cs="Times New Roman"/>
          <w:b/>
          <w:sz w:val="24"/>
          <w:szCs w:val="24"/>
          <w:lang w:eastAsia="ar-SA"/>
        </w:rPr>
        <w:t>Unit forty:</w:t>
      </w:r>
      <w:r w:rsidR="004F1D25" w:rsidRPr="00052323">
        <w:rPr>
          <w:rFonts w:ascii="Times New Roman" w:eastAsia="Times New Roman" w:hAnsi="Times New Roman" w:cs="Times New Roman"/>
          <w:b/>
          <w:sz w:val="24"/>
          <w:szCs w:val="24"/>
          <w:lang w:eastAsia="ar-SA"/>
        </w:rPr>
        <w:t xml:space="preserve"> </w:t>
      </w:r>
      <w:r w:rsidR="004F1D25" w:rsidRPr="00052323">
        <w:rPr>
          <w:rFonts w:ascii="Times New Roman" w:eastAsia="Calibri" w:hAnsi="Times New Roman" w:cs="Times New Roman"/>
          <w:b/>
          <w:bCs/>
          <w:sz w:val="24"/>
          <w:szCs w:val="24"/>
          <w:lang w:eastAsia="ar-SA"/>
        </w:rPr>
        <w:t xml:space="preserve">Warehouse Operations </w:t>
      </w:r>
    </w:p>
    <w:p w:rsidR="004F1D25" w:rsidRPr="00052323" w:rsidRDefault="00813A31" w:rsidP="004F1D25">
      <w:pPr>
        <w:suppressAutoHyphens/>
        <w:autoSpaceDE w:val="0"/>
        <w:autoSpaceDN w:val="0"/>
        <w:adjustRightInd w:val="0"/>
        <w:spacing w:after="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14</w:t>
      </w:r>
      <w:r w:rsidR="004F1D25" w:rsidRPr="00052323">
        <w:rPr>
          <w:rFonts w:ascii="Times New Roman" w:eastAsia="Calibri" w:hAnsi="Times New Roman" w:cs="Times New Roman"/>
          <w:sz w:val="24"/>
          <w:szCs w:val="24"/>
          <w:lang w:eastAsia="ar-SA"/>
        </w:rPr>
        <w:t xml:space="preserve">.1 Warehousing Fundamentals </w:t>
      </w:r>
    </w:p>
    <w:p w:rsidR="004F1D25" w:rsidRPr="00052323" w:rsidRDefault="00813A31" w:rsidP="004F1D25">
      <w:pPr>
        <w:suppressAutoHyphens/>
        <w:autoSpaceDE w:val="0"/>
        <w:autoSpaceDN w:val="0"/>
        <w:adjustRightInd w:val="0"/>
        <w:spacing w:after="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14</w:t>
      </w:r>
      <w:r w:rsidR="004F1D25" w:rsidRPr="00052323">
        <w:rPr>
          <w:rFonts w:ascii="Times New Roman" w:eastAsia="Calibri" w:hAnsi="Times New Roman" w:cs="Times New Roman"/>
          <w:sz w:val="24"/>
          <w:szCs w:val="24"/>
          <w:lang w:eastAsia="ar-SA"/>
        </w:rPr>
        <w:t xml:space="preserve">.2 Warehouse Activity Profiling </w:t>
      </w:r>
    </w:p>
    <w:p w:rsidR="004F1D25" w:rsidRPr="00052323" w:rsidRDefault="00813A31" w:rsidP="004F1D25">
      <w:pPr>
        <w:suppressAutoHyphens/>
        <w:autoSpaceDE w:val="0"/>
        <w:autoSpaceDN w:val="0"/>
        <w:adjustRightInd w:val="0"/>
        <w:spacing w:after="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14</w:t>
      </w:r>
      <w:r w:rsidR="004F1D25" w:rsidRPr="00052323">
        <w:rPr>
          <w:rFonts w:ascii="Times New Roman" w:eastAsia="Calibri" w:hAnsi="Times New Roman" w:cs="Times New Roman"/>
          <w:sz w:val="24"/>
          <w:szCs w:val="24"/>
          <w:lang w:eastAsia="ar-SA"/>
        </w:rPr>
        <w:t xml:space="preserve">.3 Warehouse Performance Measures </w:t>
      </w:r>
    </w:p>
    <w:p w:rsidR="004F1D25" w:rsidRPr="00052323" w:rsidRDefault="00813A31" w:rsidP="004F1D25">
      <w:pPr>
        <w:suppressAutoHyphens/>
        <w:autoSpaceDE w:val="0"/>
        <w:autoSpaceDN w:val="0"/>
        <w:adjustRightInd w:val="0"/>
        <w:spacing w:after="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14</w:t>
      </w:r>
      <w:r w:rsidR="004F1D25" w:rsidRPr="00052323">
        <w:rPr>
          <w:rFonts w:ascii="Times New Roman" w:eastAsia="Calibri" w:hAnsi="Times New Roman" w:cs="Times New Roman"/>
          <w:sz w:val="24"/>
          <w:szCs w:val="24"/>
          <w:lang w:eastAsia="ar-SA"/>
        </w:rPr>
        <w:t xml:space="preserve">.4 Receiving Principles </w:t>
      </w:r>
    </w:p>
    <w:p w:rsidR="004F1D25" w:rsidRPr="00052323" w:rsidRDefault="00813A31" w:rsidP="004F1D25">
      <w:pPr>
        <w:suppressAutoHyphens/>
        <w:autoSpaceDE w:val="0"/>
        <w:autoSpaceDN w:val="0"/>
        <w:adjustRightInd w:val="0"/>
        <w:spacing w:after="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14</w:t>
      </w:r>
      <w:r w:rsidR="004F1D25" w:rsidRPr="00052323">
        <w:rPr>
          <w:rFonts w:ascii="Times New Roman" w:eastAsia="Calibri" w:hAnsi="Times New Roman" w:cs="Times New Roman"/>
          <w:sz w:val="24"/>
          <w:szCs w:val="24"/>
          <w:lang w:eastAsia="ar-SA"/>
        </w:rPr>
        <w:t xml:space="preserve">.5 Put away </w:t>
      </w:r>
    </w:p>
    <w:p w:rsidR="004F1D25" w:rsidRPr="00052323" w:rsidRDefault="00813A31" w:rsidP="004F1D25">
      <w:pPr>
        <w:suppressAutoHyphens/>
        <w:autoSpaceDE w:val="0"/>
        <w:autoSpaceDN w:val="0"/>
        <w:adjustRightInd w:val="0"/>
        <w:spacing w:after="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14</w:t>
      </w:r>
      <w:r w:rsidR="004F1D25" w:rsidRPr="00052323">
        <w:rPr>
          <w:rFonts w:ascii="Times New Roman" w:eastAsia="Calibri" w:hAnsi="Times New Roman" w:cs="Times New Roman"/>
          <w:sz w:val="24"/>
          <w:szCs w:val="24"/>
          <w:lang w:eastAsia="ar-SA"/>
        </w:rPr>
        <w:t xml:space="preserve">.6 Storage Operations </w:t>
      </w:r>
    </w:p>
    <w:p w:rsidR="004F1D25" w:rsidRPr="00052323" w:rsidRDefault="00813A31" w:rsidP="004F1D25">
      <w:pPr>
        <w:suppressAutoHyphens/>
        <w:autoSpaceDE w:val="0"/>
        <w:autoSpaceDN w:val="0"/>
        <w:adjustRightInd w:val="0"/>
        <w:spacing w:after="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lastRenderedPageBreak/>
        <w:t>14</w:t>
      </w:r>
      <w:r w:rsidR="004F1D25" w:rsidRPr="00052323">
        <w:rPr>
          <w:rFonts w:ascii="Times New Roman" w:eastAsia="Calibri" w:hAnsi="Times New Roman" w:cs="Times New Roman"/>
          <w:sz w:val="24"/>
          <w:szCs w:val="24"/>
          <w:lang w:eastAsia="ar-SA"/>
        </w:rPr>
        <w:t xml:space="preserve">.7 Order Picking Operations </w:t>
      </w:r>
    </w:p>
    <w:p w:rsidR="004F1D25" w:rsidRPr="00052323" w:rsidRDefault="00813A31" w:rsidP="004F1D25">
      <w:pPr>
        <w:suppressAutoHyphens/>
        <w:autoSpaceDE w:val="0"/>
        <w:autoSpaceDN w:val="0"/>
        <w:adjustRightInd w:val="0"/>
        <w:spacing w:after="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14</w:t>
      </w:r>
      <w:r w:rsidR="004F1D25" w:rsidRPr="00052323">
        <w:rPr>
          <w:rFonts w:ascii="Times New Roman" w:eastAsia="Calibri" w:hAnsi="Times New Roman" w:cs="Times New Roman"/>
          <w:sz w:val="24"/>
          <w:szCs w:val="24"/>
          <w:lang w:eastAsia="ar-SA"/>
        </w:rPr>
        <w:t xml:space="preserve">.8 Shipping Principles </w:t>
      </w:r>
    </w:p>
    <w:p w:rsidR="004F1D25" w:rsidRPr="00052323" w:rsidRDefault="00813A31" w:rsidP="004F1D25">
      <w:pPr>
        <w:suppressAutoHyphens/>
        <w:autoSpaceDE w:val="0"/>
        <w:autoSpaceDN w:val="0"/>
        <w:adjustRightInd w:val="0"/>
        <w:spacing w:after="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14</w:t>
      </w:r>
      <w:r w:rsidR="004F1D25" w:rsidRPr="00052323">
        <w:rPr>
          <w:rFonts w:ascii="Times New Roman" w:eastAsia="Calibri" w:hAnsi="Times New Roman" w:cs="Times New Roman"/>
          <w:sz w:val="24"/>
          <w:szCs w:val="24"/>
          <w:lang w:eastAsia="ar-SA"/>
        </w:rPr>
        <w:t xml:space="preserve">.9 Warehouse Management Systems </w:t>
      </w:r>
    </w:p>
    <w:p w:rsidR="004F1D25" w:rsidRDefault="00813A31" w:rsidP="004F1D25">
      <w:pPr>
        <w:suppressAutoHyphens/>
        <w:spacing w:after="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14</w:t>
      </w:r>
      <w:r w:rsidR="004F1D25" w:rsidRPr="00052323">
        <w:rPr>
          <w:rFonts w:ascii="Times New Roman" w:eastAsia="Calibri" w:hAnsi="Times New Roman" w:cs="Times New Roman"/>
          <w:sz w:val="24"/>
          <w:szCs w:val="24"/>
          <w:lang w:eastAsia="ar-SA"/>
        </w:rPr>
        <w:t>.10 Warehouse Workforce Design and Development</w:t>
      </w:r>
    </w:p>
    <w:p w:rsidR="000B09B7" w:rsidRDefault="000B09B7" w:rsidP="004F1D25">
      <w:pPr>
        <w:suppressAutoHyphens/>
        <w:spacing w:after="0"/>
        <w:jc w:val="both"/>
        <w:rPr>
          <w:rFonts w:ascii="Times New Roman" w:eastAsia="Calibri" w:hAnsi="Times New Roman" w:cs="Times New Roman"/>
          <w:sz w:val="24"/>
          <w:szCs w:val="24"/>
          <w:lang w:eastAsia="ar-SA"/>
        </w:rPr>
      </w:pPr>
    </w:p>
    <w:p w:rsidR="000B09B7" w:rsidRPr="00052323" w:rsidRDefault="000B09B7" w:rsidP="004F1D25">
      <w:pPr>
        <w:suppressAutoHyphens/>
        <w:spacing w:after="0"/>
        <w:jc w:val="both"/>
        <w:rPr>
          <w:rFonts w:ascii="Times New Roman" w:eastAsia="Calibri" w:hAnsi="Times New Roman" w:cs="Times New Roman"/>
          <w:sz w:val="24"/>
          <w:szCs w:val="24"/>
          <w:lang w:eastAsia="ar-SA"/>
        </w:rPr>
      </w:pPr>
    </w:p>
    <w:p w:rsidR="004F1D25" w:rsidRPr="00052323" w:rsidRDefault="004F1D25" w:rsidP="004F1D25">
      <w:pPr>
        <w:suppressAutoHyphens/>
        <w:autoSpaceDE w:val="0"/>
        <w:autoSpaceDN w:val="0"/>
        <w:adjustRightInd w:val="0"/>
        <w:spacing w:after="0"/>
        <w:jc w:val="both"/>
        <w:rPr>
          <w:rFonts w:ascii="Times New Roman" w:eastAsia="Calibri" w:hAnsi="Times New Roman" w:cs="Times New Roman"/>
          <w:b/>
          <w:bCs/>
          <w:sz w:val="24"/>
          <w:szCs w:val="24"/>
          <w:lang w:eastAsia="ar-SA"/>
        </w:rPr>
      </w:pPr>
      <w:r w:rsidRPr="00052323">
        <w:rPr>
          <w:rFonts w:ascii="Times New Roman" w:eastAsia="Calibri" w:hAnsi="Times New Roman" w:cs="Times New Roman"/>
          <w:b/>
          <w:sz w:val="24"/>
          <w:szCs w:val="24"/>
          <w:lang w:eastAsia="ar-SA"/>
        </w:rPr>
        <w:t>Unit</w:t>
      </w:r>
      <w:r w:rsidR="000B09B7">
        <w:rPr>
          <w:rFonts w:ascii="Times New Roman" w:eastAsia="Calibri" w:hAnsi="Times New Roman" w:cs="Times New Roman"/>
          <w:b/>
          <w:bCs/>
          <w:sz w:val="24"/>
          <w:szCs w:val="24"/>
          <w:lang w:eastAsia="ar-SA"/>
        </w:rPr>
        <w:t xml:space="preserve"> fifty:</w:t>
      </w:r>
      <w:r w:rsidRPr="00052323">
        <w:rPr>
          <w:rFonts w:ascii="Times New Roman" w:eastAsia="Calibri" w:hAnsi="Times New Roman" w:cs="Times New Roman"/>
          <w:b/>
          <w:bCs/>
          <w:sz w:val="24"/>
          <w:szCs w:val="24"/>
          <w:lang w:eastAsia="ar-SA"/>
        </w:rPr>
        <w:t xml:space="preserve"> Logistics and Supply Chain Information Systems </w:t>
      </w:r>
    </w:p>
    <w:p w:rsidR="004F1D25" w:rsidRPr="00052323" w:rsidRDefault="000B09B7" w:rsidP="004F1D25">
      <w:pPr>
        <w:suppressAutoHyphens/>
        <w:autoSpaceDE w:val="0"/>
        <w:autoSpaceDN w:val="0"/>
        <w:adjustRightInd w:val="0"/>
        <w:spacing w:after="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15</w:t>
      </w:r>
      <w:r w:rsidR="004F1D25" w:rsidRPr="00052323">
        <w:rPr>
          <w:rFonts w:ascii="Times New Roman" w:eastAsia="Calibri" w:hAnsi="Times New Roman" w:cs="Times New Roman"/>
          <w:sz w:val="24"/>
          <w:szCs w:val="24"/>
          <w:lang w:eastAsia="ar-SA"/>
        </w:rPr>
        <w:t xml:space="preserve">.1 Logistics Information System (LIS) Functionality and Architectures </w:t>
      </w:r>
    </w:p>
    <w:p w:rsidR="004F1D25" w:rsidRPr="00052323" w:rsidRDefault="000B09B7" w:rsidP="004F1D25">
      <w:pPr>
        <w:suppressAutoHyphens/>
        <w:autoSpaceDE w:val="0"/>
        <w:autoSpaceDN w:val="0"/>
        <w:adjustRightInd w:val="0"/>
        <w:spacing w:after="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15</w:t>
      </w:r>
      <w:r w:rsidR="004F1D25" w:rsidRPr="00052323">
        <w:rPr>
          <w:rFonts w:ascii="Times New Roman" w:eastAsia="Calibri" w:hAnsi="Times New Roman" w:cs="Times New Roman"/>
          <w:sz w:val="24"/>
          <w:szCs w:val="24"/>
          <w:lang w:eastAsia="ar-SA"/>
        </w:rPr>
        <w:t xml:space="preserve">.2 Logistics Data Warehousing, Data Mining and Decision Support Systems </w:t>
      </w:r>
    </w:p>
    <w:p w:rsidR="004F1D25" w:rsidRPr="00052323" w:rsidRDefault="000B09B7" w:rsidP="004F1D25">
      <w:pPr>
        <w:suppressAutoHyphens/>
        <w:autoSpaceDE w:val="0"/>
        <w:autoSpaceDN w:val="0"/>
        <w:adjustRightInd w:val="0"/>
        <w:spacing w:after="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15</w:t>
      </w:r>
      <w:r w:rsidR="004F1D25" w:rsidRPr="00052323">
        <w:rPr>
          <w:rFonts w:ascii="Times New Roman" w:eastAsia="Calibri" w:hAnsi="Times New Roman" w:cs="Times New Roman"/>
          <w:sz w:val="24"/>
          <w:szCs w:val="24"/>
          <w:lang w:eastAsia="ar-SA"/>
        </w:rPr>
        <w:t xml:space="preserve">.3 Web-Based Logistics </w:t>
      </w:r>
    </w:p>
    <w:p w:rsidR="004F1D25" w:rsidRPr="00052323" w:rsidRDefault="000B09B7" w:rsidP="004F1D25">
      <w:pPr>
        <w:suppressAutoHyphens/>
        <w:autoSpaceDE w:val="0"/>
        <w:autoSpaceDN w:val="0"/>
        <w:adjustRightInd w:val="0"/>
        <w:spacing w:after="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15</w:t>
      </w:r>
      <w:r w:rsidR="004F1D25" w:rsidRPr="00052323">
        <w:rPr>
          <w:rFonts w:ascii="Times New Roman" w:eastAsia="Calibri" w:hAnsi="Times New Roman" w:cs="Times New Roman"/>
          <w:sz w:val="24"/>
          <w:szCs w:val="24"/>
          <w:lang w:eastAsia="ar-SA"/>
        </w:rPr>
        <w:t xml:space="preserve">.4 Paperless and Wireless Logistics Systems </w:t>
      </w:r>
    </w:p>
    <w:p w:rsidR="004F1D25" w:rsidRPr="00052323" w:rsidRDefault="000B09B7" w:rsidP="004F1D25">
      <w:pPr>
        <w:suppressAutoHyphens/>
        <w:spacing w:after="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15</w:t>
      </w:r>
      <w:r w:rsidR="004F1D25" w:rsidRPr="00052323">
        <w:rPr>
          <w:rFonts w:ascii="Times New Roman" w:eastAsia="Calibri" w:hAnsi="Times New Roman" w:cs="Times New Roman"/>
          <w:sz w:val="24"/>
          <w:szCs w:val="24"/>
          <w:lang w:eastAsia="ar-SA"/>
        </w:rPr>
        <w:t>.5 LIS Justification, Selection, and Implementation</w:t>
      </w:r>
    </w:p>
    <w:p w:rsidR="004F1D25" w:rsidRPr="00052323" w:rsidRDefault="00B45F09" w:rsidP="004F1D25">
      <w:pPr>
        <w:suppressAutoHyphens/>
        <w:spacing w:after="0"/>
        <w:jc w:val="both"/>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 xml:space="preserve">Unit </w:t>
      </w:r>
      <w:proofErr w:type="gramStart"/>
      <w:r>
        <w:rPr>
          <w:rFonts w:ascii="Times New Roman" w:eastAsia="Calibri" w:hAnsi="Times New Roman" w:cs="Times New Roman"/>
          <w:b/>
          <w:sz w:val="24"/>
          <w:szCs w:val="24"/>
          <w:lang w:eastAsia="ar-SA"/>
        </w:rPr>
        <w:t xml:space="preserve">sixty </w:t>
      </w:r>
      <w:r w:rsidR="004F1D25" w:rsidRPr="00052323">
        <w:rPr>
          <w:rFonts w:ascii="Times New Roman" w:eastAsia="Calibri" w:hAnsi="Times New Roman" w:cs="Times New Roman"/>
          <w:b/>
          <w:sz w:val="24"/>
          <w:szCs w:val="24"/>
          <w:lang w:eastAsia="ar-SA"/>
        </w:rPr>
        <w:t>:</w:t>
      </w:r>
      <w:proofErr w:type="gramEnd"/>
      <w:r w:rsidR="004F1D25" w:rsidRPr="00052323">
        <w:rPr>
          <w:rFonts w:ascii="Times New Roman" w:eastAsia="Calibri" w:hAnsi="Times New Roman" w:cs="Times New Roman"/>
          <w:b/>
          <w:sz w:val="24"/>
          <w:szCs w:val="24"/>
          <w:lang w:eastAsia="ar-SA"/>
        </w:rPr>
        <w:t xml:space="preserve"> Logistics Management</w:t>
      </w:r>
    </w:p>
    <w:p w:rsidR="00B45F09" w:rsidRDefault="004F1D25" w:rsidP="002E4F6F">
      <w:pPr>
        <w:pStyle w:val="ListParagraph"/>
        <w:numPr>
          <w:ilvl w:val="1"/>
          <w:numId w:val="74"/>
        </w:numPr>
        <w:suppressAutoHyphens/>
        <w:spacing w:after="0" w:line="240" w:lineRule="auto"/>
        <w:jc w:val="both"/>
        <w:rPr>
          <w:rFonts w:ascii="Times New Roman" w:hAnsi="Times New Roman" w:cs="Times New Roman"/>
          <w:sz w:val="24"/>
          <w:szCs w:val="24"/>
          <w:lang w:eastAsia="ar-SA"/>
        </w:rPr>
      </w:pPr>
      <w:r w:rsidRPr="00B45F09">
        <w:rPr>
          <w:rFonts w:ascii="Times New Roman" w:hAnsi="Times New Roman" w:cs="Times New Roman"/>
          <w:sz w:val="24"/>
          <w:szCs w:val="24"/>
          <w:lang w:eastAsia="ar-SA"/>
        </w:rPr>
        <w:t>Logistics Program Planning</w:t>
      </w:r>
    </w:p>
    <w:p w:rsidR="00B45F09" w:rsidRDefault="004F1D25" w:rsidP="002E4F6F">
      <w:pPr>
        <w:pStyle w:val="ListParagraph"/>
        <w:numPr>
          <w:ilvl w:val="1"/>
          <w:numId w:val="74"/>
        </w:numPr>
        <w:suppressAutoHyphens/>
        <w:spacing w:after="0" w:line="240" w:lineRule="auto"/>
        <w:jc w:val="both"/>
        <w:rPr>
          <w:rFonts w:ascii="Times New Roman" w:hAnsi="Times New Roman" w:cs="Times New Roman"/>
          <w:sz w:val="24"/>
          <w:szCs w:val="24"/>
          <w:lang w:eastAsia="ar-SA"/>
        </w:rPr>
      </w:pPr>
      <w:r w:rsidRPr="00B45F09">
        <w:rPr>
          <w:rFonts w:ascii="Times New Roman" w:hAnsi="Times New Roman" w:cs="Times New Roman"/>
          <w:sz w:val="24"/>
          <w:szCs w:val="24"/>
          <w:lang w:eastAsia="ar-SA"/>
        </w:rPr>
        <w:t>Development of a work breakdown structure (WBS)</w:t>
      </w:r>
    </w:p>
    <w:p w:rsidR="00B45F09" w:rsidRDefault="004F1D25" w:rsidP="002E4F6F">
      <w:pPr>
        <w:pStyle w:val="ListParagraph"/>
        <w:numPr>
          <w:ilvl w:val="1"/>
          <w:numId w:val="74"/>
        </w:numPr>
        <w:suppressAutoHyphens/>
        <w:spacing w:after="0" w:line="240" w:lineRule="auto"/>
        <w:jc w:val="both"/>
        <w:rPr>
          <w:rFonts w:ascii="Times New Roman" w:hAnsi="Times New Roman" w:cs="Times New Roman"/>
          <w:sz w:val="24"/>
          <w:szCs w:val="24"/>
          <w:lang w:eastAsia="ar-SA"/>
        </w:rPr>
      </w:pPr>
      <w:r w:rsidRPr="00B45F09">
        <w:rPr>
          <w:rFonts w:ascii="Times New Roman" w:hAnsi="Times New Roman" w:cs="Times New Roman"/>
          <w:sz w:val="24"/>
          <w:szCs w:val="24"/>
          <w:lang w:eastAsia="ar-SA"/>
        </w:rPr>
        <w:t>Scheduling of Logistics Tasks</w:t>
      </w:r>
    </w:p>
    <w:p w:rsidR="00B45F09" w:rsidRDefault="004F1D25" w:rsidP="002E4F6F">
      <w:pPr>
        <w:pStyle w:val="ListParagraph"/>
        <w:numPr>
          <w:ilvl w:val="1"/>
          <w:numId w:val="74"/>
        </w:numPr>
        <w:suppressAutoHyphens/>
        <w:spacing w:after="0" w:line="240" w:lineRule="auto"/>
        <w:jc w:val="both"/>
        <w:rPr>
          <w:rFonts w:ascii="Times New Roman" w:hAnsi="Times New Roman" w:cs="Times New Roman"/>
          <w:sz w:val="24"/>
          <w:szCs w:val="24"/>
          <w:lang w:eastAsia="ar-SA"/>
        </w:rPr>
      </w:pPr>
      <w:r w:rsidRPr="00B45F09">
        <w:rPr>
          <w:rFonts w:ascii="Times New Roman" w:hAnsi="Times New Roman" w:cs="Times New Roman"/>
          <w:sz w:val="24"/>
          <w:szCs w:val="24"/>
          <w:lang w:eastAsia="ar-SA"/>
        </w:rPr>
        <w:t>Cost estimating and control</w:t>
      </w:r>
    </w:p>
    <w:p w:rsidR="00B45F09" w:rsidRDefault="004F1D25" w:rsidP="002E4F6F">
      <w:pPr>
        <w:pStyle w:val="ListParagraph"/>
        <w:numPr>
          <w:ilvl w:val="1"/>
          <w:numId w:val="74"/>
        </w:numPr>
        <w:suppressAutoHyphens/>
        <w:spacing w:after="0" w:line="240" w:lineRule="auto"/>
        <w:jc w:val="both"/>
        <w:rPr>
          <w:rFonts w:ascii="Times New Roman" w:hAnsi="Times New Roman" w:cs="Times New Roman"/>
          <w:sz w:val="24"/>
          <w:szCs w:val="24"/>
          <w:lang w:eastAsia="ar-SA"/>
        </w:rPr>
      </w:pPr>
      <w:r w:rsidRPr="00B45F09">
        <w:rPr>
          <w:rFonts w:ascii="Times New Roman" w:hAnsi="Times New Roman" w:cs="Times New Roman"/>
          <w:sz w:val="24"/>
          <w:szCs w:val="24"/>
          <w:lang w:eastAsia="ar-SA"/>
        </w:rPr>
        <w:t>Organization for Logistics</w:t>
      </w:r>
    </w:p>
    <w:p w:rsidR="004F1D25" w:rsidRPr="00B45F09" w:rsidRDefault="004F1D25" w:rsidP="002E4F6F">
      <w:pPr>
        <w:pStyle w:val="ListParagraph"/>
        <w:numPr>
          <w:ilvl w:val="1"/>
          <w:numId w:val="74"/>
        </w:numPr>
        <w:suppressAutoHyphens/>
        <w:spacing w:after="0" w:line="240" w:lineRule="auto"/>
        <w:jc w:val="both"/>
        <w:rPr>
          <w:rFonts w:ascii="Times New Roman" w:hAnsi="Times New Roman" w:cs="Times New Roman"/>
          <w:sz w:val="24"/>
          <w:szCs w:val="24"/>
          <w:lang w:eastAsia="ar-SA"/>
        </w:rPr>
      </w:pPr>
      <w:r w:rsidRPr="00B45F09">
        <w:rPr>
          <w:rFonts w:ascii="Times New Roman" w:hAnsi="Times New Roman" w:cs="Times New Roman"/>
          <w:sz w:val="24"/>
          <w:szCs w:val="24"/>
          <w:lang w:eastAsia="ar-SA"/>
        </w:rPr>
        <w:t>Management and Control</w:t>
      </w:r>
    </w:p>
    <w:p w:rsidR="004F1D25" w:rsidRPr="00052323" w:rsidRDefault="004F1D25" w:rsidP="004F1D25">
      <w:pPr>
        <w:suppressAutoHyphens/>
        <w:spacing w:after="0" w:line="312" w:lineRule="auto"/>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Evaluation:</w:t>
      </w:r>
    </w:p>
    <w:p w:rsidR="004F1D25" w:rsidRPr="00052323" w:rsidRDefault="004F1D25" w:rsidP="004F1D25">
      <w:pPr>
        <w:suppressAutoHyphens/>
        <w:spacing w:after="0" w:line="312" w:lineRule="auto"/>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Journal Review---------------------------------15%</w:t>
      </w:r>
    </w:p>
    <w:p w:rsidR="004F1D25" w:rsidRPr="00052323" w:rsidRDefault="004F1D25" w:rsidP="004F1D25">
      <w:pPr>
        <w:suppressAutoHyphens/>
        <w:spacing w:after="0" w:line="312" w:lineRule="auto"/>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Group work ------------------------------------10%</w:t>
      </w:r>
    </w:p>
    <w:p w:rsidR="004F1D25" w:rsidRPr="00052323" w:rsidRDefault="004F1D25" w:rsidP="004F1D25">
      <w:pPr>
        <w:suppressAutoHyphens/>
        <w:spacing w:after="0" w:line="312" w:lineRule="auto"/>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Project work------------------------------------20%</w:t>
      </w:r>
    </w:p>
    <w:p w:rsidR="004F1D25" w:rsidRPr="00052323" w:rsidRDefault="004F1D25" w:rsidP="004F1D25">
      <w:pPr>
        <w:suppressAutoHyphens/>
        <w:spacing w:after="0" w:line="312" w:lineRule="auto"/>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Book Review-----------------------------------15%</w:t>
      </w:r>
    </w:p>
    <w:p w:rsidR="004F1D25" w:rsidRPr="00052323" w:rsidRDefault="004F1D25" w:rsidP="004F1D25">
      <w:pPr>
        <w:suppressAutoHyphens/>
        <w:spacing w:after="0" w:line="312" w:lineRule="auto"/>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Final Exam-------------------------------------40%</w:t>
      </w:r>
    </w:p>
    <w:p w:rsidR="004F1D25" w:rsidRPr="00052323" w:rsidRDefault="004F1D25" w:rsidP="004F1D25">
      <w:pPr>
        <w:suppressAutoHyphens/>
        <w:spacing w:after="0" w:line="312" w:lineRule="auto"/>
        <w:jc w:val="both"/>
        <w:rPr>
          <w:rFonts w:ascii="Times New Roman" w:eastAsia="Times New Roman" w:hAnsi="Times New Roman" w:cs="Times New Roman"/>
          <w:b/>
          <w:sz w:val="24"/>
          <w:szCs w:val="24"/>
          <w:lang w:eastAsia="ar-SA"/>
        </w:rPr>
      </w:pPr>
    </w:p>
    <w:p w:rsidR="004F1D25" w:rsidRPr="00052323" w:rsidRDefault="004F1D25" w:rsidP="004F1D25">
      <w:pPr>
        <w:suppressAutoHyphens/>
        <w:spacing w:after="0" w:line="312" w:lineRule="auto"/>
        <w:jc w:val="both"/>
        <w:rPr>
          <w:rFonts w:ascii="Times New Roman" w:eastAsia="Times New Roman" w:hAnsi="Times New Roman" w:cs="Times New Roman"/>
          <w:b/>
          <w:sz w:val="24"/>
          <w:szCs w:val="24"/>
          <w:lang w:eastAsia="ar-SA"/>
        </w:rPr>
      </w:pPr>
      <w:r w:rsidRPr="00052323">
        <w:rPr>
          <w:rFonts w:ascii="Times New Roman" w:eastAsia="Times New Roman" w:hAnsi="Times New Roman" w:cs="Times New Roman"/>
          <w:b/>
          <w:sz w:val="24"/>
          <w:szCs w:val="24"/>
          <w:lang w:eastAsia="ar-SA"/>
        </w:rPr>
        <w:t>References</w:t>
      </w:r>
    </w:p>
    <w:p w:rsidR="004F1D25" w:rsidRPr="00052323" w:rsidRDefault="004F1D25" w:rsidP="004F1D25">
      <w:pPr>
        <w:suppressLineNumbers/>
        <w:suppressAutoHyphens/>
        <w:spacing w:before="120" w:after="120" w:line="240" w:lineRule="auto"/>
        <w:rPr>
          <w:rFonts w:ascii="Times New Roman" w:eastAsia="Times New Roman" w:hAnsi="Times New Roman" w:cs="Lohit Hindi"/>
          <w:i/>
          <w:iCs/>
          <w:sz w:val="24"/>
          <w:szCs w:val="24"/>
          <w:lang w:eastAsia="ar-SA"/>
        </w:rPr>
      </w:pPr>
      <w:proofErr w:type="spellStart"/>
      <w:proofErr w:type="gramStart"/>
      <w:r w:rsidRPr="00052323">
        <w:rPr>
          <w:rFonts w:ascii="Times New Roman" w:eastAsia="Calibri" w:hAnsi="Times New Roman" w:cs="Lohit Hindi"/>
          <w:i/>
          <w:iCs/>
          <w:sz w:val="24"/>
          <w:szCs w:val="24"/>
          <w:lang w:eastAsia="ar-SA"/>
        </w:rPr>
        <w:t>FrazelleEdward</w:t>
      </w:r>
      <w:proofErr w:type="spellEnd"/>
      <w:r w:rsidRPr="00052323">
        <w:rPr>
          <w:rFonts w:ascii="Times New Roman" w:eastAsia="Calibri" w:hAnsi="Times New Roman" w:cs="Lohit Hindi"/>
          <w:i/>
          <w:iCs/>
          <w:sz w:val="24"/>
          <w:szCs w:val="24"/>
          <w:lang w:eastAsia="ar-SA"/>
        </w:rPr>
        <w:t>(</w:t>
      </w:r>
      <w:proofErr w:type="gramEnd"/>
      <w:r w:rsidRPr="00052323">
        <w:rPr>
          <w:rFonts w:ascii="Times New Roman" w:eastAsia="Calibri" w:hAnsi="Times New Roman" w:cs="Lohit Hindi"/>
          <w:i/>
          <w:iCs/>
          <w:sz w:val="24"/>
          <w:szCs w:val="24"/>
          <w:lang w:eastAsia="ar-SA"/>
        </w:rPr>
        <w:t xml:space="preserve">2002),  </w:t>
      </w:r>
      <w:r w:rsidRPr="00052323">
        <w:rPr>
          <w:rFonts w:ascii="Times New Roman" w:eastAsia="Times New Roman" w:hAnsi="Times New Roman" w:cs="Lohit Hindi"/>
          <w:i/>
          <w:iCs/>
          <w:sz w:val="24"/>
          <w:szCs w:val="24"/>
          <w:lang w:eastAsia="ar-SA"/>
        </w:rPr>
        <w:t xml:space="preserve">Supply Chain Strategy: The Logistics of Supply Chain   Management, </w:t>
      </w:r>
      <w:proofErr w:type="spellStart"/>
      <w:r w:rsidRPr="00052323">
        <w:rPr>
          <w:rFonts w:ascii="Times New Roman" w:eastAsia="Times New Roman" w:hAnsi="Times New Roman" w:cs="Lohit Hindi"/>
          <w:i/>
          <w:iCs/>
          <w:sz w:val="24"/>
          <w:szCs w:val="24"/>
          <w:lang w:eastAsia="ar-SA"/>
        </w:rPr>
        <w:t>McGrawhill</w:t>
      </w:r>
      <w:proofErr w:type="spellEnd"/>
      <w:r w:rsidRPr="00052323">
        <w:rPr>
          <w:rFonts w:ascii="Times New Roman" w:eastAsia="Times New Roman" w:hAnsi="Times New Roman" w:cs="Lohit Hindi"/>
          <w:i/>
          <w:iCs/>
          <w:sz w:val="24"/>
          <w:szCs w:val="24"/>
          <w:lang w:eastAsia="ar-SA"/>
        </w:rPr>
        <w:t xml:space="preserve">, </w:t>
      </w:r>
      <w:proofErr w:type="spellStart"/>
      <w:r w:rsidRPr="00052323">
        <w:rPr>
          <w:rFonts w:ascii="Times New Roman" w:eastAsia="Times New Roman" w:hAnsi="Times New Roman" w:cs="Lohit Hindi"/>
          <w:i/>
          <w:iCs/>
          <w:sz w:val="24"/>
          <w:szCs w:val="24"/>
          <w:lang w:eastAsia="ar-SA"/>
        </w:rPr>
        <w:t>Newyork</w:t>
      </w:r>
      <w:proofErr w:type="spellEnd"/>
      <w:r w:rsidRPr="00052323">
        <w:rPr>
          <w:rFonts w:ascii="Times New Roman" w:eastAsia="Times New Roman" w:hAnsi="Times New Roman" w:cs="Lohit Hindi"/>
          <w:i/>
          <w:iCs/>
          <w:sz w:val="24"/>
          <w:szCs w:val="24"/>
          <w:lang w:eastAsia="ar-SA"/>
        </w:rPr>
        <w:t>.</w:t>
      </w:r>
    </w:p>
    <w:p w:rsidR="004F1D25" w:rsidRPr="00052323" w:rsidRDefault="004F1D25" w:rsidP="004F1D25">
      <w:pPr>
        <w:suppressLineNumbers/>
        <w:suppressAutoHyphens/>
        <w:spacing w:before="120" w:after="120" w:line="240" w:lineRule="auto"/>
        <w:rPr>
          <w:rFonts w:ascii="Times New Roman" w:eastAsia="Times New Roman" w:hAnsi="Times New Roman" w:cs="Lohit Hindi"/>
          <w:i/>
          <w:iCs/>
          <w:sz w:val="24"/>
          <w:szCs w:val="24"/>
          <w:lang w:eastAsia="ar-SA"/>
        </w:rPr>
      </w:pPr>
      <w:r w:rsidRPr="00052323">
        <w:rPr>
          <w:rFonts w:ascii="Times New Roman" w:eastAsia="Times New Roman" w:hAnsi="Times New Roman" w:cs="Lohit Hindi"/>
          <w:i/>
          <w:iCs/>
          <w:sz w:val="24"/>
          <w:szCs w:val="24"/>
          <w:lang w:eastAsia="ar-SA"/>
        </w:rPr>
        <w:t>Blanchard B</w:t>
      </w:r>
      <w:proofErr w:type="gramStart"/>
      <w:r w:rsidRPr="00052323">
        <w:rPr>
          <w:rFonts w:ascii="Times New Roman" w:eastAsia="Times New Roman" w:hAnsi="Times New Roman" w:cs="Lohit Hindi"/>
          <w:i/>
          <w:iCs/>
          <w:sz w:val="24"/>
          <w:szCs w:val="24"/>
          <w:lang w:eastAsia="ar-SA"/>
        </w:rPr>
        <w:t>.(</w:t>
      </w:r>
      <w:proofErr w:type="gramEnd"/>
      <w:r w:rsidRPr="00052323">
        <w:rPr>
          <w:rFonts w:ascii="Times New Roman" w:eastAsia="Times New Roman" w:hAnsi="Times New Roman" w:cs="Lohit Hindi"/>
          <w:i/>
          <w:iCs/>
          <w:sz w:val="24"/>
          <w:szCs w:val="24"/>
          <w:lang w:eastAsia="ar-SA"/>
        </w:rPr>
        <w:t>2004), Logistics Engineering and Management,6</w:t>
      </w:r>
      <w:r w:rsidRPr="00052323">
        <w:rPr>
          <w:rFonts w:ascii="Times New Roman" w:eastAsia="Times New Roman" w:hAnsi="Times New Roman" w:cs="Lohit Hindi"/>
          <w:i/>
          <w:iCs/>
          <w:sz w:val="24"/>
          <w:szCs w:val="24"/>
          <w:vertAlign w:val="superscript"/>
          <w:lang w:eastAsia="ar-SA"/>
        </w:rPr>
        <w:t>th</w:t>
      </w:r>
      <w:r w:rsidRPr="00052323">
        <w:rPr>
          <w:rFonts w:ascii="Times New Roman" w:eastAsia="Times New Roman" w:hAnsi="Times New Roman" w:cs="Lohit Hindi"/>
          <w:i/>
          <w:iCs/>
          <w:sz w:val="24"/>
          <w:szCs w:val="24"/>
          <w:lang w:eastAsia="ar-SA"/>
        </w:rPr>
        <w:t>edn., Eastern Economy Edition.</w:t>
      </w:r>
    </w:p>
    <w:p w:rsidR="004F1D25" w:rsidRDefault="004F1D25" w:rsidP="004F1D25">
      <w:pPr>
        <w:suppressLineNumbers/>
        <w:suppressAutoHyphens/>
        <w:spacing w:before="120" w:after="120" w:line="240" w:lineRule="auto"/>
        <w:rPr>
          <w:rFonts w:ascii="Times New Roman" w:eastAsia="Calibri" w:hAnsi="Times New Roman" w:cs="Lohit Hindi"/>
          <w:bCs/>
          <w:i/>
          <w:iCs/>
          <w:sz w:val="24"/>
          <w:szCs w:val="24"/>
          <w:lang w:eastAsia="ar-SA"/>
        </w:rPr>
      </w:pPr>
      <w:proofErr w:type="spellStart"/>
      <w:r w:rsidRPr="00052323">
        <w:rPr>
          <w:rFonts w:ascii="Times New Roman" w:eastAsia="Times New Roman" w:hAnsi="Times New Roman" w:cs="Lohit Hindi"/>
          <w:i/>
          <w:iCs/>
          <w:sz w:val="24"/>
          <w:szCs w:val="24"/>
          <w:lang w:eastAsia="ar-SA"/>
        </w:rPr>
        <w:t>Bowersox</w:t>
      </w:r>
      <w:proofErr w:type="spellEnd"/>
      <w:r w:rsidRPr="00052323">
        <w:rPr>
          <w:rFonts w:ascii="Times New Roman" w:eastAsia="Times New Roman" w:hAnsi="Times New Roman" w:cs="Lohit Hindi"/>
          <w:i/>
          <w:iCs/>
          <w:sz w:val="24"/>
          <w:szCs w:val="24"/>
          <w:lang w:eastAsia="ar-SA"/>
        </w:rPr>
        <w:t xml:space="preserve"> et al.</w:t>
      </w:r>
      <w:proofErr w:type="gramStart"/>
      <w:r w:rsidRPr="00052323">
        <w:rPr>
          <w:rFonts w:ascii="Times New Roman" w:eastAsia="Times New Roman" w:hAnsi="Times New Roman" w:cs="Lohit Hindi"/>
          <w:i/>
          <w:iCs/>
          <w:sz w:val="24"/>
          <w:szCs w:val="24"/>
          <w:lang w:eastAsia="ar-SA"/>
        </w:rPr>
        <w:t>,(</w:t>
      </w:r>
      <w:proofErr w:type="gramEnd"/>
      <w:r w:rsidRPr="00052323">
        <w:rPr>
          <w:rFonts w:ascii="Times New Roman" w:eastAsia="Times New Roman" w:hAnsi="Times New Roman" w:cs="Lohit Hindi"/>
          <w:i/>
          <w:iCs/>
          <w:sz w:val="24"/>
          <w:szCs w:val="24"/>
          <w:lang w:eastAsia="ar-SA"/>
        </w:rPr>
        <w:t xml:space="preserve">2002), Supply Chain Logistics Management, </w:t>
      </w:r>
      <w:r w:rsidRPr="00052323">
        <w:rPr>
          <w:rFonts w:ascii="Times New Roman" w:eastAsia="Calibri" w:hAnsi="Times New Roman" w:cs="Lohit Hindi"/>
          <w:bCs/>
          <w:i/>
          <w:iCs/>
          <w:sz w:val="24"/>
          <w:szCs w:val="24"/>
          <w:lang w:eastAsia="ar-SA"/>
        </w:rPr>
        <w:t>McGraw-Hill Higher Education, Boston.</w:t>
      </w:r>
    </w:p>
    <w:p w:rsidR="001E3FE8" w:rsidRDefault="001E3FE8" w:rsidP="004F1D25">
      <w:pPr>
        <w:suppressLineNumbers/>
        <w:suppressAutoHyphens/>
        <w:spacing w:before="120" w:after="120" w:line="240" w:lineRule="auto"/>
        <w:rPr>
          <w:rFonts w:ascii="Times New Roman" w:eastAsia="Calibri" w:hAnsi="Times New Roman" w:cs="Lohit Hindi"/>
          <w:bCs/>
          <w:i/>
          <w:iCs/>
          <w:sz w:val="24"/>
          <w:szCs w:val="24"/>
          <w:lang w:eastAsia="ar-SA"/>
        </w:rPr>
      </w:pPr>
    </w:p>
    <w:p w:rsidR="001F08A0" w:rsidRDefault="001F08A0" w:rsidP="004662E7">
      <w:pPr>
        <w:spacing w:after="0" w:line="360" w:lineRule="auto"/>
        <w:rPr>
          <w:rFonts w:ascii="Times New Roman" w:eastAsia="Times New Roman" w:hAnsi="Times New Roman" w:cs="Times New Roman"/>
          <w:b/>
          <w:sz w:val="24"/>
          <w:szCs w:val="24"/>
        </w:rPr>
      </w:pPr>
    </w:p>
    <w:p w:rsidR="001F08A0" w:rsidRDefault="001F08A0" w:rsidP="004662E7">
      <w:pPr>
        <w:spacing w:after="0" w:line="360" w:lineRule="auto"/>
        <w:rPr>
          <w:rFonts w:ascii="Times New Roman" w:eastAsia="Times New Roman" w:hAnsi="Times New Roman" w:cs="Times New Roman"/>
          <w:b/>
          <w:sz w:val="24"/>
          <w:szCs w:val="24"/>
        </w:rPr>
      </w:pPr>
    </w:p>
    <w:p w:rsidR="001F08A0" w:rsidRDefault="001F08A0" w:rsidP="004662E7">
      <w:pPr>
        <w:spacing w:after="0" w:line="360" w:lineRule="auto"/>
        <w:rPr>
          <w:rFonts w:ascii="Times New Roman" w:eastAsia="Times New Roman" w:hAnsi="Times New Roman" w:cs="Times New Roman"/>
          <w:b/>
          <w:sz w:val="24"/>
          <w:szCs w:val="24"/>
        </w:rPr>
      </w:pPr>
    </w:p>
    <w:p w:rsidR="001F08A0" w:rsidRDefault="001F08A0" w:rsidP="004662E7">
      <w:pPr>
        <w:spacing w:after="0" w:line="360" w:lineRule="auto"/>
        <w:rPr>
          <w:rFonts w:ascii="Times New Roman" w:eastAsia="Times New Roman" w:hAnsi="Times New Roman" w:cs="Times New Roman"/>
          <w:b/>
          <w:sz w:val="24"/>
          <w:szCs w:val="24"/>
        </w:rPr>
      </w:pPr>
    </w:p>
    <w:p w:rsidR="001F08A0" w:rsidRDefault="001F08A0" w:rsidP="004662E7">
      <w:pPr>
        <w:spacing w:after="0" w:line="360" w:lineRule="auto"/>
        <w:rPr>
          <w:rFonts w:ascii="Times New Roman" w:eastAsia="Times New Roman" w:hAnsi="Times New Roman" w:cs="Times New Roman"/>
          <w:b/>
          <w:sz w:val="24"/>
          <w:szCs w:val="24"/>
        </w:rPr>
      </w:pPr>
    </w:p>
    <w:p w:rsidR="004662E7" w:rsidRPr="004662E7" w:rsidRDefault="004662E7" w:rsidP="004662E7">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Global</w:t>
      </w:r>
      <w:r w:rsidR="009234F3">
        <w:rPr>
          <w:rFonts w:ascii="Times New Roman" w:eastAsia="Times New Roman" w:hAnsi="Times New Roman" w:cs="Times New Roman"/>
          <w:b/>
          <w:sz w:val="24"/>
          <w:szCs w:val="24"/>
        </w:rPr>
        <w:t xml:space="preserve"> Logistics management (LSCM- 6</w:t>
      </w:r>
      <w:r w:rsidRPr="004662E7">
        <w:rPr>
          <w:rFonts w:ascii="Times New Roman" w:eastAsia="Times New Roman" w:hAnsi="Times New Roman" w:cs="Times New Roman"/>
          <w:b/>
          <w:sz w:val="24"/>
          <w:szCs w:val="24"/>
        </w:rPr>
        <w:t>0</w:t>
      </w:r>
      <w:r w:rsidR="008E6277">
        <w:rPr>
          <w:rFonts w:ascii="Times New Roman" w:eastAsia="Times New Roman" w:hAnsi="Times New Roman" w:cs="Times New Roman"/>
          <w:b/>
          <w:sz w:val="24"/>
          <w:szCs w:val="24"/>
        </w:rPr>
        <w:t>3</w:t>
      </w:r>
      <w:r w:rsidR="001E3FE8">
        <w:rPr>
          <w:rFonts w:ascii="Times New Roman" w:eastAsia="Times New Roman" w:hAnsi="Times New Roman" w:cs="Times New Roman"/>
          <w:b/>
          <w:sz w:val="24"/>
          <w:szCs w:val="24"/>
        </w:rPr>
        <w:t>2</w:t>
      </w:r>
      <w:r w:rsidRPr="004662E7">
        <w:rPr>
          <w:rFonts w:ascii="Times New Roman" w:eastAsia="Times New Roman" w:hAnsi="Times New Roman" w:cs="Times New Roman"/>
          <w:b/>
          <w:sz w:val="24"/>
          <w:szCs w:val="24"/>
        </w:rPr>
        <w:t>)</w:t>
      </w:r>
    </w:p>
    <w:p w:rsidR="004662E7" w:rsidRPr="004662E7" w:rsidRDefault="004662E7" w:rsidP="004662E7">
      <w:pPr>
        <w:spacing w:after="0" w:line="360" w:lineRule="auto"/>
        <w:ind w:firstLine="1530"/>
        <w:rPr>
          <w:rFonts w:ascii="Times New Roman" w:eastAsia="Times New Roman" w:hAnsi="Times New Roman" w:cs="Times New Roman"/>
          <w:b/>
          <w:sz w:val="24"/>
          <w:szCs w:val="24"/>
        </w:rPr>
      </w:pPr>
      <w:r>
        <w:rPr>
          <w:rFonts w:ascii="Times New Roman" w:eastAsia="Times New Roman" w:hAnsi="Times New Roman" w:cs="Times New Roman"/>
          <w:b/>
          <w:sz w:val="24"/>
          <w:szCs w:val="24"/>
        </w:rPr>
        <w:t>Credit hours: 2</w:t>
      </w:r>
    </w:p>
    <w:p w:rsidR="004662E7" w:rsidRPr="004662E7" w:rsidRDefault="004662E7" w:rsidP="004662E7">
      <w:pPr>
        <w:spacing w:after="0" w:line="360" w:lineRule="auto"/>
        <w:rPr>
          <w:rFonts w:ascii="Times New Roman" w:eastAsia="Times New Roman" w:hAnsi="Times New Roman" w:cs="Times New Roman"/>
          <w:sz w:val="24"/>
          <w:szCs w:val="24"/>
        </w:rPr>
      </w:pPr>
      <w:r w:rsidRPr="004662E7">
        <w:rPr>
          <w:rFonts w:ascii="Times New Roman" w:eastAsia="Times New Roman" w:hAnsi="Times New Roman" w:cs="Times New Roman"/>
          <w:sz w:val="24"/>
          <w:szCs w:val="24"/>
        </w:rPr>
        <w:t xml:space="preserve">Course descriptions </w:t>
      </w:r>
    </w:p>
    <w:p w:rsidR="004662E7" w:rsidRPr="004662E7" w:rsidRDefault="004662E7" w:rsidP="004662E7">
      <w:pPr>
        <w:spacing w:after="0" w:line="360" w:lineRule="auto"/>
        <w:rPr>
          <w:rFonts w:ascii="Times New Roman" w:eastAsia="Times New Roman" w:hAnsi="Times New Roman" w:cs="Times New Roman"/>
          <w:sz w:val="24"/>
          <w:szCs w:val="24"/>
        </w:rPr>
      </w:pPr>
      <w:r w:rsidRPr="004662E7">
        <w:rPr>
          <w:rFonts w:ascii="Times New Roman" w:eastAsia="Times New Roman" w:hAnsi="Times New Roman" w:cs="Times New Roman"/>
          <w:sz w:val="24"/>
          <w:szCs w:val="24"/>
        </w:rPr>
        <w:t xml:space="preserve">Today’s logistics managers operate in a demanding environment and are charged with streamlining the many and complex activities that provide </w:t>
      </w:r>
      <w:proofErr w:type="spellStart"/>
      <w:r w:rsidRPr="004662E7">
        <w:rPr>
          <w:rFonts w:ascii="Times New Roman" w:eastAsia="Times New Roman" w:hAnsi="Times New Roman" w:cs="Times New Roman"/>
          <w:sz w:val="24"/>
          <w:szCs w:val="24"/>
        </w:rPr>
        <w:t>organisations</w:t>
      </w:r>
      <w:proofErr w:type="spellEnd"/>
      <w:r w:rsidRPr="004662E7">
        <w:rPr>
          <w:rFonts w:ascii="Times New Roman" w:eastAsia="Times New Roman" w:hAnsi="Times New Roman" w:cs="Times New Roman"/>
          <w:sz w:val="24"/>
          <w:szCs w:val="24"/>
        </w:rPr>
        <w:t xml:space="preserve"> with the essential materials and services to accomplish their missions, frequently controlling material flows moving in multiple directions across many countries and regions. They must know how to balance cost, effectiveness and risk to </w:t>
      </w:r>
      <w:proofErr w:type="spellStart"/>
      <w:r w:rsidRPr="004662E7">
        <w:rPr>
          <w:rFonts w:ascii="Times New Roman" w:eastAsia="Times New Roman" w:hAnsi="Times New Roman" w:cs="Times New Roman"/>
          <w:sz w:val="24"/>
          <w:szCs w:val="24"/>
        </w:rPr>
        <w:t>fulfil</w:t>
      </w:r>
      <w:proofErr w:type="spellEnd"/>
      <w:r w:rsidRPr="004662E7">
        <w:rPr>
          <w:rFonts w:ascii="Times New Roman" w:eastAsia="Times New Roman" w:hAnsi="Times New Roman" w:cs="Times New Roman"/>
          <w:sz w:val="24"/>
          <w:szCs w:val="24"/>
        </w:rPr>
        <w:t xml:space="preserve"> the demands of their </w:t>
      </w:r>
      <w:proofErr w:type="spellStart"/>
      <w:r w:rsidRPr="004662E7">
        <w:rPr>
          <w:rFonts w:ascii="Times New Roman" w:eastAsia="Times New Roman" w:hAnsi="Times New Roman" w:cs="Times New Roman"/>
          <w:sz w:val="24"/>
          <w:szCs w:val="24"/>
        </w:rPr>
        <w:t>organisation’s</w:t>
      </w:r>
      <w:proofErr w:type="spellEnd"/>
      <w:r w:rsidRPr="004662E7">
        <w:rPr>
          <w:rFonts w:ascii="Times New Roman" w:eastAsia="Times New Roman" w:hAnsi="Times New Roman" w:cs="Times New Roman"/>
          <w:sz w:val="24"/>
          <w:szCs w:val="24"/>
        </w:rPr>
        <w:t xml:space="preserve"> supply chain and deliver the required customer service levels. All of this takes place against the backdrop of the larger economic and social forces shaping consumption, production and distribution trends across the globe. </w:t>
      </w:r>
      <w:r w:rsidR="00315C53">
        <w:rPr>
          <w:rFonts w:ascii="Times New Roman" w:eastAsia="Times New Roman" w:hAnsi="Times New Roman" w:cs="Times New Roman"/>
          <w:sz w:val="24"/>
          <w:szCs w:val="24"/>
        </w:rPr>
        <w:t xml:space="preserve">Global </w:t>
      </w:r>
      <w:r w:rsidRPr="004662E7">
        <w:rPr>
          <w:rFonts w:ascii="Times New Roman" w:eastAsia="Times New Roman" w:hAnsi="Times New Roman" w:cs="Times New Roman"/>
          <w:sz w:val="24"/>
          <w:szCs w:val="24"/>
        </w:rPr>
        <w:t xml:space="preserve">Logistics is a comprehensive, senior-level course that explores how integration is crucial to sound logistics operations within successful and sustainable organizations. It helps learners create efficient, silo-free logistics systems and decision-making environments, integrating all activities involved in the cost- effective and uninterrupted movement of materials and information from their source to the point-of-consumption. </w:t>
      </w:r>
    </w:p>
    <w:p w:rsidR="004662E7" w:rsidRPr="004662E7" w:rsidRDefault="004662E7" w:rsidP="004662E7">
      <w:pPr>
        <w:keepNext/>
        <w:keepLines/>
        <w:spacing w:after="0" w:line="360" w:lineRule="auto"/>
        <w:outlineLvl w:val="2"/>
        <w:rPr>
          <w:rFonts w:ascii="Times New Roman" w:eastAsia="Times New Roman" w:hAnsi="Times New Roman" w:cs="Times New Roman"/>
          <w:b/>
          <w:bCs/>
          <w:sz w:val="24"/>
          <w:szCs w:val="24"/>
        </w:rPr>
      </w:pPr>
      <w:bookmarkStart w:id="6" w:name="_Toc448327181"/>
      <w:bookmarkStart w:id="7" w:name="_Toc448585099"/>
      <w:r w:rsidRPr="004662E7">
        <w:rPr>
          <w:rFonts w:ascii="Times New Roman" w:eastAsia="Times New Roman" w:hAnsi="Times New Roman" w:cs="Times New Roman"/>
          <w:b/>
          <w:bCs/>
          <w:sz w:val="24"/>
          <w:szCs w:val="24"/>
        </w:rPr>
        <w:t xml:space="preserve">Objectives </w:t>
      </w:r>
      <w:bookmarkEnd w:id="6"/>
      <w:r w:rsidRPr="004662E7">
        <w:rPr>
          <w:rFonts w:ascii="Times New Roman" w:eastAsia="Times New Roman" w:hAnsi="Times New Roman" w:cs="Times New Roman"/>
          <w:b/>
          <w:bCs/>
          <w:sz w:val="24"/>
          <w:szCs w:val="24"/>
        </w:rPr>
        <w:t>of the course</w:t>
      </w:r>
      <w:bookmarkEnd w:id="7"/>
    </w:p>
    <w:p w:rsidR="004662E7" w:rsidRPr="004662E7" w:rsidRDefault="004662E7" w:rsidP="004662E7">
      <w:pPr>
        <w:spacing w:after="100" w:afterAutospacing="1" w:line="360" w:lineRule="auto"/>
        <w:rPr>
          <w:rFonts w:ascii="Times New Roman" w:eastAsia="Times New Roman" w:hAnsi="Times New Roman" w:cs="Times New Roman"/>
          <w:sz w:val="24"/>
          <w:szCs w:val="24"/>
        </w:rPr>
      </w:pPr>
      <w:r w:rsidRPr="004662E7">
        <w:rPr>
          <w:rFonts w:ascii="Times New Roman" w:eastAsia="Times New Roman" w:hAnsi="Times New Roman" w:cs="Times New Roman"/>
          <w:sz w:val="24"/>
          <w:szCs w:val="24"/>
        </w:rPr>
        <w:t xml:space="preserve">The objective of the course is to provide with the capability to strategically review, plan and manage a logistics supply chain system with specific reference to financial, operational, control, integrated management criteria and its strategy throughout the course.  Significant advancement of information and communication systems in recent years has changed the world towards globalization of economy.  The design and operation of logistics systems require substantial planning and integration of services and support.  Due to the complexity and multi-disciplinary nature, the knowledge and expertise required to implement an efficient and effective logistics system should not be underestimated.  You will learn a complete range of logistics knowledge and skills covering areas such as the process from supplier to consumer, Third Party Logistic (3PL), distribution demands, reverse logistics, quality control, performance management, and total cost of ownership inventory management.  </w:t>
      </w:r>
    </w:p>
    <w:p w:rsidR="004662E7" w:rsidRPr="004662E7" w:rsidRDefault="004662E7" w:rsidP="002E4F6F">
      <w:pPr>
        <w:numPr>
          <w:ilvl w:val="0"/>
          <w:numId w:val="45"/>
        </w:numPr>
        <w:spacing w:after="0" w:line="360" w:lineRule="auto"/>
        <w:contextualSpacing/>
        <w:rPr>
          <w:rFonts w:ascii="Times New Roman" w:eastAsia="Times New Roman" w:hAnsi="Times New Roman" w:cs="Times New Roman"/>
          <w:sz w:val="24"/>
          <w:szCs w:val="24"/>
        </w:rPr>
      </w:pPr>
      <w:r w:rsidRPr="004662E7">
        <w:rPr>
          <w:rFonts w:ascii="Times New Roman" w:eastAsia="Times New Roman" w:hAnsi="Times New Roman" w:cs="Times New Roman"/>
          <w:sz w:val="24"/>
          <w:szCs w:val="24"/>
        </w:rPr>
        <w:t xml:space="preserve">To provide an advanced and integrated understanding of the role and importance of logistics, including supply chain management, in the </w:t>
      </w:r>
      <w:proofErr w:type="spellStart"/>
      <w:r w:rsidRPr="004662E7">
        <w:rPr>
          <w:rFonts w:ascii="Times New Roman" w:eastAsia="Times New Roman" w:hAnsi="Times New Roman" w:cs="Times New Roman"/>
          <w:sz w:val="24"/>
          <w:szCs w:val="24"/>
        </w:rPr>
        <w:t>organisation</w:t>
      </w:r>
      <w:proofErr w:type="spellEnd"/>
      <w:r w:rsidRPr="004662E7">
        <w:rPr>
          <w:rFonts w:ascii="Times New Roman" w:eastAsia="Times New Roman" w:hAnsi="Times New Roman" w:cs="Times New Roman"/>
          <w:sz w:val="24"/>
          <w:szCs w:val="24"/>
        </w:rPr>
        <w:t xml:space="preserve"> and the economy.</w:t>
      </w:r>
    </w:p>
    <w:p w:rsidR="004662E7" w:rsidRPr="004662E7" w:rsidRDefault="004662E7" w:rsidP="002E4F6F">
      <w:pPr>
        <w:numPr>
          <w:ilvl w:val="0"/>
          <w:numId w:val="45"/>
        </w:numPr>
        <w:spacing w:after="0" w:line="360" w:lineRule="auto"/>
        <w:contextualSpacing/>
        <w:rPr>
          <w:rFonts w:ascii="Times New Roman" w:eastAsia="Times New Roman" w:hAnsi="Times New Roman" w:cs="Times New Roman"/>
          <w:sz w:val="24"/>
          <w:szCs w:val="24"/>
        </w:rPr>
      </w:pPr>
      <w:r w:rsidRPr="004662E7">
        <w:rPr>
          <w:rFonts w:ascii="Times New Roman" w:eastAsia="Times New Roman" w:hAnsi="Times New Roman" w:cs="Times New Roman"/>
          <w:sz w:val="24"/>
          <w:szCs w:val="24"/>
        </w:rPr>
        <w:lastRenderedPageBreak/>
        <w:t>To discern how logistics operations are part of an integrated system and how these operations become more competitive</w:t>
      </w:r>
    </w:p>
    <w:p w:rsidR="004662E7" w:rsidRPr="004662E7" w:rsidRDefault="004662E7" w:rsidP="004662E7">
      <w:pPr>
        <w:spacing w:before="100" w:beforeAutospacing="1" w:after="100" w:afterAutospacing="1" w:line="360" w:lineRule="auto"/>
        <w:rPr>
          <w:rFonts w:ascii="Times New Roman" w:eastAsia="Times New Roman" w:hAnsi="Times New Roman" w:cs="Times New Roman"/>
          <w:sz w:val="24"/>
          <w:szCs w:val="24"/>
        </w:rPr>
      </w:pPr>
      <w:r w:rsidRPr="004662E7">
        <w:rPr>
          <w:rFonts w:ascii="Times New Roman" w:eastAsia="Times New Roman" w:hAnsi="Times New Roman" w:cs="Times New Roman"/>
          <w:b/>
          <w:bCs/>
          <w:sz w:val="24"/>
          <w:szCs w:val="24"/>
        </w:rPr>
        <w:t>UNIT I: Global Logistics Management</w:t>
      </w:r>
      <w:r w:rsidRPr="004662E7">
        <w:rPr>
          <w:rFonts w:ascii="Times New Roman" w:eastAsia="Times New Roman" w:hAnsi="Times New Roman" w:cs="Times New Roman"/>
          <w:sz w:val="24"/>
          <w:szCs w:val="24"/>
        </w:rPr>
        <w:br/>
        <w:t xml:space="preserve">   1.1. </w:t>
      </w:r>
      <w:proofErr w:type="gramStart"/>
      <w:r w:rsidRPr="004662E7">
        <w:rPr>
          <w:rFonts w:ascii="Times New Roman" w:eastAsia="Times New Roman" w:hAnsi="Times New Roman" w:cs="Times New Roman"/>
          <w:sz w:val="24"/>
          <w:szCs w:val="24"/>
        </w:rPr>
        <w:t>Introduction to logistics managemen</w:t>
      </w:r>
      <w:r w:rsidR="006148D5">
        <w:rPr>
          <w:rFonts w:ascii="Times New Roman" w:eastAsia="Times New Roman" w:hAnsi="Times New Roman" w:cs="Times New Roman"/>
          <w:sz w:val="24"/>
          <w:szCs w:val="24"/>
        </w:rPr>
        <w:t>t</w:t>
      </w:r>
      <w:r w:rsidRPr="004662E7">
        <w:rPr>
          <w:rFonts w:ascii="Times New Roman" w:eastAsia="Times New Roman" w:hAnsi="Times New Roman" w:cs="Times New Roman"/>
          <w:sz w:val="24"/>
          <w:szCs w:val="24"/>
        </w:rPr>
        <w:br/>
        <w:t>   1.2.Current logistics management strategies</w:t>
      </w:r>
      <w:r w:rsidRPr="004662E7">
        <w:rPr>
          <w:rFonts w:ascii="Times New Roman" w:eastAsia="Times New Roman" w:hAnsi="Times New Roman" w:cs="Times New Roman"/>
          <w:sz w:val="24"/>
          <w:szCs w:val="24"/>
        </w:rPr>
        <w:br/>
        <w:t>   1.3.Customer service and logistics</w:t>
      </w:r>
      <w:r w:rsidRPr="004662E7">
        <w:rPr>
          <w:rFonts w:ascii="Times New Roman" w:eastAsia="Times New Roman" w:hAnsi="Times New Roman" w:cs="Times New Roman"/>
          <w:sz w:val="24"/>
          <w:szCs w:val="24"/>
        </w:rPr>
        <w:br/>
        <w:t>   1.4.Channels of distribution</w:t>
      </w:r>
      <w:r w:rsidRPr="004662E7">
        <w:rPr>
          <w:rFonts w:ascii="Times New Roman" w:eastAsia="Times New Roman" w:hAnsi="Times New Roman" w:cs="Times New Roman"/>
          <w:sz w:val="24"/>
          <w:szCs w:val="24"/>
        </w:rPr>
        <w:br/>
        <w:t>   1.5.</w:t>
      </w:r>
      <w:proofErr w:type="gramEnd"/>
      <w:r w:rsidRPr="004662E7">
        <w:rPr>
          <w:rFonts w:ascii="Times New Roman" w:eastAsia="Times New Roman" w:hAnsi="Times New Roman" w:cs="Times New Roman"/>
          <w:sz w:val="24"/>
          <w:szCs w:val="24"/>
        </w:rPr>
        <w:t xml:space="preserve"> Planning framework for logistics</w:t>
      </w:r>
      <w:r w:rsidRPr="004662E7">
        <w:rPr>
          <w:rFonts w:ascii="Times New Roman" w:eastAsia="Times New Roman" w:hAnsi="Times New Roman" w:cs="Times New Roman"/>
          <w:sz w:val="24"/>
          <w:szCs w:val="24"/>
        </w:rPr>
        <w:br/>
        <w:t xml:space="preserve">   1.6. Logistics management and </w:t>
      </w:r>
      <w:r w:rsidR="006148D5" w:rsidRPr="004662E7">
        <w:rPr>
          <w:rFonts w:ascii="Times New Roman" w:eastAsia="Times New Roman" w:hAnsi="Times New Roman" w:cs="Times New Roman"/>
          <w:sz w:val="24"/>
          <w:szCs w:val="24"/>
        </w:rPr>
        <w:t>organization</w:t>
      </w:r>
    </w:p>
    <w:p w:rsidR="004662E7" w:rsidRPr="004662E7" w:rsidRDefault="004662E7" w:rsidP="004662E7">
      <w:pPr>
        <w:spacing w:before="100" w:beforeAutospacing="1" w:after="100" w:afterAutospacing="1" w:line="360" w:lineRule="auto"/>
        <w:rPr>
          <w:rFonts w:ascii="Times New Roman" w:eastAsia="Times New Roman" w:hAnsi="Times New Roman" w:cs="Times New Roman"/>
          <w:sz w:val="24"/>
          <w:szCs w:val="24"/>
        </w:rPr>
      </w:pPr>
      <w:r w:rsidRPr="004662E7">
        <w:rPr>
          <w:rFonts w:ascii="Times New Roman" w:eastAsia="Times New Roman" w:hAnsi="Times New Roman" w:cs="Times New Roman"/>
          <w:b/>
          <w:bCs/>
          <w:sz w:val="24"/>
          <w:szCs w:val="24"/>
        </w:rPr>
        <w:t>Unit II: Outsourcing Trends and Best Practice in Logistics systems</w:t>
      </w:r>
      <w:r w:rsidRPr="004662E7">
        <w:rPr>
          <w:rFonts w:ascii="Times New Roman" w:eastAsia="Times New Roman" w:hAnsi="Times New Roman" w:cs="Times New Roman"/>
          <w:sz w:val="24"/>
          <w:szCs w:val="24"/>
        </w:rPr>
        <w:br/>
        <w:t>   2.1. Outsourcing operations and services</w:t>
      </w:r>
      <w:r w:rsidRPr="004662E7">
        <w:rPr>
          <w:rFonts w:ascii="Times New Roman" w:eastAsia="Times New Roman" w:hAnsi="Times New Roman" w:cs="Times New Roman"/>
          <w:sz w:val="24"/>
          <w:szCs w:val="24"/>
        </w:rPr>
        <w:br/>
        <w:t>   2.2. Value added services</w:t>
      </w:r>
      <w:r w:rsidRPr="004662E7">
        <w:rPr>
          <w:rFonts w:ascii="Times New Roman" w:eastAsia="Times New Roman" w:hAnsi="Times New Roman" w:cs="Times New Roman"/>
          <w:sz w:val="24"/>
          <w:szCs w:val="24"/>
        </w:rPr>
        <w:br/>
        <w:t xml:space="preserve">   2.3. </w:t>
      </w:r>
      <w:proofErr w:type="gramStart"/>
      <w:r w:rsidRPr="004662E7">
        <w:rPr>
          <w:rFonts w:ascii="Times New Roman" w:eastAsia="Times New Roman" w:hAnsi="Times New Roman" w:cs="Times New Roman"/>
          <w:sz w:val="24"/>
          <w:szCs w:val="24"/>
        </w:rPr>
        <w:t>Key drivers for outsourcing</w:t>
      </w:r>
      <w:r w:rsidRPr="004662E7">
        <w:rPr>
          <w:rFonts w:ascii="Times New Roman" w:eastAsia="Times New Roman" w:hAnsi="Times New Roman" w:cs="Times New Roman"/>
          <w:sz w:val="24"/>
          <w:szCs w:val="24"/>
        </w:rPr>
        <w:br/>
        <w:t>   2.4.</w:t>
      </w:r>
      <w:proofErr w:type="gramEnd"/>
      <w:r w:rsidRPr="004662E7">
        <w:rPr>
          <w:rFonts w:ascii="Times New Roman" w:eastAsia="Times New Roman" w:hAnsi="Times New Roman" w:cs="Times New Roman"/>
          <w:sz w:val="24"/>
          <w:szCs w:val="24"/>
        </w:rPr>
        <w:t xml:space="preserve">  Outsourcing management</w:t>
      </w:r>
      <w:r w:rsidRPr="004662E7">
        <w:rPr>
          <w:rFonts w:ascii="Times New Roman" w:eastAsia="Times New Roman" w:hAnsi="Times New Roman" w:cs="Times New Roman"/>
          <w:sz w:val="24"/>
          <w:szCs w:val="24"/>
        </w:rPr>
        <w:br/>
        <w:t>   2.5. Managing the 3PL relationship</w:t>
      </w:r>
      <w:r w:rsidRPr="004662E7">
        <w:rPr>
          <w:rFonts w:ascii="Times New Roman" w:eastAsia="Times New Roman" w:hAnsi="Times New Roman" w:cs="Times New Roman"/>
          <w:sz w:val="24"/>
          <w:szCs w:val="24"/>
        </w:rPr>
        <w:br/>
        <w:t>   2.6. Detailed metrics and Key Performance Indicators (KPIs)</w:t>
      </w:r>
    </w:p>
    <w:p w:rsidR="004662E7" w:rsidRPr="004662E7" w:rsidRDefault="004662E7" w:rsidP="004662E7">
      <w:pPr>
        <w:spacing w:before="100" w:beforeAutospacing="1" w:after="100" w:afterAutospacing="1" w:line="360" w:lineRule="auto"/>
        <w:rPr>
          <w:rFonts w:ascii="Times New Roman" w:eastAsia="Times New Roman" w:hAnsi="Times New Roman" w:cs="Times New Roman"/>
          <w:sz w:val="24"/>
          <w:szCs w:val="24"/>
        </w:rPr>
      </w:pPr>
      <w:r w:rsidRPr="004662E7">
        <w:rPr>
          <w:rFonts w:ascii="Times New Roman" w:eastAsia="Times New Roman" w:hAnsi="Times New Roman" w:cs="Times New Roman"/>
          <w:b/>
          <w:bCs/>
          <w:sz w:val="24"/>
          <w:szCs w:val="24"/>
        </w:rPr>
        <w:t>Unit III: Finance, Costing and Financial Control</w:t>
      </w:r>
      <w:r w:rsidRPr="004662E7">
        <w:rPr>
          <w:rFonts w:ascii="Times New Roman" w:eastAsia="Times New Roman" w:hAnsi="Times New Roman" w:cs="Times New Roman"/>
          <w:sz w:val="24"/>
          <w:szCs w:val="24"/>
        </w:rPr>
        <w:br/>
        <w:t>   3.1.  Finance</w:t>
      </w:r>
      <w:r w:rsidRPr="004662E7">
        <w:rPr>
          <w:rFonts w:ascii="Times New Roman" w:eastAsia="Times New Roman" w:hAnsi="Times New Roman" w:cs="Times New Roman"/>
          <w:sz w:val="24"/>
          <w:szCs w:val="24"/>
        </w:rPr>
        <w:br/>
        <w:t>     - Types of finance debt, equity and others</w:t>
      </w:r>
      <w:r w:rsidRPr="004662E7">
        <w:rPr>
          <w:rFonts w:ascii="Times New Roman" w:eastAsia="Times New Roman" w:hAnsi="Times New Roman" w:cs="Times New Roman"/>
          <w:sz w:val="24"/>
          <w:szCs w:val="24"/>
        </w:rPr>
        <w:br/>
        <w:t>     - Return on capital employed</w:t>
      </w:r>
      <w:r w:rsidRPr="004662E7">
        <w:rPr>
          <w:rFonts w:ascii="Times New Roman" w:eastAsia="Times New Roman" w:hAnsi="Times New Roman" w:cs="Times New Roman"/>
          <w:sz w:val="24"/>
          <w:szCs w:val="24"/>
        </w:rPr>
        <w:br/>
        <w:t>     - Leasing and the difference between finance and operating leases</w:t>
      </w:r>
      <w:r w:rsidRPr="004662E7">
        <w:rPr>
          <w:rFonts w:ascii="Times New Roman" w:eastAsia="Times New Roman" w:hAnsi="Times New Roman" w:cs="Times New Roman"/>
          <w:sz w:val="24"/>
          <w:szCs w:val="24"/>
        </w:rPr>
        <w:br/>
        <w:t>     - The influence of logistics on shareholder value</w:t>
      </w:r>
      <w:r w:rsidRPr="004662E7">
        <w:rPr>
          <w:rFonts w:ascii="Times New Roman" w:eastAsia="Times New Roman" w:hAnsi="Times New Roman" w:cs="Times New Roman"/>
          <w:sz w:val="24"/>
          <w:szCs w:val="24"/>
        </w:rPr>
        <w:br/>
        <w:t xml:space="preserve">   3.2. </w:t>
      </w:r>
      <w:proofErr w:type="gramStart"/>
      <w:r w:rsidRPr="004662E7">
        <w:rPr>
          <w:rFonts w:ascii="Times New Roman" w:eastAsia="Times New Roman" w:hAnsi="Times New Roman" w:cs="Times New Roman"/>
          <w:sz w:val="24"/>
          <w:szCs w:val="24"/>
        </w:rPr>
        <w:t>Accounting</w:t>
      </w:r>
      <w:r w:rsidRPr="004662E7">
        <w:rPr>
          <w:rFonts w:ascii="Times New Roman" w:eastAsia="Times New Roman" w:hAnsi="Times New Roman" w:cs="Times New Roman"/>
          <w:sz w:val="24"/>
          <w:szCs w:val="24"/>
        </w:rPr>
        <w:br/>
        <w:t>   3.3.Costing.</w:t>
      </w:r>
      <w:proofErr w:type="gramEnd"/>
      <w:r w:rsidRPr="004662E7">
        <w:rPr>
          <w:rFonts w:ascii="Times New Roman" w:eastAsia="Times New Roman" w:hAnsi="Times New Roman" w:cs="Times New Roman"/>
          <w:sz w:val="24"/>
          <w:szCs w:val="24"/>
        </w:rPr>
        <w:br/>
        <w:t>   3.4. Budgeting</w:t>
      </w:r>
      <w:r w:rsidRPr="004662E7">
        <w:rPr>
          <w:rFonts w:ascii="Times New Roman" w:eastAsia="Times New Roman" w:hAnsi="Times New Roman" w:cs="Times New Roman"/>
          <w:sz w:val="24"/>
          <w:szCs w:val="24"/>
        </w:rPr>
        <w:br/>
        <w:t>   3.5. Working capital and the supply chain</w:t>
      </w:r>
      <w:r w:rsidRPr="004662E7">
        <w:rPr>
          <w:rFonts w:ascii="Times New Roman" w:eastAsia="Times New Roman" w:hAnsi="Times New Roman" w:cs="Times New Roman"/>
          <w:sz w:val="24"/>
          <w:szCs w:val="24"/>
        </w:rPr>
        <w:br/>
        <w:t>     - The cost of stockholding/inventory and how the supply chain can reduce this</w:t>
      </w:r>
      <w:r w:rsidRPr="004662E7">
        <w:rPr>
          <w:rFonts w:ascii="Times New Roman" w:eastAsia="Times New Roman" w:hAnsi="Times New Roman" w:cs="Times New Roman"/>
          <w:sz w:val="24"/>
          <w:szCs w:val="24"/>
        </w:rPr>
        <w:br/>
        <w:t>     - The cost of credit</w:t>
      </w:r>
      <w:r w:rsidRPr="004662E7">
        <w:rPr>
          <w:rFonts w:ascii="Times New Roman" w:eastAsia="Times New Roman" w:hAnsi="Times New Roman" w:cs="Times New Roman"/>
          <w:sz w:val="24"/>
          <w:szCs w:val="24"/>
        </w:rPr>
        <w:br/>
        <w:t>     - Management of working capital</w:t>
      </w:r>
      <w:r w:rsidRPr="004662E7">
        <w:rPr>
          <w:rFonts w:ascii="Times New Roman" w:eastAsia="Times New Roman" w:hAnsi="Times New Roman" w:cs="Times New Roman"/>
          <w:sz w:val="24"/>
          <w:szCs w:val="24"/>
        </w:rPr>
        <w:br/>
      </w:r>
      <w:r w:rsidRPr="004662E7">
        <w:rPr>
          <w:rFonts w:ascii="Times New Roman" w:eastAsia="Times New Roman" w:hAnsi="Times New Roman" w:cs="Times New Roman"/>
          <w:sz w:val="24"/>
          <w:szCs w:val="24"/>
        </w:rPr>
        <w:lastRenderedPageBreak/>
        <w:t>   3.6. Capital project appraisal</w:t>
      </w:r>
      <w:r w:rsidRPr="004662E7">
        <w:rPr>
          <w:rFonts w:ascii="Times New Roman" w:eastAsia="Times New Roman" w:hAnsi="Times New Roman" w:cs="Times New Roman"/>
          <w:sz w:val="24"/>
          <w:szCs w:val="24"/>
        </w:rPr>
        <w:br/>
        <w:t>     - Commercial and financial evaluations</w:t>
      </w:r>
      <w:r w:rsidRPr="004662E7">
        <w:rPr>
          <w:rFonts w:ascii="Times New Roman" w:eastAsia="Times New Roman" w:hAnsi="Times New Roman" w:cs="Times New Roman"/>
          <w:sz w:val="24"/>
          <w:szCs w:val="24"/>
        </w:rPr>
        <w:br/>
        <w:t>     - Return on investment (ROI)</w:t>
      </w:r>
      <w:r w:rsidRPr="004662E7">
        <w:rPr>
          <w:rFonts w:ascii="Times New Roman" w:eastAsia="Times New Roman" w:hAnsi="Times New Roman" w:cs="Times New Roman"/>
          <w:sz w:val="24"/>
          <w:szCs w:val="24"/>
        </w:rPr>
        <w:br/>
        <w:t>     - Payback periods</w:t>
      </w:r>
      <w:r w:rsidRPr="004662E7">
        <w:rPr>
          <w:rFonts w:ascii="Times New Roman" w:eastAsia="Times New Roman" w:hAnsi="Times New Roman" w:cs="Times New Roman"/>
          <w:sz w:val="24"/>
          <w:szCs w:val="24"/>
        </w:rPr>
        <w:br/>
        <w:t>   3.7. Ratio Analysis</w:t>
      </w:r>
    </w:p>
    <w:tbl>
      <w:tblPr>
        <w:tblW w:w="9134" w:type="dxa"/>
        <w:tblCellSpacing w:w="15" w:type="dxa"/>
        <w:tblCellMar>
          <w:top w:w="15" w:type="dxa"/>
          <w:left w:w="15" w:type="dxa"/>
          <w:bottom w:w="15" w:type="dxa"/>
          <w:right w:w="15" w:type="dxa"/>
        </w:tblCellMar>
        <w:tblLook w:val="04A0" w:firstRow="1" w:lastRow="0" w:firstColumn="1" w:lastColumn="0" w:noHBand="0" w:noVBand="1"/>
      </w:tblPr>
      <w:tblGrid>
        <w:gridCol w:w="8934"/>
        <w:gridCol w:w="200"/>
      </w:tblGrid>
      <w:tr w:rsidR="004662E7" w:rsidRPr="004662E7" w:rsidTr="00E47815">
        <w:trPr>
          <w:trHeight w:val="1045"/>
          <w:tblCellSpacing w:w="15" w:type="dxa"/>
        </w:trPr>
        <w:tc>
          <w:tcPr>
            <w:tcW w:w="8889" w:type="dxa"/>
            <w:vAlign w:val="center"/>
            <w:hideMark/>
          </w:tcPr>
          <w:p w:rsidR="004662E7" w:rsidRPr="004662E7" w:rsidRDefault="004662E7" w:rsidP="004662E7">
            <w:pPr>
              <w:spacing w:after="0" w:line="360" w:lineRule="auto"/>
              <w:rPr>
                <w:rFonts w:ascii="Times New Roman" w:eastAsia="Times New Roman" w:hAnsi="Times New Roman" w:cs="Times New Roman"/>
                <w:sz w:val="24"/>
                <w:szCs w:val="24"/>
              </w:rPr>
            </w:pPr>
            <w:r w:rsidRPr="004662E7">
              <w:rPr>
                <w:rFonts w:ascii="Times New Roman" w:eastAsia="Times New Roman" w:hAnsi="Times New Roman" w:cs="Times New Roman"/>
                <w:b/>
                <w:bCs/>
                <w:sz w:val="24"/>
                <w:szCs w:val="24"/>
              </w:rPr>
              <w:t>UNIT IV:  Logistics Contracts</w:t>
            </w:r>
            <w:r w:rsidRPr="004662E7">
              <w:rPr>
                <w:rFonts w:ascii="Times New Roman" w:eastAsia="Times New Roman" w:hAnsi="Times New Roman" w:cs="Times New Roman"/>
                <w:sz w:val="24"/>
                <w:szCs w:val="24"/>
              </w:rPr>
              <w:br/>
              <w:t xml:space="preserve">   4.1. International conventions and Laws in international logistics </w:t>
            </w:r>
            <w:r w:rsidRPr="004662E7">
              <w:rPr>
                <w:rFonts w:ascii="Times New Roman" w:eastAsia="Times New Roman" w:hAnsi="Times New Roman" w:cs="Times New Roman"/>
                <w:sz w:val="24"/>
                <w:szCs w:val="24"/>
              </w:rPr>
              <w:br/>
              <w:t>   4.2. Logistics risks and insurance</w:t>
            </w:r>
            <w:r w:rsidRPr="004662E7">
              <w:rPr>
                <w:rFonts w:ascii="Times New Roman" w:eastAsia="Times New Roman" w:hAnsi="Times New Roman" w:cs="Times New Roman"/>
                <w:sz w:val="24"/>
                <w:szCs w:val="24"/>
              </w:rPr>
              <w:br/>
              <w:t>     - Liability - value added services</w:t>
            </w:r>
            <w:r w:rsidRPr="004662E7">
              <w:rPr>
                <w:rFonts w:ascii="Times New Roman" w:eastAsia="Times New Roman" w:hAnsi="Times New Roman" w:cs="Times New Roman"/>
                <w:sz w:val="24"/>
                <w:szCs w:val="24"/>
              </w:rPr>
              <w:br/>
              <w:t>     - Risk management tools</w:t>
            </w:r>
            <w:r w:rsidRPr="004662E7">
              <w:rPr>
                <w:rFonts w:ascii="Times New Roman" w:eastAsia="Times New Roman" w:hAnsi="Times New Roman" w:cs="Times New Roman"/>
                <w:sz w:val="24"/>
                <w:szCs w:val="24"/>
              </w:rPr>
              <w:br/>
              <w:t>   4.3. Third and fourth party logistics solutions</w:t>
            </w:r>
            <w:r w:rsidRPr="004662E7">
              <w:rPr>
                <w:rFonts w:ascii="Times New Roman" w:eastAsia="Times New Roman" w:hAnsi="Times New Roman" w:cs="Times New Roman"/>
                <w:sz w:val="24"/>
                <w:szCs w:val="24"/>
              </w:rPr>
              <w:br/>
              <w:t>     - Agents and principals</w:t>
            </w:r>
            <w:r w:rsidRPr="004662E7">
              <w:rPr>
                <w:rFonts w:ascii="Times New Roman" w:eastAsia="Times New Roman" w:hAnsi="Times New Roman" w:cs="Times New Roman"/>
                <w:sz w:val="24"/>
                <w:szCs w:val="24"/>
              </w:rPr>
              <w:br/>
              <w:t>     - Determining contractual capacity</w:t>
            </w:r>
            <w:r w:rsidRPr="004662E7">
              <w:rPr>
                <w:rFonts w:ascii="Times New Roman" w:eastAsia="Times New Roman" w:hAnsi="Times New Roman" w:cs="Times New Roman"/>
                <w:sz w:val="24"/>
                <w:szCs w:val="24"/>
              </w:rPr>
              <w:br/>
              <w:t>     - Liability</w:t>
            </w:r>
            <w:r w:rsidRPr="004662E7">
              <w:rPr>
                <w:rFonts w:ascii="Times New Roman" w:eastAsia="Times New Roman" w:hAnsi="Times New Roman" w:cs="Times New Roman"/>
                <w:sz w:val="24"/>
                <w:szCs w:val="24"/>
              </w:rPr>
              <w:br/>
              <w:t>     - What are 3PL and 4PL solutions and risk profile</w:t>
            </w:r>
            <w:r w:rsidRPr="004662E7">
              <w:rPr>
                <w:rFonts w:ascii="Times New Roman" w:eastAsia="Times New Roman" w:hAnsi="Times New Roman" w:cs="Times New Roman"/>
                <w:sz w:val="24"/>
                <w:szCs w:val="24"/>
              </w:rPr>
              <w:br/>
              <w:t>   4.4. When to use a tailor-made contract</w:t>
            </w:r>
            <w:r w:rsidRPr="004662E7">
              <w:rPr>
                <w:rFonts w:ascii="Times New Roman" w:eastAsia="Times New Roman" w:hAnsi="Times New Roman" w:cs="Times New Roman"/>
                <w:sz w:val="24"/>
                <w:szCs w:val="24"/>
              </w:rPr>
              <w:br/>
              <w:t>     - Standard conditions</w:t>
            </w:r>
            <w:r w:rsidRPr="004662E7">
              <w:rPr>
                <w:rFonts w:ascii="Times New Roman" w:eastAsia="Times New Roman" w:hAnsi="Times New Roman" w:cs="Times New Roman"/>
                <w:sz w:val="24"/>
                <w:szCs w:val="24"/>
              </w:rPr>
              <w:br/>
              <w:t>     - Special agreements</w:t>
            </w:r>
            <w:r w:rsidRPr="004662E7">
              <w:rPr>
                <w:rFonts w:ascii="Times New Roman" w:eastAsia="Times New Roman" w:hAnsi="Times New Roman" w:cs="Times New Roman"/>
                <w:sz w:val="24"/>
                <w:szCs w:val="24"/>
              </w:rPr>
              <w:br/>
              <w:t>     - Key commercial clauses</w:t>
            </w:r>
            <w:r w:rsidRPr="004662E7">
              <w:rPr>
                <w:rFonts w:ascii="Times New Roman" w:eastAsia="Times New Roman" w:hAnsi="Times New Roman" w:cs="Times New Roman"/>
                <w:sz w:val="24"/>
                <w:szCs w:val="24"/>
              </w:rPr>
              <w:br/>
              <w:t>   4.5. The tender process</w:t>
            </w:r>
            <w:r w:rsidRPr="004662E7">
              <w:rPr>
                <w:rFonts w:ascii="Times New Roman" w:eastAsia="Times New Roman" w:hAnsi="Times New Roman" w:cs="Times New Roman"/>
                <w:sz w:val="24"/>
                <w:szCs w:val="24"/>
              </w:rPr>
              <w:br/>
              <w:t>   4.6. Negotiation techniques</w:t>
            </w:r>
            <w:r w:rsidRPr="004662E7">
              <w:rPr>
                <w:rFonts w:ascii="Times New Roman" w:eastAsia="Times New Roman" w:hAnsi="Times New Roman" w:cs="Times New Roman"/>
                <w:sz w:val="24"/>
                <w:szCs w:val="24"/>
              </w:rPr>
              <w:br/>
              <w:t>   4.7. Contract management</w:t>
            </w:r>
          </w:p>
        </w:tc>
        <w:tc>
          <w:tcPr>
            <w:tcW w:w="0" w:type="auto"/>
            <w:vAlign w:val="center"/>
            <w:hideMark/>
          </w:tcPr>
          <w:p w:rsidR="004662E7" w:rsidRPr="004662E7" w:rsidRDefault="004662E7" w:rsidP="004662E7">
            <w:pPr>
              <w:spacing w:before="100" w:beforeAutospacing="1" w:after="100" w:afterAutospacing="1" w:line="360" w:lineRule="auto"/>
              <w:rPr>
                <w:rFonts w:ascii="Times New Roman" w:eastAsia="Times New Roman" w:hAnsi="Times New Roman" w:cs="Times New Roman"/>
                <w:sz w:val="24"/>
                <w:szCs w:val="24"/>
              </w:rPr>
            </w:pPr>
          </w:p>
          <w:p w:rsidR="004662E7" w:rsidRPr="004662E7" w:rsidRDefault="004662E7" w:rsidP="004662E7">
            <w:pPr>
              <w:spacing w:before="100" w:beforeAutospacing="1" w:after="100" w:afterAutospacing="1" w:line="360" w:lineRule="auto"/>
              <w:jc w:val="center"/>
              <w:rPr>
                <w:rFonts w:ascii="Times New Roman" w:eastAsia="Times New Roman" w:hAnsi="Times New Roman" w:cs="Times New Roman"/>
                <w:sz w:val="24"/>
                <w:szCs w:val="24"/>
              </w:rPr>
            </w:pPr>
            <w:r w:rsidRPr="004662E7">
              <w:rPr>
                <w:rFonts w:ascii="Times New Roman" w:eastAsia="Times New Roman" w:hAnsi="Times New Roman" w:cs="Times New Roman"/>
                <w:b/>
                <w:bCs/>
                <w:sz w:val="24"/>
                <w:szCs w:val="24"/>
              </w:rPr>
              <w:t> </w:t>
            </w:r>
          </w:p>
        </w:tc>
      </w:tr>
    </w:tbl>
    <w:p w:rsidR="004662E7" w:rsidRPr="004662E7" w:rsidRDefault="004662E7" w:rsidP="004662E7">
      <w:pPr>
        <w:spacing w:before="100" w:beforeAutospacing="1" w:after="100" w:afterAutospacing="1" w:line="360" w:lineRule="auto"/>
        <w:rPr>
          <w:rFonts w:ascii="Times New Roman" w:eastAsia="Times New Roman" w:hAnsi="Times New Roman" w:cs="Times New Roman"/>
          <w:sz w:val="24"/>
          <w:szCs w:val="24"/>
        </w:rPr>
      </w:pPr>
      <w:r w:rsidRPr="004662E7">
        <w:rPr>
          <w:rFonts w:ascii="Times New Roman" w:eastAsia="Times New Roman" w:hAnsi="Times New Roman" w:cs="Times New Roman"/>
          <w:sz w:val="24"/>
          <w:szCs w:val="24"/>
        </w:rPr>
        <w:t xml:space="preserve">UNIT 5: </w:t>
      </w:r>
      <w:r w:rsidRPr="004662E7">
        <w:rPr>
          <w:rFonts w:ascii="Times New Roman" w:eastAsia="Times New Roman" w:hAnsi="Times New Roman" w:cs="Times New Roman"/>
          <w:b/>
          <w:bCs/>
          <w:sz w:val="24"/>
          <w:szCs w:val="24"/>
        </w:rPr>
        <w:t>Freight Transport Industry - Introduction and Development</w:t>
      </w:r>
      <w:r w:rsidRPr="004662E7">
        <w:rPr>
          <w:rFonts w:ascii="Times New Roman" w:eastAsia="Times New Roman" w:hAnsi="Times New Roman" w:cs="Times New Roman"/>
          <w:sz w:val="24"/>
          <w:szCs w:val="24"/>
        </w:rPr>
        <w:br/>
        <w:t>   5.1. Economics, environment and policy</w:t>
      </w:r>
      <w:r w:rsidRPr="004662E7">
        <w:rPr>
          <w:rFonts w:ascii="Times New Roman" w:eastAsia="Times New Roman" w:hAnsi="Times New Roman" w:cs="Times New Roman"/>
          <w:sz w:val="24"/>
          <w:szCs w:val="24"/>
        </w:rPr>
        <w:br/>
        <w:t>     - Effect of trade deregulation on industrial development</w:t>
      </w:r>
      <w:r w:rsidRPr="004662E7">
        <w:rPr>
          <w:rFonts w:ascii="Times New Roman" w:eastAsia="Times New Roman" w:hAnsi="Times New Roman" w:cs="Times New Roman"/>
          <w:sz w:val="24"/>
          <w:szCs w:val="24"/>
        </w:rPr>
        <w:br/>
        <w:t>     - Global sourcing, industry relocation and its impact on transportation requirement</w:t>
      </w:r>
      <w:r w:rsidRPr="004662E7">
        <w:rPr>
          <w:rFonts w:ascii="Times New Roman" w:eastAsia="Times New Roman" w:hAnsi="Times New Roman" w:cs="Times New Roman"/>
          <w:sz w:val="24"/>
          <w:szCs w:val="24"/>
        </w:rPr>
        <w:br/>
        <w:t xml:space="preserve">     - </w:t>
      </w:r>
      <w:proofErr w:type="spellStart"/>
      <w:r w:rsidRPr="004662E7">
        <w:rPr>
          <w:rFonts w:ascii="Times New Roman" w:eastAsia="Times New Roman" w:hAnsi="Times New Roman" w:cs="Times New Roman"/>
          <w:sz w:val="24"/>
          <w:szCs w:val="24"/>
        </w:rPr>
        <w:t>Globalisation</w:t>
      </w:r>
      <w:proofErr w:type="spellEnd"/>
      <w:r w:rsidRPr="004662E7">
        <w:rPr>
          <w:rFonts w:ascii="Times New Roman" w:eastAsia="Times New Roman" w:hAnsi="Times New Roman" w:cs="Times New Roman"/>
          <w:sz w:val="24"/>
          <w:szCs w:val="24"/>
        </w:rPr>
        <w:t xml:space="preserve"> and energy efficiency</w:t>
      </w:r>
      <w:r w:rsidRPr="004662E7">
        <w:rPr>
          <w:rFonts w:ascii="Times New Roman" w:eastAsia="Times New Roman" w:hAnsi="Times New Roman" w:cs="Times New Roman"/>
          <w:sz w:val="24"/>
          <w:szCs w:val="24"/>
        </w:rPr>
        <w:br/>
        <w:t>     - The environment and CO2 emissions</w:t>
      </w:r>
      <w:r w:rsidRPr="004662E7">
        <w:rPr>
          <w:rFonts w:ascii="Times New Roman" w:eastAsia="Times New Roman" w:hAnsi="Times New Roman" w:cs="Times New Roman"/>
          <w:sz w:val="24"/>
          <w:szCs w:val="24"/>
        </w:rPr>
        <w:br/>
        <w:t xml:space="preserve">     - The World Trade </w:t>
      </w:r>
      <w:proofErr w:type="spellStart"/>
      <w:r w:rsidRPr="004662E7">
        <w:rPr>
          <w:rFonts w:ascii="Times New Roman" w:eastAsia="Times New Roman" w:hAnsi="Times New Roman" w:cs="Times New Roman"/>
          <w:sz w:val="24"/>
          <w:szCs w:val="24"/>
        </w:rPr>
        <w:t>Organisation</w:t>
      </w:r>
      <w:proofErr w:type="spellEnd"/>
      <w:r w:rsidRPr="004662E7">
        <w:rPr>
          <w:rFonts w:ascii="Times New Roman" w:eastAsia="Times New Roman" w:hAnsi="Times New Roman" w:cs="Times New Roman"/>
          <w:sz w:val="24"/>
          <w:szCs w:val="24"/>
        </w:rPr>
        <w:t xml:space="preserve"> process and quota regimes</w:t>
      </w:r>
      <w:r w:rsidRPr="004662E7">
        <w:rPr>
          <w:rFonts w:ascii="Times New Roman" w:eastAsia="Times New Roman" w:hAnsi="Times New Roman" w:cs="Times New Roman"/>
          <w:sz w:val="24"/>
          <w:szCs w:val="24"/>
        </w:rPr>
        <w:br/>
        <w:t>   5.2.  Legislation, authorities and the regulatory environment</w:t>
      </w:r>
      <w:r w:rsidRPr="004662E7">
        <w:rPr>
          <w:rFonts w:ascii="Times New Roman" w:eastAsia="Times New Roman" w:hAnsi="Times New Roman" w:cs="Times New Roman"/>
          <w:sz w:val="24"/>
          <w:szCs w:val="24"/>
        </w:rPr>
        <w:br/>
      </w:r>
      <w:r w:rsidRPr="004662E7">
        <w:rPr>
          <w:rFonts w:ascii="Times New Roman" w:eastAsia="Times New Roman" w:hAnsi="Times New Roman" w:cs="Times New Roman"/>
          <w:sz w:val="24"/>
          <w:szCs w:val="24"/>
        </w:rPr>
        <w:lastRenderedPageBreak/>
        <w:t>  UNIT 6.</w:t>
      </w:r>
      <w:r w:rsidRPr="004662E7">
        <w:rPr>
          <w:rFonts w:ascii="Times New Roman" w:eastAsia="Times New Roman" w:hAnsi="Times New Roman" w:cs="Times New Roman"/>
          <w:b/>
          <w:bCs/>
          <w:sz w:val="24"/>
          <w:szCs w:val="24"/>
        </w:rPr>
        <w:t xml:space="preserve">Freight Transport Industry/Mode of </w:t>
      </w:r>
      <w:proofErr w:type="gramStart"/>
      <w:r w:rsidRPr="004662E7">
        <w:rPr>
          <w:rFonts w:ascii="Times New Roman" w:eastAsia="Times New Roman" w:hAnsi="Times New Roman" w:cs="Times New Roman"/>
          <w:b/>
          <w:bCs/>
          <w:sz w:val="24"/>
          <w:szCs w:val="24"/>
        </w:rPr>
        <w:t>transportation  -</w:t>
      </w:r>
      <w:proofErr w:type="gramEnd"/>
      <w:r w:rsidRPr="004662E7">
        <w:rPr>
          <w:rFonts w:ascii="Times New Roman" w:eastAsia="Times New Roman" w:hAnsi="Times New Roman" w:cs="Times New Roman"/>
          <w:b/>
          <w:bCs/>
          <w:sz w:val="24"/>
          <w:szCs w:val="24"/>
        </w:rPr>
        <w:t xml:space="preserve"> Road, Rail, Air and Sea Transport</w:t>
      </w:r>
      <w:r w:rsidRPr="004662E7">
        <w:rPr>
          <w:rFonts w:ascii="Times New Roman" w:eastAsia="Times New Roman" w:hAnsi="Times New Roman" w:cs="Times New Roman"/>
          <w:sz w:val="24"/>
          <w:szCs w:val="24"/>
        </w:rPr>
        <w:br/>
        <w:t>   • Transport characteristics</w:t>
      </w:r>
      <w:r w:rsidRPr="004662E7">
        <w:rPr>
          <w:rFonts w:ascii="Times New Roman" w:eastAsia="Times New Roman" w:hAnsi="Times New Roman" w:cs="Times New Roman"/>
          <w:sz w:val="24"/>
          <w:szCs w:val="24"/>
        </w:rPr>
        <w:br/>
        <w:t>   • Pressures on the industry</w:t>
      </w:r>
      <w:r w:rsidRPr="004662E7">
        <w:rPr>
          <w:rFonts w:ascii="Times New Roman" w:eastAsia="Times New Roman" w:hAnsi="Times New Roman" w:cs="Times New Roman"/>
          <w:sz w:val="24"/>
          <w:szCs w:val="24"/>
        </w:rPr>
        <w:br/>
        <w:t>     - Social</w:t>
      </w:r>
      <w:r w:rsidRPr="004662E7">
        <w:rPr>
          <w:rFonts w:ascii="Times New Roman" w:eastAsia="Times New Roman" w:hAnsi="Times New Roman" w:cs="Times New Roman"/>
          <w:sz w:val="24"/>
          <w:szCs w:val="24"/>
        </w:rPr>
        <w:br/>
        <w:t>     - Security</w:t>
      </w:r>
      <w:r w:rsidRPr="004662E7">
        <w:rPr>
          <w:rFonts w:ascii="Times New Roman" w:eastAsia="Times New Roman" w:hAnsi="Times New Roman" w:cs="Times New Roman"/>
          <w:sz w:val="24"/>
          <w:szCs w:val="24"/>
        </w:rPr>
        <w:br/>
        <w:t>     - Environmental</w:t>
      </w:r>
      <w:r w:rsidRPr="004662E7">
        <w:rPr>
          <w:rFonts w:ascii="Times New Roman" w:eastAsia="Times New Roman" w:hAnsi="Times New Roman" w:cs="Times New Roman"/>
          <w:sz w:val="24"/>
          <w:szCs w:val="24"/>
        </w:rPr>
        <w:br/>
        <w:t>   • Forecasting transportation demand</w:t>
      </w:r>
      <w:r w:rsidRPr="004662E7">
        <w:rPr>
          <w:rFonts w:ascii="Times New Roman" w:eastAsia="Times New Roman" w:hAnsi="Times New Roman" w:cs="Times New Roman"/>
          <w:sz w:val="24"/>
          <w:szCs w:val="24"/>
        </w:rPr>
        <w:br/>
        <w:t>   • Port and terminal capacity</w:t>
      </w:r>
      <w:r w:rsidRPr="004662E7">
        <w:rPr>
          <w:rFonts w:ascii="Times New Roman" w:eastAsia="Times New Roman" w:hAnsi="Times New Roman" w:cs="Times New Roman"/>
          <w:sz w:val="24"/>
          <w:szCs w:val="24"/>
        </w:rPr>
        <w:br/>
        <w:t>   • Current and future trends</w:t>
      </w:r>
    </w:p>
    <w:p w:rsidR="004662E7" w:rsidRPr="004662E7" w:rsidRDefault="004662E7" w:rsidP="004662E7">
      <w:pPr>
        <w:spacing w:before="100" w:beforeAutospacing="1" w:after="100" w:afterAutospacing="1" w:line="360" w:lineRule="auto"/>
        <w:rPr>
          <w:rFonts w:ascii="Times New Roman" w:eastAsia="Times New Roman" w:hAnsi="Times New Roman" w:cs="Times New Roman"/>
          <w:sz w:val="24"/>
          <w:szCs w:val="24"/>
        </w:rPr>
      </w:pPr>
      <w:r w:rsidRPr="004662E7">
        <w:rPr>
          <w:rFonts w:ascii="Times New Roman" w:eastAsia="Times New Roman" w:hAnsi="Times New Roman" w:cs="Times New Roman"/>
          <w:b/>
          <w:bCs/>
          <w:sz w:val="24"/>
          <w:szCs w:val="24"/>
        </w:rPr>
        <w:t>UNIT 7: Warehouse and Distribution Centre Design</w:t>
      </w:r>
      <w:r w:rsidRPr="004662E7">
        <w:rPr>
          <w:rFonts w:ascii="Times New Roman" w:eastAsia="Times New Roman" w:hAnsi="Times New Roman" w:cs="Times New Roman"/>
          <w:sz w:val="24"/>
          <w:szCs w:val="24"/>
        </w:rPr>
        <w:br/>
        <w:t>   • Outsourcing of warehouse operations</w:t>
      </w:r>
      <w:r w:rsidRPr="004662E7">
        <w:rPr>
          <w:rFonts w:ascii="Times New Roman" w:eastAsia="Times New Roman" w:hAnsi="Times New Roman" w:cs="Times New Roman"/>
          <w:sz w:val="24"/>
          <w:szCs w:val="24"/>
        </w:rPr>
        <w:br/>
        <w:t>   • Warehouse location planning</w:t>
      </w:r>
      <w:r w:rsidRPr="004662E7">
        <w:rPr>
          <w:rFonts w:ascii="Times New Roman" w:eastAsia="Times New Roman" w:hAnsi="Times New Roman" w:cs="Times New Roman"/>
          <w:sz w:val="24"/>
          <w:szCs w:val="24"/>
        </w:rPr>
        <w:br/>
        <w:t>   • Operations - order picking</w:t>
      </w:r>
      <w:r w:rsidRPr="004662E7">
        <w:rPr>
          <w:rFonts w:ascii="Times New Roman" w:eastAsia="Times New Roman" w:hAnsi="Times New Roman" w:cs="Times New Roman"/>
          <w:sz w:val="24"/>
          <w:szCs w:val="24"/>
        </w:rPr>
        <w:br/>
        <w:t>   • Operations - packaging</w:t>
      </w:r>
      <w:r w:rsidRPr="004662E7">
        <w:rPr>
          <w:rFonts w:ascii="Times New Roman" w:eastAsia="Times New Roman" w:hAnsi="Times New Roman" w:cs="Times New Roman"/>
          <w:sz w:val="24"/>
          <w:szCs w:val="24"/>
        </w:rPr>
        <w:br/>
        <w:t>   • Warehouse design and fittings</w:t>
      </w:r>
      <w:r w:rsidRPr="004662E7">
        <w:rPr>
          <w:rFonts w:ascii="Times New Roman" w:eastAsia="Times New Roman" w:hAnsi="Times New Roman" w:cs="Times New Roman"/>
          <w:sz w:val="24"/>
          <w:szCs w:val="24"/>
        </w:rPr>
        <w:br/>
        <w:t>   • The green influence</w:t>
      </w:r>
      <w:r w:rsidRPr="004662E7">
        <w:rPr>
          <w:rFonts w:ascii="Times New Roman" w:eastAsia="Times New Roman" w:hAnsi="Times New Roman" w:cs="Times New Roman"/>
          <w:sz w:val="24"/>
          <w:szCs w:val="24"/>
        </w:rPr>
        <w:br/>
        <w:t>     - Building and utilities</w:t>
      </w:r>
      <w:r w:rsidRPr="004662E7">
        <w:rPr>
          <w:rFonts w:ascii="Times New Roman" w:eastAsia="Times New Roman" w:hAnsi="Times New Roman" w:cs="Times New Roman"/>
          <w:sz w:val="24"/>
          <w:szCs w:val="24"/>
        </w:rPr>
        <w:br/>
        <w:t>     - Storage</w:t>
      </w:r>
      <w:r w:rsidRPr="004662E7">
        <w:rPr>
          <w:rFonts w:ascii="Times New Roman" w:eastAsia="Times New Roman" w:hAnsi="Times New Roman" w:cs="Times New Roman"/>
          <w:sz w:val="24"/>
          <w:szCs w:val="24"/>
        </w:rPr>
        <w:br/>
        <w:t>     - Material handling</w:t>
      </w:r>
      <w:r w:rsidRPr="004662E7">
        <w:rPr>
          <w:rFonts w:ascii="Times New Roman" w:eastAsia="Times New Roman" w:hAnsi="Times New Roman" w:cs="Times New Roman"/>
          <w:sz w:val="24"/>
          <w:szCs w:val="24"/>
        </w:rPr>
        <w:br/>
        <w:t>     - Monitoring overall energy and carbon usage</w:t>
      </w:r>
      <w:r w:rsidRPr="004662E7">
        <w:rPr>
          <w:rFonts w:ascii="Times New Roman" w:eastAsia="Times New Roman" w:hAnsi="Times New Roman" w:cs="Times New Roman"/>
          <w:sz w:val="24"/>
          <w:szCs w:val="24"/>
        </w:rPr>
        <w:br/>
        <w:t>     - Distribution transport</w:t>
      </w:r>
      <w:r w:rsidRPr="004662E7">
        <w:rPr>
          <w:rFonts w:ascii="Times New Roman" w:eastAsia="Times New Roman" w:hAnsi="Times New Roman" w:cs="Times New Roman"/>
          <w:sz w:val="24"/>
          <w:szCs w:val="24"/>
        </w:rPr>
        <w:br/>
        <w:t>     - Waste management</w:t>
      </w:r>
      <w:r w:rsidRPr="004662E7">
        <w:rPr>
          <w:rFonts w:ascii="Times New Roman" w:eastAsia="Times New Roman" w:hAnsi="Times New Roman" w:cs="Times New Roman"/>
          <w:sz w:val="24"/>
          <w:szCs w:val="24"/>
        </w:rPr>
        <w:br/>
        <w:t>   • e-fulfillment (B2C)</w:t>
      </w:r>
    </w:p>
    <w:p w:rsidR="004662E7" w:rsidRPr="004662E7" w:rsidRDefault="004662E7" w:rsidP="004662E7">
      <w:pPr>
        <w:spacing w:before="100" w:beforeAutospacing="1" w:after="100" w:afterAutospacing="1" w:line="360" w:lineRule="auto"/>
        <w:rPr>
          <w:rFonts w:ascii="Times New Roman" w:eastAsia="Times New Roman" w:hAnsi="Times New Roman" w:cs="Times New Roman"/>
          <w:sz w:val="24"/>
          <w:szCs w:val="24"/>
        </w:rPr>
      </w:pPr>
      <w:r w:rsidRPr="004662E7">
        <w:rPr>
          <w:rFonts w:ascii="Times New Roman" w:eastAsia="Times New Roman" w:hAnsi="Times New Roman" w:cs="Times New Roman"/>
          <w:b/>
          <w:bCs/>
          <w:sz w:val="24"/>
          <w:szCs w:val="24"/>
        </w:rPr>
        <w:t>UNIT 8: Key Issues for Global Logistics Management</w:t>
      </w:r>
      <w:r w:rsidRPr="004662E7">
        <w:rPr>
          <w:rFonts w:ascii="Times New Roman" w:eastAsia="Times New Roman" w:hAnsi="Times New Roman" w:cs="Times New Roman"/>
          <w:sz w:val="24"/>
          <w:szCs w:val="24"/>
        </w:rPr>
        <w:br/>
        <w:t>   • Developments impacting on the supply chain</w:t>
      </w:r>
      <w:r w:rsidRPr="004662E7">
        <w:rPr>
          <w:rFonts w:ascii="Times New Roman" w:eastAsia="Times New Roman" w:hAnsi="Times New Roman" w:cs="Times New Roman"/>
          <w:sz w:val="24"/>
          <w:szCs w:val="24"/>
        </w:rPr>
        <w:br/>
        <w:t>   • Logistics processes</w:t>
      </w:r>
      <w:r w:rsidRPr="004662E7">
        <w:rPr>
          <w:rFonts w:ascii="Times New Roman" w:eastAsia="Times New Roman" w:hAnsi="Times New Roman" w:cs="Times New Roman"/>
          <w:sz w:val="24"/>
          <w:szCs w:val="24"/>
        </w:rPr>
        <w:br/>
        <w:t>   • Logistics network planning</w:t>
      </w:r>
      <w:r w:rsidRPr="004662E7">
        <w:rPr>
          <w:rFonts w:ascii="Times New Roman" w:eastAsia="Times New Roman" w:hAnsi="Times New Roman" w:cs="Times New Roman"/>
          <w:sz w:val="24"/>
          <w:szCs w:val="24"/>
        </w:rPr>
        <w:br/>
        <w:t>   • Inventory and the integrated supply chain</w:t>
      </w:r>
      <w:r w:rsidRPr="004662E7">
        <w:rPr>
          <w:rFonts w:ascii="Times New Roman" w:eastAsia="Times New Roman" w:hAnsi="Times New Roman" w:cs="Times New Roman"/>
          <w:sz w:val="24"/>
          <w:szCs w:val="24"/>
        </w:rPr>
        <w:br/>
        <w:t>  • Logistics and the environment</w:t>
      </w:r>
      <w:r w:rsidRPr="004662E7">
        <w:rPr>
          <w:rFonts w:ascii="Times New Roman" w:eastAsia="Times New Roman" w:hAnsi="Times New Roman" w:cs="Times New Roman"/>
          <w:sz w:val="24"/>
          <w:szCs w:val="24"/>
        </w:rPr>
        <w:br/>
      </w:r>
      <w:r w:rsidRPr="004662E7">
        <w:rPr>
          <w:rFonts w:ascii="Times New Roman" w:eastAsia="Times New Roman" w:hAnsi="Times New Roman" w:cs="Times New Roman"/>
          <w:sz w:val="24"/>
          <w:szCs w:val="24"/>
        </w:rPr>
        <w:lastRenderedPageBreak/>
        <w:t>     - Best practice</w:t>
      </w:r>
      <w:r w:rsidRPr="004662E7">
        <w:rPr>
          <w:rFonts w:ascii="Times New Roman" w:eastAsia="Times New Roman" w:hAnsi="Times New Roman" w:cs="Times New Roman"/>
          <w:sz w:val="24"/>
          <w:szCs w:val="24"/>
        </w:rPr>
        <w:br/>
        <w:t>     - Reverse logistics</w:t>
      </w:r>
    </w:p>
    <w:p w:rsidR="004662E7" w:rsidRDefault="004662E7" w:rsidP="004662E7">
      <w:pPr>
        <w:spacing w:before="100" w:beforeAutospacing="1" w:after="100" w:afterAutospacing="1" w:line="360" w:lineRule="auto"/>
        <w:rPr>
          <w:rFonts w:ascii="Times New Roman" w:eastAsia="Times New Roman" w:hAnsi="Times New Roman" w:cs="Times New Roman"/>
          <w:sz w:val="24"/>
          <w:szCs w:val="24"/>
        </w:rPr>
      </w:pPr>
      <w:r w:rsidRPr="004662E7">
        <w:rPr>
          <w:rFonts w:ascii="Times New Roman" w:eastAsia="Times New Roman" w:hAnsi="Times New Roman" w:cs="Times New Roman"/>
          <w:b/>
          <w:bCs/>
          <w:sz w:val="24"/>
          <w:szCs w:val="24"/>
          <w:u w:val="single"/>
        </w:rPr>
        <w:t xml:space="preserve">UNIT 9: Performance Measurement and Improvement - </w:t>
      </w:r>
      <w:proofErr w:type="spellStart"/>
      <w:r w:rsidRPr="004662E7">
        <w:rPr>
          <w:rFonts w:ascii="Times New Roman" w:eastAsia="Times New Roman" w:hAnsi="Times New Roman" w:cs="Times New Roman"/>
          <w:b/>
          <w:bCs/>
          <w:sz w:val="24"/>
          <w:szCs w:val="24"/>
          <w:u w:val="single"/>
        </w:rPr>
        <w:t>Optimisation</w:t>
      </w:r>
      <w:proofErr w:type="spellEnd"/>
      <w:r w:rsidRPr="004662E7">
        <w:rPr>
          <w:rFonts w:ascii="Times New Roman" w:eastAsia="Times New Roman" w:hAnsi="Times New Roman" w:cs="Times New Roman"/>
          <w:b/>
          <w:bCs/>
          <w:sz w:val="24"/>
          <w:szCs w:val="24"/>
          <w:u w:val="single"/>
        </w:rPr>
        <w:t xml:space="preserve"> Strategies</w:t>
      </w:r>
      <w:r w:rsidRPr="004662E7">
        <w:rPr>
          <w:rFonts w:ascii="Times New Roman" w:eastAsia="Times New Roman" w:hAnsi="Times New Roman" w:cs="Times New Roman"/>
          <w:sz w:val="24"/>
          <w:szCs w:val="24"/>
        </w:rPr>
        <w:br/>
        <w:t xml:space="preserve">   • </w:t>
      </w:r>
      <w:proofErr w:type="spellStart"/>
      <w:r w:rsidRPr="004662E7">
        <w:rPr>
          <w:rFonts w:ascii="Times New Roman" w:eastAsia="Times New Roman" w:hAnsi="Times New Roman" w:cs="Times New Roman"/>
          <w:sz w:val="24"/>
          <w:szCs w:val="24"/>
        </w:rPr>
        <w:t>Modelling</w:t>
      </w:r>
      <w:proofErr w:type="spellEnd"/>
      <w:r w:rsidRPr="004662E7">
        <w:rPr>
          <w:rFonts w:ascii="Times New Roman" w:eastAsia="Times New Roman" w:hAnsi="Times New Roman" w:cs="Times New Roman"/>
          <w:sz w:val="24"/>
          <w:szCs w:val="24"/>
        </w:rPr>
        <w:t xml:space="preserve"> techniques in logistics management</w:t>
      </w:r>
      <w:r w:rsidRPr="004662E7">
        <w:rPr>
          <w:rFonts w:ascii="Times New Roman" w:eastAsia="Times New Roman" w:hAnsi="Times New Roman" w:cs="Times New Roman"/>
          <w:sz w:val="24"/>
          <w:szCs w:val="24"/>
        </w:rPr>
        <w:br/>
        <w:t>   • Review of logistics performance indicators</w:t>
      </w:r>
      <w:r w:rsidRPr="004662E7">
        <w:rPr>
          <w:rFonts w:ascii="Times New Roman" w:eastAsia="Times New Roman" w:hAnsi="Times New Roman" w:cs="Times New Roman"/>
          <w:sz w:val="24"/>
          <w:szCs w:val="24"/>
        </w:rPr>
        <w:br/>
        <w:t>   • Analytical performance and benchmarking techniques</w:t>
      </w:r>
      <w:r w:rsidRPr="004662E7">
        <w:rPr>
          <w:rFonts w:ascii="Times New Roman" w:eastAsia="Times New Roman" w:hAnsi="Times New Roman" w:cs="Times New Roman"/>
          <w:sz w:val="24"/>
          <w:szCs w:val="24"/>
        </w:rPr>
        <w:br/>
        <w:t xml:space="preserve">   • Current issues in </w:t>
      </w:r>
      <w:proofErr w:type="gramStart"/>
      <w:r w:rsidRPr="004662E7">
        <w:rPr>
          <w:rFonts w:ascii="Times New Roman" w:eastAsia="Times New Roman" w:hAnsi="Times New Roman" w:cs="Times New Roman"/>
          <w:sz w:val="24"/>
          <w:szCs w:val="24"/>
        </w:rPr>
        <w:t>logistics  performance</w:t>
      </w:r>
      <w:proofErr w:type="gramEnd"/>
      <w:r w:rsidRPr="004662E7">
        <w:rPr>
          <w:rFonts w:ascii="Times New Roman" w:eastAsia="Times New Roman" w:hAnsi="Times New Roman" w:cs="Times New Roman"/>
          <w:sz w:val="24"/>
          <w:szCs w:val="24"/>
        </w:rPr>
        <w:t xml:space="preserve"> and optimization</w:t>
      </w:r>
    </w:p>
    <w:p w:rsidR="000C450A" w:rsidRPr="00052323" w:rsidRDefault="000C450A" w:rsidP="000C450A">
      <w:pPr>
        <w:suppressAutoHyphens/>
        <w:spacing w:after="0" w:line="312" w:lineRule="auto"/>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Evaluation:</w:t>
      </w:r>
    </w:p>
    <w:p w:rsidR="000C450A" w:rsidRPr="00052323" w:rsidRDefault="000C450A" w:rsidP="000C450A">
      <w:pPr>
        <w:suppressAutoHyphens/>
        <w:spacing w:after="0" w:line="312" w:lineRule="auto"/>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Journal Review---------------------------------15%</w:t>
      </w:r>
    </w:p>
    <w:p w:rsidR="000C450A" w:rsidRPr="00052323" w:rsidRDefault="000C450A" w:rsidP="000C450A">
      <w:pPr>
        <w:suppressAutoHyphens/>
        <w:spacing w:after="0" w:line="312" w:lineRule="auto"/>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Group work ------------------------------------10%</w:t>
      </w:r>
    </w:p>
    <w:p w:rsidR="000C450A" w:rsidRPr="00052323" w:rsidRDefault="000C450A" w:rsidP="000C450A">
      <w:pPr>
        <w:suppressAutoHyphens/>
        <w:spacing w:after="0" w:line="312" w:lineRule="auto"/>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Project work------------------------------------20%</w:t>
      </w:r>
    </w:p>
    <w:p w:rsidR="000C450A" w:rsidRPr="00052323" w:rsidRDefault="000C450A" w:rsidP="000C450A">
      <w:pPr>
        <w:suppressAutoHyphens/>
        <w:spacing w:after="0" w:line="312" w:lineRule="auto"/>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Book Review-----------------------------------15%</w:t>
      </w:r>
    </w:p>
    <w:p w:rsidR="00860CBD" w:rsidRPr="004662E7" w:rsidRDefault="000C450A" w:rsidP="008E6277">
      <w:pPr>
        <w:suppressAutoHyphens/>
        <w:spacing w:after="0" w:line="312" w:lineRule="auto"/>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Final Exam-------------------------------------40%</w:t>
      </w:r>
    </w:p>
    <w:p w:rsidR="001F08A0" w:rsidRDefault="001F08A0" w:rsidP="00315C53">
      <w:pPr>
        <w:keepNext/>
        <w:spacing w:before="240" w:after="60" w:line="360" w:lineRule="auto"/>
        <w:jc w:val="both"/>
        <w:outlineLvl w:val="0"/>
        <w:rPr>
          <w:rFonts w:ascii="Times New Roman" w:eastAsia="Times New Roman" w:hAnsi="Times New Roman" w:cs="Times New Roman"/>
          <w:b/>
          <w:bCs/>
          <w:kern w:val="32"/>
          <w:sz w:val="24"/>
          <w:szCs w:val="24"/>
        </w:rPr>
      </w:pPr>
    </w:p>
    <w:p w:rsidR="001F08A0" w:rsidRDefault="001F08A0" w:rsidP="00315C53">
      <w:pPr>
        <w:keepNext/>
        <w:spacing w:before="240" w:after="60" w:line="360" w:lineRule="auto"/>
        <w:jc w:val="both"/>
        <w:outlineLvl w:val="0"/>
        <w:rPr>
          <w:rFonts w:ascii="Times New Roman" w:eastAsia="Times New Roman" w:hAnsi="Times New Roman" w:cs="Times New Roman"/>
          <w:b/>
          <w:bCs/>
          <w:kern w:val="32"/>
          <w:sz w:val="24"/>
          <w:szCs w:val="24"/>
        </w:rPr>
      </w:pPr>
    </w:p>
    <w:p w:rsidR="001F08A0" w:rsidRDefault="001F08A0" w:rsidP="00315C53">
      <w:pPr>
        <w:keepNext/>
        <w:spacing w:before="240" w:after="60" w:line="360" w:lineRule="auto"/>
        <w:jc w:val="both"/>
        <w:outlineLvl w:val="0"/>
        <w:rPr>
          <w:rFonts w:ascii="Times New Roman" w:eastAsia="Times New Roman" w:hAnsi="Times New Roman" w:cs="Times New Roman"/>
          <w:b/>
          <w:bCs/>
          <w:kern w:val="32"/>
          <w:sz w:val="24"/>
          <w:szCs w:val="24"/>
        </w:rPr>
      </w:pPr>
    </w:p>
    <w:p w:rsidR="001F08A0" w:rsidRDefault="001F08A0" w:rsidP="00315C53">
      <w:pPr>
        <w:keepNext/>
        <w:spacing w:before="240" w:after="60" w:line="360" w:lineRule="auto"/>
        <w:jc w:val="both"/>
        <w:outlineLvl w:val="0"/>
        <w:rPr>
          <w:rFonts w:ascii="Times New Roman" w:eastAsia="Times New Roman" w:hAnsi="Times New Roman" w:cs="Times New Roman"/>
          <w:b/>
          <w:bCs/>
          <w:kern w:val="32"/>
          <w:sz w:val="24"/>
          <w:szCs w:val="24"/>
        </w:rPr>
      </w:pPr>
    </w:p>
    <w:p w:rsidR="001F08A0" w:rsidRDefault="001F08A0" w:rsidP="00315C53">
      <w:pPr>
        <w:keepNext/>
        <w:spacing w:before="240" w:after="60" w:line="360" w:lineRule="auto"/>
        <w:jc w:val="both"/>
        <w:outlineLvl w:val="0"/>
        <w:rPr>
          <w:rFonts w:ascii="Times New Roman" w:eastAsia="Times New Roman" w:hAnsi="Times New Roman" w:cs="Times New Roman"/>
          <w:b/>
          <w:bCs/>
          <w:kern w:val="32"/>
          <w:sz w:val="24"/>
          <w:szCs w:val="24"/>
        </w:rPr>
      </w:pPr>
    </w:p>
    <w:p w:rsidR="001F08A0" w:rsidRDefault="001F08A0" w:rsidP="00315C53">
      <w:pPr>
        <w:keepNext/>
        <w:spacing w:before="240" w:after="60" w:line="360" w:lineRule="auto"/>
        <w:jc w:val="both"/>
        <w:outlineLvl w:val="0"/>
        <w:rPr>
          <w:rFonts w:ascii="Times New Roman" w:eastAsia="Times New Roman" w:hAnsi="Times New Roman" w:cs="Times New Roman"/>
          <w:b/>
          <w:bCs/>
          <w:kern w:val="32"/>
          <w:sz w:val="24"/>
          <w:szCs w:val="24"/>
        </w:rPr>
      </w:pPr>
    </w:p>
    <w:p w:rsidR="001F08A0" w:rsidRDefault="001F08A0" w:rsidP="00315C53">
      <w:pPr>
        <w:keepNext/>
        <w:spacing w:before="240" w:after="60" w:line="360" w:lineRule="auto"/>
        <w:jc w:val="both"/>
        <w:outlineLvl w:val="0"/>
        <w:rPr>
          <w:rFonts w:ascii="Times New Roman" w:eastAsia="Times New Roman" w:hAnsi="Times New Roman" w:cs="Times New Roman"/>
          <w:b/>
          <w:bCs/>
          <w:kern w:val="32"/>
          <w:sz w:val="24"/>
          <w:szCs w:val="24"/>
        </w:rPr>
      </w:pPr>
    </w:p>
    <w:p w:rsidR="001F08A0" w:rsidRDefault="001F08A0" w:rsidP="00315C53">
      <w:pPr>
        <w:keepNext/>
        <w:spacing w:before="240" w:after="60" w:line="360" w:lineRule="auto"/>
        <w:jc w:val="both"/>
        <w:outlineLvl w:val="0"/>
        <w:rPr>
          <w:rFonts w:ascii="Times New Roman" w:eastAsia="Times New Roman" w:hAnsi="Times New Roman" w:cs="Times New Roman"/>
          <w:b/>
          <w:bCs/>
          <w:kern w:val="32"/>
          <w:sz w:val="24"/>
          <w:szCs w:val="24"/>
        </w:rPr>
      </w:pPr>
    </w:p>
    <w:p w:rsidR="001F08A0" w:rsidRDefault="001F08A0" w:rsidP="00315C53">
      <w:pPr>
        <w:keepNext/>
        <w:spacing w:before="240" w:after="60" w:line="360" w:lineRule="auto"/>
        <w:jc w:val="both"/>
        <w:outlineLvl w:val="0"/>
        <w:rPr>
          <w:rFonts w:ascii="Times New Roman" w:eastAsia="Times New Roman" w:hAnsi="Times New Roman" w:cs="Times New Roman"/>
          <w:b/>
          <w:bCs/>
          <w:kern w:val="32"/>
          <w:sz w:val="24"/>
          <w:szCs w:val="24"/>
        </w:rPr>
      </w:pPr>
    </w:p>
    <w:p w:rsidR="001F08A0" w:rsidRDefault="001F08A0" w:rsidP="00315C53">
      <w:pPr>
        <w:keepNext/>
        <w:spacing w:before="240" w:after="60" w:line="360" w:lineRule="auto"/>
        <w:jc w:val="both"/>
        <w:outlineLvl w:val="0"/>
        <w:rPr>
          <w:rFonts w:ascii="Times New Roman" w:eastAsia="Times New Roman" w:hAnsi="Times New Roman" w:cs="Times New Roman"/>
          <w:b/>
          <w:bCs/>
          <w:kern w:val="32"/>
          <w:sz w:val="24"/>
          <w:szCs w:val="24"/>
        </w:rPr>
      </w:pPr>
    </w:p>
    <w:p w:rsidR="001F08A0" w:rsidRDefault="001F08A0" w:rsidP="00315C53">
      <w:pPr>
        <w:keepNext/>
        <w:spacing w:before="240" w:after="60" w:line="360" w:lineRule="auto"/>
        <w:jc w:val="both"/>
        <w:outlineLvl w:val="0"/>
        <w:rPr>
          <w:rFonts w:ascii="Times New Roman" w:eastAsia="Times New Roman" w:hAnsi="Times New Roman" w:cs="Times New Roman"/>
          <w:b/>
          <w:bCs/>
          <w:kern w:val="32"/>
          <w:sz w:val="24"/>
          <w:szCs w:val="24"/>
        </w:rPr>
      </w:pPr>
    </w:p>
    <w:p w:rsidR="001F08A0" w:rsidRDefault="001F08A0" w:rsidP="00315C53">
      <w:pPr>
        <w:keepNext/>
        <w:spacing w:before="240" w:after="60" w:line="360" w:lineRule="auto"/>
        <w:jc w:val="both"/>
        <w:outlineLvl w:val="0"/>
        <w:rPr>
          <w:rFonts w:ascii="Times New Roman" w:eastAsia="Times New Roman" w:hAnsi="Times New Roman" w:cs="Times New Roman"/>
          <w:b/>
          <w:bCs/>
          <w:kern w:val="32"/>
          <w:sz w:val="24"/>
          <w:szCs w:val="24"/>
        </w:rPr>
      </w:pPr>
    </w:p>
    <w:p w:rsidR="001F08A0" w:rsidRDefault="001F08A0" w:rsidP="00315C53">
      <w:pPr>
        <w:keepNext/>
        <w:spacing w:before="240" w:after="60" w:line="360" w:lineRule="auto"/>
        <w:jc w:val="both"/>
        <w:outlineLvl w:val="0"/>
        <w:rPr>
          <w:rFonts w:ascii="Times New Roman" w:eastAsia="Times New Roman" w:hAnsi="Times New Roman" w:cs="Times New Roman"/>
          <w:b/>
          <w:bCs/>
          <w:kern w:val="32"/>
          <w:sz w:val="24"/>
          <w:szCs w:val="24"/>
        </w:rPr>
      </w:pPr>
    </w:p>
    <w:p w:rsidR="001F08A0" w:rsidRDefault="001F08A0" w:rsidP="00315C53">
      <w:pPr>
        <w:keepNext/>
        <w:spacing w:before="240" w:after="60" w:line="360" w:lineRule="auto"/>
        <w:jc w:val="both"/>
        <w:outlineLvl w:val="0"/>
        <w:rPr>
          <w:rFonts w:ascii="Times New Roman" w:eastAsia="Times New Roman" w:hAnsi="Times New Roman" w:cs="Times New Roman"/>
          <w:b/>
          <w:bCs/>
          <w:kern w:val="32"/>
          <w:sz w:val="24"/>
          <w:szCs w:val="24"/>
        </w:rPr>
      </w:pPr>
    </w:p>
    <w:p w:rsidR="001F08A0" w:rsidRDefault="001F08A0" w:rsidP="00315C53">
      <w:pPr>
        <w:keepNext/>
        <w:spacing w:before="240" w:after="60" w:line="360" w:lineRule="auto"/>
        <w:jc w:val="both"/>
        <w:outlineLvl w:val="0"/>
        <w:rPr>
          <w:rFonts w:ascii="Times New Roman" w:eastAsia="Times New Roman" w:hAnsi="Times New Roman" w:cs="Times New Roman"/>
          <w:b/>
          <w:bCs/>
          <w:kern w:val="32"/>
          <w:sz w:val="24"/>
          <w:szCs w:val="24"/>
        </w:rPr>
      </w:pPr>
    </w:p>
    <w:p w:rsidR="001F08A0" w:rsidRDefault="001F08A0" w:rsidP="00315C53">
      <w:pPr>
        <w:keepNext/>
        <w:spacing w:before="240" w:after="60" w:line="360" w:lineRule="auto"/>
        <w:jc w:val="both"/>
        <w:outlineLvl w:val="0"/>
        <w:rPr>
          <w:rFonts w:ascii="Times New Roman" w:eastAsia="Times New Roman" w:hAnsi="Times New Roman" w:cs="Times New Roman"/>
          <w:b/>
          <w:bCs/>
          <w:kern w:val="32"/>
          <w:sz w:val="24"/>
          <w:szCs w:val="24"/>
        </w:rPr>
      </w:pPr>
    </w:p>
    <w:p w:rsidR="001F08A0" w:rsidRDefault="001F08A0" w:rsidP="00315C53">
      <w:pPr>
        <w:keepNext/>
        <w:spacing w:before="240" w:after="60" w:line="360" w:lineRule="auto"/>
        <w:jc w:val="both"/>
        <w:outlineLvl w:val="0"/>
        <w:rPr>
          <w:rFonts w:ascii="Times New Roman" w:eastAsia="Times New Roman" w:hAnsi="Times New Roman" w:cs="Times New Roman"/>
          <w:b/>
          <w:bCs/>
          <w:kern w:val="32"/>
          <w:sz w:val="24"/>
          <w:szCs w:val="24"/>
        </w:rPr>
      </w:pPr>
    </w:p>
    <w:p w:rsidR="001F08A0" w:rsidRDefault="001F08A0" w:rsidP="00315C53">
      <w:pPr>
        <w:keepNext/>
        <w:spacing w:before="240" w:after="60" w:line="360" w:lineRule="auto"/>
        <w:jc w:val="both"/>
        <w:outlineLvl w:val="0"/>
        <w:rPr>
          <w:rFonts w:ascii="Times New Roman" w:eastAsia="Times New Roman" w:hAnsi="Times New Roman" w:cs="Times New Roman"/>
          <w:b/>
          <w:bCs/>
          <w:kern w:val="32"/>
          <w:sz w:val="24"/>
          <w:szCs w:val="24"/>
        </w:rPr>
      </w:pPr>
    </w:p>
    <w:p w:rsidR="001F08A0" w:rsidRDefault="001F08A0" w:rsidP="00315C53">
      <w:pPr>
        <w:keepNext/>
        <w:spacing w:before="240" w:after="60" w:line="360" w:lineRule="auto"/>
        <w:jc w:val="both"/>
        <w:outlineLvl w:val="0"/>
        <w:rPr>
          <w:rFonts w:ascii="Times New Roman" w:eastAsia="Times New Roman" w:hAnsi="Times New Roman" w:cs="Times New Roman"/>
          <w:b/>
          <w:bCs/>
          <w:kern w:val="32"/>
          <w:sz w:val="24"/>
          <w:szCs w:val="24"/>
        </w:rPr>
      </w:pPr>
    </w:p>
    <w:p w:rsidR="001F08A0" w:rsidRDefault="001F08A0" w:rsidP="00315C53">
      <w:pPr>
        <w:keepNext/>
        <w:spacing w:before="240" w:after="60" w:line="360" w:lineRule="auto"/>
        <w:jc w:val="both"/>
        <w:outlineLvl w:val="0"/>
        <w:rPr>
          <w:rFonts w:ascii="Times New Roman" w:eastAsia="Times New Roman" w:hAnsi="Times New Roman" w:cs="Times New Roman"/>
          <w:b/>
          <w:bCs/>
          <w:kern w:val="32"/>
          <w:sz w:val="24"/>
          <w:szCs w:val="24"/>
        </w:rPr>
      </w:pPr>
    </w:p>
    <w:p w:rsidR="00315C53" w:rsidRPr="00315C53" w:rsidRDefault="00315C53" w:rsidP="00315C53">
      <w:pPr>
        <w:keepNext/>
        <w:spacing w:before="240" w:after="60" w:line="360" w:lineRule="auto"/>
        <w:jc w:val="both"/>
        <w:outlineLvl w:val="0"/>
        <w:rPr>
          <w:rFonts w:ascii="Times New Roman" w:eastAsia="Times New Roman" w:hAnsi="Times New Roman" w:cs="Times New Roman"/>
          <w:b/>
          <w:bCs/>
          <w:kern w:val="32"/>
          <w:sz w:val="24"/>
          <w:szCs w:val="24"/>
        </w:rPr>
      </w:pPr>
      <w:r w:rsidRPr="00315C53">
        <w:rPr>
          <w:rFonts w:ascii="Times New Roman" w:eastAsia="Times New Roman" w:hAnsi="Times New Roman" w:cs="Times New Roman"/>
          <w:b/>
          <w:bCs/>
          <w:kern w:val="32"/>
          <w:sz w:val="24"/>
          <w:szCs w:val="24"/>
        </w:rPr>
        <w:lastRenderedPageBreak/>
        <w:t>Huma</w:t>
      </w:r>
      <w:r w:rsidR="001E3FE8">
        <w:rPr>
          <w:rFonts w:ascii="Times New Roman" w:eastAsia="Times New Roman" w:hAnsi="Times New Roman" w:cs="Times New Roman"/>
          <w:b/>
          <w:bCs/>
          <w:kern w:val="32"/>
          <w:sz w:val="24"/>
          <w:szCs w:val="24"/>
        </w:rPr>
        <w:t>nitarian Logistics management (LSCM-</w:t>
      </w:r>
      <w:r w:rsidR="009234F3">
        <w:rPr>
          <w:rFonts w:ascii="Times New Roman" w:eastAsia="Times New Roman" w:hAnsi="Times New Roman" w:cs="Times New Roman"/>
          <w:b/>
          <w:bCs/>
          <w:kern w:val="32"/>
          <w:sz w:val="24"/>
          <w:szCs w:val="24"/>
        </w:rPr>
        <w:t>6</w:t>
      </w:r>
      <w:r w:rsidR="006148D5">
        <w:rPr>
          <w:rFonts w:ascii="Times New Roman" w:eastAsia="Times New Roman" w:hAnsi="Times New Roman" w:cs="Times New Roman"/>
          <w:b/>
          <w:bCs/>
          <w:kern w:val="32"/>
          <w:sz w:val="24"/>
          <w:szCs w:val="24"/>
        </w:rPr>
        <w:t>0</w:t>
      </w:r>
      <w:r w:rsidR="008E6277">
        <w:rPr>
          <w:rFonts w:ascii="Times New Roman" w:eastAsia="Times New Roman" w:hAnsi="Times New Roman" w:cs="Times New Roman"/>
          <w:b/>
          <w:bCs/>
          <w:kern w:val="32"/>
          <w:sz w:val="24"/>
          <w:szCs w:val="24"/>
        </w:rPr>
        <w:t>3</w:t>
      </w:r>
      <w:r w:rsidR="006148D5">
        <w:rPr>
          <w:rFonts w:ascii="Times New Roman" w:eastAsia="Times New Roman" w:hAnsi="Times New Roman" w:cs="Times New Roman"/>
          <w:b/>
          <w:bCs/>
          <w:kern w:val="32"/>
          <w:sz w:val="24"/>
          <w:szCs w:val="24"/>
        </w:rPr>
        <w:t>3</w:t>
      </w:r>
      <w:r w:rsidRPr="00315C53">
        <w:rPr>
          <w:rFonts w:ascii="Times New Roman" w:eastAsia="Times New Roman" w:hAnsi="Times New Roman" w:cs="Times New Roman"/>
          <w:b/>
          <w:bCs/>
          <w:kern w:val="32"/>
          <w:sz w:val="24"/>
          <w:szCs w:val="24"/>
        </w:rPr>
        <w:t>)</w:t>
      </w:r>
    </w:p>
    <w:p w:rsidR="00315C53" w:rsidRPr="00315C53" w:rsidRDefault="00315C53" w:rsidP="00315C53">
      <w:pPr>
        <w:spacing w:after="0" w:line="240" w:lineRule="auto"/>
        <w:rPr>
          <w:rFonts w:ascii="Times New Roman" w:eastAsia="Times New Roman" w:hAnsi="Times New Roman" w:cs="Times New Roman"/>
          <w:sz w:val="24"/>
          <w:szCs w:val="24"/>
        </w:rPr>
      </w:pPr>
      <w:r w:rsidRPr="00315C53">
        <w:rPr>
          <w:rFonts w:ascii="Times New Roman" w:eastAsia="Times New Roman" w:hAnsi="Times New Roman" w:cs="Times New Roman"/>
          <w:sz w:val="24"/>
          <w:szCs w:val="24"/>
        </w:rPr>
        <w:t xml:space="preserve"> Credit Hours: 2</w:t>
      </w:r>
    </w:p>
    <w:p w:rsidR="00315C53" w:rsidRPr="00315C53" w:rsidRDefault="00315C53" w:rsidP="00315C53">
      <w:pPr>
        <w:spacing w:after="0" w:line="360" w:lineRule="auto"/>
        <w:rPr>
          <w:rFonts w:ascii="Times New Roman" w:eastAsia="Calibri" w:hAnsi="Times New Roman" w:cs="Times New Roman"/>
          <w:b/>
        </w:rPr>
      </w:pPr>
      <w:r w:rsidRPr="00315C53">
        <w:rPr>
          <w:rFonts w:ascii="Times New Roman" w:eastAsia="Calibri" w:hAnsi="Times New Roman" w:cs="Times New Roman"/>
          <w:b/>
        </w:rPr>
        <w:t xml:space="preserve">Course Description </w:t>
      </w:r>
    </w:p>
    <w:p w:rsidR="00315C53" w:rsidRPr="00315C53" w:rsidRDefault="00315C53" w:rsidP="00315C53">
      <w:pPr>
        <w:autoSpaceDE w:val="0"/>
        <w:autoSpaceDN w:val="0"/>
        <w:adjustRightInd w:val="0"/>
        <w:spacing w:after="0" w:line="360" w:lineRule="auto"/>
        <w:rPr>
          <w:rFonts w:ascii="Times New Roman" w:eastAsia="Calibri" w:hAnsi="Times New Roman" w:cs="Times New Roman"/>
        </w:rPr>
      </w:pPr>
      <w:r w:rsidRPr="00315C53">
        <w:rPr>
          <w:rFonts w:ascii="Times New Roman" w:eastAsia="Calibri" w:hAnsi="Times New Roman" w:cs="Times New Roman"/>
        </w:rPr>
        <w:t>The basic task of a logistics system is to deliver the appropriate supplies, in good condition, in the quantities required, and at the places and time they are needed. Although mostly concerned with the movement of goods and equipment, relief logistics also encompasses the relocation of disaster-affected people, transfer of casualties, and the movement of relief workers. The Humanitarian Logistics course focuses on the importance of logistics in the provision of aid to disaster survivors as well as its place in carrying out other disaster management operations. It examines the design of logistics systems and the co-ordination required by the various agencies and actors involved in implementing the system and carrying out the operation.</w:t>
      </w:r>
    </w:p>
    <w:p w:rsidR="00315C53" w:rsidRPr="00315C53" w:rsidRDefault="00315C53" w:rsidP="00315C53">
      <w:pPr>
        <w:tabs>
          <w:tab w:val="left" w:pos="810"/>
        </w:tabs>
        <w:spacing w:after="0" w:line="360" w:lineRule="auto"/>
        <w:rPr>
          <w:rFonts w:ascii="Times New Roman" w:eastAsia="Calibri" w:hAnsi="Times New Roman" w:cs="Times New Roman"/>
          <w:b/>
        </w:rPr>
      </w:pPr>
      <w:r w:rsidRPr="00315C53">
        <w:rPr>
          <w:rFonts w:ascii="Times New Roman" w:eastAsia="Calibri" w:hAnsi="Times New Roman" w:cs="Times New Roman"/>
          <w:b/>
        </w:rPr>
        <w:t xml:space="preserve">Course Objectives </w:t>
      </w:r>
    </w:p>
    <w:p w:rsidR="00315C53" w:rsidRPr="00315C53" w:rsidRDefault="00315C53" w:rsidP="00315C53">
      <w:pPr>
        <w:spacing w:after="0" w:line="360" w:lineRule="auto"/>
        <w:jc w:val="both"/>
        <w:rPr>
          <w:rFonts w:ascii="Times New Roman" w:eastAsia="Times New Roman" w:hAnsi="Times New Roman" w:cs="Times New Roman"/>
          <w:sz w:val="24"/>
          <w:szCs w:val="24"/>
        </w:rPr>
      </w:pPr>
      <w:r w:rsidRPr="00315C53">
        <w:rPr>
          <w:rFonts w:ascii="Times New Roman" w:eastAsia="Times New Roman" w:hAnsi="Times New Roman" w:cs="Times New Roman"/>
          <w:sz w:val="24"/>
          <w:szCs w:val="24"/>
        </w:rPr>
        <w:t>Course objectives</w:t>
      </w:r>
    </w:p>
    <w:p w:rsidR="00315C53" w:rsidRPr="00315C53" w:rsidRDefault="00315C53" w:rsidP="00315C53">
      <w:pPr>
        <w:spacing w:after="0" w:line="360" w:lineRule="auto"/>
        <w:jc w:val="both"/>
        <w:rPr>
          <w:rFonts w:ascii="Times New Roman" w:eastAsia="Times New Roman" w:hAnsi="Times New Roman" w:cs="Times New Roman"/>
          <w:sz w:val="24"/>
          <w:szCs w:val="24"/>
        </w:rPr>
      </w:pPr>
      <w:r w:rsidRPr="00315C53">
        <w:rPr>
          <w:rFonts w:ascii="Times New Roman" w:eastAsia="Times New Roman" w:hAnsi="Times New Roman" w:cs="Times New Roman"/>
          <w:sz w:val="24"/>
          <w:szCs w:val="24"/>
        </w:rPr>
        <w:t>The course is intended to provide students with understanding and practical use of global logistics and supply chain management in Disaster Management. This course also provides systematic overview of planning, organization, operational and financial dimensions of global logistics and supply chain management in Disaster Management in the context of national and international levels.</w:t>
      </w:r>
    </w:p>
    <w:p w:rsidR="00315C53" w:rsidRPr="00315C53" w:rsidRDefault="00315C53" w:rsidP="00315C53">
      <w:pPr>
        <w:spacing w:after="0" w:line="240" w:lineRule="auto"/>
        <w:rPr>
          <w:rFonts w:ascii="Times New Roman" w:eastAsia="Calibri" w:hAnsi="Times New Roman" w:cs="Times New Roman"/>
        </w:rPr>
      </w:pPr>
      <w:r w:rsidRPr="00315C53">
        <w:rPr>
          <w:rFonts w:ascii="Times New Roman" w:eastAsia="Calibri" w:hAnsi="Times New Roman" w:cs="Times New Roman"/>
        </w:rPr>
        <w:t>Up on successful completion of this course, students should be able to:</w:t>
      </w:r>
    </w:p>
    <w:p w:rsidR="00315C53" w:rsidRPr="00315C53" w:rsidRDefault="00315C53" w:rsidP="002E4F6F">
      <w:pPr>
        <w:numPr>
          <w:ilvl w:val="6"/>
          <w:numId w:val="46"/>
        </w:numPr>
        <w:autoSpaceDE w:val="0"/>
        <w:autoSpaceDN w:val="0"/>
        <w:adjustRightInd w:val="0"/>
        <w:spacing w:after="0" w:line="360" w:lineRule="auto"/>
        <w:ind w:left="720" w:hanging="270"/>
        <w:contextualSpacing/>
        <w:rPr>
          <w:rFonts w:ascii="Times New Roman" w:eastAsia="Calibri" w:hAnsi="Times New Roman" w:cs="Times New Roman"/>
        </w:rPr>
      </w:pPr>
      <w:r w:rsidRPr="00315C53">
        <w:rPr>
          <w:rFonts w:ascii="Times New Roman" w:eastAsia="Calibri" w:hAnsi="Times New Roman" w:cs="Times New Roman"/>
        </w:rPr>
        <w:t>Explain the basic issues in humanitarian logistics</w:t>
      </w:r>
    </w:p>
    <w:p w:rsidR="00315C53" w:rsidRPr="00315C53" w:rsidRDefault="00315C53" w:rsidP="002E4F6F">
      <w:pPr>
        <w:numPr>
          <w:ilvl w:val="6"/>
          <w:numId w:val="46"/>
        </w:numPr>
        <w:autoSpaceDE w:val="0"/>
        <w:autoSpaceDN w:val="0"/>
        <w:adjustRightInd w:val="0"/>
        <w:spacing w:after="0" w:line="360" w:lineRule="auto"/>
        <w:ind w:left="720" w:hanging="270"/>
        <w:contextualSpacing/>
        <w:rPr>
          <w:rFonts w:ascii="Times New Roman" w:eastAsia="Calibri" w:hAnsi="Times New Roman" w:cs="Times New Roman"/>
        </w:rPr>
      </w:pPr>
      <w:r w:rsidRPr="00315C53">
        <w:rPr>
          <w:rFonts w:ascii="Times New Roman" w:eastAsia="Calibri" w:hAnsi="Times New Roman" w:cs="Times New Roman"/>
        </w:rPr>
        <w:t>Understand the importance of logistics function in provision of humanitarian assistance.</w:t>
      </w:r>
    </w:p>
    <w:p w:rsidR="00315C53" w:rsidRPr="00315C53" w:rsidRDefault="00315C53" w:rsidP="002E4F6F">
      <w:pPr>
        <w:numPr>
          <w:ilvl w:val="6"/>
          <w:numId w:val="46"/>
        </w:numPr>
        <w:autoSpaceDE w:val="0"/>
        <w:autoSpaceDN w:val="0"/>
        <w:adjustRightInd w:val="0"/>
        <w:spacing w:after="0" w:line="360" w:lineRule="auto"/>
        <w:ind w:left="720" w:hanging="270"/>
        <w:contextualSpacing/>
        <w:rPr>
          <w:rFonts w:ascii="Times New Roman" w:eastAsia="Calibri" w:hAnsi="Times New Roman" w:cs="Times New Roman"/>
        </w:rPr>
      </w:pPr>
      <w:r w:rsidRPr="00315C53">
        <w:rPr>
          <w:rFonts w:ascii="Times New Roman" w:eastAsia="Calibri" w:hAnsi="Times New Roman" w:cs="Times New Roman"/>
        </w:rPr>
        <w:t>Learn the basics of managing logistics during humanitarian response</w:t>
      </w:r>
    </w:p>
    <w:p w:rsidR="00315C53" w:rsidRPr="00315C53" w:rsidRDefault="00315C53" w:rsidP="002E4F6F">
      <w:pPr>
        <w:numPr>
          <w:ilvl w:val="6"/>
          <w:numId w:val="46"/>
        </w:numPr>
        <w:autoSpaceDE w:val="0"/>
        <w:autoSpaceDN w:val="0"/>
        <w:adjustRightInd w:val="0"/>
        <w:spacing w:after="0" w:line="360" w:lineRule="auto"/>
        <w:ind w:left="720" w:hanging="270"/>
        <w:contextualSpacing/>
        <w:rPr>
          <w:rFonts w:ascii="Times New Roman" w:eastAsia="Calibri" w:hAnsi="Times New Roman" w:cs="Times New Roman"/>
        </w:rPr>
      </w:pPr>
      <w:r w:rsidRPr="00315C53">
        <w:rPr>
          <w:rFonts w:ascii="Times New Roman" w:eastAsia="Calibri" w:hAnsi="Times New Roman" w:cs="Times New Roman"/>
        </w:rPr>
        <w:t>Appreciate the significance of coordinated ‘Supply Chain Management’ for an efficient &amp; effective humanitarian response</w:t>
      </w:r>
    </w:p>
    <w:p w:rsidR="00315C53" w:rsidRPr="00315C53" w:rsidRDefault="00315C53" w:rsidP="002E4F6F">
      <w:pPr>
        <w:numPr>
          <w:ilvl w:val="6"/>
          <w:numId w:val="46"/>
        </w:numPr>
        <w:autoSpaceDE w:val="0"/>
        <w:autoSpaceDN w:val="0"/>
        <w:adjustRightInd w:val="0"/>
        <w:spacing w:after="0" w:line="360" w:lineRule="auto"/>
        <w:ind w:left="720" w:hanging="270"/>
        <w:contextualSpacing/>
        <w:rPr>
          <w:rFonts w:ascii="Times New Roman" w:eastAsia="Calibri" w:hAnsi="Times New Roman" w:cs="Times New Roman"/>
        </w:rPr>
      </w:pPr>
      <w:r w:rsidRPr="00315C53">
        <w:rPr>
          <w:rFonts w:ascii="Times New Roman" w:eastAsia="Calibri" w:hAnsi="Times New Roman" w:cs="Times New Roman"/>
        </w:rPr>
        <w:t xml:space="preserve">Understand the procurement, receiving, recording, controlling, monitoring, storage and distribution of emergency supplies </w:t>
      </w:r>
    </w:p>
    <w:p w:rsidR="00315C53" w:rsidRPr="00315C53" w:rsidRDefault="00315C53" w:rsidP="002E4F6F">
      <w:pPr>
        <w:numPr>
          <w:ilvl w:val="6"/>
          <w:numId w:val="46"/>
        </w:numPr>
        <w:autoSpaceDE w:val="0"/>
        <w:autoSpaceDN w:val="0"/>
        <w:adjustRightInd w:val="0"/>
        <w:spacing w:after="0" w:line="360" w:lineRule="auto"/>
        <w:ind w:left="720" w:hanging="270"/>
        <w:contextualSpacing/>
        <w:rPr>
          <w:rFonts w:ascii="Times New Roman" w:eastAsia="Calibri" w:hAnsi="Times New Roman" w:cs="Times New Roman"/>
        </w:rPr>
      </w:pPr>
      <w:r w:rsidRPr="00315C53">
        <w:rPr>
          <w:rFonts w:ascii="Times New Roman" w:eastAsia="Calibri" w:hAnsi="Times New Roman" w:cs="Times New Roman"/>
        </w:rPr>
        <w:t xml:space="preserve">Explain assessing logistics and supply needs  </w:t>
      </w:r>
    </w:p>
    <w:p w:rsidR="00315C53" w:rsidRPr="00315C53" w:rsidRDefault="00315C53" w:rsidP="002E4F6F">
      <w:pPr>
        <w:numPr>
          <w:ilvl w:val="6"/>
          <w:numId w:val="46"/>
        </w:numPr>
        <w:autoSpaceDE w:val="0"/>
        <w:autoSpaceDN w:val="0"/>
        <w:adjustRightInd w:val="0"/>
        <w:spacing w:after="0" w:line="360" w:lineRule="auto"/>
        <w:ind w:left="720" w:hanging="270"/>
        <w:contextualSpacing/>
        <w:rPr>
          <w:rFonts w:ascii="Times New Roman" w:eastAsia="Calibri" w:hAnsi="Times New Roman" w:cs="Times New Roman"/>
        </w:rPr>
      </w:pPr>
      <w:r w:rsidRPr="00315C53">
        <w:rPr>
          <w:rFonts w:ascii="Times New Roman" w:eastAsia="Calibri" w:hAnsi="Times New Roman" w:cs="Times New Roman"/>
        </w:rPr>
        <w:t>Address the practical difficulties in humanitarian Supply Chain Management</w:t>
      </w:r>
    </w:p>
    <w:p w:rsidR="00315C53" w:rsidRPr="00315C53" w:rsidRDefault="00315C53" w:rsidP="002E4F6F">
      <w:pPr>
        <w:numPr>
          <w:ilvl w:val="6"/>
          <w:numId w:val="46"/>
        </w:numPr>
        <w:autoSpaceDE w:val="0"/>
        <w:autoSpaceDN w:val="0"/>
        <w:adjustRightInd w:val="0"/>
        <w:spacing w:after="0" w:line="360" w:lineRule="auto"/>
        <w:ind w:left="720" w:hanging="270"/>
        <w:contextualSpacing/>
        <w:rPr>
          <w:rFonts w:ascii="Times New Roman" w:eastAsia="Calibri" w:hAnsi="Times New Roman" w:cs="Times New Roman"/>
        </w:rPr>
      </w:pPr>
      <w:r w:rsidRPr="00315C53">
        <w:rPr>
          <w:rFonts w:ascii="Times New Roman" w:eastAsia="Calibri" w:hAnsi="Times New Roman" w:cs="Times New Roman"/>
        </w:rPr>
        <w:t>Work towards optimizing the use of scarce resources during emergencies &amp; enhancing the quality of humanitarian operations</w:t>
      </w:r>
    </w:p>
    <w:p w:rsidR="00315C53" w:rsidRPr="00315C53" w:rsidRDefault="00315C53" w:rsidP="00315C53">
      <w:pPr>
        <w:autoSpaceDE w:val="0"/>
        <w:autoSpaceDN w:val="0"/>
        <w:adjustRightInd w:val="0"/>
        <w:spacing w:after="0" w:line="240" w:lineRule="auto"/>
        <w:rPr>
          <w:rFonts w:ascii="Times New Roman" w:eastAsia="Calibri" w:hAnsi="Times New Roman" w:cs="Times New Roman"/>
          <w:b/>
          <w:bCs/>
          <w:sz w:val="24"/>
          <w:szCs w:val="24"/>
        </w:rPr>
      </w:pPr>
      <w:r w:rsidRPr="00315C53">
        <w:rPr>
          <w:rFonts w:ascii="Times New Roman" w:eastAsia="Calibri" w:hAnsi="Times New Roman" w:cs="Times New Roman"/>
          <w:b/>
          <w:bCs/>
          <w:sz w:val="24"/>
          <w:szCs w:val="24"/>
        </w:rPr>
        <w:t xml:space="preserve">Contents </w:t>
      </w:r>
    </w:p>
    <w:p w:rsidR="00315C53" w:rsidRPr="00315C53" w:rsidRDefault="00315C53" w:rsidP="00315C53">
      <w:pPr>
        <w:autoSpaceDE w:val="0"/>
        <w:autoSpaceDN w:val="0"/>
        <w:adjustRightInd w:val="0"/>
        <w:spacing w:after="0" w:line="240" w:lineRule="auto"/>
        <w:rPr>
          <w:rFonts w:ascii="Times New Roman" w:eastAsia="Calibri" w:hAnsi="Times New Roman" w:cs="Times New Roman"/>
          <w:b/>
          <w:bCs/>
          <w:sz w:val="24"/>
          <w:szCs w:val="24"/>
        </w:rPr>
      </w:pPr>
      <w:r w:rsidRPr="00315C53">
        <w:rPr>
          <w:rFonts w:ascii="Times New Roman" w:eastAsia="Calibri" w:hAnsi="Times New Roman" w:cs="Times New Roman"/>
          <w:b/>
          <w:bCs/>
          <w:sz w:val="24"/>
          <w:szCs w:val="24"/>
        </w:rPr>
        <w:t>UNIT One: Logistics in Humanitarian sector</w:t>
      </w:r>
    </w:p>
    <w:p w:rsidR="00315C53" w:rsidRPr="00315C53" w:rsidRDefault="00315C53" w:rsidP="00315C53">
      <w:pPr>
        <w:autoSpaceDE w:val="0"/>
        <w:autoSpaceDN w:val="0"/>
        <w:adjustRightInd w:val="0"/>
        <w:spacing w:after="0" w:line="240" w:lineRule="auto"/>
        <w:rPr>
          <w:rFonts w:ascii="Times New Roman" w:eastAsia="Calibri" w:hAnsi="Times New Roman" w:cs="Times New Roman"/>
          <w:b/>
          <w:bCs/>
          <w:sz w:val="24"/>
          <w:szCs w:val="24"/>
        </w:rPr>
      </w:pPr>
    </w:p>
    <w:p w:rsidR="00315C53" w:rsidRPr="00315C53" w:rsidRDefault="00315C53" w:rsidP="002E4F6F">
      <w:pPr>
        <w:numPr>
          <w:ilvl w:val="1"/>
          <w:numId w:val="47"/>
        </w:numPr>
        <w:autoSpaceDE w:val="0"/>
        <w:autoSpaceDN w:val="0"/>
        <w:adjustRightInd w:val="0"/>
        <w:spacing w:after="0" w:line="240" w:lineRule="auto"/>
        <w:rPr>
          <w:rFonts w:ascii="Times New Roman" w:eastAsia="Calibri" w:hAnsi="Times New Roman" w:cs="Times New Roman"/>
          <w:sz w:val="24"/>
          <w:szCs w:val="24"/>
        </w:rPr>
      </w:pPr>
      <w:r w:rsidRPr="00315C53">
        <w:rPr>
          <w:rFonts w:ascii="Times New Roman" w:eastAsia="Calibri" w:hAnsi="Times New Roman" w:cs="Times New Roman"/>
          <w:sz w:val="24"/>
          <w:szCs w:val="24"/>
        </w:rPr>
        <w:t xml:space="preserve">Basic Definitions </w:t>
      </w:r>
    </w:p>
    <w:p w:rsidR="00315C53" w:rsidRPr="00315C53" w:rsidRDefault="00315C53" w:rsidP="002E4F6F">
      <w:pPr>
        <w:numPr>
          <w:ilvl w:val="1"/>
          <w:numId w:val="47"/>
        </w:numPr>
        <w:autoSpaceDE w:val="0"/>
        <w:autoSpaceDN w:val="0"/>
        <w:adjustRightInd w:val="0"/>
        <w:spacing w:after="0" w:line="240" w:lineRule="auto"/>
        <w:rPr>
          <w:rFonts w:ascii="Times New Roman" w:eastAsia="Calibri" w:hAnsi="Times New Roman" w:cs="Times New Roman"/>
          <w:sz w:val="24"/>
          <w:szCs w:val="24"/>
        </w:rPr>
      </w:pPr>
      <w:r w:rsidRPr="00315C53">
        <w:rPr>
          <w:rFonts w:ascii="Times New Roman" w:eastAsia="Calibri" w:hAnsi="Times New Roman" w:cs="Times New Roman"/>
          <w:sz w:val="24"/>
          <w:szCs w:val="24"/>
        </w:rPr>
        <w:t>Logistics &amp; Supply Chain Management from Humanitarian aspect.</w:t>
      </w:r>
    </w:p>
    <w:p w:rsidR="00315C53" w:rsidRPr="00315C53" w:rsidRDefault="00315C53" w:rsidP="002E4F6F">
      <w:pPr>
        <w:numPr>
          <w:ilvl w:val="1"/>
          <w:numId w:val="47"/>
        </w:numPr>
        <w:autoSpaceDE w:val="0"/>
        <w:autoSpaceDN w:val="0"/>
        <w:adjustRightInd w:val="0"/>
        <w:spacing w:after="0" w:line="240" w:lineRule="auto"/>
        <w:rPr>
          <w:rFonts w:ascii="Times New Roman" w:eastAsia="Calibri" w:hAnsi="Times New Roman" w:cs="Times New Roman"/>
          <w:sz w:val="24"/>
          <w:szCs w:val="24"/>
        </w:rPr>
      </w:pPr>
      <w:r w:rsidRPr="00315C53">
        <w:rPr>
          <w:rFonts w:ascii="Times New Roman" w:eastAsia="Calibri" w:hAnsi="Times New Roman" w:cs="Times New Roman"/>
          <w:sz w:val="24"/>
          <w:szCs w:val="24"/>
        </w:rPr>
        <w:lastRenderedPageBreak/>
        <w:t xml:space="preserve">Challenges , gaps ,and trends in humanitarian Logistics </w:t>
      </w:r>
    </w:p>
    <w:p w:rsidR="00315C53" w:rsidRPr="00315C53" w:rsidRDefault="00315C53" w:rsidP="002E4F6F">
      <w:pPr>
        <w:numPr>
          <w:ilvl w:val="1"/>
          <w:numId w:val="47"/>
        </w:numPr>
        <w:autoSpaceDE w:val="0"/>
        <w:autoSpaceDN w:val="0"/>
        <w:adjustRightInd w:val="0"/>
        <w:spacing w:after="0" w:line="240" w:lineRule="auto"/>
        <w:rPr>
          <w:rFonts w:ascii="Times New Roman" w:eastAsia="Calibri" w:hAnsi="Times New Roman" w:cs="Times New Roman"/>
          <w:sz w:val="24"/>
          <w:szCs w:val="24"/>
        </w:rPr>
      </w:pPr>
      <w:r w:rsidRPr="00315C53">
        <w:rPr>
          <w:rFonts w:ascii="Times New Roman" w:eastAsia="Calibri" w:hAnsi="Times New Roman" w:cs="Times New Roman"/>
          <w:sz w:val="24"/>
          <w:szCs w:val="24"/>
        </w:rPr>
        <w:t xml:space="preserve">Logistics skills and performance </w:t>
      </w:r>
    </w:p>
    <w:p w:rsidR="00315C53" w:rsidRPr="00315C53" w:rsidRDefault="00315C53" w:rsidP="002E4F6F">
      <w:pPr>
        <w:numPr>
          <w:ilvl w:val="1"/>
          <w:numId w:val="47"/>
        </w:numPr>
        <w:autoSpaceDE w:val="0"/>
        <w:autoSpaceDN w:val="0"/>
        <w:adjustRightInd w:val="0"/>
        <w:spacing w:after="0" w:line="240" w:lineRule="auto"/>
        <w:rPr>
          <w:rFonts w:ascii="Times New Roman" w:eastAsia="Calibri" w:hAnsi="Times New Roman" w:cs="Times New Roman"/>
          <w:sz w:val="24"/>
          <w:szCs w:val="24"/>
        </w:rPr>
      </w:pPr>
      <w:r w:rsidRPr="00315C53">
        <w:rPr>
          <w:rFonts w:ascii="Times New Roman" w:eastAsia="Calibri" w:hAnsi="Times New Roman" w:cs="Times New Roman"/>
          <w:sz w:val="24"/>
          <w:szCs w:val="24"/>
        </w:rPr>
        <w:t xml:space="preserve">Characteristics of humanitarian supply chain </w:t>
      </w:r>
    </w:p>
    <w:p w:rsidR="00315C53" w:rsidRPr="00315C53" w:rsidRDefault="00315C53" w:rsidP="002E4F6F">
      <w:pPr>
        <w:numPr>
          <w:ilvl w:val="1"/>
          <w:numId w:val="47"/>
        </w:numPr>
        <w:autoSpaceDE w:val="0"/>
        <w:autoSpaceDN w:val="0"/>
        <w:adjustRightInd w:val="0"/>
        <w:spacing w:after="0" w:line="240" w:lineRule="auto"/>
        <w:rPr>
          <w:rFonts w:ascii="Times New Roman" w:eastAsia="Calibri" w:hAnsi="Times New Roman" w:cs="Times New Roman"/>
          <w:sz w:val="24"/>
          <w:szCs w:val="24"/>
        </w:rPr>
      </w:pPr>
      <w:r w:rsidRPr="00315C53">
        <w:rPr>
          <w:rFonts w:ascii="Times New Roman" w:eastAsia="Calibri" w:hAnsi="Times New Roman" w:cs="Times New Roman"/>
          <w:sz w:val="24"/>
          <w:szCs w:val="24"/>
        </w:rPr>
        <w:t xml:space="preserve">Benchmarking &amp; Metrics for humanitarian logistics </w:t>
      </w:r>
    </w:p>
    <w:p w:rsidR="00315C53" w:rsidRPr="00315C53" w:rsidRDefault="00315C53" w:rsidP="002E4F6F">
      <w:pPr>
        <w:numPr>
          <w:ilvl w:val="1"/>
          <w:numId w:val="47"/>
        </w:numPr>
        <w:autoSpaceDE w:val="0"/>
        <w:autoSpaceDN w:val="0"/>
        <w:adjustRightInd w:val="0"/>
        <w:spacing w:after="0" w:line="240" w:lineRule="auto"/>
        <w:rPr>
          <w:rFonts w:ascii="Times New Roman" w:eastAsia="Calibri" w:hAnsi="Times New Roman" w:cs="Times New Roman"/>
          <w:sz w:val="24"/>
          <w:szCs w:val="24"/>
        </w:rPr>
      </w:pPr>
      <w:r w:rsidRPr="00315C53">
        <w:rPr>
          <w:rFonts w:ascii="Times New Roman" w:eastAsia="Calibri" w:hAnsi="Times New Roman" w:cs="Times New Roman"/>
          <w:sz w:val="24"/>
          <w:szCs w:val="24"/>
        </w:rPr>
        <w:t xml:space="preserve">Over view of Key performance indicators in logistics management </w:t>
      </w:r>
    </w:p>
    <w:p w:rsidR="00315C53" w:rsidRPr="00315C53" w:rsidRDefault="00315C53" w:rsidP="002E4F6F">
      <w:pPr>
        <w:numPr>
          <w:ilvl w:val="1"/>
          <w:numId w:val="47"/>
        </w:numPr>
        <w:autoSpaceDE w:val="0"/>
        <w:autoSpaceDN w:val="0"/>
        <w:adjustRightInd w:val="0"/>
        <w:spacing w:after="0" w:line="240" w:lineRule="auto"/>
        <w:rPr>
          <w:rFonts w:ascii="Times New Roman" w:eastAsia="Calibri" w:hAnsi="Times New Roman" w:cs="Times New Roman"/>
          <w:sz w:val="24"/>
          <w:szCs w:val="24"/>
        </w:rPr>
      </w:pPr>
      <w:r w:rsidRPr="00315C53">
        <w:rPr>
          <w:rFonts w:ascii="Times New Roman" w:eastAsia="Calibri" w:hAnsi="Times New Roman" w:cs="Times New Roman"/>
          <w:sz w:val="24"/>
          <w:szCs w:val="24"/>
        </w:rPr>
        <w:t xml:space="preserve">Sharing Knowledge the private and the humanitarian sector  </w:t>
      </w:r>
    </w:p>
    <w:p w:rsidR="00315C53" w:rsidRPr="00315C53" w:rsidRDefault="00315C53" w:rsidP="00315C53">
      <w:pPr>
        <w:autoSpaceDE w:val="0"/>
        <w:autoSpaceDN w:val="0"/>
        <w:adjustRightInd w:val="0"/>
        <w:spacing w:after="0" w:line="240" w:lineRule="auto"/>
        <w:rPr>
          <w:rFonts w:ascii="Times New Roman" w:eastAsia="Calibri" w:hAnsi="Times New Roman" w:cs="Times New Roman"/>
          <w:b/>
          <w:sz w:val="24"/>
          <w:szCs w:val="24"/>
        </w:rPr>
      </w:pPr>
      <w:r w:rsidRPr="00315C53">
        <w:rPr>
          <w:rFonts w:ascii="Times New Roman" w:eastAsia="Calibri" w:hAnsi="Times New Roman" w:cs="Times New Roman"/>
          <w:b/>
          <w:sz w:val="24"/>
          <w:szCs w:val="24"/>
        </w:rPr>
        <w:t>UNIT Two: Logistics &amp; Humanitarianisms</w:t>
      </w:r>
    </w:p>
    <w:p w:rsidR="00315C53" w:rsidRPr="00315C53" w:rsidRDefault="00315C53" w:rsidP="002E4F6F">
      <w:pPr>
        <w:numPr>
          <w:ilvl w:val="1"/>
          <w:numId w:val="48"/>
        </w:numPr>
        <w:autoSpaceDE w:val="0"/>
        <w:autoSpaceDN w:val="0"/>
        <w:adjustRightInd w:val="0"/>
        <w:spacing w:after="0" w:line="240" w:lineRule="auto"/>
        <w:contextualSpacing/>
        <w:rPr>
          <w:rFonts w:ascii="Times New Roman" w:eastAsia="Times New Roman" w:hAnsi="Times New Roman" w:cs="Times New Roman"/>
          <w:sz w:val="24"/>
          <w:szCs w:val="24"/>
        </w:rPr>
      </w:pPr>
      <w:r w:rsidRPr="00315C53">
        <w:rPr>
          <w:rFonts w:ascii="Times New Roman" w:eastAsia="Times New Roman" w:hAnsi="Times New Roman" w:cs="Times New Roman"/>
          <w:sz w:val="24"/>
          <w:szCs w:val="24"/>
        </w:rPr>
        <w:t xml:space="preserve"> An overview of Humanitarianism  </w:t>
      </w:r>
    </w:p>
    <w:p w:rsidR="00315C53" w:rsidRPr="00315C53" w:rsidRDefault="00315C53" w:rsidP="002E4F6F">
      <w:pPr>
        <w:numPr>
          <w:ilvl w:val="1"/>
          <w:numId w:val="48"/>
        </w:numPr>
        <w:autoSpaceDE w:val="0"/>
        <w:autoSpaceDN w:val="0"/>
        <w:adjustRightInd w:val="0"/>
        <w:spacing w:after="0" w:line="240" w:lineRule="auto"/>
        <w:contextualSpacing/>
        <w:rPr>
          <w:rFonts w:ascii="Times New Roman" w:eastAsia="Times New Roman" w:hAnsi="Times New Roman" w:cs="Times New Roman"/>
          <w:sz w:val="24"/>
          <w:szCs w:val="24"/>
        </w:rPr>
      </w:pPr>
      <w:r w:rsidRPr="00315C53">
        <w:rPr>
          <w:rFonts w:ascii="Times New Roman" w:eastAsia="Times New Roman" w:hAnsi="Times New Roman" w:cs="Times New Roman"/>
          <w:sz w:val="24"/>
          <w:szCs w:val="24"/>
        </w:rPr>
        <w:t xml:space="preserve">Humanitarianism  Space </w:t>
      </w:r>
    </w:p>
    <w:p w:rsidR="00315C53" w:rsidRPr="00315C53" w:rsidRDefault="00315C53" w:rsidP="002E4F6F">
      <w:pPr>
        <w:numPr>
          <w:ilvl w:val="1"/>
          <w:numId w:val="48"/>
        </w:numPr>
        <w:autoSpaceDE w:val="0"/>
        <w:autoSpaceDN w:val="0"/>
        <w:adjustRightInd w:val="0"/>
        <w:spacing w:after="0" w:line="240" w:lineRule="auto"/>
        <w:contextualSpacing/>
        <w:rPr>
          <w:rFonts w:ascii="Times New Roman" w:eastAsia="Times New Roman" w:hAnsi="Times New Roman" w:cs="Times New Roman"/>
          <w:sz w:val="24"/>
          <w:szCs w:val="24"/>
        </w:rPr>
      </w:pPr>
      <w:r w:rsidRPr="00315C53">
        <w:rPr>
          <w:rFonts w:ascii="Times New Roman" w:eastAsia="Times New Roman" w:hAnsi="Times New Roman" w:cs="Times New Roman"/>
          <w:sz w:val="24"/>
          <w:szCs w:val="24"/>
        </w:rPr>
        <w:t xml:space="preserve">Conflict Connection  </w:t>
      </w:r>
    </w:p>
    <w:p w:rsidR="00315C53" w:rsidRPr="00315C53" w:rsidRDefault="00315C53" w:rsidP="002E4F6F">
      <w:pPr>
        <w:numPr>
          <w:ilvl w:val="1"/>
          <w:numId w:val="48"/>
        </w:numPr>
        <w:autoSpaceDE w:val="0"/>
        <w:autoSpaceDN w:val="0"/>
        <w:adjustRightInd w:val="0"/>
        <w:spacing w:after="0" w:line="240" w:lineRule="auto"/>
        <w:contextualSpacing/>
        <w:rPr>
          <w:rFonts w:ascii="Times New Roman" w:eastAsia="Times New Roman" w:hAnsi="Times New Roman" w:cs="Times New Roman"/>
          <w:sz w:val="24"/>
          <w:szCs w:val="24"/>
        </w:rPr>
      </w:pPr>
      <w:r w:rsidRPr="00315C53">
        <w:rPr>
          <w:rFonts w:ascii="Times New Roman" w:eastAsia="Times New Roman" w:hAnsi="Times New Roman" w:cs="Times New Roman"/>
          <w:sz w:val="24"/>
          <w:szCs w:val="24"/>
        </w:rPr>
        <w:t xml:space="preserve">Disaster General Aspect </w:t>
      </w:r>
    </w:p>
    <w:p w:rsidR="00315C53" w:rsidRPr="00315C53" w:rsidRDefault="00315C53" w:rsidP="002E4F6F">
      <w:pPr>
        <w:numPr>
          <w:ilvl w:val="1"/>
          <w:numId w:val="48"/>
        </w:numPr>
        <w:autoSpaceDE w:val="0"/>
        <w:autoSpaceDN w:val="0"/>
        <w:adjustRightInd w:val="0"/>
        <w:spacing w:after="0" w:line="240" w:lineRule="auto"/>
        <w:contextualSpacing/>
        <w:rPr>
          <w:rFonts w:ascii="Times New Roman" w:eastAsia="Times New Roman" w:hAnsi="Times New Roman" w:cs="Times New Roman"/>
          <w:sz w:val="24"/>
          <w:szCs w:val="24"/>
        </w:rPr>
      </w:pPr>
      <w:r w:rsidRPr="00315C53">
        <w:rPr>
          <w:rFonts w:ascii="Times New Roman" w:eastAsia="Times New Roman" w:hAnsi="Times New Roman" w:cs="Times New Roman"/>
          <w:sz w:val="24"/>
          <w:szCs w:val="24"/>
        </w:rPr>
        <w:t xml:space="preserve">Main effects of disasters </w:t>
      </w:r>
    </w:p>
    <w:p w:rsidR="00315C53" w:rsidRPr="00315C53" w:rsidRDefault="00315C53" w:rsidP="002E4F6F">
      <w:pPr>
        <w:numPr>
          <w:ilvl w:val="1"/>
          <w:numId w:val="48"/>
        </w:numPr>
        <w:autoSpaceDE w:val="0"/>
        <w:autoSpaceDN w:val="0"/>
        <w:adjustRightInd w:val="0"/>
        <w:spacing w:after="0" w:line="240" w:lineRule="auto"/>
        <w:contextualSpacing/>
        <w:rPr>
          <w:rFonts w:ascii="Times New Roman" w:eastAsia="Times New Roman" w:hAnsi="Times New Roman" w:cs="Times New Roman"/>
          <w:sz w:val="24"/>
          <w:szCs w:val="24"/>
        </w:rPr>
      </w:pPr>
      <w:r w:rsidRPr="00315C53">
        <w:rPr>
          <w:rFonts w:ascii="Times New Roman" w:eastAsia="Times New Roman" w:hAnsi="Times New Roman" w:cs="Times New Roman"/>
          <w:sz w:val="24"/>
          <w:szCs w:val="24"/>
        </w:rPr>
        <w:t xml:space="preserve">Logistics &amp; Emergencies </w:t>
      </w:r>
    </w:p>
    <w:p w:rsidR="00315C53" w:rsidRPr="00315C53" w:rsidRDefault="00315C53" w:rsidP="002E4F6F">
      <w:pPr>
        <w:numPr>
          <w:ilvl w:val="1"/>
          <w:numId w:val="48"/>
        </w:numPr>
        <w:autoSpaceDE w:val="0"/>
        <w:autoSpaceDN w:val="0"/>
        <w:adjustRightInd w:val="0"/>
        <w:spacing w:after="0" w:line="240" w:lineRule="auto"/>
        <w:contextualSpacing/>
        <w:rPr>
          <w:rFonts w:ascii="Times New Roman" w:eastAsia="Times New Roman" w:hAnsi="Times New Roman" w:cs="Times New Roman"/>
          <w:sz w:val="24"/>
          <w:szCs w:val="24"/>
        </w:rPr>
      </w:pPr>
      <w:r w:rsidRPr="00315C53">
        <w:rPr>
          <w:rFonts w:ascii="Times New Roman" w:eastAsia="Times New Roman" w:hAnsi="Times New Roman" w:cs="Times New Roman"/>
          <w:sz w:val="24"/>
          <w:szCs w:val="24"/>
        </w:rPr>
        <w:t xml:space="preserve">Logistics planning and preparedness </w:t>
      </w:r>
    </w:p>
    <w:p w:rsidR="00315C53" w:rsidRPr="00315C53" w:rsidRDefault="00315C53" w:rsidP="002E4F6F">
      <w:pPr>
        <w:numPr>
          <w:ilvl w:val="1"/>
          <w:numId w:val="48"/>
        </w:numPr>
        <w:autoSpaceDE w:val="0"/>
        <w:autoSpaceDN w:val="0"/>
        <w:adjustRightInd w:val="0"/>
        <w:spacing w:after="0" w:line="240" w:lineRule="auto"/>
        <w:contextualSpacing/>
        <w:rPr>
          <w:rFonts w:ascii="Times New Roman" w:eastAsia="Times New Roman" w:hAnsi="Times New Roman" w:cs="Times New Roman"/>
          <w:sz w:val="24"/>
          <w:szCs w:val="24"/>
        </w:rPr>
      </w:pPr>
      <w:r w:rsidRPr="00315C53">
        <w:rPr>
          <w:rFonts w:ascii="Times New Roman" w:eastAsia="Times New Roman" w:hAnsi="Times New Roman" w:cs="Times New Roman"/>
          <w:sz w:val="24"/>
          <w:szCs w:val="24"/>
        </w:rPr>
        <w:t xml:space="preserve">Assessing logistical and supply needs </w:t>
      </w:r>
    </w:p>
    <w:p w:rsidR="00315C53" w:rsidRPr="00315C53" w:rsidRDefault="00315C53" w:rsidP="00315C53">
      <w:pPr>
        <w:autoSpaceDE w:val="0"/>
        <w:autoSpaceDN w:val="0"/>
        <w:adjustRightInd w:val="0"/>
        <w:spacing w:after="0" w:line="240" w:lineRule="auto"/>
        <w:ind w:left="360"/>
        <w:rPr>
          <w:rFonts w:ascii="Times New Roman" w:eastAsia="Calibri" w:hAnsi="Times New Roman" w:cs="Times New Roman"/>
          <w:sz w:val="24"/>
          <w:szCs w:val="24"/>
        </w:rPr>
      </w:pPr>
      <w:r w:rsidRPr="00315C53">
        <w:rPr>
          <w:rFonts w:ascii="Times New Roman" w:eastAsia="Calibri" w:hAnsi="Times New Roman" w:cs="Times New Roman"/>
          <w:sz w:val="24"/>
          <w:szCs w:val="24"/>
        </w:rPr>
        <w:t>2.8.1. The importance of need assessment</w:t>
      </w:r>
    </w:p>
    <w:p w:rsidR="00315C53" w:rsidRPr="00315C53" w:rsidRDefault="00315C53" w:rsidP="00315C53">
      <w:pPr>
        <w:autoSpaceDE w:val="0"/>
        <w:autoSpaceDN w:val="0"/>
        <w:adjustRightInd w:val="0"/>
        <w:spacing w:after="0" w:line="240" w:lineRule="auto"/>
        <w:ind w:left="360"/>
        <w:rPr>
          <w:rFonts w:ascii="Times New Roman" w:eastAsia="Calibri" w:hAnsi="Times New Roman" w:cs="Times New Roman"/>
          <w:sz w:val="24"/>
          <w:szCs w:val="24"/>
        </w:rPr>
      </w:pPr>
      <w:r w:rsidRPr="00315C53">
        <w:rPr>
          <w:rFonts w:ascii="Times New Roman" w:eastAsia="Calibri" w:hAnsi="Times New Roman" w:cs="Times New Roman"/>
          <w:sz w:val="24"/>
          <w:szCs w:val="24"/>
        </w:rPr>
        <w:t xml:space="preserve">2.8.2. Assessment of local capacity </w:t>
      </w:r>
    </w:p>
    <w:p w:rsidR="00315C53" w:rsidRPr="00315C53" w:rsidRDefault="00315C53" w:rsidP="00315C53">
      <w:pPr>
        <w:autoSpaceDE w:val="0"/>
        <w:autoSpaceDN w:val="0"/>
        <w:adjustRightInd w:val="0"/>
        <w:spacing w:after="0" w:line="240" w:lineRule="auto"/>
        <w:ind w:left="360"/>
        <w:rPr>
          <w:rFonts w:ascii="Times New Roman" w:eastAsia="Calibri" w:hAnsi="Times New Roman" w:cs="Times New Roman"/>
          <w:sz w:val="24"/>
          <w:szCs w:val="24"/>
        </w:rPr>
      </w:pPr>
      <w:r w:rsidRPr="00315C53">
        <w:rPr>
          <w:rFonts w:ascii="Times New Roman" w:eastAsia="Calibri" w:hAnsi="Times New Roman" w:cs="Times New Roman"/>
          <w:sz w:val="24"/>
          <w:szCs w:val="24"/>
        </w:rPr>
        <w:t xml:space="preserve">2.8.3. </w:t>
      </w:r>
      <w:proofErr w:type="gramStart"/>
      <w:r w:rsidRPr="00315C53">
        <w:rPr>
          <w:rFonts w:ascii="Times New Roman" w:eastAsia="Calibri" w:hAnsi="Times New Roman" w:cs="Times New Roman"/>
          <w:sz w:val="24"/>
          <w:szCs w:val="24"/>
        </w:rPr>
        <w:t>factors</w:t>
      </w:r>
      <w:proofErr w:type="gramEnd"/>
      <w:r w:rsidRPr="00315C53">
        <w:rPr>
          <w:rFonts w:ascii="Times New Roman" w:eastAsia="Calibri" w:hAnsi="Times New Roman" w:cs="Times New Roman"/>
          <w:sz w:val="24"/>
          <w:szCs w:val="24"/>
        </w:rPr>
        <w:t xml:space="preserve"> that may restrict or facilitate relief efforts</w:t>
      </w:r>
    </w:p>
    <w:p w:rsidR="00315C53" w:rsidRPr="00315C53" w:rsidRDefault="00315C53" w:rsidP="00315C53">
      <w:pPr>
        <w:autoSpaceDE w:val="0"/>
        <w:autoSpaceDN w:val="0"/>
        <w:adjustRightInd w:val="0"/>
        <w:spacing w:after="0" w:line="240" w:lineRule="auto"/>
        <w:ind w:left="360"/>
        <w:rPr>
          <w:rFonts w:ascii="Times New Roman" w:eastAsia="Calibri" w:hAnsi="Times New Roman" w:cs="Times New Roman"/>
          <w:sz w:val="24"/>
          <w:szCs w:val="24"/>
        </w:rPr>
      </w:pPr>
      <w:r w:rsidRPr="00315C53">
        <w:rPr>
          <w:rFonts w:ascii="Times New Roman" w:eastAsia="Calibri" w:hAnsi="Times New Roman" w:cs="Times New Roman"/>
          <w:sz w:val="24"/>
          <w:szCs w:val="24"/>
        </w:rPr>
        <w:t xml:space="preserve">2.8.4. </w:t>
      </w:r>
      <w:proofErr w:type="gramStart"/>
      <w:r w:rsidRPr="00315C53">
        <w:rPr>
          <w:rFonts w:ascii="Times New Roman" w:eastAsia="Calibri" w:hAnsi="Times New Roman" w:cs="Times New Roman"/>
          <w:sz w:val="24"/>
          <w:szCs w:val="24"/>
        </w:rPr>
        <w:t>social</w:t>
      </w:r>
      <w:proofErr w:type="gramEnd"/>
      <w:r w:rsidRPr="00315C53">
        <w:rPr>
          <w:rFonts w:ascii="Times New Roman" w:eastAsia="Calibri" w:hAnsi="Times New Roman" w:cs="Times New Roman"/>
          <w:sz w:val="24"/>
          <w:szCs w:val="24"/>
        </w:rPr>
        <w:t xml:space="preserve"> ,environmental ,and cultural features of the affected population and region  </w:t>
      </w:r>
    </w:p>
    <w:p w:rsidR="00315C53" w:rsidRPr="00315C53" w:rsidRDefault="00315C53" w:rsidP="00315C53">
      <w:pPr>
        <w:autoSpaceDE w:val="0"/>
        <w:autoSpaceDN w:val="0"/>
        <w:adjustRightInd w:val="0"/>
        <w:spacing w:after="0" w:line="240" w:lineRule="auto"/>
        <w:rPr>
          <w:rFonts w:ascii="Times New Roman" w:eastAsia="Calibri" w:hAnsi="Times New Roman" w:cs="Times New Roman"/>
          <w:b/>
          <w:sz w:val="24"/>
          <w:szCs w:val="24"/>
        </w:rPr>
      </w:pPr>
      <w:r w:rsidRPr="00315C53">
        <w:rPr>
          <w:rFonts w:ascii="Times New Roman" w:eastAsia="Calibri" w:hAnsi="Times New Roman" w:cs="Times New Roman"/>
          <w:b/>
          <w:sz w:val="24"/>
          <w:szCs w:val="24"/>
        </w:rPr>
        <w:t xml:space="preserve">UNIT </w:t>
      </w:r>
      <w:proofErr w:type="gramStart"/>
      <w:r w:rsidRPr="00315C53">
        <w:rPr>
          <w:rFonts w:ascii="Times New Roman" w:eastAsia="Calibri" w:hAnsi="Times New Roman" w:cs="Times New Roman"/>
          <w:b/>
          <w:sz w:val="24"/>
          <w:szCs w:val="24"/>
        </w:rPr>
        <w:t>Three</w:t>
      </w:r>
      <w:r w:rsidRPr="00315C53">
        <w:rPr>
          <w:rFonts w:ascii="Times New Roman" w:eastAsia="Calibri" w:hAnsi="Times New Roman" w:cs="Times New Roman"/>
          <w:b/>
          <w:bCs/>
          <w:sz w:val="24"/>
          <w:szCs w:val="24"/>
        </w:rPr>
        <w:t xml:space="preserve"> :</w:t>
      </w:r>
      <w:r w:rsidRPr="00315C53">
        <w:rPr>
          <w:rFonts w:ascii="Times New Roman" w:eastAsia="Calibri" w:hAnsi="Times New Roman" w:cs="Times New Roman"/>
          <w:b/>
          <w:sz w:val="24"/>
          <w:szCs w:val="24"/>
        </w:rPr>
        <w:t>Coordination</w:t>
      </w:r>
      <w:proofErr w:type="gramEnd"/>
      <w:r w:rsidRPr="00315C53">
        <w:rPr>
          <w:rFonts w:ascii="Times New Roman" w:eastAsia="Calibri" w:hAnsi="Times New Roman" w:cs="Times New Roman"/>
          <w:b/>
          <w:sz w:val="24"/>
          <w:szCs w:val="24"/>
        </w:rPr>
        <w:t xml:space="preserve"> </w:t>
      </w:r>
    </w:p>
    <w:p w:rsidR="00315C53" w:rsidRPr="00315C53" w:rsidRDefault="00315C53" w:rsidP="002E4F6F">
      <w:pPr>
        <w:numPr>
          <w:ilvl w:val="1"/>
          <w:numId w:val="49"/>
        </w:numPr>
        <w:autoSpaceDE w:val="0"/>
        <w:autoSpaceDN w:val="0"/>
        <w:adjustRightInd w:val="0"/>
        <w:spacing w:after="0" w:line="240" w:lineRule="auto"/>
        <w:contextualSpacing/>
        <w:rPr>
          <w:rFonts w:ascii="Times New Roman" w:eastAsia="Times New Roman" w:hAnsi="Times New Roman" w:cs="Times New Roman"/>
          <w:sz w:val="24"/>
          <w:szCs w:val="24"/>
        </w:rPr>
      </w:pPr>
      <w:r w:rsidRPr="00315C53">
        <w:rPr>
          <w:rFonts w:ascii="Times New Roman" w:eastAsia="Times New Roman" w:hAnsi="Times New Roman" w:cs="Times New Roman"/>
          <w:sz w:val="24"/>
          <w:szCs w:val="24"/>
        </w:rPr>
        <w:t>The Need for Coordination</w:t>
      </w:r>
    </w:p>
    <w:p w:rsidR="00315C53" w:rsidRPr="00315C53" w:rsidRDefault="00315C53" w:rsidP="002E4F6F">
      <w:pPr>
        <w:numPr>
          <w:ilvl w:val="1"/>
          <w:numId w:val="49"/>
        </w:numPr>
        <w:autoSpaceDE w:val="0"/>
        <w:autoSpaceDN w:val="0"/>
        <w:adjustRightInd w:val="0"/>
        <w:spacing w:after="0" w:line="240" w:lineRule="auto"/>
        <w:contextualSpacing/>
        <w:rPr>
          <w:rFonts w:ascii="Times New Roman" w:eastAsia="Times New Roman" w:hAnsi="Times New Roman" w:cs="Times New Roman"/>
          <w:sz w:val="24"/>
          <w:szCs w:val="24"/>
        </w:rPr>
      </w:pPr>
      <w:r w:rsidRPr="00315C53">
        <w:rPr>
          <w:rFonts w:ascii="Times New Roman" w:eastAsia="Times New Roman" w:hAnsi="Times New Roman" w:cs="Times New Roman"/>
          <w:sz w:val="24"/>
          <w:szCs w:val="24"/>
        </w:rPr>
        <w:t>Levels of Coordination</w:t>
      </w:r>
    </w:p>
    <w:p w:rsidR="00315C53" w:rsidRPr="00315C53" w:rsidRDefault="00315C53" w:rsidP="002E4F6F">
      <w:pPr>
        <w:numPr>
          <w:ilvl w:val="1"/>
          <w:numId w:val="49"/>
        </w:numPr>
        <w:autoSpaceDE w:val="0"/>
        <w:autoSpaceDN w:val="0"/>
        <w:adjustRightInd w:val="0"/>
        <w:spacing w:after="0" w:line="240" w:lineRule="auto"/>
        <w:contextualSpacing/>
        <w:rPr>
          <w:rFonts w:ascii="Times New Roman" w:eastAsia="Times New Roman" w:hAnsi="Times New Roman" w:cs="Times New Roman"/>
          <w:sz w:val="24"/>
          <w:szCs w:val="24"/>
        </w:rPr>
      </w:pPr>
      <w:r w:rsidRPr="00315C53">
        <w:rPr>
          <w:rFonts w:ascii="Times New Roman" w:eastAsia="Times New Roman" w:hAnsi="Times New Roman" w:cs="Times New Roman"/>
          <w:sz w:val="24"/>
          <w:szCs w:val="24"/>
        </w:rPr>
        <w:t xml:space="preserve">Coordination structure </w:t>
      </w:r>
    </w:p>
    <w:p w:rsidR="00315C53" w:rsidRPr="00315C53" w:rsidRDefault="00315C53" w:rsidP="002E4F6F">
      <w:pPr>
        <w:numPr>
          <w:ilvl w:val="1"/>
          <w:numId w:val="49"/>
        </w:numPr>
        <w:autoSpaceDE w:val="0"/>
        <w:autoSpaceDN w:val="0"/>
        <w:adjustRightInd w:val="0"/>
        <w:spacing w:after="0" w:line="240" w:lineRule="auto"/>
        <w:contextualSpacing/>
        <w:rPr>
          <w:rFonts w:ascii="Times New Roman" w:eastAsia="Times New Roman" w:hAnsi="Times New Roman" w:cs="Times New Roman"/>
          <w:sz w:val="24"/>
          <w:szCs w:val="24"/>
        </w:rPr>
      </w:pPr>
      <w:r w:rsidRPr="00315C53">
        <w:rPr>
          <w:rFonts w:ascii="Times New Roman" w:eastAsia="Times New Roman" w:hAnsi="Times New Roman" w:cs="Times New Roman"/>
          <w:sz w:val="24"/>
          <w:szCs w:val="24"/>
        </w:rPr>
        <w:t xml:space="preserve">Coordination arrangements  </w:t>
      </w:r>
    </w:p>
    <w:p w:rsidR="00315C53" w:rsidRPr="00315C53" w:rsidRDefault="00315C53" w:rsidP="002E4F6F">
      <w:pPr>
        <w:numPr>
          <w:ilvl w:val="1"/>
          <w:numId w:val="49"/>
        </w:numPr>
        <w:autoSpaceDE w:val="0"/>
        <w:autoSpaceDN w:val="0"/>
        <w:adjustRightInd w:val="0"/>
        <w:spacing w:after="0" w:line="240" w:lineRule="auto"/>
        <w:contextualSpacing/>
        <w:rPr>
          <w:rFonts w:ascii="Times New Roman" w:eastAsia="Times New Roman" w:hAnsi="Times New Roman" w:cs="Times New Roman"/>
          <w:sz w:val="24"/>
          <w:szCs w:val="24"/>
        </w:rPr>
      </w:pPr>
      <w:r w:rsidRPr="00315C53">
        <w:rPr>
          <w:rFonts w:ascii="Times New Roman" w:eastAsia="Times New Roman" w:hAnsi="Times New Roman" w:cs="Times New Roman"/>
          <w:sz w:val="24"/>
          <w:szCs w:val="24"/>
        </w:rPr>
        <w:t xml:space="preserve">Humanitarian Coordination: obstacles to over come </w:t>
      </w:r>
    </w:p>
    <w:p w:rsidR="00315C53" w:rsidRPr="00315C53" w:rsidRDefault="00315C53" w:rsidP="002E4F6F">
      <w:pPr>
        <w:numPr>
          <w:ilvl w:val="1"/>
          <w:numId w:val="49"/>
        </w:numPr>
        <w:autoSpaceDE w:val="0"/>
        <w:autoSpaceDN w:val="0"/>
        <w:adjustRightInd w:val="0"/>
        <w:spacing w:after="0" w:line="240" w:lineRule="auto"/>
        <w:contextualSpacing/>
        <w:rPr>
          <w:rFonts w:ascii="Times New Roman" w:eastAsia="Times New Roman" w:hAnsi="Times New Roman" w:cs="Times New Roman"/>
          <w:sz w:val="24"/>
          <w:szCs w:val="24"/>
        </w:rPr>
      </w:pPr>
      <w:r w:rsidRPr="00315C53">
        <w:rPr>
          <w:rFonts w:ascii="Times New Roman" w:eastAsia="Times New Roman" w:hAnsi="Times New Roman" w:cs="Times New Roman"/>
          <w:sz w:val="24"/>
          <w:szCs w:val="24"/>
        </w:rPr>
        <w:t xml:space="preserve">Request for humanitarian Assistance </w:t>
      </w:r>
    </w:p>
    <w:p w:rsidR="00315C53" w:rsidRPr="00315C53" w:rsidRDefault="00315C53" w:rsidP="00315C53">
      <w:pPr>
        <w:autoSpaceDE w:val="0"/>
        <w:autoSpaceDN w:val="0"/>
        <w:adjustRightInd w:val="0"/>
        <w:spacing w:after="0" w:line="240" w:lineRule="auto"/>
        <w:rPr>
          <w:rFonts w:ascii="Times New Roman" w:eastAsia="Calibri" w:hAnsi="Times New Roman" w:cs="Times New Roman"/>
          <w:b/>
          <w:sz w:val="24"/>
          <w:szCs w:val="24"/>
        </w:rPr>
      </w:pPr>
      <w:r w:rsidRPr="00315C53">
        <w:rPr>
          <w:rFonts w:ascii="Times New Roman" w:eastAsia="Calibri" w:hAnsi="Times New Roman" w:cs="Times New Roman"/>
          <w:b/>
          <w:sz w:val="24"/>
          <w:szCs w:val="24"/>
        </w:rPr>
        <w:t xml:space="preserve">UNIT Four: </w:t>
      </w:r>
      <w:proofErr w:type="gramStart"/>
      <w:r w:rsidRPr="00315C53">
        <w:rPr>
          <w:rFonts w:ascii="Times New Roman" w:eastAsia="Calibri" w:hAnsi="Times New Roman" w:cs="Times New Roman"/>
          <w:b/>
          <w:sz w:val="24"/>
          <w:szCs w:val="24"/>
        </w:rPr>
        <w:t>Procurement ,Receiving</w:t>
      </w:r>
      <w:proofErr w:type="gramEnd"/>
      <w:r w:rsidRPr="00315C53">
        <w:rPr>
          <w:rFonts w:ascii="Times New Roman" w:eastAsia="Calibri" w:hAnsi="Times New Roman" w:cs="Times New Roman"/>
          <w:b/>
          <w:sz w:val="24"/>
          <w:szCs w:val="24"/>
        </w:rPr>
        <w:t xml:space="preserve"> ,Recording ,Controlling ,Monitoring ,Storage ,Distribution of Emergency Supplies</w:t>
      </w:r>
    </w:p>
    <w:p w:rsidR="00315C53" w:rsidRPr="00315C53" w:rsidRDefault="00315C53" w:rsidP="00315C53">
      <w:pPr>
        <w:tabs>
          <w:tab w:val="left" w:pos="1025"/>
        </w:tabs>
        <w:autoSpaceDE w:val="0"/>
        <w:autoSpaceDN w:val="0"/>
        <w:adjustRightInd w:val="0"/>
        <w:spacing w:after="0" w:line="240" w:lineRule="auto"/>
        <w:rPr>
          <w:rFonts w:ascii="Times New Roman" w:eastAsia="Calibri" w:hAnsi="Times New Roman" w:cs="Times New Roman"/>
          <w:b/>
          <w:sz w:val="24"/>
          <w:szCs w:val="24"/>
        </w:rPr>
      </w:pPr>
      <w:r w:rsidRPr="00315C53">
        <w:rPr>
          <w:rFonts w:ascii="Times New Roman" w:eastAsia="Calibri" w:hAnsi="Times New Roman" w:cs="Times New Roman"/>
          <w:b/>
          <w:sz w:val="24"/>
          <w:szCs w:val="24"/>
        </w:rPr>
        <w:tab/>
      </w:r>
    </w:p>
    <w:p w:rsidR="00315C53" w:rsidRPr="00315C53" w:rsidRDefault="00315C53" w:rsidP="002E4F6F">
      <w:pPr>
        <w:numPr>
          <w:ilvl w:val="1"/>
          <w:numId w:val="50"/>
        </w:numPr>
        <w:autoSpaceDE w:val="0"/>
        <w:autoSpaceDN w:val="0"/>
        <w:adjustRightInd w:val="0"/>
        <w:spacing w:after="0" w:line="240" w:lineRule="auto"/>
        <w:contextualSpacing/>
        <w:rPr>
          <w:rFonts w:ascii="Times New Roman" w:eastAsia="Times New Roman" w:hAnsi="Times New Roman" w:cs="Times New Roman"/>
          <w:sz w:val="24"/>
          <w:szCs w:val="24"/>
        </w:rPr>
      </w:pPr>
      <w:r w:rsidRPr="00315C53">
        <w:rPr>
          <w:rFonts w:ascii="Times New Roman" w:eastAsia="Times New Roman" w:hAnsi="Times New Roman" w:cs="Times New Roman"/>
          <w:b/>
          <w:sz w:val="24"/>
          <w:szCs w:val="24"/>
        </w:rPr>
        <w:t xml:space="preserve">Key characteristics  of emergency supplies </w:t>
      </w:r>
    </w:p>
    <w:p w:rsidR="00315C53" w:rsidRPr="00315C53" w:rsidRDefault="00315C53" w:rsidP="002E4F6F">
      <w:pPr>
        <w:numPr>
          <w:ilvl w:val="1"/>
          <w:numId w:val="50"/>
        </w:numPr>
        <w:autoSpaceDE w:val="0"/>
        <w:autoSpaceDN w:val="0"/>
        <w:adjustRightInd w:val="0"/>
        <w:spacing w:after="0" w:line="240" w:lineRule="auto"/>
        <w:contextualSpacing/>
        <w:rPr>
          <w:rFonts w:ascii="Times New Roman" w:eastAsia="Times New Roman" w:hAnsi="Times New Roman" w:cs="Times New Roman"/>
          <w:sz w:val="24"/>
          <w:szCs w:val="24"/>
        </w:rPr>
      </w:pPr>
      <w:r w:rsidRPr="00315C53">
        <w:rPr>
          <w:rFonts w:ascii="Times New Roman" w:eastAsia="Times New Roman" w:hAnsi="Times New Roman" w:cs="Times New Roman"/>
          <w:sz w:val="24"/>
          <w:szCs w:val="24"/>
        </w:rPr>
        <w:t xml:space="preserve">Source and procurement of emergency supplies </w:t>
      </w:r>
    </w:p>
    <w:p w:rsidR="00315C53" w:rsidRPr="00315C53" w:rsidRDefault="00315C53" w:rsidP="002E4F6F">
      <w:pPr>
        <w:numPr>
          <w:ilvl w:val="1"/>
          <w:numId w:val="50"/>
        </w:numPr>
        <w:autoSpaceDE w:val="0"/>
        <w:autoSpaceDN w:val="0"/>
        <w:adjustRightInd w:val="0"/>
        <w:spacing w:after="0" w:line="240" w:lineRule="auto"/>
        <w:contextualSpacing/>
        <w:rPr>
          <w:rFonts w:ascii="Times New Roman" w:eastAsia="Times New Roman" w:hAnsi="Times New Roman" w:cs="Times New Roman"/>
          <w:sz w:val="24"/>
          <w:szCs w:val="24"/>
        </w:rPr>
      </w:pPr>
      <w:r w:rsidRPr="00315C53">
        <w:rPr>
          <w:rFonts w:ascii="Times New Roman" w:eastAsia="Times New Roman" w:hAnsi="Times New Roman" w:cs="Times New Roman"/>
          <w:sz w:val="24"/>
          <w:szCs w:val="24"/>
        </w:rPr>
        <w:t xml:space="preserve">Receiving supplies </w:t>
      </w:r>
    </w:p>
    <w:p w:rsidR="00315C53" w:rsidRPr="00315C53" w:rsidRDefault="00315C53" w:rsidP="002E4F6F">
      <w:pPr>
        <w:numPr>
          <w:ilvl w:val="1"/>
          <w:numId w:val="50"/>
        </w:numPr>
        <w:autoSpaceDE w:val="0"/>
        <w:autoSpaceDN w:val="0"/>
        <w:adjustRightInd w:val="0"/>
        <w:spacing w:after="0" w:line="240" w:lineRule="auto"/>
        <w:contextualSpacing/>
        <w:rPr>
          <w:rFonts w:ascii="Times New Roman" w:eastAsia="Times New Roman" w:hAnsi="Times New Roman" w:cs="Times New Roman"/>
          <w:sz w:val="24"/>
          <w:szCs w:val="24"/>
        </w:rPr>
      </w:pPr>
      <w:r w:rsidRPr="00315C53">
        <w:rPr>
          <w:rFonts w:ascii="Times New Roman" w:eastAsia="Times New Roman" w:hAnsi="Times New Roman" w:cs="Times New Roman"/>
          <w:sz w:val="24"/>
          <w:szCs w:val="24"/>
        </w:rPr>
        <w:t xml:space="preserve">Arrival and recording of supplies </w:t>
      </w:r>
    </w:p>
    <w:p w:rsidR="00315C53" w:rsidRPr="00315C53" w:rsidRDefault="00315C53" w:rsidP="002E4F6F">
      <w:pPr>
        <w:numPr>
          <w:ilvl w:val="1"/>
          <w:numId w:val="50"/>
        </w:numPr>
        <w:autoSpaceDE w:val="0"/>
        <w:autoSpaceDN w:val="0"/>
        <w:adjustRightInd w:val="0"/>
        <w:spacing w:after="0" w:line="240" w:lineRule="auto"/>
        <w:contextualSpacing/>
        <w:rPr>
          <w:rFonts w:ascii="Times New Roman" w:eastAsia="Times New Roman" w:hAnsi="Times New Roman" w:cs="Times New Roman"/>
          <w:sz w:val="24"/>
          <w:szCs w:val="24"/>
        </w:rPr>
      </w:pPr>
      <w:r w:rsidRPr="00315C53">
        <w:rPr>
          <w:rFonts w:ascii="Times New Roman" w:eastAsia="Times New Roman" w:hAnsi="Times New Roman" w:cs="Times New Roman"/>
          <w:sz w:val="24"/>
          <w:szCs w:val="24"/>
        </w:rPr>
        <w:t xml:space="preserve">Controlling ,monitoring and follow of systems </w:t>
      </w:r>
    </w:p>
    <w:p w:rsidR="00315C53" w:rsidRPr="00315C53" w:rsidRDefault="00315C53" w:rsidP="002E4F6F">
      <w:pPr>
        <w:numPr>
          <w:ilvl w:val="1"/>
          <w:numId w:val="50"/>
        </w:numPr>
        <w:autoSpaceDE w:val="0"/>
        <w:autoSpaceDN w:val="0"/>
        <w:adjustRightInd w:val="0"/>
        <w:spacing w:after="0" w:line="240" w:lineRule="auto"/>
        <w:contextualSpacing/>
        <w:rPr>
          <w:rFonts w:ascii="Times New Roman" w:eastAsia="Times New Roman" w:hAnsi="Times New Roman" w:cs="Times New Roman"/>
          <w:sz w:val="24"/>
          <w:szCs w:val="24"/>
        </w:rPr>
      </w:pPr>
      <w:r w:rsidRPr="00315C53">
        <w:rPr>
          <w:rFonts w:ascii="Times New Roman" w:eastAsia="Times New Roman" w:hAnsi="Times New Roman" w:cs="Times New Roman"/>
          <w:sz w:val="24"/>
          <w:szCs w:val="24"/>
        </w:rPr>
        <w:t xml:space="preserve">Storage of emergency supplies </w:t>
      </w:r>
    </w:p>
    <w:p w:rsidR="00315C53" w:rsidRPr="00315C53" w:rsidRDefault="00315C53" w:rsidP="00315C53">
      <w:pPr>
        <w:spacing w:before="100" w:beforeAutospacing="1" w:after="100" w:afterAutospacing="1" w:line="360" w:lineRule="auto"/>
        <w:jc w:val="both"/>
        <w:rPr>
          <w:rFonts w:ascii="Times New Roman" w:eastAsia="Times New Roman" w:hAnsi="Times New Roman" w:cs="Times New Roman"/>
          <w:sz w:val="24"/>
          <w:szCs w:val="24"/>
        </w:rPr>
      </w:pPr>
      <w:r w:rsidRPr="00315C53">
        <w:rPr>
          <w:rFonts w:ascii="Times New Roman" w:eastAsia="Times New Roman" w:hAnsi="Times New Roman" w:cs="Times New Roman"/>
          <w:sz w:val="24"/>
          <w:szCs w:val="24"/>
        </w:rPr>
        <w:t>Distributions of emergency supplies</w:t>
      </w:r>
    </w:p>
    <w:p w:rsidR="00315C53" w:rsidRPr="00315C53" w:rsidRDefault="00315C53" w:rsidP="00315C53">
      <w:pPr>
        <w:autoSpaceDE w:val="0"/>
        <w:autoSpaceDN w:val="0"/>
        <w:adjustRightInd w:val="0"/>
        <w:spacing w:after="0" w:line="240" w:lineRule="auto"/>
        <w:rPr>
          <w:rFonts w:ascii="Times New Roman" w:eastAsia="Calibri" w:hAnsi="Times New Roman" w:cs="Times New Roman"/>
          <w:b/>
          <w:bCs/>
          <w:sz w:val="24"/>
          <w:szCs w:val="24"/>
        </w:rPr>
      </w:pPr>
      <w:r w:rsidRPr="00315C53">
        <w:rPr>
          <w:rFonts w:ascii="Times New Roman" w:eastAsia="Calibri" w:hAnsi="Times New Roman" w:cs="Times New Roman"/>
          <w:b/>
          <w:sz w:val="24"/>
          <w:szCs w:val="24"/>
        </w:rPr>
        <w:t xml:space="preserve">UNIT </w:t>
      </w:r>
      <w:proofErr w:type="gramStart"/>
      <w:r w:rsidRPr="00315C53">
        <w:rPr>
          <w:rFonts w:ascii="Times New Roman" w:eastAsia="Calibri" w:hAnsi="Times New Roman" w:cs="Times New Roman"/>
          <w:b/>
          <w:sz w:val="24"/>
          <w:szCs w:val="24"/>
        </w:rPr>
        <w:t>Five :</w:t>
      </w:r>
      <w:r w:rsidRPr="00315C53">
        <w:rPr>
          <w:rFonts w:ascii="Times New Roman" w:eastAsia="Calibri" w:hAnsi="Times New Roman" w:cs="Times New Roman"/>
          <w:b/>
          <w:bCs/>
          <w:sz w:val="24"/>
          <w:szCs w:val="24"/>
        </w:rPr>
        <w:t>Transparency</w:t>
      </w:r>
      <w:proofErr w:type="gramEnd"/>
      <w:r w:rsidRPr="00315C53">
        <w:rPr>
          <w:rFonts w:ascii="Times New Roman" w:eastAsia="Calibri" w:hAnsi="Times New Roman" w:cs="Times New Roman"/>
          <w:b/>
          <w:bCs/>
          <w:sz w:val="24"/>
          <w:szCs w:val="24"/>
        </w:rPr>
        <w:t xml:space="preserve"> ,Telecommunication and Information Management In humanitarian Supply chain</w:t>
      </w:r>
    </w:p>
    <w:p w:rsidR="00315C53" w:rsidRPr="00315C53" w:rsidRDefault="00315C53" w:rsidP="00315C53">
      <w:pPr>
        <w:autoSpaceDE w:val="0"/>
        <w:autoSpaceDN w:val="0"/>
        <w:adjustRightInd w:val="0"/>
        <w:spacing w:after="0" w:line="240" w:lineRule="auto"/>
        <w:rPr>
          <w:rFonts w:ascii="Times New Roman" w:eastAsia="Calibri" w:hAnsi="Times New Roman" w:cs="Times New Roman"/>
          <w:b/>
          <w:bCs/>
          <w:sz w:val="24"/>
          <w:szCs w:val="24"/>
        </w:rPr>
      </w:pPr>
    </w:p>
    <w:p w:rsidR="00315C53" w:rsidRPr="00315C53" w:rsidRDefault="00315C53" w:rsidP="002E4F6F">
      <w:pPr>
        <w:numPr>
          <w:ilvl w:val="0"/>
          <w:numId w:val="51"/>
        </w:numPr>
        <w:autoSpaceDE w:val="0"/>
        <w:autoSpaceDN w:val="0"/>
        <w:adjustRightInd w:val="0"/>
        <w:spacing w:after="0" w:line="240" w:lineRule="auto"/>
        <w:rPr>
          <w:rFonts w:ascii="Times New Roman" w:eastAsia="Calibri" w:hAnsi="Times New Roman" w:cs="Times New Roman"/>
          <w:bCs/>
          <w:sz w:val="24"/>
          <w:szCs w:val="24"/>
        </w:rPr>
      </w:pPr>
      <w:r w:rsidRPr="00315C53">
        <w:rPr>
          <w:rFonts w:ascii="Times New Roman" w:eastAsia="Calibri" w:hAnsi="Times New Roman" w:cs="Times New Roman"/>
          <w:sz w:val="24"/>
          <w:szCs w:val="24"/>
        </w:rPr>
        <w:t xml:space="preserve">Introduction </w:t>
      </w:r>
    </w:p>
    <w:p w:rsidR="00315C53" w:rsidRPr="00315C53" w:rsidRDefault="00315C53" w:rsidP="002E4F6F">
      <w:pPr>
        <w:numPr>
          <w:ilvl w:val="0"/>
          <w:numId w:val="51"/>
        </w:numPr>
        <w:autoSpaceDE w:val="0"/>
        <w:autoSpaceDN w:val="0"/>
        <w:adjustRightInd w:val="0"/>
        <w:spacing w:after="0" w:line="240" w:lineRule="auto"/>
        <w:rPr>
          <w:rFonts w:ascii="Times New Roman" w:eastAsia="Calibri" w:hAnsi="Times New Roman" w:cs="Times New Roman"/>
          <w:bCs/>
          <w:sz w:val="24"/>
          <w:szCs w:val="24"/>
        </w:rPr>
      </w:pPr>
      <w:r w:rsidRPr="00315C53">
        <w:rPr>
          <w:rFonts w:ascii="Times New Roman" w:eastAsia="Calibri" w:hAnsi="Times New Roman" w:cs="Times New Roman"/>
          <w:sz w:val="24"/>
          <w:szCs w:val="24"/>
        </w:rPr>
        <w:t xml:space="preserve">Role of Information Management </w:t>
      </w:r>
    </w:p>
    <w:p w:rsidR="00315C53" w:rsidRPr="00315C53" w:rsidRDefault="00315C53" w:rsidP="002E4F6F">
      <w:pPr>
        <w:numPr>
          <w:ilvl w:val="0"/>
          <w:numId w:val="51"/>
        </w:numPr>
        <w:autoSpaceDE w:val="0"/>
        <w:autoSpaceDN w:val="0"/>
        <w:adjustRightInd w:val="0"/>
        <w:spacing w:after="0" w:line="240" w:lineRule="auto"/>
        <w:rPr>
          <w:rFonts w:ascii="Times New Roman" w:eastAsia="Calibri" w:hAnsi="Times New Roman" w:cs="Times New Roman"/>
          <w:bCs/>
          <w:sz w:val="24"/>
          <w:szCs w:val="24"/>
        </w:rPr>
      </w:pPr>
      <w:r w:rsidRPr="00315C53">
        <w:rPr>
          <w:rFonts w:ascii="Times New Roman" w:eastAsia="Calibri" w:hAnsi="Times New Roman" w:cs="Times New Roman"/>
          <w:sz w:val="24"/>
          <w:szCs w:val="24"/>
        </w:rPr>
        <w:t>Visibility (pipelines)</w:t>
      </w:r>
    </w:p>
    <w:p w:rsidR="00315C53" w:rsidRPr="00315C53" w:rsidRDefault="00315C53" w:rsidP="002E4F6F">
      <w:pPr>
        <w:numPr>
          <w:ilvl w:val="0"/>
          <w:numId w:val="51"/>
        </w:numPr>
        <w:autoSpaceDE w:val="0"/>
        <w:autoSpaceDN w:val="0"/>
        <w:adjustRightInd w:val="0"/>
        <w:spacing w:after="0" w:line="240" w:lineRule="auto"/>
        <w:rPr>
          <w:rFonts w:ascii="Times New Roman" w:eastAsia="Calibri" w:hAnsi="Times New Roman" w:cs="Times New Roman"/>
          <w:bCs/>
          <w:sz w:val="24"/>
          <w:szCs w:val="24"/>
        </w:rPr>
      </w:pPr>
      <w:r w:rsidRPr="00315C53">
        <w:rPr>
          <w:rFonts w:ascii="Times New Roman" w:eastAsia="Calibri" w:hAnsi="Times New Roman" w:cs="Times New Roman"/>
          <w:sz w:val="24"/>
          <w:szCs w:val="24"/>
        </w:rPr>
        <w:t xml:space="preserve"> Transparency (PROCESS)</w:t>
      </w:r>
    </w:p>
    <w:p w:rsidR="00315C53" w:rsidRPr="00315C53" w:rsidRDefault="00315C53" w:rsidP="002E4F6F">
      <w:pPr>
        <w:numPr>
          <w:ilvl w:val="0"/>
          <w:numId w:val="51"/>
        </w:numPr>
        <w:autoSpaceDE w:val="0"/>
        <w:autoSpaceDN w:val="0"/>
        <w:adjustRightInd w:val="0"/>
        <w:spacing w:after="0" w:line="240" w:lineRule="auto"/>
        <w:rPr>
          <w:rFonts w:ascii="Times New Roman" w:eastAsia="Calibri" w:hAnsi="Times New Roman" w:cs="Times New Roman"/>
          <w:bCs/>
          <w:sz w:val="24"/>
          <w:szCs w:val="24"/>
        </w:rPr>
      </w:pPr>
      <w:r w:rsidRPr="00315C53">
        <w:rPr>
          <w:rFonts w:ascii="Times New Roman" w:eastAsia="Calibri" w:hAnsi="Times New Roman" w:cs="Times New Roman"/>
          <w:bCs/>
          <w:sz w:val="24"/>
          <w:szCs w:val="24"/>
        </w:rPr>
        <w:t xml:space="preserve">Accountability </w:t>
      </w:r>
      <w:r w:rsidRPr="00315C53">
        <w:rPr>
          <w:rFonts w:ascii="Times New Roman" w:eastAsia="Calibri" w:hAnsi="Times New Roman" w:cs="Times New Roman"/>
          <w:sz w:val="24"/>
          <w:szCs w:val="24"/>
        </w:rPr>
        <w:t>(PARTIES/PERFORMANCE)</w:t>
      </w:r>
    </w:p>
    <w:p w:rsidR="00315C53" w:rsidRPr="00315C53" w:rsidRDefault="00315C53" w:rsidP="002E4F6F">
      <w:pPr>
        <w:numPr>
          <w:ilvl w:val="0"/>
          <w:numId w:val="51"/>
        </w:numPr>
        <w:autoSpaceDE w:val="0"/>
        <w:autoSpaceDN w:val="0"/>
        <w:adjustRightInd w:val="0"/>
        <w:spacing w:after="0" w:line="240" w:lineRule="auto"/>
        <w:rPr>
          <w:rFonts w:ascii="Times New Roman" w:eastAsia="Calibri" w:hAnsi="Times New Roman" w:cs="Times New Roman"/>
          <w:sz w:val="24"/>
          <w:szCs w:val="24"/>
        </w:rPr>
      </w:pPr>
      <w:r w:rsidRPr="00315C53">
        <w:rPr>
          <w:rFonts w:ascii="Times New Roman" w:eastAsia="Calibri" w:hAnsi="Times New Roman" w:cs="Times New Roman"/>
          <w:bCs/>
          <w:sz w:val="24"/>
          <w:szCs w:val="24"/>
        </w:rPr>
        <w:lastRenderedPageBreak/>
        <w:t xml:space="preserve">Benefits of accountability </w:t>
      </w:r>
    </w:p>
    <w:p w:rsidR="00315C53" w:rsidRPr="00315C53" w:rsidRDefault="00315C53" w:rsidP="002E4F6F">
      <w:pPr>
        <w:numPr>
          <w:ilvl w:val="0"/>
          <w:numId w:val="51"/>
        </w:numPr>
        <w:autoSpaceDE w:val="0"/>
        <w:autoSpaceDN w:val="0"/>
        <w:adjustRightInd w:val="0"/>
        <w:spacing w:after="0" w:line="240" w:lineRule="auto"/>
        <w:rPr>
          <w:rFonts w:ascii="Times New Roman" w:eastAsia="Calibri" w:hAnsi="Times New Roman" w:cs="Times New Roman"/>
          <w:sz w:val="24"/>
          <w:szCs w:val="24"/>
        </w:rPr>
      </w:pPr>
      <w:r w:rsidRPr="00315C53">
        <w:rPr>
          <w:rFonts w:ascii="Times New Roman" w:eastAsia="Calibri" w:hAnsi="Times New Roman" w:cs="Times New Roman"/>
          <w:sz w:val="24"/>
          <w:szCs w:val="24"/>
        </w:rPr>
        <w:t xml:space="preserve">Information flows </w:t>
      </w:r>
    </w:p>
    <w:p w:rsidR="00315C53" w:rsidRPr="00315C53" w:rsidRDefault="00315C53" w:rsidP="002E4F6F">
      <w:pPr>
        <w:numPr>
          <w:ilvl w:val="0"/>
          <w:numId w:val="51"/>
        </w:numPr>
        <w:autoSpaceDE w:val="0"/>
        <w:autoSpaceDN w:val="0"/>
        <w:adjustRightInd w:val="0"/>
        <w:spacing w:after="0" w:line="240" w:lineRule="auto"/>
        <w:rPr>
          <w:rFonts w:ascii="Times New Roman" w:eastAsia="Calibri" w:hAnsi="Times New Roman" w:cs="Times New Roman"/>
          <w:sz w:val="24"/>
          <w:szCs w:val="24"/>
        </w:rPr>
      </w:pPr>
      <w:r w:rsidRPr="00315C53">
        <w:rPr>
          <w:rFonts w:ascii="Times New Roman" w:eastAsia="Calibri" w:hAnsi="Times New Roman" w:cs="Times New Roman"/>
          <w:sz w:val="24"/>
          <w:szCs w:val="24"/>
        </w:rPr>
        <w:t xml:space="preserve">The communication strategy </w:t>
      </w:r>
    </w:p>
    <w:p w:rsidR="00315C53" w:rsidRDefault="00315C53" w:rsidP="002E4F6F">
      <w:pPr>
        <w:numPr>
          <w:ilvl w:val="0"/>
          <w:numId w:val="51"/>
        </w:numPr>
        <w:autoSpaceDE w:val="0"/>
        <w:autoSpaceDN w:val="0"/>
        <w:adjustRightInd w:val="0"/>
        <w:spacing w:after="0" w:line="240" w:lineRule="auto"/>
        <w:rPr>
          <w:rFonts w:ascii="Times New Roman" w:eastAsia="Calibri" w:hAnsi="Times New Roman" w:cs="Times New Roman"/>
          <w:sz w:val="24"/>
          <w:szCs w:val="24"/>
        </w:rPr>
      </w:pPr>
      <w:r w:rsidRPr="00315C53">
        <w:rPr>
          <w:rFonts w:ascii="Times New Roman" w:eastAsia="Calibri" w:hAnsi="Times New Roman" w:cs="Times New Roman"/>
          <w:sz w:val="24"/>
          <w:szCs w:val="24"/>
        </w:rPr>
        <w:t xml:space="preserve">Telecommunications system </w:t>
      </w:r>
    </w:p>
    <w:p w:rsidR="000C450A" w:rsidRDefault="000C450A" w:rsidP="000C450A">
      <w:pPr>
        <w:autoSpaceDE w:val="0"/>
        <w:autoSpaceDN w:val="0"/>
        <w:adjustRightInd w:val="0"/>
        <w:spacing w:after="0" w:line="240" w:lineRule="auto"/>
        <w:rPr>
          <w:rFonts w:ascii="Times New Roman" w:eastAsia="Calibri" w:hAnsi="Times New Roman" w:cs="Times New Roman"/>
          <w:sz w:val="24"/>
          <w:szCs w:val="24"/>
        </w:rPr>
      </w:pPr>
    </w:p>
    <w:p w:rsidR="000C450A" w:rsidRPr="00052323" w:rsidRDefault="000C450A" w:rsidP="000C450A">
      <w:pPr>
        <w:suppressAutoHyphens/>
        <w:spacing w:after="0" w:line="312" w:lineRule="auto"/>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Evaluation:</w:t>
      </w:r>
    </w:p>
    <w:p w:rsidR="000C450A" w:rsidRPr="00052323" w:rsidRDefault="000C450A" w:rsidP="000C450A">
      <w:pPr>
        <w:suppressAutoHyphens/>
        <w:spacing w:after="0" w:line="312" w:lineRule="auto"/>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Journal Review---------------------------------15%</w:t>
      </w:r>
    </w:p>
    <w:p w:rsidR="000C450A" w:rsidRPr="00052323" w:rsidRDefault="000C450A" w:rsidP="000C450A">
      <w:pPr>
        <w:suppressAutoHyphens/>
        <w:spacing w:after="0" w:line="312" w:lineRule="auto"/>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Group work ------------------------------------10%</w:t>
      </w:r>
    </w:p>
    <w:p w:rsidR="000C450A" w:rsidRPr="00052323" w:rsidRDefault="000C450A" w:rsidP="000C450A">
      <w:pPr>
        <w:suppressAutoHyphens/>
        <w:spacing w:after="0" w:line="312" w:lineRule="auto"/>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Project work------------------------------------20%</w:t>
      </w:r>
    </w:p>
    <w:p w:rsidR="000C450A" w:rsidRPr="00052323" w:rsidRDefault="000C450A" w:rsidP="000C450A">
      <w:pPr>
        <w:suppressAutoHyphens/>
        <w:spacing w:after="0" w:line="312" w:lineRule="auto"/>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Book Review-----------------------------------15%</w:t>
      </w:r>
    </w:p>
    <w:p w:rsidR="000C450A" w:rsidRPr="00052323" w:rsidRDefault="000C450A" w:rsidP="000C450A">
      <w:pPr>
        <w:suppressAutoHyphens/>
        <w:spacing w:after="0" w:line="312" w:lineRule="auto"/>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Final Exam-------------------------------------40%</w:t>
      </w:r>
    </w:p>
    <w:p w:rsidR="00315C53" w:rsidRDefault="00315C53" w:rsidP="00315C53">
      <w:pPr>
        <w:spacing w:after="0" w:line="360" w:lineRule="auto"/>
        <w:rPr>
          <w:rFonts w:ascii="Times New Roman" w:eastAsia="Times New Roman" w:hAnsi="Times New Roman" w:cs="Times New Roman"/>
          <w:sz w:val="24"/>
          <w:szCs w:val="24"/>
        </w:rPr>
      </w:pPr>
    </w:p>
    <w:p w:rsidR="00746909" w:rsidRPr="00315C53" w:rsidRDefault="00746909" w:rsidP="00315C53">
      <w:pPr>
        <w:spacing w:after="0" w:line="360" w:lineRule="auto"/>
        <w:rPr>
          <w:rFonts w:ascii="Times New Roman" w:eastAsia="Times New Roman" w:hAnsi="Times New Roman" w:cs="Times New Roman"/>
          <w:sz w:val="24"/>
          <w:szCs w:val="24"/>
        </w:rPr>
      </w:pPr>
    </w:p>
    <w:tbl>
      <w:tblPr>
        <w:tblW w:w="10188" w:type="dxa"/>
        <w:tblLayout w:type="fixed"/>
        <w:tblLook w:val="0000" w:firstRow="0" w:lastRow="0" w:firstColumn="0" w:lastColumn="0" w:noHBand="0" w:noVBand="0"/>
      </w:tblPr>
      <w:tblGrid>
        <w:gridCol w:w="18"/>
        <w:gridCol w:w="1710"/>
        <w:gridCol w:w="270"/>
        <w:gridCol w:w="4230"/>
        <w:gridCol w:w="1420"/>
        <w:gridCol w:w="2540"/>
      </w:tblGrid>
      <w:tr w:rsidR="00112D4F" w:rsidRPr="00112D4F" w:rsidTr="001E3FE8">
        <w:trPr>
          <w:gridBefore w:val="1"/>
          <w:wBefore w:w="18" w:type="dxa"/>
          <w:trHeight w:val="132"/>
        </w:trPr>
        <w:tc>
          <w:tcPr>
            <w:tcW w:w="198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112D4F" w:rsidRPr="00112D4F" w:rsidRDefault="00112D4F" w:rsidP="00112D4F">
            <w:pPr>
              <w:autoSpaceDE w:val="0"/>
              <w:autoSpaceDN w:val="0"/>
              <w:adjustRightInd w:val="0"/>
              <w:spacing w:after="0" w:line="240" w:lineRule="auto"/>
              <w:rPr>
                <w:rFonts w:ascii="Times New Roman" w:eastAsia="Calibri" w:hAnsi="Times New Roman" w:cs="Times New Roman"/>
                <w:sz w:val="24"/>
                <w:szCs w:val="24"/>
              </w:rPr>
            </w:pPr>
            <w:r w:rsidRPr="00112D4F">
              <w:rPr>
                <w:rFonts w:ascii="Times New Roman" w:eastAsia="Calibri" w:hAnsi="Times New Roman" w:cs="Times New Roman"/>
                <w:sz w:val="24"/>
                <w:szCs w:val="24"/>
              </w:rPr>
              <w:t xml:space="preserve">Module number </w:t>
            </w:r>
          </w:p>
        </w:tc>
        <w:tc>
          <w:tcPr>
            <w:tcW w:w="819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112D4F" w:rsidRPr="00112D4F" w:rsidRDefault="001E3FE8" w:rsidP="00112D4F">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bCs/>
                <w:sz w:val="24"/>
                <w:szCs w:val="24"/>
              </w:rPr>
              <w:t>04</w:t>
            </w:r>
          </w:p>
        </w:tc>
      </w:tr>
      <w:tr w:rsidR="00112D4F" w:rsidRPr="00112D4F" w:rsidTr="001E3FE8">
        <w:trPr>
          <w:gridBefore w:val="1"/>
          <w:wBefore w:w="18" w:type="dxa"/>
          <w:trHeight w:val="234"/>
        </w:trPr>
        <w:tc>
          <w:tcPr>
            <w:tcW w:w="198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112D4F" w:rsidRPr="00112D4F" w:rsidRDefault="00112D4F" w:rsidP="00112D4F">
            <w:pPr>
              <w:autoSpaceDE w:val="0"/>
              <w:autoSpaceDN w:val="0"/>
              <w:adjustRightInd w:val="0"/>
              <w:spacing w:after="0" w:line="240" w:lineRule="auto"/>
              <w:rPr>
                <w:rFonts w:ascii="Times New Roman" w:eastAsia="Calibri" w:hAnsi="Times New Roman" w:cs="Times New Roman"/>
                <w:sz w:val="24"/>
                <w:szCs w:val="24"/>
              </w:rPr>
            </w:pPr>
            <w:r w:rsidRPr="00112D4F">
              <w:rPr>
                <w:rFonts w:ascii="Times New Roman" w:eastAsia="Calibri" w:hAnsi="Times New Roman" w:cs="Times New Roman"/>
                <w:sz w:val="24"/>
                <w:szCs w:val="24"/>
              </w:rPr>
              <w:t xml:space="preserve">Module name </w:t>
            </w:r>
          </w:p>
        </w:tc>
        <w:tc>
          <w:tcPr>
            <w:tcW w:w="819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112D4F" w:rsidRPr="00112D4F" w:rsidRDefault="006148D5" w:rsidP="00112D4F">
            <w:pPr>
              <w:autoSpaceDE w:val="0"/>
              <w:autoSpaceDN w:val="0"/>
              <w:adjustRightInd w:val="0"/>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Supply chain logistics management </w:t>
            </w:r>
            <w:r w:rsidR="00112D4F" w:rsidRPr="00112D4F">
              <w:rPr>
                <w:rFonts w:ascii="Times New Roman" w:eastAsia="Calibri" w:hAnsi="Times New Roman" w:cs="Times New Roman"/>
                <w:b/>
                <w:sz w:val="24"/>
                <w:szCs w:val="24"/>
              </w:rPr>
              <w:t xml:space="preserve"> </w:t>
            </w:r>
          </w:p>
        </w:tc>
      </w:tr>
      <w:tr w:rsidR="00112D4F" w:rsidRPr="00112D4F" w:rsidTr="001E3FE8">
        <w:trPr>
          <w:gridBefore w:val="1"/>
          <w:wBefore w:w="18" w:type="dxa"/>
          <w:trHeight w:val="494"/>
        </w:trPr>
        <w:tc>
          <w:tcPr>
            <w:tcW w:w="198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112D4F" w:rsidRPr="00112D4F" w:rsidRDefault="00112D4F" w:rsidP="00112D4F">
            <w:pPr>
              <w:autoSpaceDE w:val="0"/>
              <w:autoSpaceDN w:val="0"/>
              <w:adjustRightInd w:val="0"/>
              <w:spacing w:after="0" w:line="240" w:lineRule="auto"/>
              <w:rPr>
                <w:rFonts w:ascii="Times New Roman" w:eastAsia="Calibri" w:hAnsi="Times New Roman" w:cs="Times New Roman"/>
                <w:sz w:val="24"/>
                <w:szCs w:val="24"/>
              </w:rPr>
            </w:pPr>
            <w:r w:rsidRPr="00112D4F">
              <w:rPr>
                <w:rFonts w:ascii="Times New Roman" w:eastAsia="Calibri" w:hAnsi="Times New Roman" w:cs="Times New Roman"/>
                <w:sz w:val="24"/>
                <w:szCs w:val="24"/>
              </w:rPr>
              <w:t xml:space="preserve">Total ECTS of the module </w:t>
            </w:r>
          </w:p>
        </w:tc>
        <w:tc>
          <w:tcPr>
            <w:tcW w:w="819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112D4F" w:rsidRPr="00112D4F" w:rsidRDefault="00112D4F" w:rsidP="00112D4F">
            <w:pPr>
              <w:autoSpaceDE w:val="0"/>
              <w:autoSpaceDN w:val="0"/>
              <w:adjustRightInd w:val="0"/>
              <w:spacing w:after="0" w:line="240" w:lineRule="auto"/>
              <w:rPr>
                <w:rFonts w:ascii="Times New Roman" w:eastAsia="Calibri" w:hAnsi="Times New Roman" w:cs="Times New Roman"/>
                <w:sz w:val="24"/>
                <w:szCs w:val="24"/>
              </w:rPr>
            </w:pPr>
          </w:p>
          <w:p w:rsidR="00112D4F" w:rsidRPr="00112D4F" w:rsidRDefault="00112D4F" w:rsidP="00112D4F">
            <w:pPr>
              <w:autoSpaceDE w:val="0"/>
              <w:autoSpaceDN w:val="0"/>
              <w:adjustRightInd w:val="0"/>
              <w:spacing w:after="0" w:line="240" w:lineRule="auto"/>
              <w:rPr>
                <w:rFonts w:ascii="Times New Roman" w:eastAsia="Calibri" w:hAnsi="Times New Roman" w:cs="Times New Roman"/>
                <w:sz w:val="24"/>
                <w:szCs w:val="24"/>
              </w:rPr>
            </w:pPr>
          </w:p>
        </w:tc>
      </w:tr>
      <w:tr w:rsidR="00112D4F" w:rsidRPr="00112D4F" w:rsidTr="001E3FE8">
        <w:trPr>
          <w:gridBefore w:val="1"/>
          <w:wBefore w:w="18" w:type="dxa"/>
          <w:trHeight w:val="494"/>
        </w:trPr>
        <w:tc>
          <w:tcPr>
            <w:tcW w:w="198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112D4F" w:rsidRPr="00112D4F" w:rsidRDefault="00112D4F" w:rsidP="00112D4F">
            <w:pPr>
              <w:autoSpaceDE w:val="0"/>
              <w:autoSpaceDN w:val="0"/>
              <w:adjustRightInd w:val="0"/>
              <w:spacing w:after="0" w:line="240" w:lineRule="auto"/>
              <w:rPr>
                <w:rFonts w:ascii="Times New Roman" w:eastAsia="Calibri" w:hAnsi="Times New Roman" w:cs="Times New Roman"/>
                <w:sz w:val="24"/>
                <w:szCs w:val="24"/>
              </w:rPr>
            </w:pPr>
            <w:r w:rsidRPr="00112D4F">
              <w:rPr>
                <w:rFonts w:ascii="Times New Roman" w:eastAsia="Calibri" w:hAnsi="Times New Roman" w:cs="Times New Roman"/>
                <w:sz w:val="24"/>
                <w:szCs w:val="24"/>
              </w:rPr>
              <w:t xml:space="preserve">Module Description </w:t>
            </w:r>
          </w:p>
        </w:tc>
        <w:tc>
          <w:tcPr>
            <w:tcW w:w="819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112D4F" w:rsidRPr="00112D4F" w:rsidRDefault="00112D4F" w:rsidP="00112D4F">
            <w:pPr>
              <w:spacing w:line="360" w:lineRule="auto"/>
              <w:jc w:val="both"/>
              <w:rPr>
                <w:rFonts w:ascii="Times New Roman" w:eastAsia="Calibri" w:hAnsi="Times New Roman" w:cs="Times New Roman"/>
                <w:sz w:val="24"/>
                <w:szCs w:val="24"/>
              </w:rPr>
            </w:pPr>
            <w:r w:rsidRPr="00112D4F">
              <w:rPr>
                <w:rFonts w:ascii="Times New Roman" w:eastAsia="Calibri" w:hAnsi="Times New Roman" w:cs="Times New Roman"/>
                <w:sz w:val="24"/>
                <w:szCs w:val="24"/>
              </w:rPr>
              <w:t xml:space="preserve">This module is designed for students who will work in the field of logistics services management. </w:t>
            </w:r>
            <w:r w:rsidRPr="00112D4F">
              <w:rPr>
                <w:rFonts w:ascii="Times New Roman" w:eastAsia="Calibri" w:hAnsi="Times New Roman" w:cs="Times New Roman"/>
                <w:color w:val="000000"/>
                <w:sz w:val="24"/>
                <w:szCs w:val="24"/>
              </w:rPr>
              <w:t>In business, logistics may have either internal focus (inbound logistics), or external focus (outbound logistics) covering the flow and storage of materials from point of origin to point of consumption. The main functions which are performed as logistics se</w:t>
            </w:r>
            <w:r w:rsidR="001E3FE8">
              <w:rPr>
                <w:rFonts w:ascii="Times New Roman" w:eastAsia="Calibri" w:hAnsi="Times New Roman" w:cs="Times New Roman"/>
                <w:color w:val="000000"/>
                <w:sz w:val="24"/>
                <w:szCs w:val="24"/>
              </w:rPr>
              <w:t xml:space="preserve">rvices are </w:t>
            </w:r>
            <w:r w:rsidR="001E3FE8" w:rsidRPr="00112D4F">
              <w:rPr>
                <w:rFonts w:ascii="Times New Roman" w:eastAsia="Calibri" w:hAnsi="Times New Roman" w:cs="Times New Roman"/>
                <w:color w:val="000000"/>
                <w:sz w:val="24"/>
                <w:szCs w:val="24"/>
              </w:rPr>
              <w:t>transportations</w:t>
            </w:r>
            <w:r w:rsidRPr="00112D4F">
              <w:rPr>
                <w:rFonts w:ascii="Times New Roman" w:eastAsia="Calibri" w:hAnsi="Times New Roman" w:cs="Times New Roman"/>
                <w:color w:val="000000"/>
                <w:sz w:val="24"/>
                <w:szCs w:val="24"/>
              </w:rPr>
              <w:t xml:space="preserve"> services, port and terminal operations, customs clearing in international business, etc. </w:t>
            </w:r>
          </w:p>
          <w:p w:rsidR="00112D4F" w:rsidRPr="00112D4F" w:rsidRDefault="00112D4F" w:rsidP="00112D4F">
            <w:pPr>
              <w:spacing w:line="360" w:lineRule="auto"/>
              <w:jc w:val="both"/>
              <w:rPr>
                <w:rFonts w:ascii="Times New Roman" w:eastAsia="Calibri" w:hAnsi="Times New Roman" w:cs="Times New Roman"/>
                <w:sz w:val="24"/>
                <w:szCs w:val="24"/>
              </w:rPr>
            </w:pPr>
            <w:r w:rsidRPr="00112D4F">
              <w:rPr>
                <w:rFonts w:ascii="Times New Roman" w:eastAsia="Calibri" w:hAnsi="Times New Roman" w:cs="Times New Roman"/>
                <w:sz w:val="24"/>
                <w:szCs w:val="24"/>
              </w:rPr>
              <w:t xml:space="preserve">Providers of logistics services, such as transporters, forwarders and ships agents, work in a rapidly changing environment. They are only competitive if they have full competence in logistics management and multi-modal transport systems, such as consolidation, airfreight, river transport, port operations, transshipment, and warehousing and information management.  </w:t>
            </w:r>
          </w:p>
          <w:p w:rsidR="00112D4F" w:rsidRPr="00112D4F" w:rsidRDefault="00112D4F" w:rsidP="00112D4F">
            <w:pPr>
              <w:spacing w:line="360" w:lineRule="auto"/>
              <w:jc w:val="both"/>
              <w:rPr>
                <w:rFonts w:ascii="Times New Roman" w:eastAsia="Calibri" w:hAnsi="Times New Roman" w:cs="Times New Roman"/>
                <w:sz w:val="24"/>
                <w:szCs w:val="24"/>
              </w:rPr>
            </w:pPr>
            <w:r w:rsidRPr="00112D4F">
              <w:rPr>
                <w:rFonts w:ascii="Times New Roman" w:eastAsia="Calibri" w:hAnsi="Times New Roman" w:cs="Times New Roman"/>
                <w:sz w:val="24"/>
                <w:szCs w:val="24"/>
              </w:rPr>
              <w:t>Therefore, this module will help students combine a professional knowledge of each of these functions.</w:t>
            </w:r>
          </w:p>
        </w:tc>
      </w:tr>
      <w:tr w:rsidR="00112D4F" w:rsidRPr="00112D4F" w:rsidTr="001E3FE8">
        <w:trPr>
          <w:gridBefore w:val="1"/>
          <w:wBefore w:w="18" w:type="dxa"/>
          <w:trHeight w:val="2900"/>
        </w:trPr>
        <w:tc>
          <w:tcPr>
            <w:tcW w:w="198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112D4F" w:rsidRPr="00112D4F" w:rsidRDefault="00112D4F" w:rsidP="00112D4F">
            <w:pPr>
              <w:autoSpaceDE w:val="0"/>
              <w:autoSpaceDN w:val="0"/>
              <w:adjustRightInd w:val="0"/>
              <w:spacing w:after="0" w:line="240" w:lineRule="auto"/>
              <w:rPr>
                <w:rFonts w:ascii="Times New Roman" w:eastAsia="Calibri" w:hAnsi="Times New Roman" w:cs="Times New Roman"/>
                <w:sz w:val="24"/>
                <w:szCs w:val="24"/>
              </w:rPr>
            </w:pPr>
            <w:r w:rsidRPr="00112D4F">
              <w:rPr>
                <w:rFonts w:ascii="Times New Roman" w:eastAsia="Calibri" w:hAnsi="Times New Roman" w:cs="Times New Roman"/>
                <w:sz w:val="24"/>
                <w:szCs w:val="24"/>
              </w:rPr>
              <w:lastRenderedPageBreak/>
              <w:t xml:space="preserve">Objective of the module </w:t>
            </w:r>
          </w:p>
        </w:tc>
        <w:tc>
          <w:tcPr>
            <w:tcW w:w="819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112D4F" w:rsidRPr="00112D4F" w:rsidRDefault="00112D4F" w:rsidP="00112D4F">
            <w:pPr>
              <w:spacing w:after="0"/>
              <w:rPr>
                <w:rFonts w:ascii="Times New Roman" w:eastAsia="Calibri" w:hAnsi="Times New Roman" w:cs="Times New Roman"/>
                <w:sz w:val="24"/>
                <w:szCs w:val="24"/>
              </w:rPr>
            </w:pPr>
            <w:r w:rsidRPr="00112D4F">
              <w:rPr>
                <w:rFonts w:ascii="Times New Roman" w:eastAsia="Calibri" w:hAnsi="Times New Roman" w:cs="Times New Roman"/>
                <w:sz w:val="24"/>
                <w:szCs w:val="24"/>
              </w:rPr>
              <w:t>The objectives of the module are:</w:t>
            </w:r>
          </w:p>
          <w:p w:rsidR="00112D4F" w:rsidRPr="00112D4F" w:rsidRDefault="00112D4F" w:rsidP="002E4F6F">
            <w:pPr>
              <w:numPr>
                <w:ilvl w:val="0"/>
                <w:numId w:val="29"/>
              </w:numPr>
              <w:spacing w:after="0"/>
              <w:ind w:left="720"/>
              <w:jc w:val="both"/>
              <w:rPr>
                <w:rFonts w:ascii="Times New Roman" w:eastAsia="Calibri" w:hAnsi="Times New Roman" w:cs="Times New Roman"/>
                <w:sz w:val="24"/>
                <w:szCs w:val="24"/>
              </w:rPr>
            </w:pPr>
            <w:r w:rsidRPr="00112D4F">
              <w:rPr>
                <w:rFonts w:ascii="Times New Roman" w:eastAsia="Calibri" w:hAnsi="Times New Roman" w:cs="Times New Roman"/>
                <w:sz w:val="24"/>
                <w:szCs w:val="24"/>
              </w:rPr>
              <w:t xml:space="preserve">Describe the main logistical service activities </w:t>
            </w:r>
          </w:p>
          <w:p w:rsidR="00112D4F" w:rsidRPr="00112D4F" w:rsidRDefault="00112D4F" w:rsidP="002E4F6F">
            <w:pPr>
              <w:numPr>
                <w:ilvl w:val="0"/>
                <w:numId w:val="29"/>
              </w:numPr>
              <w:spacing w:after="0"/>
              <w:ind w:left="720"/>
              <w:jc w:val="both"/>
              <w:rPr>
                <w:rFonts w:ascii="Times New Roman" w:eastAsia="Calibri" w:hAnsi="Times New Roman" w:cs="Times New Roman"/>
                <w:sz w:val="24"/>
                <w:szCs w:val="24"/>
              </w:rPr>
            </w:pPr>
            <w:r w:rsidRPr="00112D4F">
              <w:rPr>
                <w:rFonts w:ascii="Times New Roman" w:eastAsia="Calibri" w:hAnsi="Times New Roman" w:cs="Times New Roman"/>
                <w:sz w:val="24"/>
                <w:szCs w:val="24"/>
              </w:rPr>
              <w:t xml:space="preserve">Identify procedures of port operation  </w:t>
            </w:r>
          </w:p>
          <w:p w:rsidR="00112D4F" w:rsidRPr="00112D4F" w:rsidRDefault="00112D4F" w:rsidP="002E4F6F">
            <w:pPr>
              <w:numPr>
                <w:ilvl w:val="0"/>
                <w:numId w:val="29"/>
              </w:numPr>
              <w:spacing w:after="0"/>
              <w:ind w:left="720"/>
              <w:jc w:val="both"/>
              <w:rPr>
                <w:rFonts w:ascii="Times New Roman" w:eastAsia="Calibri" w:hAnsi="Times New Roman" w:cs="Times New Roman"/>
                <w:sz w:val="24"/>
                <w:szCs w:val="24"/>
              </w:rPr>
            </w:pPr>
            <w:r w:rsidRPr="00112D4F">
              <w:rPr>
                <w:rFonts w:ascii="Times New Roman" w:eastAsia="Calibri" w:hAnsi="Times New Roman" w:cs="Times New Roman"/>
                <w:sz w:val="24"/>
                <w:szCs w:val="24"/>
              </w:rPr>
              <w:t>Understand how to operate  logistical activities</w:t>
            </w:r>
          </w:p>
          <w:p w:rsidR="00112D4F" w:rsidRPr="00112D4F" w:rsidRDefault="00112D4F" w:rsidP="002E4F6F">
            <w:pPr>
              <w:numPr>
                <w:ilvl w:val="0"/>
                <w:numId w:val="29"/>
              </w:numPr>
              <w:spacing w:after="0"/>
              <w:ind w:left="720"/>
              <w:jc w:val="both"/>
              <w:rPr>
                <w:rFonts w:ascii="Times New Roman" w:eastAsia="Calibri" w:hAnsi="Times New Roman" w:cs="Times New Roman"/>
                <w:sz w:val="24"/>
                <w:szCs w:val="24"/>
              </w:rPr>
            </w:pPr>
            <w:r w:rsidRPr="00112D4F">
              <w:rPr>
                <w:rFonts w:ascii="Times New Roman" w:eastAsia="Calibri" w:hAnsi="Times New Roman" w:cs="Times New Roman"/>
                <w:sz w:val="24"/>
                <w:szCs w:val="24"/>
              </w:rPr>
              <w:t xml:space="preserve"> Understand the role of transportation and freight forwarding </w:t>
            </w:r>
          </w:p>
          <w:p w:rsidR="00112D4F" w:rsidRPr="00112D4F" w:rsidRDefault="00112D4F" w:rsidP="002E4F6F">
            <w:pPr>
              <w:numPr>
                <w:ilvl w:val="0"/>
                <w:numId w:val="29"/>
              </w:numPr>
              <w:spacing w:after="0"/>
              <w:ind w:left="720"/>
              <w:jc w:val="both"/>
              <w:rPr>
                <w:rFonts w:ascii="Times New Roman" w:eastAsia="Calibri" w:hAnsi="Times New Roman" w:cs="Times New Roman"/>
                <w:sz w:val="24"/>
                <w:szCs w:val="24"/>
              </w:rPr>
            </w:pPr>
            <w:r w:rsidRPr="00112D4F">
              <w:rPr>
                <w:rFonts w:ascii="Times New Roman" w:eastAsia="Calibri" w:hAnsi="Times New Roman" w:cs="Times New Roman"/>
                <w:sz w:val="24"/>
                <w:szCs w:val="24"/>
              </w:rPr>
              <w:t xml:space="preserve">Apply their knowledge of managing and operating warehouses </w:t>
            </w:r>
          </w:p>
          <w:p w:rsidR="00112D4F" w:rsidRPr="00112D4F" w:rsidRDefault="00112D4F" w:rsidP="002E4F6F">
            <w:pPr>
              <w:numPr>
                <w:ilvl w:val="0"/>
                <w:numId w:val="29"/>
              </w:numPr>
              <w:spacing w:after="0"/>
              <w:ind w:left="720"/>
              <w:jc w:val="both"/>
              <w:rPr>
                <w:rFonts w:ascii="Times New Roman" w:eastAsia="Calibri" w:hAnsi="Times New Roman" w:cs="Times New Roman"/>
                <w:sz w:val="24"/>
                <w:szCs w:val="24"/>
              </w:rPr>
            </w:pPr>
            <w:r w:rsidRPr="00112D4F">
              <w:rPr>
                <w:rFonts w:ascii="Times New Roman" w:eastAsia="Calibri" w:hAnsi="Times New Roman" w:cs="Times New Roman"/>
                <w:sz w:val="24"/>
                <w:szCs w:val="24"/>
              </w:rPr>
              <w:t xml:space="preserve">Adapt with procedures and practices of customs clearing and bank involvement in the international business. </w:t>
            </w:r>
          </w:p>
        </w:tc>
      </w:tr>
      <w:tr w:rsidR="00112D4F" w:rsidRPr="00112D4F" w:rsidTr="001E3FE8">
        <w:trPr>
          <w:gridBefore w:val="1"/>
          <w:wBefore w:w="18" w:type="dxa"/>
          <w:trHeight w:val="2576"/>
        </w:trPr>
        <w:tc>
          <w:tcPr>
            <w:tcW w:w="198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112D4F" w:rsidRPr="00112D4F" w:rsidRDefault="00112D4F" w:rsidP="00112D4F">
            <w:pPr>
              <w:autoSpaceDE w:val="0"/>
              <w:autoSpaceDN w:val="0"/>
              <w:adjustRightInd w:val="0"/>
              <w:spacing w:after="0" w:line="240" w:lineRule="auto"/>
              <w:rPr>
                <w:rFonts w:ascii="Times New Roman" w:eastAsia="Calibri" w:hAnsi="Times New Roman" w:cs="Times New Roman"/>
                <w:sz w:val="24"/>
                <w:szCs w:val="24"/>
              </w:rPr>
            </w:pPr>
            <w:r w:rsidRPr="00112D4F">
              <w:rPr>
                <w:rFonts w:ascii="Times New Roman" w:eastAsia="Calibri" w:hAnsi="Times New Roman" w:cs="Times New Roman"/>
                <w:sz w:val="24"/>
                <w:szCs w:val="24"/>
              </w:rPr>
              <w:t xml:space="preserve">Module competency </w:t>
            </w:r>
          </w:p>
        </w:tc>
        <w:tc>
          <w:tcPr>
            <w:tcW w:w="819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112D4F" w:rsidRPr="00112D4F" w:rsidRDefault="00112D4F" w:rsidP="00112D4F">
            <w:pPr>
              <w:spacing w:after="0"/>
              <w:rPr>
                <w:rFonts w:ascii="Times New Roman" w:eastAsia="Calibri" w:hAnsi="Times New Roman" w:cs="Times New Roman"/>
                <w:sz w:val="24"/>
                <w:szCs w:val="24"/>
              </w:rPr>
            </w:pPr>
            <w:r w:rsidRPr="00112D4F">
              <w:rPr>
                <w:rFonts w:ascii="Times New Roman" w:eastAsia="Calibri" w:hAnsi="Times New Roman" w:cs="Times New Roman"/>
                <w:sz w:val="24"/>
                <w:szCs w:val="24"/>
              </w:rPr>
              <w:t>With the accomplishment of this module students are expected to be competent on:</w:t>
            </w:r>
          </w:p>
          <w:p w:rsidR="00112D4F" w:rsidRPr="00112D4F" w:rsidRDefault="00112D4F" w:rsidP="002E4F6F">
            <w:pPr>
              <w:numPr>
                <w:ilvl w:val="0"/>
                <w:numId w:val="52"/>
              </w:numPr>
              <w:spacing w:after="0"/>
              <w:contextualSpacing/>
              <w:jc w:val="both"/>
              <w:rPr>
                <w:rFonts w:ascii="Times New Roman" w:eastAsia="Calibri" w:hAnsi="Times New Roman" w:cs="Times New Roman"/>
                <w:sz w:val="24"/>
                <w:szCs w:val="24"/>
              </w:rPr>
            </w:pPr>
            <w:r w:rsidRPr="00112D4F">
              <w:rPr>
                <w:rFonts w:ascii="Times New Roman" w:eastAsia="Calibri" w:hAnsi="Times New Roman" w:cs="Times New Roman"/>
                <w:sz w:val="24"/>
                <w:szCs w:val="24"/>
              </w:rPr>
              <w:t xml:space="preserve">The way how to operate and manage logistics services </w:t>
            </w:r>
          </w:p>
          <w:p w:rsidR="00112D4F" w:rsidRPr="00112D4F" w:rsidRDefault="00112D4F" w:rsidP="002E4F6F">
            <w:pPr>
              <w:numPr>
                <w:ilvl w:val="0"/>
                <w:numId w:val="52"/>
              </w:numPr>
              <w:spacing w:after="0"/>
              <w:contextualSpacing/>
              <w:jc w:val="both"/>
              <w:rPr>
                <w:rFonts w:ascii="Times New Roman" w:eastAsia="Calibri" w:hAnsi="Times New Roman" w:cs="Times New Roman"/>
                <w:sz w:val="24"/>
                <w:szCs w:val="24"/>
              </w:rPr>
            </w:pPr>
            <w:r w:rsidRPr="00112D4F">
              <w:rPr>
                <w:rFonts w:ascii="Times New Roman" w:eastAsia="Calibri" w:hAnsi="Times New Roman" w:cs="Times New Roman"/>
                <w:sz w:val="24"/>
                <w:szCs w:val="24"/>
              </w:rPr>
              <w:t>International business operation</w:t>
            </w:r>
          </w:p>
          <w:p w:rsidR="00112D4F" w:rsidRPr="00112D4F" w:rsidRDefault="00112D4F" w:rsidP="002E4F6F">
            <w:pPr>
              <w:numPr>
                <w:ilvl w:val="0"/>
                <w:numId w:val="52"/>
              </w:numPr>
              <w:spacing w:after="0"/>
              <w:contextualSpacing/>
              <w:jc w:val="both"/>
              <w:rPr>
                <w:rFonts w:ascii="Times New Roman" w:eastAsia="Calibri" w:hAnsi="Times New Roman" w:cs="Times New Roman"/>
                <w:sz w:val="24"/>
                <w:szCs w:val="24"/>
              </w:rPr>
            </w:pPr>
            <w:r w:rsidRPr="00112D4F">
              <w:rPr>
                <w:rFonts w:ascii="Times New Roman" w:eastAsia="Calibri" w:hAnsi="Times New Roman" w:cs="Times New Roman"/>
                <w:sz w:val="24"/>
                <w:szCs w:val="24"/>
              </w:rPr>
              <w:t>Ensuring a thorough knowledge and understanding of port and terminal operations.</w:t>
            </w:r>
          </w:p>
          <w:p w:rsidR="00112D4F" w:rsidRPr="00112D4F" w:rsidRDefault="00112D4F" w:rsidP="002E4F6F">
            <w:pPr>
              <w:numPr>
                <w:ilvl w:val="0"/>
                <w:numId w:val="52"/>
              </w:numPr>
              <w:spacing w:after="0"/>
              <w:contextualSpacing/>
              <w:jc w:val="both"/>
              <w:rPr>
                <w:rFonts w:ascii="Times New Roman" w:eastAsia="Calibri" w:hAnsi="Times New Roman" w:cs="Times New Roman"/>
                <w:sz w:val="24"/>
                <w:szCs w:val="24"/>
              </w:rPr>
            </w:pPr>
            <w:r w:rsidRPr="00112D4F">
              <w:rPr>
                <w:rFonts w:ascii="Times New Roman" w:eastAsia="Calibri" w:hAnsi="Times New Roman" w:cs="Times New Roman"/>
                <w:sz w:val="24"/>
                <w:szCs w:val="24"/>
              </w:rPr>
              <w:t xml:space="preserve">Ways of providing transportations service. </w:t>
            </w:r>
          </w:p>
        </w:tc>
      </w:tr>
      <w:tr w:rsidR="00112D4F" w:rsidRPr="00112D4F" w:rsidTr="001E3FE8">
        <w:trPr>
          <w:gridBefore w:val="1"/>
          <w:wBefore w:w="18" w:type="dxa"/>
          <w:trHeight w:val="470"/>
        </w:trPr>
        <w:tc>
          <w:tcPr>
            <w:tcW w:w="198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112D4F" w:rsidRPr="00112D4F" w:rsidRDefault="00112D4F" w:rsidP="00112D4F">
            <w:pPr>
              <w:autoSpaceDE w:val="0"/>
              <w:autoSpaceDN w:val="0"/>
              <w:adjustRightInd w:val="0"/>
              <w:spacing w:after="0" w:line="240" w:lineRule="auto"/>
              <w:rPr>
                <w:rFonts w:ascii="Times New Roman" w:eastAsia="Calibri" w:hAnsi="Times New Roman" w:cs="Times New Roman"/>
                <w:sz w:val="24"/>
                <w:szCs w:val="24"/>
              </w:rPr>
            </w:pPr>
          </w:p>
        </w:tc>
        <w:tc>
          <w:tcPr>
            <w:tcW w:w="819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112D4F" w:rsidRPr="00112D4F" w:rsidRDefault="00112D4F" w:rsidP="00112D4F">
            <w:pPr>
              <w:spacing w:after="0"/>
              <w:rPr>
                <w:rFonts w:ascii="Times New Roman" w:eastAsia="Calibri" w:hAnsi="Times New Roman" w:cs="Times New Roman"/>
                <w:sz w:val="24"/>
                <w:szCs w:val="24"/>
              </w:rPr>
            </w:pPr>
          </w:p>
        </w:tc>
      </w:tr>
      <w:tr w:rsidR="001E3FE8" w:rsidRPr="00052323" w:rsidTr="001E3FE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54"/>
        </w:trPr>
        <w:tc>
          <w:tcPr>
            <w:tcW w:w="10188" w:type="dxa"/>
            <w:gridSpan w:val="6"/>
            <w:shd w:val="clear" w:color="auto" w:fill="BFBFBF"/>
          </w:tcPr>
          <w:p w:rsidR="001E3FE8" w:rsidRPr="00052323" w:rsidRDefault="001E3FE8" w:rsidP="0043169A">
            <w:pPr>
              <w:suppressAutoHyphens/>
              <w:spacing w:after="0" w:line="240" w:lineRule="auto"/>
              <w:jc w:val="center"/>
              <w:rPr>
                <w:rFonts w:ascii="Times New Roman" w:eastAsia="Calibri" w:hAnsi="Times New Roman" w:cs="Times New Roman"/>
                <w:sz w:val="24"/>
                <w:szCs w:val="24"/>
                <w:lang w:eastAsia="ar-SA"/>
              </w:rPr>
            </w:pPr>
            <w:r w:rsidRPr="00052323">
              <w:rPr>
                <w:rFonts w:ascii="Times New Roman" w:eastAsia="Calibri" w:hAnsi="Times New Roman" w:cs="Times New Roman"/>
                <w:lang w:eastAsia="ar-SA"/>
              </w:rPr>
              <w:t>COURSES IN THE MODULE</w:t>
            </w:r>
          </w:p>
        </w:tc>
      </w:tr>
      <w:tr w:rsidR="001E3FE8" w:rsidRPr="00052323" w:rsidTr="001E3FE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cantSplit/>
          <w:trHeight w:val="276"/>
        </w:trPr>
        <w:tc>
          <w:tcPr>
            <w:tcW w:w="1728" w:type="dxa"/>
            <w:gridSpan w:val="2"/>
            <w:vMerge w:val="restart"/>
          </w:tcPr>
          <w:p w:rsidR="001E3FE8" w:rsidRPr="00052323" w:rsidRDefault="001E3FE8" w:rsidP="0043169A">
            <w:pPr>
              <w:suppressAutoHyphens/>
              <w:spacing w:after="0" w:line="240" w:lineRule="auto"/>
              <w:rPr>
                <w:rFonts w:ascii="Times New Roman" w:eastAsia="Calibri" w:hAnsi="Times New Roman" w:cs="Times New Roman"/>
                <w:b/>
                <w:sz w:val="24"/>
                <w:szCs w:val="24"/>
                <w:lang w:eastAsia="ar-SA"/>
              </w:rPr>
            </w:pPr>
            <w:r w:rsidRPr="00052323">
              <w:rPr>
                <w:rFonts w:ascii="Times New Roman" w:eastAsia="Calibri" w:hAnsi="Times New Roman" w:cs="Times New Roman"/>
                <w:b/>
                <w:lang w:eastAsia="ar-SA"/>
              </w:rPr>
              <w:t>Course number</w:t>
            </w:r>
          </w:p>
        </w:tc>
        <w:tc>
          <w:tcPr>
            <w:tcW w:w="4500" w:type="dxa"/>
            <w:gridSpan w:val="2"/>
            <w:vMerge w:val="restart"/>
          </w:tcPr>
          <w:p w:rsidR="001E3FE8" w:rsidRPr="00052323" w:rsidRDefault="001E3FE8" w:rsidP="0043169A">
            <w:pPr>
              <w:suppressAutoHyphens/>
              <w:spacing w:after="0" w:line="240" w:lineRule="auto"/>
              <w:rPr>
                <w:rFonts w:ascii="Times New Roman" w:eastAsia="Calibri" w:hAnsi="Times New Roman" w:cs="Times New Roman"/>
                <w:b/>
                <w:sz w:val="24"/>
                <w:szCs w:val="24"/>
                <w:lang w:eastAsia="ar-SA"/>
              </w:rPr>
            </w:pPr>
            <w:r w:rsidRPr="00052323">
              <w:rPr>
                <w:rFonts w:ascii="Times New Roman" w:eastAsia="Calibri" w:hAnsi="Times New Roman" w:cs="Times New Roman"/>
                <w:b/>
                <w:lang w:eastAsia="ar-SA"/>
              </w:rPr>
              <w:t xml:space="preserve">Course Name </w:t>
            </w:r>
          </w:p>
        </w:tc>
        <w:tc>
          <w:tcPr>
            <w:tcW w:w="1420" w:type="dxa"/>
            <w:vMerge w:val="restart"/>
            <w:tcBorders>
              <w:right w:val="single" w:sz="4" w:space="0" w:color="auto"/>
            </w:tcBorders>
          </w:tcPr>
          <w:p w:rsidR="001E3FE8" w:rsidRPr="00052323" w:rsidRDefault="001E3FE8" w:rsidP="0043169A">
            <w:pPr>
              <w:suppressAutoHyphens/>
              <w:spacing w:after="0" w:line="240" w:lineRule="auto"/>
              <w:rPr>
                <w:rFonts w:ascii="Times New Roman" w:eastAsia="Calibri" w:hAnsi="Times New Roman" w:cs="Times New Roman"/>
                <w:sz w:val="24"/>
                <w:szCs w:val="24"/>
                <w:lang w:eastAsia="ar-SA"/>
              </w:rPr>
            </w:pPr>
            <w:r w:rsidRPr="00052323">
              <w:rPr>
                <w:rFonts w:ascii="Times New Roman" w:eastAsia="Calibri" w:hAnsi="Times New Roman" w:cs="Times New Roman"/>
                <w:lang w:eastAsia="ar-SA"/>
              </w:rPr>
              <w:t>Credit hours</w:t>
            </w:r>
          </w:p>
        </w:tc>
        <w:tc>
          <w:tcPr>
            <w:tcW w:w="2540" w:type="dxa"/>
            <w:vMerge w:val="restart"/>
          </w:tcPr>
          <w:p w:rsidR="001E3FE8" w:rsidRPr="00052323" w:rsidRDefault="001E3FE8" w:rsidP="0043169A">
            <w:pPr>
              <w:suppressAutoHyphens/>
              <w:spacing w:after="0" w:line="240" w:lineRule="auto"/>
              <w:rPr>
                <w:rFonts w:ascii="Times New Roman" w:eastAsia="Calibri" w:hAnsi="Times New Roman" w:cs="Times New Roman"/>
                <w:b/>
                <w:sz w:val="24"/>
                <w:szCs w:val="24"/>
                <w:lang w:eastAsia="ar-SA"/>
              </w:rPr>
            </w:pPr>
            <w:r w:rsidRPr="00052323">
              <w:rPr>
                <w:rFonts w:ascii="Times New Roman" w:eastAsia="Calibri" w:hAnsi="Times New Roman" w:cs="Times New Roman"/>
                <w:b/>
                <w:lang w:eastAsia="ar-SA"/>
              </w:rPr>
              <w:t>ECTS (CP)</w:t>
            </w:r>
          </w:p>
        </w:tc>
      </w:tr>
      <w:tr w:rsidR="001E3FE8" w:rsidRPr="00052323" w:rsidTr="001E3FE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cantSplit/>
          <w:trHeight w:val="276"/>
        </w:trPr>
        <w:tc>
          <w:tcPr>
            <w:tcW w:w="1728" w:type="dxa"/>
            <w:gridSpan w:val="2"/>
            <w:vMerge/>
          </w:tcPr>
          <w:p w:rsidR="001E3FE8" w:rsidRPr="00052323" w:rsidRDefault="001E3FE8" w:rsidP="0043169A">
            <w:pPr>
              <w:suppressAutoHyphens/>
              <w:spacing w:after="0" w:line="240" w:lineRule="auto"/>
              <w:rPr>
                <w:rFonts w:ascii="Times New Roman" w:eastAsia="Calibri" w:hAnsi="Times New Roman" w:cs="Times New Roman"/>
                <w:b/>
                <w:sz w:val="24"/>
                <w:szCs w:val="24"/>
                <w:lang w:eastAsia="ar-SA"/>
              </w:rPr>
            </w:pPr>
          </w:p>
        </w:tc>
        <w:tc>
          <w:tcPr>
            <w:tcW w:w="4500" w:type="dxa"/>
            <w:gridSpan w:val="2"/>
            <w:vMerge/>
          </w:tcPr>
          <w:p w:rsidR="001E3FE8" w:rsidRPr="00052323" w:rsidRDefault="001E3FE8" w:rsidP="0043169A">
            <w:pPr>
              <w:suppressAutoHyphens/>
              <w:spacing w:after="0" w:line="240" w:lineRule="auto"/>
              <w:rPr>
                <w:rFonts w:ascii="Times New Roman" w:eastAsia="Calibri" w:hAnsi="Times New Roman" w:cs="Times New Roman"/>
                <w:b/>
                <w:sz w:val="24"/>
                <w:szCs w:val="24"/>
                <w:lang w:eastAsia="ar-SA"/>
              </w:rPr>
            </w:pPr>
          </w:p>
        </w:tc>
        <w:tc>
          <w:tcPr>
            <w:tcW w:w="1420" w:type="dxa"/>
            <w:vMerge/>
            <w:tcBorders>
              <w:right w:val="single" w:sz="4" w:space="0" w:color="auto"/>
            </w:tcBorders>
            <w:textDirection w:val="btLr"/>
          </w:tcPr>
          <w:p w:rsidR="001E3FE8" w:rsidRPr="00052323" w:rsidRDefault="001E3FE8" w:rsidP="0043169A">
            <w:pPr>
              <w:suppressAutoHyphens/>
              <w:spacing w:after="0" w:line="240" w:lineRule="auto"/>
              <w:ind w:right="113"/>
              <w:rPr>
                <w:rFonts w:ascii="Times New Roman" w:eastAsia="Calibri" w:hAnsi="Times New Roman" w:cs="Times New Roman"/>
                <w:sz w:val="24"/>
                <w:szCs w:val="24"/>
                <w:lang w:eastAsia="ar-SA"/>
              </w:rPr>
            </w:pPr>
          </w:p>
        </w:tc>
        <w:tc>
          <w:tcPr>
            <w:tcW w:w="2540" w:type="dxa"/>
            <w:vMerge/>
            <w:textDirection w:val="btLr"/>
          </w:tcPr>
          <w:p w:rsidR="001E3FE8" w:rsidRPr="00052323" w:rsidRDefault="001E3FE8" w:rsidP="0043169A">
            <w:pPr>
              <w:suppressAutoHyphens/>
              <w:spacing w:after="0" w:line="240" w:lineRule="auto"/>
              <w:ind w:right="113"/>
              <w:rPr>
                <w:rFonts w:ascii="Times New Roman" w:eastAsia="Calibri" w:hAnsi="Times New Roman" w:cs="Times New Roman"/>
                <w:b/>
                <w:sz w:val="24"/>
                <w:szCs w:val="24"/>
                <w:lang w:eastAsia="ar-SA"/>
              </w:rPr>
            </w:pPr>
          </w:p>
        </w:tc>
      </w:tr>
      <w:tr w:rsidR="001E3FE8" w:rsidRPr="00052323" w:rsidTr="001E3FE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cantSplit/>
          <w:trHeight w:val="276"/>
        </w:trPr>
        <w:tc>
          <w:tcPr>
            <w:tcW w:w="1728" w:type="dxa"/>
            <w:gridSpan w:val="2"/>
            <w:vMerge/>
          </w:tcPr>
          <w:p w:rsidR="001E3FE8" w:rsidRPr="00052323" w:rsidRDefault="001E3FE8" w:rsidP="0043169A">
            <w:pPr>
              <w:suppressAutoHyphens/>
              <w:spacing w:after="0" w:line="240" w:lineRule="auto"/>
              <w:rPr>
                <w:rFonts w:ascii="Times New Roman" w:eastAsia="Calibri" w:hAnsi="Times New Roman" w:cs="Times New Roman"/>
                <w:b/>
                <w:sz w:val="24"/>
                <w:szCs w:val="24"/>
                <w:lang w:eastAsia="ar-SA"/>
              </w:rPr>
            </w:pPr>
          </w:p>
        </w:tc>
        <w:tc>
          <w:tcPr>
            <w:tcW w:w="4500" w:type="dxa"/>
            <w:gridSpan w:val="2"/>
            <w:vMerge/>
          </w:tcPr>
          <w:p w:rsidR="001E3FE8" w:rsidRPr="00052323" w:rsidRDefault="001E3FE8" w:rsidP="0043169A">
            <w:pPr>
              <w:suppressAutoHyphens/>
              <w:spacing w:after="0" w:line="240" w:lineRule="auto"/>
              <w:rPr>
                <w:rFonts w:ascii="Times New Roman" w:eastAsia="Calibri" w:hAnsi="Times New Roman" w:cs="Times New Roman"/>
                <w:b/>
                <w:sz w:val="24"/>
                <w:szCs w:val="24"/>
                <w:lang w:eastAsia="ar-SA"/>
              </w:rPr>
            </w:pPr>
          </w:p>
        </w:tc>
        <w:tc>
          <w:tcPr>
            <w:tcW w:w="1420" w:type="dxa"/>
            <w:vMerge/>
            <w:tcBorders>
              <w:bottom w:val="single" w:sz="4" w:space="0" w:color="auto"/>
              <w:right w:val="single" w:sz="4" w:space="0" w:color="auto"/>
            </w:tcBorders>
            <w:textDirection w:val="btLr"/>
          </w:tcPr>
          <w:p w:rsidR="001E3FE8" w:rsidRPr="00052323" w:rsidRDefault="001E3FE8" w:rsidP="0043169A">
            <w:pPr>
              <w:suppressAutoHyphens/>
              <w:spacing w:after="0" w:line="240" w:lineRule="auto"/>
              <w:ind w:right="113"/>
              <w:rPr>
                <w:rFonts w:ascii="Times New Roman" w:eastAsia="Calibri" w:hAnsi="Times New Roman" w:cs="Times New Roman"/>
                <w:sz w:val="24"/>
                <w:szCs w:val="24"/>
                <w:lang w:eastAsia="ar-SA"/>
              </w:rPr>
            </w:pPr>
          </w:p>
        </w:tc>
        <w:tc>
          <w:tcPr>
            <w:tcW w:w="2540" w:type="dxa"/>
            <w:vMerge/>
            <w:tcBorders>
              <w:bottom w:val="single" w:sz="4" w:space="0" w:color="auto"/>
            </w:tcBorders>
            <w:textDirection w:val="btLr"/>
          </w:tcPr>
          <w:p w:rsidR="001E3FE8" w:rsidRPr="00052323" w:rsidRDefault="001E3FE8" w:rsidP="0043169A">
            <w:pPr>
              <w:suppressAutoHyphens/>
              <w:spacing w:after="0" w:line="240" w:lineRule="auto"/>
              <w:ind w:right="113"/>
              <w:rPr>
                <w:rFonts w:ascii="Times New Roman" w:eastAsia="Calibri" w:hAnsi="Times New Roman" w:cs="Times New Roman"/>
                <w:b/>
                <w:sz w:val="24"/>
                <w:szCs w:val="24"/>
                <w:lang w:eastAsia="ar-SA"/>
              </w:rPr>
            </w:pPr>
          </w:p>
        </w:tc>
      </w:tr>
      <w:tr w:rsidR="001E3FE8" w:rsidRPr="00052323" w:rsidTr="001E3FE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54"/>
        </w:trPr>
        <w:tc>
          <w:tcPr>
            <w:tcW w:w="1728" w:type="dxa"/>
            <w:gridSpan w:val="2"/>
          </w:tcPr>
          <w:p w:rsidR="001E3FE8" w:rsidRPr="00052323" w:rsidRDefault="008E6277" w:rsidP="0043169A">
            <w:pPr>
              <w:suppressAutoHyphens/>
              <w:spacing w:after="0" w:line="240" w:lineRule="auto"/>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LSCM 604</w:t>
            </w:r>
            <w:r w:rsidR="001E3FE8" w:rsidRPr="00052323">
              <w:rPr>
                <w:rFonts w:ascii="Times New Roman" w:eastAsia="Times New Roman" w:hAnsi="Times New Roman" w:cs="Calibri"/>
                <w:sz w:val="24"/>
                <w:szCs w:val="24"/>
                <w:lang w:eastAsia="ar-SA"/>
              </w:rPr>
              <w:t>1</w:t>
            </w:r>
          </w:p>
        </w:tc>
        <w:tc>
          <w:tcPr>
            <w:tcW w:w="4500" w:type="dxa"/>
            <w:gridSpan w:val="2"/>
          </w:tcPr>
          <w:p w:rsidR="001E3FE8" w:rsidRPr="00052323" w:rsidRDefault="001E3FE8" w:rsidP="0043169A">
            <w:pPr>
              <w:suppressAutoHyphens/>
              <w:spacing w:after="0" w:line="240" w:lineRule="auto"/>
              <w:jc w:val="both"/>
              <w:rPr>
                <w:rFonts w:ascii="Times New Roman" w:eastAsia="Times New Roman" w:hAnsi="Times New Roman" w:cs="Times New Roman"/>
                <w:sz w:val="24"/>
                <w:szCs w:val="24"/>
                <w:lang w:eastAsia="ar-SA" w:bidi="en-US"/>
              </w:rPr>
            </w:pPr>
            <w:r>
              <w:rPr>
                <w:rFonts w:ascii="Times New Roman" w:eastAsia="Times New Roman" w:hAnsi="Times New Roman" w:cs="Calibri"/>
                <w:sz w:val="24"/>
                <w:szCs w:val="24"/>
                <w:lang w:eastAsia="ar-SA"/>
              </w:rPr>
              <w:t>International business management</w:t>
            </w:r>
          </w:p>
        </w:tc>
        <w:tc>
          <w:tcPr>
            <w:tcW w:w="1420" w:type="dxa"/>
            <w:tcBorders>
              <w:bottom w:val="single" w:sz="4" w:space="0" w:color="auto"/>
              <w:right w:val="single" w:sz="4" w:space="0" w:color="auto"/>
            </w:tcBorders>
          </w:tcPr>
          <w:p w:rsidR="001E3FE8" w:rsidRPr="00052323" w:rsidRDefault="00F6424D" w:rsidP="0043169A">
            <w:pPr>
              <w:suppressAutoHyphens/>
              <w:autoSpaceDE w:val="0"/>
              <w:autoSpaceDN w:val="0"/>
              <w:adjustRightInd w:val="0"/>
              <w:spacing w:after="0" w:line="240" w:lineRule="auto"/>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2540" w:type="dxa"/>
            <w:tcBorders>
              <w:left w:val="single" w:sz="4" w:space="0" w:color="auto"/>
              <w:bottom w:val="single" w:sz="4" w:space="0" w:color="auto"/>
            </w:tcBorders>
          </w:tcPr>
          <w:p w:rsidR="001E3FE8" w:rsidRPr="00052323" w:rsidRDefault="008E6277" w:rsidP="0043169A">
            <w:pPr>
              <w:suppressAutoHyphens/>
              <w:spacing w:after="0" w:line="240" w:lineRule="auto"/>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3</w:t>
            </w:r>
          </w:p>
        </w:tc>
      </w:tr>
      <w:tr w:rsidR="001E3FE8" w:rsidRPr="00052323" w:rsidTr="001E3FE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59"/>
        </w:trPr>
        <w:tc>
          <w:tcPr>
            <w:tcW w:w="1728" w:type="dxa"/>
            <w:gridSpan w:val="2"/>
            <w:tcBorders>
              <w:bottom w:val="single" w:sz="4" w:space="0" w:color="auto"/>
            </w:tcBorders>
          </w:tcPr>
          <w:p w:rsidR="001E3FE8" w:rsidRPr="00052323" w:rsidRDefault="008E6277" w:rsidP="0043169A">
            <w:pPr>
              <w:suppressAutoHyphens/>
              <w:spacing w:after="0" w:line="240" w:lineRule="auto"/>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LSCM 604</w:t>
            </w:r>
            <w:r w:rsidR="001E3FE8" w:rsidRPr="00052323">
              <w:rPr>
                <w:rFonts w:ascii="Times New Roman" w:eastAsia="Times New Roman" w:hAnsi="Times New Roman" w:cs="Calibri"/>
                <w:sz w:val="24"/>
                <w:szCs w:val="24"/>
                <w:lang w:eastAsia="ar-SA"/>
              </w:rPr>
              <w:t>2</w:t>
            </w:r>
          </w:p>
        </w:tc>
        <w:tc>
          <w:tcPr>
            <w:tcW w:w="4500" w:type="dxa"/>
            <w:gridSpan w:val="2"/>
            <w:tcBorders>
              <w:bottom w:val="single" w:sz="4" w:space="0" w:color="auto"/>
            </w:tcBorders>
          </w:tcPr>
          <w:p w:rsidR="001E3FE8" w:rsidRPr="00052323" w:rsidRDefault="00CC4D7A" w:rsidP="0043169A">
            <w:pPr>
              <w:suppressAutoHyphens/>
              <w:spacing w:after="0" w:line="360" w:lineRule="auto"/>
              <w:jc w:val="both"/>
              <w:rPr>
                <w:rFonts w:ascii="Times New Roman" w:eastAsia="Times New Roman" w:hAnsi="Times New Roman" w:cs="Times New Roman"/>
                <w:b/>
                <w:bCs/>
                <w:sz w:val="26"/>
                <w:szCs w:val="26"/>
                <w:lang w:eastAsia="ar-SA"/>
              </w:rPr>
            </w:pPr>
            <w:r w:rsidRPr="00AA09C3">
              <w:rPr>
                <w:rFonts w:ascii="Times New Roman" w:eastAsia="Times New Roman" w:hAnsi="Times New Roman" w:cs="Times New Roman"/>
                <w:sz w:val="24"/>
                <w:szCs w:val="24"/>
                <w:lang w:eastAsia="ar-SA"/>
              </w:rPr>
              <w:t>Transportation</w:t>
            </w:r>
            <w:r>
              <w:rPr>
                <w:rFonts w:ascii="Times New Roman" w:eastAsia="Times New Roman" w:hAnsi="Times New Roman" w:cs="Times New Roman"/>
                <w:sz w:val="24"/>
                <w:szCs w:val="24"/>
                <w:lang w:eastAsia="ar-SA"/>
              </w:rPr>
              <w:t xml:space="preserve"> and port operation management</w:t>
            </w:r>
          </w:p>
        </w:tc>
        <w:tc>
          <w:tcPr>
            <w:tcW w:w="1420" w:type="dxa"/>
            <w:tcBorders>
              <w:bottom w:val="single" w:sz="4" w:space="0" w:color="auto"/>
              <w:right w:val="single" w:sz="4" w:space="0" w:color="auto"/>
            </w:tcBorders>
          </w:tcPr>
          <w:p w:rsidR="001E3FE8" w:rsidRPr="00052323" w:rsidRDefault="001E3FE8" w:rsidP="0043169A">
            <w:pPr>
              <w:suppressAutoHyphens/>
              <w:autoSpaceDE w:val="0"/>
              <w:autoSpaceDN w:val="0"/>
              <w:adjustRightInd w:val="0"/>
              <w:spacing w:after="0" w:line="240" w:lineRule="auto"/>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2540" w:type="dxa"/>
            <w:tcBorders>
              <w:top w:val="single" w:sz="4" w:space="0" w:color="auto"/>
              <w:left w:val="single" w:sz="4" w:space="0" w:color="auto"/>
              <w:bottom w:val="single" w:sz="4" w:space="0" w:color="auto"/>
            </w:tcBorders>
          </w:tcPr>
          <w:p w:rsidR="001E3FE8" w:rsidRPr="00052323" w:rsidRDefault="00CC4D7A" w:rsidP="0043169A">
            <w:pPr>
              <w:suppressAutoHyphens/>
              <w:spacing w:after="0" w:line="240" w:lineRule="auto"/>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3</w:t>
            </w:r>
          </w:p>
        </w:tc>
      </w:tr>
      <w:tr w:rsidR="001E3FE8" w:rsidRPr="00052323" w:rsidTr="006148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76"/>
        </w:trPr>
        <w:tc>
          <w:tcPr>
            <w:tcW w:w="1728" w:type="dxa"/>
            <w:gridSpan w:val="2"/>
            <w:tcBorders>
              <w:top w:val="single" w:sz="4" w:space="0" w:color="auto"/>
              <w:bottom w:val="single" w:sz="4" w:space="0" w:color="auto"/>
            </w:tcBorders>
          </w:tcPr>
          <w:p w:rsidR="001E3FE8" w:rsidRPr="00052323" w:rsidRDefault="008E6277" w:rsidP="0043169A">
            <w:pPr>
              <w:suppressAutoHyphens/>
              <w:spacing w:after="0" w:line="240" w:lineRule="auto"/>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LSCM 604</w:t>
            </w:r>
            <w:r w:rsidR="001E3FE8">
              <w:rPr>
                <w:rFonts w:ascii="Times New Roman" w:eastAsia="Times New Roman" w:hAnsi="Times New Roman" w:cs="Calibri"/>
                <w:sz w:val="24"/>
                <w:szCs w:val="24"/>
                <w:lang w:eastAsia="ar-SA"/>
              </w:rPr>
              <w:t>3</w:t>
            </w:r>
          </w:p>
        </w:tc>
        <w:tc>
          <w:tcPr>
            <w:tcW w:w="4500" w:type="dxa"/>
            <w:gridSpan w:val="2"/>
            <w:tcBorders>
              <w:top w:val="single" w:sz="4" w:space="0" w:color="auto"/>
              <w:bottom w:val="single" w:sz="4" w:space="0" w:color="auto"/>
            </w:tcBorders>
          </w:tcPr>
          <w:p w:rsidR="006148D5" w:rsidRDefault="00CC4D7A" w:rsidP="0043169A">
            <w:pPr>
              <w:suppressAutoHyphens/>
              <w:spacing w:after="0" w:line="360" w:lineRule="auto"/>
              <w:jc w:val="both"/>
              <w:rPr>
                <w:rFonts w:ascii="Times New Roman" w:eastAsia="Times New Roman" w:hAnsi="Times New Roman" w:cs="Calibri"/>
                <w:sz w:val="24"/>
                <w:szCs w:val="24"/>
                <w:lang w:eastAsia="ar-SA"/>
              </w:rPr>
            </w:pPr>
            <w:r w:rsidRPr="00AA09C3">
              <w:rPr>
                <w:rFonts w:ascii="Times New Roman" w:eastAsia="Times New Roman" w:hAnsi="Times New Roman" w:cs="Times New Roman"/>
                <w:sz w:val="24"/>
                <w:szCs w:val="24"/>
                <w:lang w:eastAsia="ar-SA"/>
              </w:rPr>
              <w:t xml:space="preserve">Quantitative Decision Making in logistics  </w:t>
            </w:r>
            <w:r>
              <w:rPr>
                <w:rFonts w:ascii="Times New Roman" w:eastAsia="Times New Roman" w:hAnsi="Times New Roman" w:cs="Times New Roman"/>
                <w:sz w:val="24"/>
                <w:szCs w:val="24"/>
                <w:lang w:eastAsia="ar-SA"/>
              </w:rPr>
              <w:t xml:space="preserve">and </w:t>
            </w:r>
            <w:r w:rsidRPr="00AA09C3">
              <w:rPr>
                <w:rFonts w:ascii="Times New Roman" w:eastAsia="Times New Roman" w:hAnsi="Times New Roman" w:cs="Times New Roman"/>
                <w:sz w:val="24"/>
                <w:szCs w:val="24"/>
                <w:lang w:eastAsia="ar-SA"/>
              </w:rPr>
              <w:t>Supply Chain Management</w:t>
            </w:r>
          </w:p>
        </w:tc>
        <w:tc>
          <w:tcPr>
            <w:tcW w:w="1420" w:type="dxa"/>
            <w:tcBorders>
              <w:top w:val="single" w:sz="4" w:space="0" w:color="auto"/>
              <w:bottom w:val="single" w:sz="4" w:space="0" w:color="auto"/>
              <w:right w:val="single" w:sz="4" w:space="0" w:color="auto"/>
            </w:tcBorders>
          </w:tcPr>
          <w:p w:rsidR="001E3FE8" w:rsidRPr="00052323" w:rsidRDefault="001E3FE8" w:rsidP="0043169A">
            <w:pPr>
              <w:suppressAutoHyphens/>
              <w:autoSpaceDE w:val="0"/>
              <w:autoSpaceDN w:val="0"/>
              <w:adjustRightInd w:val="0"/>
              <w:spacing w:after="0" w:line="240" w:lineRule="auto"/>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2540" w:type="dxa"/>
            <w:tcBorders>
              <w:top w:val="single" w:sz="4" w:space="0" w:color="auto"/>
              <w:left w:val="single" w:sz="4" w:space="0" w:color="auto"/>
              <w:bottom w:val="single" w:sz="4" w:space="0" w:color="auto"/>
            </w:tcBorders>
          </w:tcPr>
          <w:p w:rsidR="001E3FE8" w:rsidRPr="00052323" w:rsidRDefault="00CC4D7A" w:rsidP="0043169A">
            <w:pPr>
              <w:suppressAutoHyphens/>
              <w:spacing w:after="0" w:line="240" w:lineRule="auto"/>
              <w:rPr>
                <w:rFonts w:ascii="Times New Roman" w:eastAsia="Calibri" w:hAnsi="Times New Roman" w:cs="Times New Roman"/>
                <w:lang w:eastAsia="ar-SA"/>
              </w:rPr>
            </w:pPr>
            <w:r>
              <w:rPr>
                <w:rFonts w:ascii="Times New Roman" w:eastAsia="Calibri" w:hAnsi="Times New Roman" w:cs="Times New Roman"/>
                <w:lang w:eastAsia="ar-SA"/>
              </w:rPr>
              <w:t>3</w:t>
            </w:r>
          </w:p>
        </w:tc>
      </w:tr>
    </w:tbl>
    <w:p w:rsidR="00BD64AB" w:rsidRDefault="00BD64AB" w:rsidP="004F1D25">
      <w:pPr>
        <w:suppressLineNumbers/>
        <w:suppressAutoHyphens/>
        <w:spacing w:before="120" w:after="120" w:line="240" w:lineRule="auto"/>
        <w:rPr>
          <w:rFonts w:ascii="Times New Roman" w:eastAsia="Calibri" w:hAnsi="Times New Roman" w:cs="Lohit Hindi"/>
          <w:bCs/>
          <w:i/>
          <w:iCs/>
          <w:sz w:val="24"/>
          <w:szCs w:val="24"/>
          <w:lang w:eastAsia="ar-SA"/>
        </w:rPr>
      </w:pPr>
    </w:p>
    <w:p w:rsidR="00897558" w:rsidRPr="00897558" w:rsidRDefault="00897558" w:rsidP="00F6424D">
      <w:pPr>
        <w:spacing w:after="0" w:line="360" w:lineRule="auto"/>
        <w:ind w:left="360"/>
        <w:contextualSpacing/>
        <w:jc w:val="both"/>
        <w:rPr>
          <w:rFonts w:ascii="Times New Roman" w:eastAsia="Times New Roman" w:hAnsi="Times New Roman" w:cs="Times New Roman"/>
          <w:b/>
          <w:sz w:val="24"/>
          <w:szCs w:val="24"/>
        </w:rPr>
      </w:pPr>
      <w:r w:rsidRPr="00897558">
        <w:rPr>
          <w:rFonts w:ascii="Times New Roman" w:eastAsia="Times New Roman" w:hAnsi="Times New Roman" w:cs="Times New Roman"/>
          <w:b/>
          <w:sz w:val="24"/>
          <w:szCs w:val="24"/>
        </w:rPr>
        <w:t>Internationa</w:t>
      </w:r>
      <w:r w:rsidR="00CC4D7A">
        <w:rPr>
          <w:rFonts w:ascii="Times New Roman" w:eastAsia="Times New Roman" w:hAnsi="Times New Roman" w:cs="Times New Roman"/>
          <w:b/>
          <w:sz w:val="24"/>
          <w:szCs w:val="24"/>
        </w:rPr>
        <w:t>l Business Management (LSCM-604</w:t>
      </w:r>
      <w:r w:rsidR="00F6424D">
        <w:rPr>
          <w:rFonts w:ascii="Times New Roman" w:eastAsia="Times New Roman" w:hAnsi="Times New Roman" w:cs="Times New Roman"/>
          <w:b/>
          <w:sz w:val="24"/>
          <w:szCs w:val="24"/>
        </w:rPr>
        <w:t>1</w:t>
      </w:r>
      <w:r w:rsidR="00CC4D7A">
        <w:rPr>
          <w:rFonts w:ascii="Times New Roman" w:eastAsia="Times New Roman" w:hAnsi="Times New Roman" w:cs="Times New Roman"/>
          <w:b/>
          <w:sz w:val="24"/>
          <w:szCs w:val="24"/>
        </w:rPr>
        <w:t>)</w:t>
      </w:r>
    </w:p>
    <w:p w:rsidR="00897558" w:rsidRPr="00897558" w:rsidRDefault="00897558" w:rsidP="00897558">
      <w:pPr>
        <w:spacing w:after="0" w:line="360" w:lineRule="auto"/>
        <w:jc w:val="both"/>
        <w:rPr>
          <w:rFonts w:ascii="Times New Roman" w:eastAsia="Times New Roman" w:hAnsi="Times New Roman" w:cs="Times New Roman"/>
          <w:b/>
          <w:sz w:val="24"/>
          <w:szCs w:val="24"/>
        </w:rPr>
      </w:pPr>
      <w:r w:rsidRPr="00897558">
        <w:rPr>
          <w:rFonts w:ascii="Times New Roman" w:eastAsia="Times New Roman" w:hAnsi="Times New Roman" w:cs="Times New Roman"/>
          <w:b/>
          <w:sz w:val="24"/>
          <w:szCs w:val="24"/>
        </w:rPr>
        <w:t xml:space="preserve">      Credit Hours: 2</w:t>
      </w:r>
    </w:p>
    <w:p w:rsidR="00897558" w:rsidRPr="00897558" w:rsidRDefault="00897558" w:rsidP="00897558">
      <w:pPr>
        <w:spacing w:after="0" w:line="360" w:lineRule="auto"/>
        <w:jc w:val="both"/>
        <w:rPr>
          <w:rFonts w:ascii="Times New Roman" w:eastAsia="Times New Roman" w:hAnsi="Times New Roman" w:cs="Times New Roman"/>
          <w:sz w:val="24"/>
          <w:szCs w:val="24"/>
        </w:rPr>
      </w:pPr>
      <w:r w:rsidRPr="00897558">
        <w:rPr>
          <w:rFonts w:ascii="Times New Roman" w:eastAsia="Times New Roman" w:hAnsi="Times New Roman" w:cs="Times New Roman"/>
          <w:sz w:val="24"/>
          <w:szCs w:val="24"/>
        </w:rPr>
        <w:t xml:space="preserve">Across the globe, organizations are seeking dynamic managers with the skills to work away from their domestic country. This course will equip you with a comprehensive understanding of relevant and current international issues, giving you the opportunity to take your career anywhere in the world. Covering topics such as globalization, operations and procurement, e-commerce, and corporate government, the course offers a good balance of theoretical knowledge and practical application. The course International Business will also equip you with the knowledge </w:t>
      </w:r>
      <w:r w:rsidRPr="00897558">
        <w:rPr>
          <w:rFonts w:ascii="Times New Roman" w:eastAsia="Times New Roman" w:hAnsi="Times New Roman" w:cs="Times New Roman"/>
          <w:sz w:val="24"/>
          <w:szCs w:val="24"/>
        </w:rPr>
        <w:lastRenderedPageBreak/>
        <w:t xml:space="preserve">and skills to advance your career to the global level in industry, government and non-government organizations. The course emphasis on the effective management of people within multicultural settings is essential for managers working on an international scale. You will develop the ability to think globally and will be equipped to go on to a rewarding career with a multinational company, government agency, international aid agency or </w:t>
      </w:r>
      <w:r w:rsidR="00746909" w:rsidRPr="00897558">
        <w:rPr>
          <w:rFonts w:ascii="Times New Roman" w:eastAsia="Times New Roman" w:hAnsi="Times New Roman" w:cs="Times New Roman"/>
          <w:sz w:val="24"/>
          <w:szCs w:val="24"/>
        </w:rPr>
        <w:t>organization</w:t>
      </w:r>
      <w:r w:rsidRPr="00897558">
        <w:rPr>
          <w:rFonts w:ascii="Times New Roman" w:eastAsia="Times New Roman" w:hAnsi="Times New Roman" w:cs="Times New Roman"/>
          <w:sz w:val="24"/>
          <w:szCs w:val="24"/>
        </w:rPr>
        <w:t xml:space="preserve"> with global business links.</w:t>
      </w:r>
    </w:p>
    <w:p w:rsidR="00897558" w:rsidRDefault="00897558" w:rsidP="00897558">
      <w:pPr>
        <w:spacing w:before="100" w:beforeAutospacing="1" w:after="100" w:afterAutospacing="1" w:line="360" w:lineRule="auto"/>
        <w:rPr>
          <w:rFonts w:ascii="Times New Roman" w:eastAsia="Times New Roman" w:hAnsi="Times New Roman" w:cs="Times New Roman"/>
          <w:sz w:val="24"/>
          <w:szCs w:val="24"/>
        </w:rPr>
      </w:pPr>
      <w:r w:rsidRPr="00897558">
        <w:rPr>
          <w:rFonts w:ascii="Times New Roman" w:eastAsia="Times New Roman" w:hAnsi="Times New Roman" w:cs="Times New Roman"/>
          <w:sz w:val="24"/>
          <w:szCs w:val="24"/>
        </w:rPr>
        <w:t>The International Business course is designed to provide students with the knowledge and skills relevant to the development, strategy, and management of international business organizations; and an understanding of the institutional context for their development, growth, and operation.</w:t>
      </w:r>
    </w:p>
    <w:p w:rsidR="00746909" w:rsidRDefault="00746909" w:rsidP="00897558">
      <w:pPr>
        <w:spacing w:before="100" w:beforeAutospacing="1" w:after="100" w:afterAutospacing="1" w:line="360" w:lineRule="auto"/>
        <w:rPr>
          <w:rFonts w:ascii="Times New Roman" w:eastAsia="Times New Roman" w:hAnsi="Times New Roman" w:cs="Times New Roman"/>
          <w:sz w:val="24"/>
          <w:szCs w:val="24"/>
        </w:rPr>
      </w:pPr>
    </w:p>
    <w:p w:rsidR="00746909" w:rsidRPr="00897558" w:rsidRDefault="00746909" w:rsidP="00897558">
      <w:pPr>
        <w:spacing w:before="100" w:beforeAutospacing="1" w:after="100" w:afterAutospacing="1" w:line="360" w:lineRule="auto"/>
        <w:rPr>
          <w:rFonts w:ascii="Times New Roman" w:eastAsia="Times New Roman" w:hAnsi="Times New Roman" w:cs="Times New Roman"/>
          <w:sz w:val="24"/>
          <w:szCs w:val="24"/>
        </w:rPr>
      </w:pPr>
    </w:p>
    <w:p w:rsidR="00897558" w:rsidRPr="00897558" w:rsidRDefault="00897558" w:rsidP="00897558">
      <w:pPr>
        <w:autoSpaceDE w:val="0"/>
        <w:autoSpaceDN w:val="0"/>
        <w:adjustRightInd w:val="0"/>
        <w:spacing w:after="0" w:line="360" w:lineRule="auto"/>
        <w:rPr>
          <w:rFonts w:ascii="Times New Roman" w:eastAsia="Times New Roman" w:hAnsi="Times New Roman" w:cs="Times New Roman"/>
          <w:b/>
          <w:bCs/>
          <w:sz w:val="24"/>
          <w:szCs w:val="24"/>
        </w:rPr>
      </w:pPr>
      <w:r w:rsidRPr="00897558">
        <w:rPr>
          <w:rFonts w:ascii="Times New Roman" w:eastAsia="Times New Roman" w:hAnsi="Times New Roman" w:cs="Times New Roman"/>
          <w:b/>
          <w:bCs/>
          <w:sz w:val="24"/>
          <w:szCs w:val="24"/>
        </w:rPr>
        <w:t>COURSE</w:t>
      </w:r>
      <w:r w:rsidRPr="00897558">
        <w:rPr>
          <w:rFonts w:ascii="Times New Roman" w:eastAsia="Times New Roman" w:hAnsi="Times New Roman" w:cs="Times New Roman"/>
          <w:b/>
          <w:bCs/>
          <w:sz w:val="26"/>
          <w:szCs w:val="24"/>
        </w:rPr>
        <w:t xml:space="preserve"> contents   </w:t>
      </w:r>
    </w:p>
    <w:p w:rsidR="00897558" w:rsidRPr="00897558" w:rsidRDefault="00897558" w:rsidP="00897558">
      <w:pPr>
        <w:autoSpaceDE w:val="0"/>
        <w:autoSpaceDN w:val="0"/>
        <w:adjustRightInd w:val="0"/>
        <w:spacing w:after="0" w:line="360" w:lineRule="auto"/>
        <w:rPr>
          <w:rFonts w:ascii="Times New Roman" w:eastAsia="Times New Roman" w:hAnsi="Times New Roman" w:cs="Times New Roman"/>
          <w:b/>
          <w:bCs/>
          <w:sz w:val="24"/>
          <w:szCs w:val="24"/>
        </w:rPr>
      </w:pPr>
      <w:r w:rsidRPr="00897558">
        <w:rPr>
          <w:rFonts w:ascii="Times New Roman" w:eastAsia="Times New Roman" w:hAnsi="Times New Roman" w:cs="Times New Roman"/>
          <w:b/>
          <w:bCs/>
          <w:sz w:val="24"/>
          <w:szCs w:val="24"/>
        </w:rPr>
        <w:t>UNIT I:  INTERNATIONAL BUSINESS: ROLE AND PROCESSES</w:t>
      </w:r>
    </w:p>
    <w:p w:rsidR="00897558" w:rsidRPr="00897558" w:rsidRDefault="00897558" w:rsidP="002E4F6F">
      <w:pPr>
        <w:numPr>
          <w:ilvl w:val="1"/>
          <w:numId w:val="54"/>
        </w:numPr>
        <w:autoSpaceDE w:val="0"/>
        <w:autoSpaceDN w:val="0"/>
        <w:adjustRightInd w:val="0"/>
        <w:spacing w:after="0" w:line="360" w:lineRule="auto"/>
        <w:contextualSpacing/>
        <w:rPr>
          <w:rFonts w:ascii="Times New Roman" w:eastAsia="Times New Roman" w:hAnsi="Times New Roman" w:cs="Times New Roman"/>
          <w:sz w:val="24"/>
          <w:szCs w:val="24"/>
        </w:rPr>
      </w:pPr>
      <w:r w:rsidRPr="00897558">
        <w:rPr>
          <w:rFonts w:ascii="Times New Roman" w:eastAsia="Times New Roman" w:hAnsi="Times New Roman" w:cs="Times New Roman"/>
          <w:sz w:val="24"/>
          <w:szCs w:val="24"/>
        </w:rPr>
        <w:t xml:space="preserve"> Introduction to management  </w:t>
      </w:r>
    </w:p>
    <w:p w:rsidR="00897558" w:rsidRPr="00897558" w:rsidRDefault="00897558" w:rsidP="002E4F6F">
      <w:pPr>
        <w:numPr>
          <w:ilvl w:val="1"/>
          <w:numId w:val="54"/>
        </w:numPr>
        <w:autoSpaceDE w:val="0"/>
        <w:autoSpaceDN w:val="0"/>
        <w:adjustRightInd w:val="0"/>
        <w:spacing w:after="0" w:line="360" w:lineRule="auto"/>
        <w:contextualSpacing/>
        <w:rPr>
          <w:rFonts w:ascii="Times New Roman" w:eastAsia="Times New Roman" w:hAnsi="Times New Roman" w:cs="Times New Roman"/>
          <w:sz w:val="24"/>
          <w:szCs w:val="24"/>
        </w:rPr>
      </w:pPr>
      <w:r w:rsidRPr="00897558">
        <w:rPr>
          <w:rFonts w:ascii="Times New Roman" w:eastAsia="Times New Roman" w:hAnsi="Times New Roman" w:cs="Times New Roman"/>
          <w:sz w:val="24"/>
          <w:szCs w:val="24"/>
        </w:rPr>
        <w:t xml:space="preserve"> International Business (Trade) Theories</w:t>
      </w:r>
    </w:p>
    <w:p w:rsidR="00897558" w:rsidRPr="00897558" w:rsidRDefault="00897558" w:rsidP="002E4F6F">
      <w:pPr>
        <w:numPr>
          <w:ilvl w:val="1"/>
          <w:numId w:val="54"/>
        </w:numPr>
        <w:autoSpaceDE w:val="0"/>
        <w:autoSpaceDN w:val="0"/>
        <w:adjustRightInd w:val="0"/>
        <w:spacing w:after="0" w:line="360" w:lineRule="auto"/>
        <w:contextualSpacing/>
        <w:rPr>
          <w:rFonts w:ascii="Times New Roman" w:eastAsia="Times New Roman" w:hAnsi="Times New Roman" w:cs="Times New Roman"/>
          <w:sz w:val="24"/>
          <w:szCs w:val="24"/>
        </w:rPr>
      </w:pPr>
      <w:r w:rsidRPr="00897558">
        <w:rPr>
          <w:rFonts w:ascii="Times New Roman" w:eastAsia="Times New Roman" w:hAnsi="Times New Roman" w:cs="Times New Roman"/>
          <w:sz w:val="24"/>
          <w:szCs w:val="24"/>
        </w:rPr>
        <w:t xml:space="preserve"> International Investment Process and Finance</w:t>
      </w:r>
    </w:p>
    <w:p w:rsidR="00897558" w:rsidRPr="00897558" w:rsidRDefault="00897558" w:rsidP="00897558">
      <w:pPr>
        <w:autoSpaceDE w:val="0"/>
        <w:autoSpaceDN w:val="0"/>
        <w:adjustRightInd w:val="0"/>
        <w:spacing w:after="0" w:line="360" w:lineRule="auto"/>
        <w:rPr>
          <w:rFonts w:ascii="Times New Roman" w:eastAsia="Times New Roman" w:hAnsi="Times New Roman" w:cs="Times New Roman"/>
          <w:b/>
          <w:bCs/>
          <w:sz w:val="24"/>
          <w:szCs w:val="24"/>
        </w:rPr>
      </w:pPr>
      <w:r w:rsidRPr="00897558">
        <w:rPr>
          <w:rFonts w:ascii="Times New Roman" w:eastAsia="Times New Roman" w:hAnsi="Times New Roman" w:cs="Times New Roman"/>
          <w:b/>
          <w:bCs/>
          <w:sz w:val="24"/>
          <w:szCs w:val="24"/>
        </w:rPr>
        <w:t>UNIT II: STRATEGIC MANAGEMENT OF INTERNATIONAL BUSINESS</w:t>
      </w:r>
    </w:p>
    <w:p w:rsidR="00897558" w:rsidRPr="00897558" w:rsidRDefault="00897558" w:rsidP="00897558">
      <w:pPr>
        <w:autoSpaceDE w:val="0"/>
        <w:autoSpaceDN w:val="0"/>
        <w:adjustRightInd w:val="0"/>
        <w:spacing w:after="0" w:line="360" w:lineRule="auto"/>
        <w:rPr>
          <w:rFonts w:ascii="Times New Roman" w:eastAsia="Times New Roman" w:hAnsi="Times New Roman" w:cs="Times New Roman"/>
          <w:sz w:val="24"/>
          <w:szCs w:val="24"/>
        </w:rPr>
      </w:pPr>
      <w:r w:rsidRPr="00897558">
        <w:rPr>
          <w:rFonts w:ascii="Times New Roman" w:eastAsia="Times New Roman" w:hAnsi="Times New Roman" w:cs="Times New Roman"/>
          <w:sz w:val="24"/>
          <w:szCs w:val="24"/>
        </w:rPr>
        <w:t xml:space="preserve">2.1. Structural Design of Multinational enterprises </w:t>
      </w:r>
    </w:p>
    <w:p w:rsidR="00897558" w:rsidRPr="00897558" w:rsidRDefault="00897558" w:rsidP="00897558">
      <w:pPr>
        <w:autoSpaceDE w:val="0"/>
        <w:autoSpaceDN w:val="0"/>
        <w:adjustRightInd w:val="0"/>
        <w:spacing w:after="0" w:line="360" w:lineRule="auto"/>
        <w:rPr>
          <w:rFonts w:ascii="Times New Roman" w:eastAsia="Times New Roman" w:hAnsi="Times New Roman" w:cs="Times New Roman"/>
          <w:sz w:val="24"/>
          <w:szCs w:val="24"/>
        </w:rPr>
      </w:pPr>
      <w:r w:rsidRPr="00897558">
        <w:rPr>
          <w:rFonts w:ascii="Times New Roman" w:eastAsia="Times New Roman" w:hAnsi="Times New Roman" w:cs="Times New Roman"/>
          <w:sz w:val="24"/>
          <w:szCs w:val="24"/>
        </w:rPr>
        <w:t>2.2</w:t>
      </w:r>
      <w:proofErr w:type="gramStart"/>
      <w:r w:rsidRPr="00897558">
        <w:rPr>
          <w:rFonts w:ascii="Times New Roman" w:eastAsia="Times New Roman" w:hAnsi="Times New Roman" w:cs="Times New Roman"/>
          <w:sz w:val="24"/>
          <w:szCs w:val="24"/>
        </w:rPr>
        <w:t>.  Strategic</w:t>
      </w:r>
      <w:proofErr w:type="gramEnd"/>
      <w:r w:rsidRPr="00897558">
        <w:rPr>
          <w:rFonts w:ascii="Times New Roman" w:eastAsia="Times New Roman" w:hAnsi="Times New Roman" w:cs="Times New Roman"/>
          <w:sz w:val="24"/>
          <w:szCs w:val="24"/>
        </w:rPr>
        <w:t xml:space="preserve"> Planning in MNEs</w:t>
      </w:r>
    </w:p>
    <w:p w:rsidR="00897558" w:rsidRPr="00897558" w:rsidRDefault="00897558" w:rsidP="00897558">
      <w:pPr>
        <w:autoSpaceDE w:val="0"/>
        <w:autoSpaceDN w:val="0"/>
        <w:adjustRightInd w:val="0"/>
        <w:spacing w:after="0" w:line="360" w:lineRule="auto"/>
        <w:rPr>
          <w:rFonts w:ascii="Times New Roman" w:eastAsia="Times New Roman" w:hAnsi="Times New Roman" w:cs="Times New Roman"/>
          <w:sz w:val="24"/>
          <w:szCs w:val="24"/>
        </w:rPr>
      </w:pPr>
      <w:r w:rsidRPr="00897558">
        <w:rPr>
          <w:rFonts w:ascii="Times New Roman" w:eastAsia="Times New Roman" w:hAnsi="Times New Roman" w:cs="Times New Roman"/>
          <w:sz w:val="24"/>
          <w:szCs w:val="24"/>
        </w:rPr>
        <w:t>2.3. Strategic Considerations</w:t>
      </w:r>
    </w:p>
    <w:p w:rsidR="00897558" w:rsidRPr="00897558" w:rsidRDefault="00897558" w:rsidP="00897558">
      <w:pPr>
        <w:autoSpaceDE w:val="0"/>
        <w:autoSpaceDN w:val="0"/>
        <w:adjustRightInd w:val="0"/>
        <w:spacing w:after="0" w:line="360" w:lineRule="auto"/>
        <w:rPr>
          <w:rFonts w:ascii="Times New Roman" w:eastAsia="Times New Roman" w:hAnsi="Times New Roman" w:cs="Times New Roman"/>
          <w:b/>
          <w:bCs/>
          <w:sz w:val="24"/>
          <w:szCs w:val="24"/>
        </w:rPr>
      </w:pPr>
      <w:r w:rsidRPr="00897558">
        <w:rPr>
          <w:rFonts w:ascii="Times New Roman" w:eastAsia="Times New Roman" w:hAnsi="Times New Roman" w:cs="Times New Roman"/>
          <w:b/>
          <w:bCs/>
          <w:sz w:val="24"/>
          <w:szCs w:val="24"/>
        </w:rPr>
        <w:t>UNIT: III CONTROL AND EVALUATION</w:t>
      </w:r>
    </w:p>
    <w:p w:rsidR="00897558" w:rsidRPr="00897558" w:rsidRDefault="00897558" w:rsidP="00897558">
      <w:pPr>
        <w:autoSpaceDE w:val="0"/>
        <w:autoSpaceDN w:val="0"/>
        <w:adjustRightInd w:val="0"/>
        <w:spacing w:after="0" w:line="360" w:lineRule="auto"/>
        <w:rPr>
          <w:rFonts w:ascii="Times New Roman" w:eastAsia="Times New Roman" w:hAnsi="Times New Roman" w:cs="Times New Roman"/>
          <w:sz w:val="24"/>
          <w:szCs w:val="24"/>
        </w:rPr>
      </w:pPr>
      <w:r w:rsidRPr="00897558">
        <w:rPr>
          <w:rFonts w:ascii="Times New Roman" w:eastAsia="Times New Roman" w:hAnsi="Times New Roman" w:cs="Times New Roman"/>
          <w:sz w:val="24"/>
          <w:szCs w:val="24"/>
        </w:rPr>
        <w:t>3.1. Control and Information in International Business</w:t>
      </w:r>
    </w:p>
    <w:p w:rsidR="00897558" w:rsidRPr="00897558" w:rsidRDefault="00897558" w:rsidP="00897558">
      <w:pPr>
        <w:autoSpaceDE w:val="0"/>
        <w:autoSpaceDN w:val="0"/>
        <w:adjustRightInd w:val="0"/>
        <w:spacing w:after="0" w:line="360" w:lineRule="auto"/>
        <w:rPr>
          <w:rFonts w:ascii="Times New Roman" w:eastAsia="Times New Roman" w:hAnsi="Times New Roman" w:cs="Times New Roman"/>
          <w:sz w:val="24"/>
          <w:szCs w:val="24"/>
        </w:rPr>
      </w:pPr>
      <w:r w:rsidRPr="00897558">
        <w:rPr>
          <w:rFonts w:ascii="Times New Roman" w:eastAsia="Times New Roman" w:hAnsi="Times New Roman" w:cs="Times New Roman"/>
          <w:sz w:val="24"/>
          <w:szCs w:val="24"/>
        </w:rPr>
        <w:t>3.2</w:t>
      </w:r>
      <w:proofErr w:type="gramStart"/>
      <w:r w:rsidRPr="00897558">
        <w:rPr>
          <w:rFonts w:ascii="Times New Roman" w:eastAsia="Times New Roman" w:hAnsi="Times New Roman" w:cs="Times New Roman"/>
          <w:sz w:val="24"/>
          <w:szCs w:val="24"/>
        </w:rPr>
        <w:t>.  Performance</w:t>
      </w:r>
      <w:proofErr w:type="gramEnd"/>
      <w:r w:rsidRPr="00897558">
        <w:rPr>
          <w:rFonts w:ascii="Times New Roman" w:eastAsia="Times New Roman" w:hAnsi="Times New Roman" w:cs="Times New Roman"/>
          <w:sz w:val="24"/>
          <w:szCs w:val="24"/>
        </w:rPr>
        <w:t xml:space="preserve"> Measurement and Evaluation</w:t>
      </w:r>
    </w:p>
    <w:p w:rsidR="00897558" w:rsidRPr="00897558" w:rsidRDefault="00897558" w:rsidP="00897558">
      <w:pPr>
        <w:autoSpaceDE w:val="0"/>
        <w:autoSpaceDN w:val="0"/>
        <w:adjustRightInd w:val="0"/>
        <w:spacing w:after="0" w:line="360" w:lineRule="auto"/>
        <w:rPr>
          <w:rFonts w:ascii="Times New Roman" w:eastAsia="Times New Roman" w:hAnsi="Times New Roman" w:cs="Times New Roman"/>
          <w:sz w:val="24"/>
          <w:szCs w:val="24"/>
        </w:rPr>
      </w:pPr>
      <w:r w:rsidRPr="00897558">
        <w:rPr>
          <w:rFonts w:ascii="Times New Roman" w:eastAsia="Times New Roman" w:hAnsi="Times New Roman" w:cs="Times New Roman"/>
          <w:sz w:val="24"/>
          <w:szCs w:val="24"/>
        </w:rPr>
        <w:t>3.3</w:t>
      </w:r>
      <w:proofErr w:type="gramStart"/>
      <w:r w:rsidRPr="00897558">
        <w:rPr>
          <w:rFonts w:ascii="Times New Roman" w:eastAsia="Times New Roman" w:hAnsi="Times New Roman" w:cs="Times New Roman"/>
          <w:sz w:val="24"/>
          <w:szCs w:val="24"/>
        </w:rPr>
        <w:t>.  Multinational</w:t>
      </w:r>
      <w:proofErr w:type="gramEnd"/>
      <w:r w:rsidRPr="00897558">
        <w:rPr>
          <w:rFonts w:ascii="Times New Roman" w:eastAsia="Times New Roman" w:hAnsi="Times New Roman" w:cs="Times New Roman"/>
          <w:sz w:val="24"/>
          <w:szCs w:val="24"/>
        </w:rPr>
        <w:t xml:space="preserve"> Corporate Culture and Host Countries</w:t>
      </w:r>
    </w:p>
    <w:p w:rsidR="00897558" w:rsidRPr="00897558" w:rsidRDefault="00897558" w:rsidP="00897558">
      <w:pPr>
        <w:autoSpaceDE w:val="0"/>
        <w:autoSpaceDN w:val="0"/>
        <w:adjustRightInd w:val="0"/>
        <w:spacing w:after="0" w:line="360" w:lineRule="auto"/>
        <w:rPr>
          <w:rFonts w:ascii="Times New Roman" w:eastAsia="Times New Roman" w:hAnsi="Times New Roman" w:cs="Times New Roman"/>
          <w:b/>
          <w:bCs/>
          <w:sz w:val="24"/>
          <w:szCs w:val="24"/>
        </w:rPr>
      </w:pPr>
      <w:r w:rsidRPr="00897558">
        <w:rPr>
          <w:rFonts w:ascii="Times New Roman" w:eastAsia="Times New Roman" w:hAnsi="Times New Roman" w:cs="Times New Roman"/>
          <w:b/>
          <w:bCs/>
          <w:sz w:val="24"/>
          <w:szCs w:val="24"/>
        </w:rPr>
        <w:t>UNIT IV:  MANAGEMENT PROCESSES AND PRACTICES</w:t>
      </w:r>
    </w:p>
    <w:p w:rsidR="00897558" w:rsidRPr="00897558" w:rsidRDefault="00897558" w:rsidP="00897558">
      <w:pPr>
        <w:autoSpaceDE w:val="0"/>
        <w:autoSpaceDN w:val="0"/>
        <w:adjustRightInd w:val="0"/>
        <w:spacing w:after="0" w:line="360" w:lineRule="auto"/>
        <w:rPr>
          <w:rFonts w:ascii="Times New Roman" w:eastAsia="Times New Roman" w:hAnsi="Times New Roman" w:cs="Times New Roman"/>
          <w:sz w:val="24"/>
          <w:szCs w:val="24"/>
        </w:rPr>
      </w:pPr>
      <w:r w:rsidRPr="00897558">
        <w:rPr>
          <w:rFonts w:ascii="Times New Roman" w:eastAsia="Times New Roman" w:hAnsi="Times New Roman" w:cs="Times New Roman"/>
          <w:sz w:val="24"/>
          <w:szCs w:val="24"/>
        </w:rPr>
        <w:t>4.1. Human Resource Management in MNEs</w:t>
      </w:r>
    </w:p>
    <w:p w:rsidR="00897558" w:rsidRPr="00897558" w:rsidRDefault="00897558" w:rsidP="00897558">
      <w:pPr>
        <w:autoSpaceDE w:val="0"/>
        <w:autoSpaceDN w:val="0"/>
        <w:adjustRightInd w:val="0"/>
        <w:spacing w:after="0" w:line="360" w:lineRule="auto"/>
        <w:rPr>
          <w:rFonts w:ascii="Times New Roman" w:eastAsia="Times New Roman" w:hAnsi="Times New Roman" w:cs="Times New Roman"/>
          <w:sz w:val="24"/>
          <w:szCs w:val="24"/>
        </w:rPr>
      </w:pPr>
      <w:r w:rsidRPr="00897558">
        <w:rPr>
          <w:rFonts w:ascii="Times New Roman" w:eastAsia="Times New Roman" w:hAnsi="Times New Roman" w:cs="Times New Roman"/>
          <w:sz w:val="24"/>
          <w:szCs w:val="24"/>
        </w:rPr>
        <w:t>4.2</w:t>
      </w:r>
      <w:proofErr w:type="gramStart"/>
      <w:r w:rsidRPr="00897558">
        <w:rPr>
          <w:rFonts w:ascii="Times New Roman" w:eastAsia="Times New Roman" w:hAnsi="Times New Roman" w:cs="Times New Roman"/>
          <w:sz w:val="24"/>
          <w:szCs w:val="24"/>
        </w:rPr>
        <w:t xml:space="preserve">.  </w:t>
      </w:r>
      <w:r w:rsidRPr="00897558">
        <w:rPr>
          <w:rFonts w:ascii="Times New Roman" w:eastAsia="Times New Roman" w:hAnsi="Times New Roman" w:cs="Times New Roman"/>
          <w:i/>
          <w:iCs/>
          <w:sz w:val="24"/>
          <w:szCs w:val="24"/>
        </w:rPr>
        <w:t>International</w:t>
      </w:r>
      <w:proofErr w:type="gramEnd"/>
      <w:r w:rsidRPr="00897558">
        <w:rPr>
          <w:rFonts w:ascii="Times New Roman" w:eastAsia="Times New Roman" w:hAnsi="Times New Roman" w:cs="Times New Roman"/>
          <w:i/>
          <w:iCs/>
          <w:sz w:val="24"/>
          <w:szCs w:val="24"/>
        </w:rPr>
        <w:t xml:space="preserve"> Dimensions of HRM</w:t>
      </w:r>
      <w:r w:rsidRPr="00897558">
        <w:rPr>
          <w:rFonts w:ascii="Times New Roman" w:eastAsia="Times New Roman" w:hAnsi="Times New Roman" w:cs="Times New Roman"/>
          <w:sz w:val="24"/>
          <w:szCs w:val="24"/>
        </w:rPr>
        <w:t>.</w:t>
      </w:r>
    </w:p>
    <w:p w:rsidR="00897558" w:rsidRPr="00897558" w:rsidRDefault="00897558" w:rsidP="00897558">
      <w:pPr>
        <w:autoSpaceDE w:val="0"/>
        <w:autoSpaceDN w:val="0"/>
        <w:adjustRightInd w:val="0"/>
        <w:spacing w:after="0" w:line="360" w:lineRule="auto"/>
        <w:rPr>
          <w:rFonts w:ascii="Times New Roman" w:eastAsia="Times New Roman" w:hAnsi="Times New Roman" w:cs="Times New Roman"/>
          <w:sz w:val="24"/>
          <w:szCs w:val="24"/>
        </w:rPr>
      </w:pPr>
      <w:r w:rsidRPr="00897558">
        <w:rPr>
          <w:rFonts w:ascii="Times New Roman" w:eastAsia="Times New Roman" w:hAnsi="Times New Roman" w:cs="Times New Roman"/>
          <w:sz w:val="24"/>
          <w:szCs w:val="24"/>
        </w:rPr>
        <w:t>4.3. Production Management and Logistics</w:t>
      </w:r>
    </w:p>
    <w:p w:rsidR="00897558" w:rsidRPr="00897558" w:rsidRDefault="00897558" w:rsidP="00897558">
      <w:pPr>
        <w:autoSpaceDE w:val="0"/>
        <w:autoSpaceDN w:val="0"/>
        <w:adjustRightInd w:val="0"/>
        <w:spacing w:after="0" w:line="360" w:lineRule="auto"/>
        <w:rPr>
          <w:rFonts w:ascii="Times New Roman" w:eastAsia="Times New Roman" w:hAnsi="Times New Roman" w:cs="Times New Roman"/>
          <w:sz w:val="24"/>
          <w:szCs w:val="24"/>
        </w:rPr>
      </w:pPr>
      <w:r w:rsidRPr="00897558">
        <w:rPr>
          <w:rFonts w:ascii="Times New Roman" w:eastAsia="Times New Roman" w:hAnsi="Times New Roman" w:cs="Times New Roman"/>
          <w:sz w:val="24"/>
          <w:szCs w:val="24"/>
        </w:rPr>
        <w:lastRenderedPageBreak/>
        <w:t>4.4</w:t>
      </w:r>
      <w:proofErr w:type="gramStart"/>
      <w:r w:rsidRPr="00897558">
        <w:rPr>
          <w:rFonts w:ascii="Times New Roman" w:eastAsia="Times New Roman" w:hAnsi="Times New Roman" w:cs="Times New Roman"/>
          <w:sz w:val="24"/>
          <w:szCs w:val="24"/>
        </w:rPr>
        <w:t>.  Negotiations</w:t>
      </w:r>
      <w:proofErr w:type="gramEnd"/>
      <w:r w:rsidRPr="00897558">
        <w:rPr>
          <w:rFonts w:ascii="Times New Roman" w:eastAsia="Times New Roman" w:hAnsi="Times New Roman" w:cs="Times New Roman"/>
          <w:sz w:val="24"/>
          <w:szCs w:val="24"/>
        </w:rPr>
        <w:t xml:space="preserve"> in International Business</w:t>
      </w:r>
    </w:p>
    <w:p w:rsidR="00897558" w:rsidRPr="00897558" w:rsidRDefault="00897558" w:rsidP="00897558">
      <w:pPr>
        <w:autoSpaceDE w:val="0"/>
        <w:autoSpaceDN w:val="0"/>
        <w:adjustRightInd w:val="0"/>
        <w:spacing w:after="0" w:line="360" w:lineRule="auto"/>
        <w:rPr>
          <w:rFonts w:ascii="Times New Roman" w:eastAsia="Times New Roman" w:hAnsi="Times New Roman" w:cs="Times New Roman"/>
          <w:sz w:val="24"/>
          <w:szCs w:val="24"/>
        </w:rPr>
      </w:pPr>
      <w:r w:rsidRPr="00897558">
        <w:rPr>
          <w:rFonts w:ascii="Times New Roman" w:eastAsia="Times New Roman" w:hAnsi="Times New Roman" w:cs="Times New Roman"/>
          <w:sz w:val="24"/>
          <w:szCs w:val="24"/>
        </w:rPr>
        <w:t xml:space="preserve">4.5. </w:t>
      </w:r>
      <w:r w:rsidRPr="00897558">
        <w:rPr>
          <w:rFonts w:ascii="Times New Roman" w:eastAsia="Times New Roman" w:hAnsi="Times New Roman" w:cs="Times New Roman"/>
          <w:i/>
          <w:iCs/>
          <w:sz w:val="24"/>
          <w:szCs w:val="24"/>
        </w:rPr>
        <w:t>Business Negotiations</w:t>
      </w:r>
    </w:p>
    <w:p w:rsidR="00897558" w:rsidRPr="00897558" w:rsidRDefault="00897558" w:rsidP="00897558">
      <w:pPr>
        <w:autoSpaceDE w:val="0"/>
        <w:autoSpaceDN w:val="0"/>
        <w:adjustRightInd w:val="0"/>
        <w:spacing w:after="0" w:line="360" w:lineRule="auto"/>
        <w:rPr>
          <w:rFonts w:ascii="Times New Roman" w:eastAsia="Times New Roman" w:hAnsi="Times New Roman" w:cs="Times New Roman"/>
          <w:b/>
          <w:bCs/>
          <w:sz w:val="24"/>
          <w:szCs w:val="24"/>
        </w:rPr>
      </w:pPr>
      <w:r w:rsidRPr="00897558">
        <w:rPr>
          <w:rFonts w:ascii="Times New Roman" w:eastAsia="Times New Roman" w:hAnsi="Times New Roman" w:cs="Times New Roman"/>
          <w:b/>
          <w:bCs/>
          <w:sz w:val="24"/>
          <w:szCs w:val="24"/>
        </w:rPr>
        <w:t>PART V:  MULTILATERAL ARRANGEMENTS</w:t>
      </w:r>
    </w:p>
    <w:p w:rsidR="00897558" w:rsidRPr="00897558" w:rsidRDefault="00897558" w:rsidP="00897558">
      <w:pPr>
        <w:autoSpaceDE w:val="0"/>
        <w:autoSpaceDN w:val="0"/>
        <w:adjustRightInd w:val="0"/>
        <w:spacing w:after="0" w:line="360" w:lineRule="auto"/>
        <w:rPr>
          <w:rFonts w:ascii="Times New Roman" w:eastAsia="Times New Roman" w:hAnsi="Times New Roman" w:cs="Times New Roman"/>
          <w:sz w:val="24"/>
          <w:szCs w:val="24"/>
        </w:rPr>
      </w:pPr>
      <w:r w:rsidRPr="00897558">
        <w:rPr>
          <w:rFonts w:ascii="Times New Roman" w:eastAsia="Times New Roman" w:hAnsi="Times New Roman" w:cs="Times New Roman"/>
          <w:sz w:val="24"/>
          <w:szCs w:val="24"/>
        </w:rPr>
        <w:t>5.1</w:t>
      </w:r>
      <w:proofErr w:type="gramStart"/>
      <w:r w:rsidRPr="00897558">
        <w:rPr>
          <w:rFonts w:ascii="Times New Roman" w:eastAsia="Times New Roman" w:hAnsi="Times New Roman" w:cs="Times New Roman"/>
          <w:sz w:val="24"/>
          <w:szCs w:val="24"/>
        </w:rPr>
        <w:t>.  International</w:t>
      </w:r>
      <w:proofErr w:type="gramEnd"/>
      <w:r w:rsidRPr="00897558">
        <w:rPr>
          <w:rFonts w:ascii="Times New Roman" w:eastAsia="Times New Roman" w:hAnsi="Times New Roman" w:cs="Times New Roman"/>
          <w:sz w:val="24"/>
          <w:szCs w:val="24"/>
        </w:rPr>
        <w:t xml:space="preserve"> Business and Developing Countries</w:t>
      </w:r>
    </w:p>
    <w:p w:rsidR="00897558" w:rsidRPr="00897558" w:rsidRDefault="00897558" w:rsidP="00897558">
      <w:pPr>
        <w:autoSpaceDE w:val="0"/>
        <w:autoSpaceDN w:val="0"/>
        <w:adjustRightInd w:val="0"/>
        <w:spacing w:after="0" w:line="360" w:lineRule="auto"/>
        <w:rPr>
          <w:rFonts w:ascii="Times New Roman" w:eastAsia="Times New Roman" w:hAnsi="Times New Roman" w:cs="Times New Roman"/>
          <w:sz w:val="24"/>
          <w:szCs w:val="24"/>
        </w:rPr>
      </w:pPr>
      <w:r w:rsidRPr="00897558">
        <w:rPr>
          <w:rFonts w:ascii="Times New Roman" w:eastAsia="Times New Roman" w:hAnsi="Times New Roman" w:cs="Times New Roman"/>
          <w:sz w:val="24"/>
          <w:szCs w:val="24"/>
        </w:rPr>
        <w:t>5.2</w:t>
      </w:r>
      <w:proofErr w:type="gramStart"/>
      <w:r w:rsidRPr="00897558">
        <w:rPr>
          <w:rFonts w:ascii="Times New Roman" w:eastAsia="Times New Roman" w:hAnsi="Times New Roman" w:cs="Times New Roman"/>
          <w:sz w:val="24"/>
          <w:szCs w:val="24"/>
        </w:rPr>
        <w:t>.  Regional</w:t>
      </w:r>
      <w:proofErr w:type="gramEnd"/>
      <w:r w:rsidRPr="00897558">
        <w:rPr>
          <w:rFonts w:ascii="Times New Roman" w:eastAsia="Times New Roman" w:hAnsi="Times New Roman" w:cs="Times New Roman"/>
          <w:sz w:val="24"/>
          <w:szCs w:val="24"/>
        </w:rPr>
        <w:t xml:space="preserve"> Trade Groupings and Cooperation</w:t>
      </w:r>
    </w:p>
    <w:p w:rsidR="00897558" w:rsidRPr="00897558" w:rsidRDefault="00897558" w:rsidP="00897558">
      <w:pPr>
        <w:autoSpaceDE w:val="0"/>
        <w:autoSpaceDN w:val="0"/>
        <w:adjustRightInd w:val="0"/>
        <w:spacing w:after="0" w:line="360" w:lineRule="auto"/>
        <w:rPr>
          <w:rFonts w:ascii="Times New Roman" w:eastAsia="Times New Roman" w:hAnsi="Times New Roman" w:cs="Times New Roman"/>
          <w:sz w:val="24"/>
          <w:szCs w:val="24"/>
        </w:rPr>
      </w:pPr>
      <w:r w:rsidRPr="00897558">
        <w:rPr>
          <w:rFonts w:ascii="Times New Roman" w:eastAsia="Times New Roman" w:hAnsi="Times New Roman" w:cs="Times New Roman"/>
          <w:sz w:val="24"/>
          <w:szCs w:val="24"/>
        </w:rPr>
        <w:t>5.3</w:t>
      </w:r>
      <w:proofErr w:type="gramStart"/>
      <w:r w:rsidRPr="00897558">
        <w:rPr>
          <w:rFonts w:ascii="Times New Roman" w:eastAsia="Times New Roman" w:hAnsi="Times New Roman" w:cs="Times New Roman"/>
          <w:sz w:val="24"/>
          <w:szCs w:val="24"/>
        </w:rPr>
        <w:t>.  International</w:t>
      </w:r>
      <w:proofErr w:type="gramEnd"/>
      <w:r w:rsidRPr="00897558">
        <w:rPr>
          <w:rFonts w:ascii="Times New Roman" w:eastAsia="Times New Roman" w:hAnsi="Times New Roman" w:cs="Times New Roman"/>
          <w:sz w:val="24"/>
          <w:szCs w:val="24"/>
        </w:rPr>
        <w:t xml:space="preserve"> Intervention and International Business</w:t>
      </w:r>
    </w:p>
    <w:p w:rsidR="00897558" w:rsidRPr="00897558" w:rsidRDefault="00897558" w:rsidP="00897558">
      <w:pPr>
        <w:spacing w:after="0" w:line="360" w:lineRule="auto"/>
        <w:rPr>
          <w:rFonts w:ascii="Times New Roman" w:eastAsia="Times New Roman" w:hAnsi="Times New Roman" w:cs="Times New Roman"/>
          <w:sz w:val="24"/>
          <w:szCs w:val="24"/>
        </w:rPr>
      </w:pPr>
      <w:r w:rsidRPr="00897558">
        <w:rPr>
          <w:rFonts w:ascii="Times New Roman" w:eastAsia="Times New Roman" w:hAnsi="Times New Roman" w:cs="Times New Roman"/>
          <w:sz w:val="24"/>
          <w:szCs w:val="24"/>
        </w:rPr>
        <w:t>5.4</w:t>
      </w:r>
      <w:proofErr w:type="gramStart"/>
      <w:r w:rsidRPr="00897558">
        <w:rPr>
          <w:rFonts w:ascii="Times New Roman" w:eastAsia="Times New Roman" w:hAnsi="Times New Roman" w:cs="Times New Roman"/>
          <w:sz w:val="24"/>
          <w:szCs w:val="24"/>
        </w:rPr>
        <w:t>.  Multilateral</w:t>
      </w:r>
      <w:proofErr w:type="gramEnd"/>
      <w:r w:rsidRPr="00897558">
        <w:rPr>
          <w:rFonts w:ascii="Times New Roman" w:eastAsia="Times New Roman" w:hAnsi="Times New Roman" w:cs="Times New Roman"/>
          <w:sz w:val="24"/>
          <w:szCs w:val="24"/>
        </w:rPr>
        <w:t xml:space="preserve"> Negotiations</w:t>
      </w:r>
    </w:p>
    <w:p w:rsidR="00897558" w:rsidRPr="00897558" w:rsidRDefault="00897558" w:rsidP="00897558">
      <w:pPr>
        <w:spacing w:before="100" w:beforeAutospacing="1" w:after="100" w:afterAutospacing="1" w:line="360" w:lineRule="auto"/>
        <w:jc w:val="both"/>
        <w:rPr>
          <w:rFonts w:ascii="Times New Roman" w:eastAsia="Times New Roman" w:hAnsi="Times New Roman" w:cs="Times New Roman"/>
          <w:color w:val="FF0000"/>
          <w:sz w:val="24"/>
          <w:szCs w:val="24"/>
        </w:rPr>
      </w:pPr>
      <w:r w:rsidRPr="00897558">
        <w:rPr>
          <w:rFonts w:ascii="Times New Roman" w:eastAsia="Times New Roman" w:hAnsi="Times New Roman" w:cs="Times New Roman"/>
          <w:b/>
          <w:bCs/>
          <w:color w:val="FF0000"/>
          <w:sz w:val="24"/>
          <w:szCs w:val="24"/>
        </w:rPr>
        <w:t>UNIT VI: Global Business Environment</w:t>
      </w:r>
    </w:p>
    <w:p w:rsidR="00897558" w:rsidRPr="00897558" w:rsidRDefault="00897558" w:rsidP="002E4F6F">
      <w:pPr>
        <w:numPr>
          <w:ilvl w:val="1"/>
          <w:numId w:val="55"/>
        </w:numPr>
        <w:spacing w:before="100" w:beforeAutospacing="1" w:after="100" w:afterAutospacing="1" w:line="360" w:lineRule="auto"/>
        <w:contextualSpacing/>
        <w:jc w:val="both"/>
        <w:rPr>
          <w:rFonts w:ascii="Times New Roman" w:eastAsia="Times New Roman" w:hAnsi="Times New Roman" w:cs="Times New Roman"/>
          <w:color w:val="FF0000"/>
          <w:sz w:val="24"/>
          <w:szCs w:val="24"/>
        </w:rPr>
      </w:pPr>
      <w:r w:rsidRPr="00897558">
        <w:rPr>
          <w:rFonts w:ascii="Times New Roman" w:eastAsia="Times New Roman" w:hAnsi="Times New Roman" w:cs="Times New Roman"/>
          <w:color w:val="FF0000"/>
          <w:sz w:val="24"/>
          <w:szCs w:val="24"/>
        </w:rPr>
        <w:t>Global Business Operations</w:t>
      </w:r>
    </w:p>
    <w:p w:rsidR="00897558" w:rsidRPr="00897558" w:rsidRDefault="00897558" w:rsidP="002E4F6F">
      <w:pPr>
        <w:numPr>
          <w:ilvl w:val="1"/>
          <w:numId w:val="55"/>
        </w:numPr>
        <w:spacing w:before="100" w:beforeAutospacing="1" w:after="100" w:afterAutospacing="1" w:line="360" w:lineRule="auto"/>
        <w:contextualSpacing/>
        <w:jc w:val="both"/>
        <w:rPr>
          <w:rFonts w:ascii="Times New Roman" w:eastAsia="Times New Roman" w:hAnsi="Times New Roman" w:cs="Times New Roman"/>
          <w:color w:val="FF0000"/>
          <w:sz w:val="24"/>
          <w:szCs w:val="24"/>
        </w:rPr>
      </w:pPr>
      <w:r w:rsidRPr="00897558">
        <w:rPr>
          <w:rFonts w:ascii="Times New Roman" w:eastAsia="Times New Roman" w:hAnsi="Times New Roman" w:cs="Times New Roman"/>
          <w:color w:val="FF0000"/>
          <w:sz w:val="24"/>
          <w:szCs w:val="24"/>
        </w:rPr>
        <w:t>Global Trade Relations</w:t>
      </w:r>
    </w:p>
    <w:p w:rsidR="00897558" w:rsidRPr="00897558" w:rsidRDefault="00897558" w:rsidP="002E4F6F">
      <w:pPr>
        <w:numPr>
          <w:ilvl w:val="1"/>
          <w:numId w:val="55"/>
        </w:numPr>
        <w:spacing w:before="100" w:beforeAutospacing="1" w:after="100" w:afterAutospacing="1" w:line="360" w:lineRule="auto"/>
        <w:contextualSpacing/>
        <w:jc w:val="both"/>
        <w:rPr>
          <w:rFonts w:ascii="Times New Roman" w:eastAsia="Times New Roman" w:hAnsi="Times New Roman" w:cs="Times New Roman"/>
          <w:color w:val="FF0000"/>
          <w:sz w:val="24"/>
          <w:szCs w:val="24"/>
        </w:rPr>
      </w:pPr>
      <w:r w:rsidRPr="00897558">
        <w:rPr>
          <w:rFonts w:ascii="Times New Roman" w:eastAsia="Times New Roman" w:hAnsi="Times New Roman" w:cs="Times New Roman"/>
          <w:color w:val="FF0000"/>
          <w:sz w:val="24"/>
          <w:szCs w:val="24"/>
        </w:rPr>
        <w:t>The Legal Environment of International Business</w:t>
      </w:r>
    </w:p>
    <w:p w:rsidR="00897558" w:rsidRPr="00897558" w:rsidRDefault="00897558" w:rsidP="002E4F6F">
      <w:pPr>
        <w:numPr>
          <w:ilvl w:val="1"/>
          <w:numId w:val="55"/>
        </w:numPr>
        <w:spacing w:before="100" w:beforeAutospacing="1" w:after="100" w:afterAutospacing="1" w:line="360" w:lineRule="auto"/>
        <w:contextualSpacing/>
        <w:jc w:val="both"/>
        <w:rPr>
          <w:rFonts w:ascii="Times New Roman" w:eastAsia="Times New Roman" w:hAnsi="Times New Roman" w:cs="Times New Roman"/>
          <w:color w:val="FF0000"/>
          <w:sz w:val="24"/>
          <w:szCs w:val="24"/>
        </w:rPr>
      </w:pPr>
      <w:r w:rsidRPr="00897558">
        <w:rPr>
          <w:rFonts w:ascii="Times New Roman" w:eastAsia="Times New Roman" w:hAnsi="Times New Roman" w:cs="Times New Roman"/>
          <w:bCs/>
          <w:color w:val="FF0000"/>
          <w:sz w:val="24"/>
          <w:szCs w:val="24"/>
        </w:rPr>
        <w:t>Global Management and Culture</w:t>
      </w:r>
    </w:p>
    <w:p w:rsidR="00897558" w:rsidRPr="00897558" w:rsidRDefault="00897558" w:rsidP="002E4F6F">
      <w:pPr>
        <w:numPr>
          <w:ilvl w:val="1"/>
          <w:numId w:val="55"/>
        </w:numPr>
        <w:spacing w:before="100" w:beforeAutospacing="1" w:after="100" w:afterAutospacing="1" w:line="360" w:lineRule="auto"/>
        <w:contextualSpacing/>
        <w:jc w:val="both"/>
        <w:rPr>
          <w:rFonts w:ascii="Times New Roman" w:eastAsia="Times New Roman" w:hAnsi="Times New Roman" w:cs="Times New Roman"/>
          <w:color w:val="FF0000"/>
          <w:sz w:val="24"/>
          <w:szCs w:val="24"/>
        </w:rPr>
      </w:pPr>
      <w:r w:rsidRPr="00897558">
        <w:rPr>
          <w:rFonts w:ascii="Times New Roman" w:eastAsia="Times New Roman" w:hAnsi="Times New Roman" w:cs="Times New Roman"/>
          <w:bCs/>
          <w:color w:val="FF0000"/>
          <w:sz w:val="24"/>
          <w:szCs w:val="24"/>
        </w:rPr>
        <w:t>Global Strategy</w:t>
      </w:r>
    </w:p>
    <w:p w:rsidR="00897558" w:rsidRPr="00897558" w:rsidRDefault="00897558" w:rsidP="002E4F6F">
      <w:pPr>
        <w:numPr>
          <w:ilvl w:val="1"/>
          <w:numId w:val="55"/>
        </w:numPr>
        <w:spacing w:after="0" w:line="360" w:lineRule="auto"/>
        <w:contextualSpacing/>
        <w:jc w:val="both"/>
        <w:rPr>
          <w:rFonts w:ascii="Times New Roman" w:eastAsia="Times New Roman" w:hAnsi="Times New Roman" w:cs="Times New Roman"/>
          <w:color w:val="FF0000"/>
          <w:sz w:val="24"/>
          <w:szCs w:val="24"/>
        </w:rPr>
      </w:pPr>
      <w:r w:rsidRPr="00897558">
        <w:rPr>
          <w:rFonts w:ascii="Times New Roman" w:eastAsia="Times New Roman" w:hAnsi="Times New Roman" w:cs="Times New Roman"/>
          <w:bCs/>
          <w:color w:val="FF0000"/>
          <w:sz w:val="24"/>
          <w:szCs w:val="24"/>
        </w:rPr>
        <w:t>Managing Global Operations</w:t>
      </w:r>
    </w:p>
    <w:p w:rsidR="00897558" w:rsidRPr="00897558" w:rsidRDefault="00897558" w:rsidP="002E4F6F">
      <w:pPr>
        <w:numPr>
          <w:ilvl w:val="0"/>
          <w:numId w:val="53"/>
        </w:numPr>
        <w:spacing w:after="0" w:line="360" w:lineRule="auto"/>
        <w:jc w:val="both"/>
        <w:rPr>
          <w:rFonts w:ascii="Times New Roman" w:eastAsia="Times New Roman" w:hAnsi="Times New Roman" w:cs="Times New Roman"/>
          <w:color w:val="FF0000"/>
          <w:sz w:val="24"/>
          <w:szCs w:val="24"/>
        </w:rPr>
      </w:pPr>
      <w:r w:rsidRPr="00897558">
        <w:rPr>
          <w:rFonts w:ascii="Times New Roman" w:eastAsia="Times New Roman" w:hAnsi="Times New Roman" w:cs="Times New Roman"/>
          <w:i/>
          <w:iCs/>
          <w:color w:val="FF0000"/>
          <w:sz w:val="24"/>
          <w:szCs w:val="24"/>
        </w:rPr>
        <w:t>Comparative International Management</w:t>
      </w:r>
    </w:p>
    <w:p w:rsidR="00897558" w:rsidRPr="00897558" w:rsidRDefault="00897558" w:rsidP="002E4F6F">
      <w:pPr>
        <w:numPr>
          <w:ilvl w:val="0"/>
          <w:numId w:val="53"/>
        </w:numPr>
        <w:spacing w:before="100" w:beforeAutospacing="1" w:after="100" w:afterAutospacing="1" w:line="360" w:lineRule="auto"/>
        <w:jc w:val="both"/>
        <w:rPr>
          <w:rFonts w:ascii="Times New Roman" w:eastAsia="Times New Roman" w:hAnsi="Times New Roman" w:cs="Times New Roman"/>
          <w:color w:val="FF0000"/>
          <w:sz w:val="24"/>
          <w:szCs w:val="24"/>
        </w:rPr>
      </w:pPr>
      <w:r w:rsidRPr="00897558">
        <w:rPr>
          <w:rFonts w:ascii="Times New Roman" w:eastAsia="Times New Roman" w:hAnsi="Times New Roman" w:cs="Times New Roman"/>
          <w:i/>
          <w:iCs/>
          <w:color w:val="FF0000"/>
          <w:sz w:val="24"/>
          <w:szCs w:val="24"/>
        </w:rPr>
        <w:t>Export and import Management</w:t>
      </w:r>
    </w:p>
    <w:p w:rsidR="00897558" w:rsidRPr="00897558" w:rsidRDefault="00897558" w:rsidP="002E4F6F">
      <w:pPr>
        <w:numPr>
          <w:ilvl w:val="0"/>
          <w:numId w:val="53"/>
        </w:numPr>
        <w:spacing w:before="100" w:beforeAutospacing="1" w:after="100" w:afterAutospacing="1" w:line="360" w:lineRule="auto"/>
        <w:jc w:val="both"/>
        <w:rPr>
          <w:rFonts w:ascii="Times New Roman" w:eastAsia="Times New Roman" w:hAnsi="Times New Roman" w:cs="Times New Roman"/>
          <w:color w:val="FF0000"/>
          <w:sz w:val="24"/>
          <w:szCs w:val="24"/>
        </w:rPr>
      </w:pPr>
      <w:r w:rsidRPr="00897558">
        <w:rPr>
          <w:rFonts w:ascii="Times New Roman" w:eastAsia="Times New Roman" w:hAnsi="Times New Roman" w:cs="Times New Roman"/>
          <w:i/>
          <w:iCs/>
          <w:color w:val="FF0000"/>
          <w:sz w:val="24"/>
          <w:szCs w:val="24"/>
        </w:rPr>
        <w:t>Business Innovation and Sustainability</w:t>
      </w:r>
    </w:p>
    <w:p w:rsidR="00897558" w:rsidRPr="00897558" w:rsidRDefault="00897558" w:rsidP="002E4F6F">
      <w:pPr>
        <w:numPr>
          <w:ilvl w:val="0"/>
          <w:numId w:val="53"/>
        </w:numPr>
        <w:spacing w:before="100" w:beforeAutospacing="1" w:after="100" w:afterAutospacing="1" w:line="360" w:lineRule="auto"/>
        <w:jc w:val="both"/>
        <w:rPr>
          <w:rFonts w:ascii="Times New Roman" w:eastAsia="Times New Roman" w:hAnsi="Times New Roman" w:cs="Times New Roman"/>
          <w:color w:val="FF0000"/>
          <w:sz w:val="24"/>
          <w:szCs w:val="24"/>
        </w:rPr>
      </w:pPr>
      <w:r w:rsidRPr="00897558">
        <w:rPr>
          <w:rFonts w:ascii="Times New Roman" w:eastAsia="Times New Roman" w:hAnsi="Times New Roman" w:cs="Times New Roman"/>
          <w:color w:val="FF0000"/>
          <w:sz w:val="24"/>
          <w:szCs w:val="24"/>
        </w:rPr>
        <w:t> </w:t>
      </w:r>
      <w:r w:rsidRPr="00897558">
        <w:rPr>
          <w:rFonts w:ascii="Times New Roman" w:eastAsia="Times New Roman" w:hAnsi="Times New Roman" w:cs="Times New Roman"/>
          <w:i/>
          <w:iCs/>
          <w:color w:val="FF0000"/>
          <w:sz w:val="24"/>
          <w:szCs w:val="24"/>
        </w:rPr>
        <w:t>Intellectual Property Management</w:t>
      </w:r>
    </w:p>
    <w:p w:rsidR="00897558" w:rsidRPr="00897558" w:rsidRDefault="00897558" w:rsidP="002E4F6F">
      <w:pPr>
        <w:numPr>
          <w:ilvl w:val="0"/>
          <w:numId w:val="53"/>
        </w:numPr>
        <w:spacing w:before="100" w:beforeAutospacing="1" w:after="100" w:afterAutospacing="1" w:line="360" w:lineRule="auto"/>
        <w:jc w:val="both"/>
        <w:rPr>
          <w:rFonts w:ascii="Times New Roman" w:eastAsia="Times New Roman" w:hAnsi="Times New Roman" w:cs="Times New Roman"/>
          <w:sz w:val="24"/>
          <w:szCs w:val="24"/>
        </w:rPr>
      </w:pPr>
      <w:r w:rsidRPr="00897558">
        <w:rPr>
          <w:rFonts w:ascii="Times New Roman" w:eastAsia="Times New Roman" w:hAnsi="Times New Roman" w:cs="Times New Roman"/>
          <w:i/>
          <w:iCs/>
          <w:color w:val="FF0000"/>
          <w:sz w:val="24"/>
          <w:szCs w:val="24"/>
        </w:rPr>
        <w:t>Global Outsourcing and Offshoring</w:t>
      </w:r>
    </w:p>
    <w:p w:rsidR="00897558" w:rsidRPr="00897558" w:rsidRDefault="00897558" w:rsidP="00897558">
      <w:pPr>
        <w:spacing w:after="0" w:line="360" w:lineRule="auto"/>
        <w:jc w:val="both"/>
        <w:rPr>
          <w:rFonts w:ascii="Times New Roman" w:eastAsia="Times New Roman" w:hAnsi="Times New Roman" w:cs="Times New Roman"/>
          <w:bCs/>
          <w:sz w:val="24"/>
          <w:szCs w:val="24"/>
        </w:rPr>
      </w:pPr>
      <w:r w:rsidRPr="00897558">
        <w:rPr>
          <w:rFonts w:ascii="Times New Roman" w:eastAsia="Times New Roman" w:hAnsi="Times New Roman" w:cs="Times New Roman"/>
          <w:b/>
          <w:bCs/>
          <w:sz w:val="24"/>
          <w:szCs w:val="24"/>
        </w:rPr>
        <w:t>Chapter 7: C</w:t>
      </w:r>
      <w:r w:rsidRPr="00897558">
        <w:rPr>
          <w:rFonts w:ascii="Times New Roman" w:eastAsia="Times New Roman" w:hAnsi="Times New Roman" w:cs="Times New Roman"/>
          <w:bCs/>
          <w:sz w:val="24"/>
          <w:szCs w:val="24"/>
        </w:rPr>
        <w:t>orporate social responsibility and ethics in international business</w:t>
      </w:r>
    </w:p>
    <w:p w:rsidR="00897558" w:rsidRPr="00897558" w:rsidRDefault="00897558" w:rsidP="00897558">
      <w:pPr>
        <w:spacing w:after="0" w:line="360" w:lineRule="auto"/>
        <w:jc w:val="both"/>
        <w:rPr>
          <w:rFonts w:ascii="Times New Roman" w:eastAsia="Times New Roman" w:hAnsi="Times New Roman" w:cs="Times New Roman"/>
          <w:bCs/>
          <w:sz w:val="24"/>
          <w:szCs w:val="24"/>
        </w:rPr>
      </w:pPr>
      <w:r w:rsidRPr="00897558">
        <w:rPr>
          <w:rFonts w:ascii="Times New Roman" w:eastAsia="Times New Roman" w:hAnsi="Times New Roman" w:cs="Times New Roman"/>
          <w:bCs/>
          <w:sz w:val="24"/>
          <w:szCs w:val="24"/>
        </w:rPr>
        <w:t xml:space="preserve">     7.1. Corporate social responsibility</w:t>
      </w:r>
    </w:p>
    <w:p w:rsidR="00F6424D" w:rsidRDefault="00F6424D" w:rsidP="00F6424D">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7.2. Business ethics</w:t>
      </w:r>
    </w:p>
    <w:p w:rsidR="00746909" w:rsidRDefault="00746909" w:rsidP="00F6424D">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Chapter eight: international trade </w:t>
      </w:r>
      <w:r w:rsidR="00246831">
        <w:rPr>
          <w:rFonts w:ascii="Times New Roman" w:eastAsia="Times New Roman" w:hAnsi="Times New Roman" w:cs="Times New Roman"/>
          <w:bCs/>
          <w:sz w:val="24"/>
          <w:szCs w:val="24"/>
        </w:rPr>
        <w:t>terms (</w:t>
      </w:r>
      <w:r>
        <w:rPr>
          <w:rFonts w:ascii="Times New Roman" w:eastAsia="Times New Roman" w:hAnsi="Times New Roman" w:cs="Times New Roman"/>
          <w:bCs/>
          <w:sz w:val="24"/>
          <w:szCs w:val="24"/>
        </w:rPr>
        <w:t xml:space="preserve">INCO terms) </w:t>
      </w:r>
    </w:p>
    <w:p w:rsidR="000C450A" w:rsidRPr="00052323" w:rsidRDefault="000C450A" w:rsidP="000C450A">
      <w:pPr>
        <w:suppressAutoHyphens/>
        <w:spacing w:after="0" w:line="312" w:lineRule="auto"/>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Evaluation:</w:t>
      </w:r>
    </w:p>
    <w:p w:rsidR="000C450A" w:rsidRPr="00052323" w:rsidRDefault="000C450A" w:rsidP="000C450A">
      <w:pPr>
        <w:suppressAutoHyphens/>
        <w:spacing w:after="0" w:line="312" w:lineRule="auto"/>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Journal Review---------------------------------15%</w:t>
      </w:r>
    </w:p>
    <w:p w:rsidR="000C450A" w:rsidRPr="00052323" w:rsidRDefault="000C450A" w:rsidP="000C450A">
      <w:pPr>
        <w:suppressAutoHyphens/>
        <w:spacing w:after="0" w:line="312" w:lineRule="auto"/>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Group work ------------------------------------10%</w:t>
      </w:r>
    </w:p>
    <w:p w:rsidR="000C450A" w:rsidRPr="00052323" w:rsidRDefault="000C450A" w:rsidP="000C450A">
      <w:pPr>
        <w:suppressAutoHyphens/>
        <w:spacing w:after="0" w:line="312" w:lineRule="auto"/>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Project work------------------------------------20%</w:t>
      </w:r>
    </w:p>
    <w:p w:rsidR="000C450A" w:rsidRPr="00052323" w:rsidRDefault="000C450A" w:rsidP="000C450A">
      <w:pPr>
        <w:suppressAutoHyphens/>
        <w:spacing w:after="0" w:line="312" w:lineRule="auto"/>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Book Review-----------------------------------15%</w:t>
      </w:r>
    </w:p>
    <w:p w:rsidR="00F6424D" w:rsidRDefault="000C450A" w:rsidP="00B01C85">
      <w:pPr>
        <w:suppressAutoHyphens/>
        <w:spacing w:after="0" w:line="312" w:lineRule="auto"/>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Final Exam-------------------------------------40%</w:t>
      </w:r>
    </w:p>
    <w:p w:rsidR="00746909" w:rsidRPr="00B01C85" w:rsidRDefault="00746909" w:rsidP="00B01C85">
      <w:pPr>
        <w:suppressAutoHyphens/>
        <w:spacing w:after="0" w:line="312" w:lineRule="auto"/>
        <w:jc w:val="both"/>
        <w:rPr>
          <w:rFonts w:ascii="Times New Roman" w:eastAsia="Times New Roman" w:hAnsi="Times New Roman" w:cs="Times New Roman"/>
          <w:sz w:val="24"/>
          <w:szCs w:val="24"/>
          <w:lang w:eastAsia="ar-SA"/>
        </w:rPr>
      </w:pPr>
    </w:p>
    <w:p w:rsidR="00897558" w:rsidRPr="00F6424D" w:rsidRDefault="00E54718" w:rsidP="00F6424D">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lastRenderedPageBreak/>
        <w:t xml:space="preserve"> P</w:t>
      </w:r>
      <w:r w:rsidR="00CC4D7A">
        <w:rPr>
          <w:rFonts w:ascii="Times New Roman" w:eastAsia="Times New Roman" w:hAnsi="Times New Roman" w:cs="Times New Roman"/>
          <w:b/>
          <w:sz w:val="24"/>
          <w:szCs w:val="24"/>
        </w:rPr>
        <w:t>ort operation management</w:t>
      </w:r>
      <w:r w:rsidR="00CC4D7A" w:rsidRPr="00897558">
        <w:rPr>
          <w:rFonts w:ascii="Times New Roman" w:eastAsia="Times New Roman" w:hAnsi="Times New Roman" w:cs="Times New Roman"/>
          <w:b/>
          <w:sz w:val="24"/>
          <w:szCs w:val="24"/>
        </w:rPr>
        <w:t xml:space="preserve"> (</w:t>
      </w:r>
      <w:r w:rsidR="00897558" w:rsidRPr="00897558">
        <w:rPr>
          <w:rFonts w:ascii="Times New Roman" w:eastAsia="Times New Roman" w:hAnsi="Times New Roman" w:cs="Times New Roman"/>
          <w:b/>
          <w:sz w:val="24"/>
          <w:szCs w:val="24"/>
        </w:rPr>
        <w:t>LSC</w:t>
      </w:r>
      <w:r w:rsidR="00CC4D7A">
        <w:rPr>
          <w:rFonts w:ascii="Times New Roman" w:eastAsia="Times New Roman" w:hAnsi="Times New Roman" w:cs="Times New Roman"/>
          <w:b/>
          <w:sz w:val="24"/>
          <w:szCs w:val="24"/>
        </w:rPr>
        <w:t>M 604</w:t>
      </w:r>
      <w:r w:rsidR="00F6424D">
        <w:rPr>
          <w:rFonts w:ascii="Times New Roman" w:eastAsia="Times New Roman" w:hAnsi="Times New Roman" w:cs="Times New Roman"/>
          <w:b/>
          <w:sz w:val="24"/>
          <w:szCs w:val="24"/>
        </w:rPr>
        <w:t>2</w:t>
      </w:r>
      <w:r w:rsidR="00CC4D7A">
        <w:rPr>
          <w:rFonts w:ascii="Times New Roman" w:eastAsia="Times New Roman" w:hAnsi="Times New Roman" w:cs="Times New Roman"/>
          <w:b/>
          <w:sz w:val="24"/>
          <w:szCs w:val="24"/>
        </w:rPr>
        <w:t>)</w:t>
      </w:r>
    </w:p>
    <w:p w:rsidR="00897558" w:rsidRPr="00897558" w:rsidRDefault="00897558" w:rsidP="00897558">
      <w:pPr>
        <w:spacing w:after="0" w:line="360" w:lineRule="auto"/>
        <w:ind w:firstLine="1530"/>
        <w:jc w:val="both"/>
        <w:rPr>
          <w:rFonts w:ascii="Times New Roman" w:eastAsia="Times New Roman" w:hAnsi="Times New Roman" w:cs="Times New Roman"/>
          <w:b/>
          <w:sz w:val="24"/>
          <w:szCs w:val="24"/>
        </w:rPr>
      </w:pPr>
      <w:r w:rsidRPr="00897558">
        <w:rPr>
          <w:rFonts w:ascii="Times New Roman" w:eastAsia="Times New Roman" w:hAnsi="Times New Roman" w:cs="Times New Roman"/>
          <w:b/>
          <w:sz w:val="24"/>
          <w:szCs w:val="24"/>
        </w:rPr>
        <w:t>Credit hours: 2</w:t>
      </w:r>
    </w:p>
    <w:p w:rsidR="00897558" w:rsidRDefault="00897558" w:rsidP="00897558">
      <w:pPr>
        <w:spacing w:after="0" w:line="360" w:lineRule="auto"/>
        <w:jc w:val="both"/>
        <w:rPr>
          <w:rFonts w:ascii="Times New Roman" w:eastAsia="Times New Roman" w:hAnsi="Times New Roman" w:cs="Times New Roman"/>
          <w:b/>
          <w:sz w:val="24"/>
          <w:szCs w:val="24"/>
        </w:rPr>
      </w:pPr>
      <w:r w:rsidRPr="00897558">
        <w:rPr>
          <w:rFonts w:ascii="Times New Roman" w:eastAsia="Times New Roman" w:hAnsi="Times New Roman" w:cs="Times New Roman"/>
          <w:b/>
          <w:sz w:val="24"/>
          <w:szCs w:val="24"/>
        </w:rPr>
        <w:t xml:space="preserve">Course description </w:t>
      </w:r>
    </w:p>
    <w:p w:rsidR="004D2EB5" w:rsidRPr="00382A43" w:rsidRDefault="004D2EB5" w:rsidP="004D2EB5">
      <w:pPr>
        <w:spacing w:line="360" w:lineRule="auto"/>
        <w:jc w:val="both"/>
        <w:rPr>
          <w:b/>
        </w:rPr>
      </w:pPr>
      <w:r w:rsidRPr="00382A43">
        <w:rPr>
          <w:b/>
        </w:rPr>
        <w:t xml:space="preserve">Course description </w:t>
      </w:r>
    </w:p>
    <w:p w:rsidR="004D2EB5" w:rsidRPr="00382A43" w:rsidRDefault="004D2EB5" w:rsidP="004D2EB5">
      <w:pPr>
        <w:spacing w:line="360" w:lineRule="auto"/>
        <w:jc w:val="both"/>
      </w:pPr>
      <w:r w:rsidRPr="00382A43">
        <w:t>The ports sector has changed radically since started 15 years ago, but ports continue to play a vital, and growing, role in the movement of goods around the world making education in the sector more relevant than ever. At the same time the course has changed to reflected the dynamic industry, and particularly of the growing private sector role in the delivery of port and terminal facilities and operations.</w:t>
      </w:r>
    </w:p>
    <w:p w:rsidR="004D2EB5" w:rsidRPr="00382A43" w:rsidRDefault="004D2EB5" w:rsidP="004D2EB5">
      <w:pPr>
        <w:spacing w:line="360" w:lineRule="auto"/>
        <w:jc w:val="both"/>
      </w:pPr>
      <w:r w:rsidRPr="00382A43">
        <w:t>Ports are the economic drivers of a country’s economy and ships are the principal mode of delivery. As countries develop and their economies grow, reliance on ships and ports also grows. Emerging and established economies require graduates who have developed a solid knowledge and understanding of operating a port successfully and managing the ships that deliver to the ports. Studying shipping and port management will help you to capitalize on these opportunities and equip you with the balance of modern shipping knowledge and port management expertise sought after by employers in the industry. </w:t>
      </w:r>
    </w:p>
    <w:p w:rsidR="004D2EB5" w:rsidRPr="00382A43" w:rsidRDefault="004D2EB5" w:rsidP="004D2EB5">
      <w:pPr>
        <w:spacing w:line="360" w:lineRule="auto"/>
        <w:jc w:val="both"/>
        <w:rPr>
          <w:b/>
        </w:rPr>
      </w:pPr>
      <w:r w:rsidRPr="00382A43">
        <w:t>Shipping is a key link in the global supply chain and accounts for over 95 per cent of all imports and exports. With the growing demand of a global population, levels of international trade have dramatically increased over the last four decades. With the world shipping fleet growing at just under 4 per cent per year and anticipated annual growth in seaborne trade demand currently sitting at 3-4 per cent, the employment opportunities within the maritime sector look set to expand.</w:t>
      </w:r>
    </w:p>
    <w:p w:rsidR="004D2EB5" w:rsidRPr="00382A43" w:rsidRDefault="004D2EB5" w:rsidP="004D2EB5">
      <w:pPr>
        <w:pStyle w:val="NormalWeb"/>
        <w:spacing w:line="360" w:lineRule="auto"/>
        <w:jc w:val="both"/>
      </w:pPr>
      <w:r w:rsidRPr="00382A43">
        <w:t>On ship and port management course students gain key knowledge and specific expertise in ship, port and transport operations, maritime law, marine finance and general management – all of the essential skills required to apply for a range of roles in this major global industry. From ship management and operations, port and terminal management, to shipping analysts, freight forwarding, logistics professionals and supply chain specialists - the opportunities in this industry are as diverse as the cargo it carries. </w:t>
      </w:r>
    </w:p>
    <w:p w:rsidR="004D2EB5" w:rsidRPr="00382A43" w:rsidRDefault="004D2EB5" w:rsidP="004D2EB5">
      <w:pPr>
        <w:pStyle w:val="NormalWeb"/>
        <w:spacing w:line="360" w:lineRule="auto"/>
        <w:jc w:val="both"/>
      </w:pPr>
      <w:r w:rsidRPr="00382A43">
        <w:t xml:space="preserve">As a key part of the international global supply chain network, ports have a vital role to play in facilitating trade for any country – both in terms of export and import success and in serving a nation’s economic hinterland – in a cost-effective and reliable manner, all of which impact on trade competitiveness. Further services also include working with partners to ensure hinterland </w:t>
      </w:r>
      <w:r w:rsidRPr="00382A43">
        <w:lastRenderedPageBreak/>
        <w:t>transport connections are efficient, liaising with third parties such as terminal and shipping line customers, developing the port estate to reflect customer requirements, attracting new terminal business, working with terminals to attract new cargo business and general management functions. All these activities ensure it is a varied, interesting and challenging occupation.</w:t>
      </w:r>
    </w:p>
    <w:p w:rsidR="004D2EB5" w:rsidRPr="00382A43" w:rsidRDefault="004D2EB5" w:rsidP="004D2EB5">
      <w:pPr>
        <w:pStyle w:val="NormalWeb"/>
        <w:spacing w:before="0" w:after="0" w:line="360" w:lineRule="auto"/>
        <w:jc w:val="both"/>
      </w:pPr>
      <w:r>
        <w:rPr>
          <w:rStyle w:val="Strong"/>
        </w:rPr>
        <w:t xml:space="preserve">Unit 1: </w:t>
      </w:r>
      <w:r w:rsidRPr="00382A43">
        <w:rPr>
          <w:rStyle w:val="Strong"/>
        </w:rPr>
        <w:t>Introduction to International Trade and Logistics</w:t>
      </w:r>
      <w:r w:rsidRPr="00382A43">
        <w:t xml:space="preserve"> </w:t>
      </w:r>
    </w:p>
    <w:p w:rsidR="004D2EB5" w:rsidRDefault="004D2EB5" w:rsidP="002E4F6F">
      <w:pPr>
        <w:pStyle w:val="NormalWeb"/>
        <w:numPr>
          <w:ilvl w:val="1"/>
          <w:numId w:val="57"/>
        </w:numPr>
        <w:suppressAutoHyphens w:val="0"/>
        <w:spacing w:before="0" w:after="0" w:line="360" w:lineRule="auto"/>
      </w:pPr>
      <w:r w:rsidRPr="00382A43">
        <w:t>Introduction to the glob</w:t>
      </w:r>
      <w:r>
        <w:t>al supply chain and logistics</w:t>
      </w:r>
      <w:r>
        <w:br/>
        <w:t xml:space="preserve">1.1.1. </w:t>
      </w:r>
      <w:r w:rsidRPr="00382A43">
        <w:t xml:space="preserve">History of trade development and modern trade flows </w:t>
      </w:r>
    </w:p>
    <w:p w:rsidR="004D2EB5" w:rsidRDefault="004D2EB5" w:rsidP="002E4F6F">
      <w:pPr>
        <w:pStyle w:val="NormalWeb"/>
        <w:numPr>
          <w:ilvl w:val="1"/>
          <w:numId w:val="57"/>
        </w:numPr>
        <w:suppressAutoHyphens w:val="0"/>
        <w:spacing w:before="0" w:after="0" w:line="360" w:lineRule="auto"/>
      </w:pPr>
      <w:r w:rsidRPr="00382A43">
        <w:t xml:space="preserve"> </w:t>
      </w:r>
      <w:proofErr w:type="spellStart"/>
      <w:r w:rsidRPr="00382A43">
        <w:t>Globalisation</w:t>
      </w:r>
      <w:proofErr w:type="spellEnd"/>
      <w:r w:rsidRPr="00382A43">
        <w:t>, mariti</w:t>
      </w:r>
      <w:r>
        <w:t>me transport supply and demand</w:t>
      </w:r>
      <w:r>
        <w:br/>
        <w:t xml:space="preserve">1.2.1. </w:t>
      </w:r>
      <w:r w:rsidRPr="00382A43">
        <w:t xml:space="preserve"> Role of ports and termina</w:t>
      </w:r>
      <w:r>
        <w:t>ls in global logistics chains</w:t>
      </w:r>
    </w:p>
    <w:p w:rsidR="004D2EB5" w:rsidRDefault="004D2EB5" w:rsidP="002E4F6F">
      <w:pPr>
        <w:pStyle w:val="NormalWeb"/>
        <w:numPr>
          <w:ilvl w:val="2"/>
          <w:numId w:val="58"/>
        </w:numPr>
        <w:suppressAutoHyphens w:val="0"/>
        <w:spacing w:before="0" w:after="0" w:line="360" w:lineRule="auto"/>
      </w:pPr>
      <w:r w:rsidRPr="00382A43">
        <w:t>Historic devel</w:t>
      </w:r>
      <w:r>
        <w:t>opment of ports and terminals</w:t>
      </w:r>
    </w:p>
    <w:p w:rsidR="004D2EB5" w:rsidRDefault="004D2EB5" w:rsidP="002E4F6F">
      <w:pPr>
        <w:pStyle w:val="NormalWeb"/>
        <w:numPr>
          <w:ilvl w:val="2"/>
          <w:numId w:val="58"/>
        </w:numPr>
        <w:suppressAutoHyphens w:val="0"/>
        <w:spacing w:before="0" w:after="0" w:line="360" w:lineRule="auto"/>
      </w:pPr>
      <w:r>
        <w:t>Ports and their hinterlands</w:t>
      </w:r>
    </w:p>
    <w:p w:rsidR="004D2EB5" w:rsidRPr="00382A43" w:rsidRDefault="004D2EB5" w:rsidP="002E4F6F">
      <w:pPr>
        <w:pStyle w:val="NormalWeb"/>
        <w:numPr>
          <w:ilvl w:val="2"/>
          <w:numId w:val="58"/>
        </w:numPr>
        <w:suppressAutoHyphens w:val="0"/>
        <w:spacing w:before="0" w:after="0" w:line="360" w:lineRule="auto"/>
      </w:pPr>
      <w:r w:rsidRPr="00382A43">
        <w:t xml:space="preserve">Port connections </w:t>
      </w:r>
    </w:p>
    <w:p w:rsidR="004D2EB5" w:rsidRDefault="004D2EB5" w:rsidP="002E4F6F">
      <w:pPr>
        <w:pStyle w:val="NormalWeb"/>
        <w:numPr>
          <w:ilvl w:val="0"/>
          <w:numId w:val="59"/>
        </w:numPr>
        <w:suppressAutoHyphens w:val="0"/>
        <w:spacing w:before="0" w:after="0" w:line="360" w:lineRule="auto"/>
      </w:pPr>
      <w:r w:rsidRPr="00382A43">
        <w:t xml:space="preserve">Export, </w:t>
      </w:r>
      <w:proofErr w:type="spellStart"/>
      <w:r w:rsidRPr="00382A43">
        <w:t>transhipment</w:t>
      </w:r>
      <w:proofErr w:type="spellEnd"/>
      <w:r w:rsidRPr="00382A43">
        <w:t>, import and gateway</w:t>
      </w:r>
      <w:r w:rsidRPr="00382A43">
        <w:br/>
        <w:t>   - Hub/spoke</w:t>
      </w:r>
      <w:r w:rsidRPr="00382A43">
        <w:br/>
        <w:t>   - Marine, road, rail, river, air connections</w:t>
      </w:r>
      <w:r w:rsidRPr="00382A43">
        <w:br/>
        <w:t>   - Distributio</w:t>
      </w:r>
      <w:r>
        <w:t>n hubs</w:t>
      </w:r>
      <w:r>
        <w:br/>
        <w:t>   - Freight corridors</w:t>
      </w:r>
    </w:p>
    <w:p w:rsidR="004D2EB5" w:rsidRDefault="004D2EB5" w:rsidP="002E4F6F">
      <w:pPr>
        <w:pStyle w:val="NormalWeb"/>
        <w:numPr>
          <w:ilvl w:val="0"/>
          <w:numId w:val="59"/>
        </w:numPr>
        <w:suppressAutoHyphens w:val="0"/>
        <w:spacing w:before="0" w:after="0" w:line="360" w:lineRule="auto"/>
      </w:pPr>
      <w:r w:rsidRPr="00382A43">
        <w:t>Hinterland connections</w:t>
      </w:r>
    </w:p>
    <w:p w:rsidR="004D2EB5" w:rsidRDefault="004D2EB5" w:rsidP="002E4F6F">
      <w:pPr>
        <w:pStyle w:val="NormalWeb"/>
        <w:numPr>
          <w:ilvl w:val="0"/>
          <w:numId w:val="59"/>
        </w:numPr>
        <w:suppressAutoHyphens w:val="0"/>
        <w:spacing w:before="0" w:after="0" w:line="360" w:lineRule="auto"/>
      </w:pPr>
      <w:r w:rsidRPr="00382A43">
        <w:t>Port Cent</w:t>
      </w:r>
      <w:r>
        <w:t>ric Logistics and warehousing</w:t>
      </w:r>
    </w:p>
    <w:p w:rsidR="004D2EB5" w:rsidRPr="00382A43" w:rsidRDefault="004D2EB5" w:rsidP="002E4F6F">
      <w:pPr>
        <w:pStyle w:val="NormalWeb"/>
        <w:numPr>
          <w:ilvl w:val="1"/>
          <w:numId w:val="58"/>
        </w:numPr>
        <w:suppressAutoHyphens w:val="0"/>
        <w:spacing w:before="0" w:after="0" w:line="360" w:lineRule="auto"/>
      </w:pPr>
      <w:r w:rsidRPr="00382A43">
        <w:t>Current trends in port logistics </w:t>
      </w:r>
    </w:p>
    <w:p w:rsidR="004D2EB5" w:rsidRDefault="004D2EB5" w:rsidP="004D2EB5">
      <w:pPr>
        <w:pStyle w:val="NormalWeb"/>
        <w:spacing w:before="0" w:after="0" w:line="360" w:lineRule="auto"/>
      </w:pPr>
      <w:r>
        <w:rPr>
          <w:rStyle w:val="Strong"/>
        </w:rPr>
        <w:t xml:space="preserve">Unit 2: </w:t>
      </w:r>
      <w:r w:rsidRPr="00382A43">
        <w:rPr>
          <w:rStyle w:val="Strong"/>
        </w:rPr>
        <w:t>Introduction to Port Management</w:t>
      </w:r>
      <w:r>
        <w:br/>
        <w:t xml:space="preserve">2.1. </w:t>
      </w:r>
      <w:r w:rsidRPr="00382A43">
        <w:t xml:space="preserve">Introduction </w:t>
      </w:r>
      <w:r>
        <w:t>to ports and port development</w:t>
      </w:r>
    </w:p>
    <w:p w:rsidR="004D2EB5" w:rsidRDefault="004D2EB5" w:rsidP="004D2EB5">
      <w:pPr>
        <w:pStyle w:val="NormalWeb"/>
        <w:spacing w:before="0" w:after="0" w:line="360" w:lineRule="auto"/>
      </w:pPr>
      <w:r>
        <w:t>2.2</w:t>
      </w:r>
      <w:proofErr w:type="gramStart"/>
      <w:r>
        <w:t xml:space="preserve">. </w:t>
      </w:r>
      <w:r w:rsidRPr="00382A43">
        <w:t xml:space="preserve"> Management</w:t>
      </w:r>
      <w:proofErr w:type="gramEnd"/>
      <w:r w:rsidRPr="00382A43">
        <w:t xml:space="preserve"> structures, ports</w:t>
      </w:r>
      <w:r>
        <w:t xml:space="preserve"> personnel, roles and functions</w:t>
      </w:r>
    </w:p>
    <w:p w:rsidR="004D2EB5" w:rsidRDefault="004D2EB5" w:rsidP="004D2EB5">
      <w:pPr>
        <w:pStyle w:val="NormalWeb"/>
        <w:spacing w:before="0" w:after="0" w:line="360" w:lineRule="auto"/>
      </w:pPr>
      <w:r>
        <w:t xml:space="preserve">2.3. </w:t>
      </w:r>
      <w:r w:rsidRPr="00382A43">
        <w:t>Port users and their agents</w:t>
      </w:r>
      <w:r w:rsidRPr="00382A43">
        <w:br/>
      </w:r>
      <w:r>
        <w:t xml:space="preserve">2.4. </w:t>
      </w:r>
      <w:r w:rsidRPr="00382A43">
        <w:t>Competition and other challenges facing the industry</w:t>
      </w:r>
      <w:r w:rsidRPr="00382A43">
        <w:br/>
      </w:r>
      <w:r>
        <w:rPr>
          <w:rStyle w:val="Strong"/>
        </w:rPr>
        <w:t xml:space="preserve">Unit 3: </w:t>
      </w:r>
      <w:r w:rsidRPr="00382A43">
        <w:rPr>
          <w:rStyle w:val="Strong"/>
        </w:rPr>
        <w:t>Regulatory, Legal Issues and Insurance for Ports</w:t>
      </w:r>
      <w:r w:rsidRPr="00382A43">
        <w:br/>
        <w:t>• Background law</w:t>
      </w:r>
      <w:r w:rsidRPr="00382A43">
        <w:br/>
        <w:t>• Port setting-up statutes/</w:t>
      </w:r>
      <w:proofErr w:type="spellStart"/>
      <w:r w:rsidRPr="00382A43">
        <w:t>authorisations</w:t>
      </w:r>
      <w:proofErr w:type="spellEnd"/>
      <w:r w:rsidRPr="00382A43">
        <w:br/>
        <w:t>• Rights and obligations of port authorities</w:t>
      </w:r>
      <w:r w:rsidRPr="00382A43">
        <w:br/>
        <w:t xml:space="preserve">• </w:t>
      </w:r>
      <w:proofErr w:type="spellStart"/>
      <w:r w:rsidRPr="00382A43">
        <w:t>Privatisation</w:t>
      </w:r>
      <w:proofErr w:type="spellEnd"/>
      <w:r w:rsidRPr="00382A43">
        <w:t xml:space="preserve"> models - public private partnerships (PPP) and the</w:t>
      </w:r>
      <w:r>
        <w:t xml:space="preserve"> private finance </w:t>
      </w:r>
      <w:r w:rsidRPr="00382A43">
        <w:t>initiative (PFI)</w:t>
      </w:r>
      <w:r w:rsidRPr="00382A43">
        <w:br/>
      </w:r>
      <w:r w:rsidRPr="00382A43">
        <w:lastRenderedPageBreak/>
        <w:t>• Regulatory models</w:t>
      </w:r>
      <w:r w:rsidRPr="00382A43">
        <w:br/>
        <w:t>• Customs and tariffs controls</w:t>
      </w:r>
      <w:r w:rsidRPr="00382A43">
        <w:br/>
        <w:t>• Port health and border management</w:t>
      </w:r>
      <w:r w:rsidRPr="00382A43">
        <w:br/>
        <w:t>• Legal issues in port development and real estate management</w:t>
      </w:r>
      <w:r w:rsidRPr="00382A43">
        <w:br/>
        <w:t>• Grant funding</w:t>
      </w:r>
      <w:r w:rsidRPr="00382A43">
        <w:br/>
        <w:t>• Government regulatory and competition frameworks</w:t>
      </w:r>
      <w:r w:rsidRPr="00382A43">
        <w:br/>
        <w:t>• Corporate relationships with companies operating in ports</w:t>
      </w:r>
      <w:r w:rsidRPr="00382A43">
        <w:br/>
        <w:t>• Employment and human resource issues</w:t>
      </w:r>
      <w:r w:rsidRPr="00382A43">
        <w:br/>
        <w:t>• Legal ethics</w:t>
      </w:r>
      <w:r w:rsidRPr="00382A43">
        <w:br/>
        <w:t>• Port insurance and risk management strategies</w:t>
      </w:r>
      <w:r w:rsidRPr="00382A43">
        <w:rPr>
          <w:b/>
          <w:bCs/>
        </w:rPr>
        <w:br/>
      </w:r>
      <w:r>
        <w:rPr>
          <w:rStyle w:val="Strong"/>
        </w:rPr>
        <w:t xml:space="preserve">Unit 4: </w:t>
      </w:r>
      <w:r w:rsidRPr="00382A43">
        <w:rPr>
          <w:rStyle w:val="Strong"/>
        </w:rPr>
        <w:t>Managing Marine Operations and Conservancy</w:t>
      </w:r>
      <w:r w:rsidRPr="00382A43">
        <w:rPr>
          <w:b/>
          <w:bCs/>
        </w:rPr>
        <w:br/>
      </w:r>
      <w:r w:rsidRPr="00382A43">
        <w:t>• Management responsibility for maritime safety</w:t>
      </w:r>
      <w:r w:rsidRPr="00382A43">
        <w:br/>
        <w:t>• Applying national and international rules and regulations</w:t>
      </w:r>
      <w:r w:rsidRPr="00382A43">
        <w:br/>
        <w:t>• Dangerous cargoes and the IMDG Code</w:t>
      </w:r>
      <w:r w:rsidRPr="00382A43">
        <w:br/>
        <w:t>• Supporting services</w:t>
      </w:r>
      <w:r w:rsidRPr="00382A43">
        <w:br/>
        <w:t>• T</w:t>
      </w:r>
      <w:r>
        <w:t xml:space="preserve">he role of the </w:t>
      </w:r>
      <w:proofErr w:type="spellStart"/>
      <w:r>
        <w:t>harbour</w:t>
      </w:r>
      <w:proofErr w:type="spellEnd"/>
      <w:r>
        <w:t xml:space="preserve"> master</w:t>
      </w:r>
      <w:r>
        <w:br/>
      </w:r>
      <w:r w:rsidRPr="00382A43">
        <w:t>• Working with the maritime port community</w:t>
      </w:r>
      <w:r w:rsidRPr="00382A43">
        <w:br/>
        <w:t>•</w:t>
      </w:r>
      <w:r>
        <w:t xml:space="preserve"> Maintaining access to the port</w:t>
      </w:r>
      <w:r w:rsidRPr="00382A43">
        <w:br/>
      </w:r>
      <w:r>
        <w:rPr>
          <w:rStyle w:val="Strong"/>
        </w:rPr>
        <w:t xml:space="preserve">Unit 5: </w:t>
      </w:r>
      <w:r w:rsidRPr="00382A43">
        <w:rPr>
          <w:rStyle w:val="Strong"/>
        </w:rPr>
        <w:t>Port Marketing and Business Development</w:t>
      </w:r>
      <w:r w:rsidRPr="00382A43">
        <w:rPr>
          <w:b/>
          <w:bCs/>
        </w:rPr>
        <w:br/>
      </w:r>
      <w:r w:rsidRPr="00382A43">
        <w:t>• Competition</w:t>
      </w:r>
      <w:r w:rsidRPr="00382A43">
        <w:br/>
        <w:t>   - The competitive landscape</w:t>
      </w:r>
      <w:r w:rsidRPr="00382A43">
        <w:br/>
        <w:t>   - Identifying and understanding customers and competitors</w:t>
      </w:r>
      <w:r w:rsidRPr="00382A43">
        <w:br/>
        <w:t>   - Understanding yours and your competitors’ strengths and weaknesses</w:t>
      </w:r>
      <w:r w:rsidRPr="00382A43">
        <w:br/>
        <w:t>   - Gaining competitive advantage</w:t>
      </w:r>
      <w:r w:rsidRPr="00382A43">
        <w:br/>
        <w:t>• Marketing</w:t>
      </w:r>
      <w:r w:rsidRPr="00382A43">
        <w:br/>
        <w:t>   - The role of marketing and marketing concepts</w:t>
      </w:r>
      <w:r w:rsidRPr="00382A43">
        <w:br/>
        <w:t>   - Market and marketing strategy</w:t>
      </w:r>
      <w:r w:rsidRPr="00382A43">
        <w:br/>
        <w:t>   - Promotional plans</w:t>
      </w:r>
      <w:r w:rsidRPr="00382A43">
        <w:br/>
        <w:t>• Marketing research</w:t>
      </w:r>
      <w:r w:rsidRPr="00382A43">
        <w:br/>
        <w:t>   - Customer focus and effective marketing</w:t>
      </w:r>
      <w:r w:rsidRPr="00382A43">
        <w:br/>
        <w:t>   - Selecting the marketing medium</w:t>
      </w:r>
      <w:r w:rsidRPr="00382A43">
        <w:br/>
      </w:r>
      <w:r w:rsidRPr="00382A43">
        <w:lastRenderedPageBreak/>
        <w:t>   - Public relations</w:t>
      </w:r>
      <w:r w:rsidRPr="00382A43">
        <w:br/>
        <w:t>• Business development</w:t>
      </w:r>
      <w:r w:rsidRPr="00382A43">
        <w:br/>
        <w:t>   - Identifying niches and unique selling points (USPs)</w:t>
      </w:r>
      <w:r w:rsidRPr="00382A43">
        <w:br/>
        <w:t>   - Buyer influences</w:t>
      </w:r>
      <w:r w:rsidRPr="00382A43">
        <w:br/>
        <w:t>   - Negotiating and closing contracts</w:t>
      </w:r>
      <w:r w:rsidRPr="00382A43">
        <w:br/>
        <w:t>• Customer focus</w:t>
      </w:r>
      <w:r w:rsidRPr="00382A43">
        <w:br/>
        <w:t>   - Establishing customer’s requirements</w:t>
      </w:r>
      <w:r w:rsidRPr="00382A43">
        <w:br/>
        <w:t>   - Working with customers to improve your service</w:t>
      </w:r>
      <w:r w:rsidRPr="00382A43">
        <w:br/>
        <w:t>• Port business performance management</w:t>
      </w:r>
      <w:r w:rsidRPr="00382A43">
        <w:br/>
        <w:t>   - Measuring port productivity</w:t>
      </w:r>
      <w:r w:rsidRPr="00382A43">
        <w:br/>
        <w:t>   - Benchmarking</w:t>
      </w:r>
      <w:r w:rsidRPr="00382A43">
        <w:br/>
        <w:t>• Quality assurance</w:t>
      </w:r>
      <w:r w:rsidRPr="00382A43">
        <w:br/>
      </w:r>
      <w:r>
        <w:t xml:space="preserve">Unit 6: </w:t>
      </w:r>
      <w:r w:rsidRPr="00382A43">
        <w:rPr>
          <w:rStyle w:val="Strong"/>
        </w:rPr>
        <w:t>Port Project Management: Principles and Techniques</w:t>
      </w:r>
      <w:r w:rsidRPr="00382A43">
        <w:rPr>
          <w:b/>
          <w:bCs/>
        </w:rPr>
        <w:br/>
      </w:r>
      <w:r w:rsidRPr="00382A43">
        <w:t>• Feasibility studies - design, investigations and construction</w:t>
      </w:r>
      <w:r w:rsidRPr="00382A43">
        <w:br/>
        <w:t>• Contract strategy</w:t>
      </w:r>
      <w:r w:rsidRPr="00382A43">
        <w:br/>
        <w:t>• Project and planning principles</w:t>
      </w:r>
      <w:r w:rsidRPr="00382A43">
        <w:br/>
        <w:t>• Roles and responsibilities</w:t>
      </w:r>
      <w:r w:rsidRPr="00382A43">
        <w:br/>
        <w:t>• Leadership</w:t>
      </w:r>
      <w:r w:rsidRPr="00382A43">
        <w:br/>
        <w:t>• Managing the team</w:t>
      </w:r>
      <w:r w:rsidRPr="00382A43">
        <w:br/>
        <w:t>• Risk management</w:t>
      </w:r>
      <w:r w:rsidRPr="00382A43">
        <w:br/>
        <w:t>• Scheduling</w:t>
      </w:r>
      <w:r w:rsidRPr="00382A43">
        <w:br/>
        <w:t>• Appointment of contractors</w:t>
      </w:r>
      <w:r w:rsidRPr="00382A43">
        <w:br/>
        <w:t>• Reviewing quality</w:t>
      </w:r>
      <w:r w:rsidRPr="00382A43">
        <w:br/>
        <w:t>• Monitoring and control</w:t>
      </w:r>
      <w:r w:rsidRPr="00382A43">
        <w:br/>
        <w:t>• Managing proj</w:t>
      </w:r>
      <w:r>
        <w:t>ect change</w:t>
      </w:r>
      <w:r>
        <w:br/>
        <w:t>• Closure and review</w:t>
      </w:r>
    </w:p>
    <w:p w:rsidR="004D2EB5" w:rsidRDefault="004D2EB5" w:rsidP="004D2EB5">
      <w:pPr>
        <w:pStyle w:val="NormalWeb"/>
        <w:spacing w:before="0" w:after="0" w:line="360" w:lineRule="auto"/>
      </w:pPr>
      <w:r>
        <w:rPr>
          <w:rStyle w:val="Strong"/>
        </w:rPr>
        <w:t xml:space="preserve">Unit 7: </w:t>
      </w:r>
      <w:r w:rsidRPr="00382A43">
        <w:rPr>
          <w:rStyle w:val="Strong"/>
        </w:rPr>
        <w:t>Economics of Port Operations, Port Pricing and Port Financing</w:t>
      </w:r>
      <w:r>
        <w:br/>
        <w:t>• Principles of port economics</w:t>
      </w:r>
      <w:r>
        <w:br/>
        <w:t>• Financial concepts</w:t>
      </w:r>
      <w:r w:rsidRPr="00382A43">
        <w:br/>
        <w:t xml:space="preserve">• Cost reduction </w:t>
      </w:r>
      <w:proofErr w:type="spellStart"/>
      <w:r w:rsidRPr="00382A43">
        <w:t>programmes</w:t>
      </w:r>
      <w:proofErr w:type="spellEnd"/>
      <w:r w:rsidRPr="00382A43">
        <w:br/>
        <w:t>• Funding development</w:t>
      </w:r>
      <w:r w:rsidRPr="00382A43">
        <w:br/>
      </w:r>
      <w:r w:rsidRPr="00382A43">
        <w:lastRenderedPageBreak/>
        <w:t xml:space="preserve">• Risk </w:t>
      </w:r>
      <w:r>
        <w:t>management</w:t>
      </w:r>
      <w:r>
        <w:br/>
        <w:t>• Port investment</w:t>
      </w:r>
    </w:p>
    <w:p w:rsidR="00071BC4" w:rsidRDefault="004D2EB5" w:rsidP="004D2EB5">
      <w:pPr>
        <w:pStyle w:val="NormalWeb"/>
        <w:spacing w:line="360" w:lineRule="auto"/>
      </w:pPr>
      <w:r>
        <w:t xml:space="preserve">Unit 8: </w:t>
      </w:r>
      <w:r w:rsidRPr="00382A43">
        <w:rPr>
          <w:rStyle w:val="Strong"/>
        </w:rPr>
        <w:t>Health, Safety, Security and the Environment (HSSE) in Ports</w:t>
      </w:r>
      <w:r w:rsidRPr="00382A43">
        <w:br/>
        <w:t>• Importance of HSSE</w:t>
      </w:r>
      <w:r w:rsidRPr="00382A43">
        <w:br/>
        <w:t>• Promoting a HSSE friendly work place</w:t>
      </w:r>
      <w:r w:rsidRPr="00382A43">
        <w:br/>
        <w:t>• Occupational</w:t>
      </w:r>
      <w:r>
        <w:t xml:space="preserve"> health and safety management</w:t>
      </w:r>
      <w:r w:rsidRPr="00382A43">
        <w:br/>
        <w:t>• Emergency planning</w:t>
      </w:r>
      <w:r w:rsidRPr="00382A43">
        <w:br/>
        <w:t>  • Security of vessels</w:t>
      </w:r>
      <w:r w:rsidRPr="00382A43">
        <w:br/>
        <w:t>• Security of cargo and passengers</w:t>
      </w:r>
      <w:r w:rsidRPr="00382A43">
        <w:br/>
        <w:t xml:space="preserve">• Role of security </w:t>
      </w:r>
      <w:r>
        <w:t>bodies</w:t>
      </w:r>
      <w:r>
        <w:br/>
        <w:t>• Environmental concerns</w:t>
      </w:r>
    </w:p>
    <w:p w:rsidR="004D2EB5" w:rsidRPr="00382A43" w:rsidRDefault="004D2EB5" w:rsidP="004D2EB5">
      <w:pPr>
        <w:pStyle w:val="NormalWeb"/>
        <w:spacing w:line="360" w:lineRule="auto"/>
      </w:pPr>
      <w:r>
        <w:t xml:space="preserve">Unit 9: </w:t>
      </w:r>
      <w:r w:rsidRPr="00382A43">
        <w:rPr>
          <w:rStyle w:val="Strong"/>
        </w:rPr>
        <w:t>Port Labour and People Management</w:t>
      </w:r>
      <w:r w:rsidRPr="00382A43">
        <w:br/>
        <w:t>• History of port and dock labour</w:t>
      </w:r>
      <w:r w:rsidRPr="00382A43">
        <w:br/>
        <w:t>• La</w:t>
      </w:r>
      <w:r>
        <w:t>bour reform and social issues</w:t>
      </w:r>
      <w:r w:rsidRPr="00382A43">
        <w:br/>
        <w:t>• Employment framework and employee relations</w:t>
      </w:r>
      <w:r w:rsidRPr="00382A43">
        <w:br/>
        <w:t>• Management of staff in ports</w:t>
      </w:r>
      <w:r w:rsidRPr="00382A43">
        <w:br/>
        <w:t>• Performance management and appraisals</w:t>
      </w:r>
      <w:r w:rsidRPr="00382A43">
        <w:br/>
        <w:t>• Training and development</w:t>
      </w:r>
      <w:r w:rsidRPr="00382A43">
        <w:br/>
        <w:t>• Managing conflict</w:t>
      </w:r>
      <w:r w:rsidRPr="00382A43">
        <w:br/>
        <w:t>• Customer focus</w:t>
      </w:r>
    </w:p>
    <w:p w:rsidR="004D2EB5" w:rsidRPr="00382A43" w:rsidRDefault="004D2EB5" w:rsidP="004D2EB5">
      <w:pPr>
        <w:pStyle w:val="NormalWeb"/>
        <w:spacing w:line="360" w:lineRule="auto"/>
        <w:jc w:val="both"/>
      </w:pPr>
      <w:r w:rsidRPr="00C70945">
        <w:rPr>
          <w:b/>
        </w:rPr>
        <w:t>Unit 10:</w:t>
      </w:r>
      <w:r>
        <w:t xml:space="preserve"> </w:t>
      </w:r>
      <w:r w:rsidRPr="00382A43">
        <w:t>shipping and logistics</w:t>
      </w:r>
      <w:r>
        <w:t xml:space="preserve"> operations </w:t>
      </w:r>
      <w:r w:rsidRPr="00382A43">
        <w:t xml:space="preserve"> </w:t>
      </w:r>
    </w:p>
    <w:p w:rsidR="004D2EB5" w:rsidRDefault="004D2EB5" w:rsidP="002E4F6F">
      <w:pPr>
        <w:pStyle w:val="NormalWeb"/>
        <w:numPr>
          <w:ilvl w:val="0"/>
          <w:numId w:val="56"/>
        </w:numPr>
        <w:suppressAutoHyphens w:val="0"/>
        <w:spacing w:before="100" w:beforeAutospacing="1" w:after="100" w:afterAutospacing="1" w:line="360" w:lineRule="auto"/>
        <w:jc w:val="both"/>
      </w:pPr>
      <w:r>
        <w:t xml:space="preserve">introduction to shipping management </w:t>
      </w:r>
    </w:p>
    <w:p w:rsidR="004D2EB5" w:rsidRDefault="004D2EB5" w:rsidP="002E4F6F">
      <w:pPr>
        <w:pStyle w:val="NormalWeb"/>
        <w:numPr>
          <w:ilvl w:val="0"/>
          <w:numId w:val="56"/>
        </w:numPr>
        <w:suppressAutoHyphens w:val="0"/>
        <w:spacing w:before="100" w:beforeAutospacing="1" w:after="100" w:afterAutospacing="1" w:line="360" w:lineRule="auto"/>
        <w:jc w:val="both"/>
      </w:pPr>
      <w:r w:rsidRPr="00382A43">
        <w:t>international shipping</w:t>
      </w:r>
    </w:p>
    <w:p w:rsidR="004D2EB5" w:rsidRPr="00382A43" w:rsidRDefault="004D2EB5" w:rsidP="002E4F6F">
      <w:pPr>
        <w:pStyle w:val="NormalWeb"/>
        <w:numPr>
          <w:ilvl w:val="0"/>
          <w:numId w:val="56"/>
        </w:numPr>
        <w:suppressAutoHyphens w:val="0"/>
        <w:spacing w:before="100" w:beforeAutospacing="1" w:after="100" w:afterAutospacing="1" w:line="360" w:lineRule="auto"/>
        <w:jc w:val="both"/>
      </w:pPr>
      <w:r w:rsidRPr="00382A43">
        <w:t xml:space="preserve">managing </w:t>
      </w:r>
      <w:proofErr w:type="spellStart"/>
      <w:r w:rsidRPr="00382A43">
        <w:t>harbour</w:t>
      </w:r>
      <w:proofErr w:type="spellEnd"/>
      <w:r w:rsidRPr="00382A43">
        <w:t xml:space="preserve"> operations, </w:t>
      </w:r>
    </w:p>
    <w:p w:rsidR="004D2EB5" w:rsidRPr="004D2708" w:rsidRDefault="004D2EB5" w:rsidP="002E4F6F">
      <w:pPr>
        <w:pStyle w:val="NormalWeb"/>
        <w:numPr>
          <w:ilvl w:val="0"/>
          <w:numId w:val="56"/>
        </w:numPr>
        <w:suppressAutoHyphens w:val="0"/>
        <w:spacing w:before="100" w:beforeAutospacing="1" w:after="100" w:afterAutospacing="1" w:line="360" w:lineRule="auto"/>
        <w:jc w:val="both"/>
      </w:pPr>
      <w:r w:rsidRPr="00382A43">
        <w:t>managing terminal operators</w:t>
      </w:r>
    </w:p>
    <w:p w:rsidR="004D2EB5" w:rsidRDefault="004D2EB5" w:rsidP="00897558">
      <w:pPr>
        <w:spacing w:after="0" w:line="360" w:lineRule="auto"/>
        <w:jc w:val="both"/>
        <w:rPr>
          <w:rFonts w:ascii="Times New Roman" w:eastAsia="Times New Roman" w:hAnsi="Times New Roman" w:cs="Times New Roman"/>
          <w:b/>
          <w:sz w:val="24"/>
          <w:szCs w:val="24"/>
        </w:rPr>
      </w:pPr>
    </w:p>
    <w:p w:rsidR="006148D5" w:rsidRPr="00052323" w:rsidRDefault="006148D5" w:rsidP="006148D5">
      <w:pPr>
        <w:spacing w:after="0"/>
        <w:jc w:val="center"/>
        <w:rPr>
          <w:rFonts w:ascii="Times New Roman" w:eastAsia="Times New Roman" w:hAnsi="Times New Roman" w:cs="Times New Roman"/>
          <w:b/>
          <w:sz w:val="28"/>
          <w:szCs w:val="28"/>
        </w:rPr>
      </w:pPr>
      <w:r w:rsidRPr="00052323">
        <w:rPr>
          <w:rFonts w:ascii="Times New Roman" w:eastAsia="Times New Roman" w:hAnsi="Times New Roman" w:cs="Times New Roman"/>
          <w:b/>
          <w:sz w:val="28"/>
          <w:szCs w:val="28"/>
        </w:rPr>
        <w:t>Quantitative Decision Making in Supply Chain Management</w:t>
      </w:r>
    </w:p>
    <w:p w:rsidR="006148D5" w:rsidRPr="00052323" w:rsidRDefault="00CC4D7A" w:rsidP="006148D5">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LSCM 6043</w:t>
      </w:r>
    </w:p>
    <w:p w:rsidR="006148D5" w:rsidRPr="00052323" w:rsidRDefault="006148D5" w:rsidP="006148D5">
      <w:pPr>
        <w:spacing w:after="0"/>
        <w:jc w:val="center"/>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lastRenderedPageBreak/>
        <w:t>Credit hours: 2</w:t>
      </w:r>
    </w:p>
    <w:p w:rsidR="006148D5" w:rsidRPr="00052323" w:rsidRDefault="006148D5" w:rsidP="006148D5">
      <w:pPr>
        <w:spacing w:after="0"/>
        <w:jc w:val="center"/>
        <w:rPr>
          <w:rFonts w:ascii="Times New Roman" w:eastAsia="Times New Roman" w:hAnsi="Times New Roman" w:cs="Times New Roman"/>
        </w:rPr>
      </w:pPr>
    </w:p>
    <w:p w:rsidR="006148D5" w:rsidRPr="00052323" w:rsidRDefault="006148D5" w:rsidP="006148D5">
      <w:pPr>
        <w:suppressAutoHyphens/>
        <w:autoSpaceDE w:val="0"/>
        <w:autoSpaceDN w:val="0"/>
        <w:adjustRightInd w:val="0"/>
        <w:spacing w:after="0" w:line="360" w:lineRule="auto"/>
        <w:jc w:val="both"/>
        <w:rPr>
          <w:rFonts w:ascii="Times New Roman" w:eastAsia="Times New Roman" w:hAnsi="Times New Roman" w:cs="Times New Roman"/>
          <w:b/>
          <w:bCs/>
          <w:sz w:val="24"/>
          <w:szCs w:val="24"/>
          <w:lang w:eastAsia="ar-SA"/>
        </w:rPr>
      </w:pPr>
      <w:r w:rsidRPr="00052323">
        <w:rPr>
          <w:rFonts w:ascii="Times New Roman" w:eastAsia="Times New Roman" w:hAnsi="Times New Roman" w:cs="Times New Roman"/>
          <w:b/>
          <w:sz w:val="24"/>
          <w:szCs w:val="24"/>
          <w:lang w:eastAsia="ar-SA"/>
        </w:rPr>
        <w:t xml:space="preserve">Course Description </w:t>
      </w:r>
    </w:p>
    <w:p w:rsidR="006148D5" w:rsidRPr="00052323" w:rsidRDefault="006148D5" w:rsidP="006148D5">
      <w:pPr>
        <w:suppressAutoHyphens/>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 xml:space="preserve">Supply Chain </w:t>
      </w:r>
      <w:r w:rsidRPr="00052323">
        <w:rPr>
          <w:rFonts w:ascii="Times New Roman" w:eastAsia="Times New Roman" w:hAnsi="Times New Roman" w:cs="Times New Roman"/>
          <w:bCs/>
          <w:sz w:val="24"/>
          <w:szCs w:val="24"/>
          <w:lang w:eastAsia="ar-SA"/>
        </w:rPr>
        <w:t xml:space="preserve">Quantitative </w:t>
      </w:r>
      <w:r w:rsidRPr="00052323">
        <w:rPr>
          <w:rFonts w:ascii="Times New Roman" w:eastAsia="Times New Roman" w:hAnsi="Times New Roman" w:cs="Times New Roman"/>
          <w:sz w:val="24"/>
          <w:szCs w:val="24"/>
          <w:lang w:eastAsia="ar-SA"/>
        </w:rPr>
        <w:t>for Decision making-This course contains management science approaches for improved decision making across the supply chain members to optimize supply chain profitability using different deterministic and stochastic supply chain models.</w:t>
      </w:r>
    </w:p>
    <w:p w:rsidR="006148D5" w:rsidRPr="00052323" w:rsidRDefault="006148D5" w:rsidP="006148D5">
      <w:pPr>
        <w:suppressAutoHyphens/>
        <w:spacing w:after="0"/>
        <w:jc w:val="both"/>
        <w:rPr>
          <w:rFonts w:ascii="Times New Roman" w:eastAsia="Times New Roman" w:hAnsi="Times New Roman" w:cs="Times New Roman"/>
          <w:b/>
          <w:bCs/>
          <w:sz w:val="24"/>
          <w:szCs w:val="24"/>
          <w:lang w:eastAsia="ar-SA"/>
        </w:rPr>
      </w:pPr>
      <w:r w:rsidRPr="00052323">
        <w:rPr>
          <w:rFonts w:ascii="Times New Roman" w:eastAsia="Times New Roman" w:hAnsi="Times New Roman" w:cs="Times New Roman"/>
          <w:b/>
          <w:bCs/>
          <w:sz w:val="24"/>
          <w:szCs w:val="24"/>
          <w:lang w:eastAsia="ar-SA"/>
        </w:rPr>
        <w:t>Course Outline</w:t>
      </w:r>
    </w:p>
    <w:p w:rsidR="006148D5" w:rsidRPr="00052323" w:rsidRDefault="006148D5" w:rsidP="006148D5">
      <w:pPr>
        <w:suppressAutoHyphens/>
        <w:spacing w:after="0" w:line="240" w:lineRule="auto"/>
        <w:jc w:val="both"/>
        <w:rPr>
          <w:rFonts w:ascii="Times New Roman" w:eastAsia="Times New Roman" w:hAnsi="Times New Roman" w:cs="Times New Roman"/>
          <w:b/>
          <w:sz w:val="24"/>
          <w:szCs w:val="24"/>
          <w:lang w:eastAsia="ar-SA"/>
        </w:rPr>
      </w:pPr>
      <w:r w:rsidRPr="00052323">
        <w:rPr>
          <w:rFonts w:ascii="Times New Roman" w:eastAsia="Times New Roman" w:hAnsi="Times New Roman" w:cs="Times New Roman"/>
          <w:b/>
          <w:sz w:val="24"/>
          <w:szCs w:val="24"/>
          <w:lang w:eastAsia="ar-SA"/>
        </w:rPr>
        <w:t>I. INTRODUCTION</w:t>
      </w:r>
    </w:p>
    <w:p w:rsidR="006148D5" w:rsidRPr="00052323" w:rsidRDefault="006148D5" w:rsidP="002E4F6F">
      <w:pPr>
        <w:numPr>
          <w:ilvl w:val="1"/>
          <w:numId w:val="27"/>
        </w:numPr>
        <w:suppressAutoHyphens/>
        <w:spacing w:after="0" w:line="240" w:lineRule="auto"/>
        <w:ind w:left="810" w:hanging="540"/>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Development in management theory and practice (from scientific management to management science)</w:t>
      </w:r>
    </w:p>
    <w:p w:rsidR="006148D5" w:rsidRPr="00052323" w:rsidRDefault="006148D5" w:rsidP="002E4F6F">
      <w:pPr>
        <w:numPr>
          <w:ilvl w:val="1"/>
          <w:numId w:val="27"/>
        </w:numPr>
        <w:suppressAutoHyphens/>
        <w:spacing w:after="0" w:line="240" w:lineRule="auto"/>
        <w:ind w:left="810" w:hanging="540"/>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Review of probability Theory Bayesian statistics in particular (for independent review)</w:t>
      </w:r>
    </w:p>
    <w:p w:rsidR="006148D5" w:rsidRPr="00052323" w:rsidRDefault="006148D5" w:rsidP="002E4F6F">
      <w:pPr>
        <w:numPr>
          <w:ilvl w:val="1"/>
          <w:numId w:val="27"/>
        </w:numPr>
        <w:suppressAutoHyphens/>
        <w:spacing w:after="0" w:line="240" w:lineRule="auto"/>
        <w:ind w:left="810" w:hanging="540"/>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Decision making through quantitative analysis management science models.</w:t>
      </w:r>
    </w:p>
    <w:p w:rsidR="006148D5" w:rsidRPr="00052323" w:rsidRDefault="006148D5" w:rsidP="006148D5">
      <w:pPr>
        <w:suppressAutoHyphens/>
        <w:spacing w:after="0" w:line="240" w:lineRule="auto"/>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Example of models-1) Break even Analysis 2) EOQ model 3) EMV analysis</w:t>
      </w:r>
    </w:p>
    <w:p w:rsidR="006148D5" w:rsidRPr="00052323" w:rsidRDefault="006148D5" w:rsidP="006148D5">
      <w:pPr>
        <w:suppressAutoHyphens/>
        <w:spacing w:after="0" w:line="240" w:lineRule="auto"/>
        <w:jc w:val="both"/>
        <w:rPr>
          <w:rFonts w:ascii="Times New Roman" w:eastAsia="Times New Roman" w:hAnsi="Times New Roman" w:cs="Times New Roman"/>
          <w:b/>
          <w:sz w:val="24"/>
          <w:szCs w:val="24"/>
          <w:lang w:eastAsia="ar-SA"/>
        </w:rPr>
      </w:pPr>
      <w:r w:rsidRPr="00052323">
        <w:rPr>
          <w:rFonts w:ascii="Times New Roman" w:eastAsia="Times New Roman" w:hAnsi="Times New Roman" w:cs="Times New Roman"/>
          <w:b/>
          <w:sz w:val="24"/>
          <w:szCs w:val="24"/>
          <w:lang w:eastAsia="ar-SA"/>
        </w:rPr>
        <w:t>II. GETTING STARTED</w:t>
      </w:r>
    </w:p>
    <w:p w:rsidR="006148D5" w:rsidRPr="00052323" w:rsidRDefault="006148D5" w:rsidP="006148D5">
      <w:pPr>
        <w:suppressAutoHyphens/>
        <w:spacing w:after="0" w:line="240" w:lineRule="auto"/>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2.1 Introduction to modeling</w:t>
      </w:r>
    </w:p>
    <w:p w:rsidR="006148D5" w:rsidRPr="00052323" w:rsidRDefault="006148D5" w:rsidP="006148D5">
      <w:pPr>
        <w:suppressAutoHyphens/>
        <w:spacing w:after="0" w:line="240" w:lineRule="auto"/>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2.2 Variable and objectives</w:t>
      </w:r>
    </w:p>
    <w:p w:rsidR="006148D5" w:rsidRPr="00052323" w:rsidRDefault="006148D5" w:rsidP="006148D5">
      <w:pPr>
        <w:suppressAutoHyphens/>
        <w:spacing w:after="0" w:line="240" w:lineRule="auto"/>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2.3 The influence diagram: Tool for structuring relationships among variables</w:t>
      </w:r>
    </w:p>
    <w:p w:rsidR="006148D5" w:rsidRPr="00052323" w:rsidRDefault="006148D5" w:rsidP="006148D5">
      <w:pPr>
        <w:suppressAutoHyphens/>
        <w:spacing w:after="0" w:line="240" w:lineRule="auto"/>
        <w:jc w:val="both"/>
        <w:rPr>
          <w:rFonts w:ascii="Times New Roman" w:eastAsia="Times New Roman" w:hAnsi="Times New Roman" w:cs="Times New Roman"/>
          <w:b/>
          <w:sz w:val="24"/>
          <w:szCs w:val="24"/>
          <w:lang w:eastAsia="ar-SA"/>
        </w:rPr>
      </w:pPr>
      <w:r w:rsidRPr="00052323">
        <w:rPr>
          <w:rFonts w:ascii="Times New Roman" w:eastAsia="Times New Roman" w:hAnsi="Times New Roman" w:cs="Times New Roman"/>
          <w:b/>
          <w:sz w:val="24"/>
          <w:szCs w:val="24"/>
          <w:lang w:eastAsia="ar-SA"/>
        </w:rPr>
        <w:t>III. MULTI CRITERIA DECISION MAKING</w:t>
      </w:r>
    </w:p>
    <w:p w:rsidR="006148D5" w:rsidRPr="00052323" w:rsidRDefault="006148D5" w:rsidP="006148D5">
      <w:pPr>
        <w:suppressAutoHyphens/>
        <w:spacing w:after="0" w:line="240" w:lineRule="auto"/>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3.1 Goal Programming</w:t>
      </w:r>
    </w:p>
    <w:p w:rsidR="006148D5" w:rsidRPr="00052323" w:rsidRDefault="006148D5" w:rsidP="006148D5">
      <w:pPr>
        <w:suppressAutoHyphens/>
        <w:spacing w:after="0" w:line="240" w:lineRule="auto"/>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3.2 The Analytical Hierarchy Process</w:t>
      </w:r>
    </w:p>
    <w:p w:rsidR="006148D5" w:rsidRPr="00052323" w:rsidRDefault="006148D5" w:rsidP="006148D5">
      <w:pPr>
        <w:suppressAutoHyphens/>
        <w:spacing w:after="0" w:line="240" w:lineRule="auto"/>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3.2 Scoring Models</w:t>
      </w:r>
    </w:p>
    <w:p w:rsidR="006148D5" w:rsidRPr="00052323" w:rsidRDefault="006148D5" w:rsidP="006148D5">
      <w:pPr>
        <w:suppressAutoHyphens/>
        <w:spacing w:after="0" w:line="240" w:lineRule="auto"/>
        <w:jc w:val="both"/>
        <w:rPr>
          <w:rFonts w:ascii="Times New Roman" w:eastAsia="Times New Roman" w:hAnsi="Times New Roman" w:cs="Times New Roman"/>
          <w:b/>
          <w:sz w:val="24"/>
          <w:szCs w:val="24"/>
          <w:lang w:eastAsia="ar-SA"/>
        </w:rPr>
      </w:pPr>
      <w:r w:rsidRPr="00052323">
        <w:rPr>
          <w:rFonts w:ascii="Times New Roman" w:eastAsia="Times New Roman" w:hAnsi="Times New Roman" w:cs="Times New Roman"/>
          <w:b/>
          <w:sz w:val="24"/>
          <w:szCs w:val="24"/>
          <w:lang w:eastAsia="ar-SA"/>
        </w:rPr>
        <w:t>IV. QUEUING ANALYSIS</w:t>
      </w:r>
    </w:p>
    <w:p w:rsidR="006148D5" w:rsidRPr="00052323" w:rsidRDefault="006148D5" w:rsidP="006148D5">
      <w:pPr>
        <w:suppressAutoHyphens/>
        <w:spacing w:after="0" w:line="240" w:lineRule="auto"/>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4.1 Elements of waiting line analysis</w:t>
      </w:r>
    </w:p>
    <w:p w:rsidR="006148D5" w:rsidRPr="00052323" w:rsidRDefault="006148D5" w:rsidP="006148D5">
      <w:pPr>
        <w:suppressAutoHyphens/>
        <w:spacing w:after="0" w:line="240" w:lineRule="auto"/>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4.2 The single server waiting line system</w:t>
      </w:r>
    </w:p>
    <w:p w:rsidR="006148D5" w:rsidRPr="00052323" w:rsidRDefault="006148D5" w:rsidP="006148D5">
      <w:pPr>
        <w:suppressAutoHyphens/>
        <w:spacing w:after="0" w:line="240" w:lineRule="auto"/>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4.3 Undefined and constant server time</w:t>
      </w:r>
    </w:p>
    <w:p w:rsidR="006148D5" w:rsidRPr="00052323" w:rsidRDefault="006148D5" w:rsidP="006148D5">
      <w:pPr>
        <w:suppressAutoHyphens/>
        <w:spacing w:after="0" w:line="240" w:lineRule="auto"/>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4.4 Finite queue length</w:t>
      </w:r>
    </w:p>
    <w:p w:rsidR="006148D5" w:rsidRPr="00052323" w:rsidRDefault="006148D5" w:rsidP="006148D5">
      <w:pPr>
        <w:suppressAutoHyphens/>
        <w:spacing w:after="0" w:line="240" w:lineRule="auto"/>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4.5 Finite calling population</w:t>
      </w:r>
    </w:p>
    <w:p w:rsidR="006148D5" w:rsidRPr="00052323" w:rsidRDefault="006148D5" w:rsidP="006148D5">
      <w:pPr>
        <w:suppressAutoHyphens/>
        <w:spacing w:after="0" w:line="240" w:lineRule="auto"/>
        <w:jc w:val="both"/>
        <w:rPr>
          <w:rFonts w:ascii="Times New Roman" w:eastAsia="Times New Roman" w:hAnsi="Times New Roman" w:cs="Times New Roman"/>
          <w:b/>
          <w:sz w:val="24"/>
          <w:szCs w:val="24"/>
          <w:lang w:eastAsia="ar-SA"/>
        </w:rPr>
      </w:pPr>
      <w:r w:rsidRPr="00052323">
        <w:rPr>
          <w:rFonts w:ascii="Times New Roman" w:eastAsia="Times New Roman" w:hAnsi="Times New Roman" w:cs="Times New Roman"/>
          <w:sz w:val="24"/>
          <w:szCs w:val="24"/>
          <w:lang w:eastAsia="ar-SA"/>
        </w:rPr>
        <w:t xml:space="preserve">4.6 The multiple </w:t>
      </w:r>
      <w:proofErr w:type="gramStart"/>
      <w:r w:rsidRPr="00052323">
        <w:rPr>
          <w:rFonts w:ascii="Times New Roman" w:eastAsia="Times New Roman" w:hAnsi="Times New Roman" w:cs="Times New Roman"/>
          <w:sz w:val="24"/>
          <w:szCs w:val="24"/>
          <w:lang w:eastAsia="ar-SA"/>
        </w:rPr>
        <w:t>server</w:t>
      </w:r>
      <w:proofErr w:type="gramEnd"/>
      <w:r w:rsidRPr="00052323">
        <w:rPr>
          <w:rFonts w:ascii="Times New Roman" w:eastAsia="Times New Roman" w:hAnsi="Times New Roman" w:cs="Times New Roman"/>
          <w:sz w:val="24"/>
          <w:szCs w:val="24"/>
          <w:lang w:eastAsia="ar-SA"/>
        </w:rPr>
        <w:t xml:space="preserve"> waiting line</w:t>
      </w:r>
    </w:p>
    <w:p w:rsidR="006148D5" w:rsidRPr="00052323" w:rsidRDefault="006148D5" w:rsidP="006148D5">
      <w:pPr>
        <w:suppressAutoHyphens/>
        <w:spacing w:after="0" w:line="240" w:lineRule="auto"/>
        <w:jc w:val="both"/>
        <w:rPr>
          <w:rFonts w:ascii="Times New Roman" w:eastAsia="Times New Roman" w:hAnsi="Times New Roman" w:cs="Times New Roman"/>
          <w:b/>
          <w:sz w:val="24"/>
          <w:szCs w:val="24"/>
          <w:lang w:eastAsia="ar-SA"/>
        </w:rPr>
      </w:pPr>
      <w:r w:rsidRPr="00052323">
        <w:rPr>
          <w:rFonts w:ascii="Times New Roman" w:eastAsia="Times New Roman" w:hAnsi="Times New Roman" w:cs="Times New Roman"/>
          <w:b/>
          <w:sz w:val="24"/>
          <w:szCs w:val="24"/>
          <w:lang w:eastAsia="ar-SA"/>
        </w:rPr>
        <w:t>V. ADDING UNCERTAINTY –RISK ANALYSIS</w:t>
      </w:r>
    </w:p>
    <w:p w:rsidR="006148D5" w:rsidRPr="00052323" w:rsidRDefault="006148D5" w:rsidP="006148D5">
      <w:pPr>
        <w:suppressAutoHyphens/>
        <w:spacing w:after="0" w:line="240" w:lineRule="auto"/>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5.1 Monte Carlo Simulation</w:t>
      </w:r>
    </w:p>
    <w:p w:rsidR="006148D5" w:rsidRPr="00052323" w:rsidRDefault="006148D5" w:rsidP="006148D5">
      <w:pPr>
        <w:suppressAutoHyphens/>
        <w:spacing w:after="0" w:line="240" w:lineRule="auto"/>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5.2 How many trials should you run?</w:t>
      </w:r>
    </w:p>
    <w:p w:rsidR="006148D5" w:rsidRPr="00052323" w:rsidRDefault="006148D5" w:rsidP="006148D5">
      <w:pPr>
        <w:suppressAutoHyphens/>
        <w:spacing w:after="0" w:line="240" w:lineRule="auto"/>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5.3 Stochastic Dominance</w:t>
      </w:r>
    </w:p>
    <w:p w:rsidR="006148D5" w:rsidRPr="00052323" w:rsidRDefault="006148D5" w:rsidP="006148D5">
      <w:pPr>
        <w:suppressAutoHyphens/>
        <w:spacing w:after="0" w:line="240" w:lineRule="auto"/>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5.4 The value of Information</w:t>
      </w:r>
    </w:p>
    <w:p w:rsidR="006148D5" w:rsidRPr="00052323" w:rsidRDefault="006148D5" w:rsidP="006148D5">
      <w:pPr>
        <w:suppressAutoHyphens/>
        <w:spacing w:after="0" w:line="240" w:lineRule="auto"/>
        <w:jc w:val="both"/>
        <w:rPr>
          <w:rFonts w:ascii="Times New Roman" w:eastAsia="Times New Roman" w:hAnsi="Times New Roman" w:cs="Times New Roman"/>
          <w:b/>
          <w:sz w:val="24"/>
          <w:szCs w:val="24"/>
          <w:lang w:eastAsia="ar-SA"/>
        </w:rPr>
      </w:pPr>
      <w:r w:rsidRPr="00052323">
        <w:rPr>
          <w:rFonts w:ascii="Times New Roman" w:eastAsia="Times New Roman" w:hAnsi="Times New Roman" w:cs="Times New Roman"/>
          <w:b/>
          <w:sz w:val="24"/>
          <w:szCs w:val="24"/>
          <w:lang w:eastAsia="ar-SA"/>
        </w:rPr>
        <w:t>VI. GAME THEORY</w:t>
      </w:r>
    </w:p>
    <w:p w:rsidR="006148D5" w:rsidRPr="00052323" w:rsidRDefault="006148D5" w:rsidP="006148D5">
      <w:pPr>
        <w:suppressAutoHyphens/>
        <w:spacing w:after="0" w:line="240" w:lineRule="auto"/>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6.1 Types of game situations</w:t>
      </w:r>
    </w:p>
    <w:p w:rsidR="006148D5" w:rsidRPr="00052323" w:rsidRDefault="006148D5" w:rsidP="006148D5">
      <w:pPr>
        <w:suppressAutoHyphens/>
        <w:spacing w:after="0" w:line="240" w:lineRule="auto"/>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6.2 Pure strategy</w:t>
      </w:r>
    </w:p>
    <w:p w:rsidR="006148D5" w:rsidRPr="00052323" w:rsidRDefault="006148D5" w:rsidP="006148D5">
      <w:pPr>
        <w:suppressAutoHyphens/>
        <w:spacing w:after="0" w:line="240" w:lineRule="auto"/>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6.3 Mixed Strategy</w:t>
      </w:r>
    </w:p>
    <w:p w:rsidR="006148D5" w:rsidRPr="00052323" w:rsidRDefault="006148D5" w:rsidP="006148D5">
      <w:pPr>
        <w:suppressAutoHyphens/>
        <w:spacing w:after="0" w:line="240" w:lineRule="auto"/>
        <w:jc w:val="both"/>
        <w:rPr>
          <w:rFonts w:ascii="Times New Roman" w:eastAsia="Times New Roman" w:hAnsi="Times New Roman" w:cs="Times New Roman"/>
          <w:b/>
          <w:sz w:val="24"/>
          <w:szCs w:val="24"/>
          <w:lang w:eastAsia="ar-SA"/>
        </w:rPr>
      </w:pPr>
      <w:r w:rsidRPr="00052323">
        <w:rPr>
          <w:rFonts w:ascii="Times New Roman" w:eastAsia="Times New Roman" w:hAnsi="Times New Roman" w:cs="Times New Roman"/>
          <w:b/>
          <w:sz w:val="24"/>
          <w:szCs w:val="24"/>
          <w:lang w:eastAsia="ar-SA"/>
        </w:rPr>
        <w:t>VII. INCORPORATING DECISION PREFERENCES INTO MODEL</w:t>
      </w:r>
    </w:p>
    <w:p w:rsidR="006148D5" w:rsidRPr="00052323" w:rsidRDefault="006148D5" w:rsidP="006148D5">
      <w:pPr>
        <w:suppressAutoHyphens/>
        <w:spacing w:after="0" w:line="240" w:lineRule="auto"/>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7.1 Concept in multi objective choice</w:t>
      </w:r>
    </w:p>
    <w:p w:rsidR="006148D5" w:rsidRPr="00052323" w:rsidRDefault="006148D5" w:rsidP="006148D5">
      <w:pPr>
        <w:suppressAutoHyphens/>
        <w:spacing w:after="0" w:line="240" w:lineRule="auto"/>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7.2 Risk preferences and utility</w:t>
      </w:r>
    </w:p>
    <w:p w:rsidR="006148D5" w:rsidRPr="00052323" w:rsidRDefault="006148D5" w:rsidP="006148D5">
      <w:pPr>
        <w:suppressAutoHyphens/>
        <w:spacing w:after="0" w:line="240" w:lineRule="auto"/>
        <w:jc w:val="both"/>
        <w:rPr>
          <w:rFonts w:ascii="Times New Roman" w:eastAsia="Times New Roman" w:hAnsi="Times New Roman" w:cs="Times New Roman"/>
          <w:b/>
          <w:sz w:val="24"/>
          <w:szCs w:val="24"/>
          <w:lang w:eastAsia="ar-SA"/>
        </w:rPr>
      </w:pPr>
      <w:r w:rsidRPr="00052323">
        <w:rPr>
          <w:rFonts w:ascii="Times New Roman" w:eastAsia="Times New Roman" w:hAnsi="Times New Roman" w:cs="Times New Roman"/>
          <w:b/>
          <w:sz w:val="24"/>
          <w:szCs w:val="24"/>
          <w:lang w:eastAsia="ar-SA"/>
        </w:rPr>
        <w:t>VIII. TREATING SPECIAL PROBLEMS</w:t>
      </w:r>
    </w:p>
    <w:p w:rsidR="006148D5" w:rsidRPr="00052323" w:rsidRDefault="006148D5" w:rsidP="006148D5">
      <w:pPr>
        <w:suppressAutoHyphens/>
        <w:spacing w:after="0" w:line="240" w:lineRule="auto"/>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8.1 Group decision</w:t>
      </w:r>
    </w:p>
    <w:p w:rsidR="006148D5" w:rsidRPr="00052323" w:rsidRDefault="006148D5" w:rsidP="006148D5">
      <w:pPr>
        <w:suppressAutoHyphens/>
        <w:spacing w:after="0" w:line="240" w:lineRule="auto"/>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82 Risk and time</w:t>
      </w:r>
    </w:p>
    <w:p w:rsidR="006148D5" w:rsidRPr="00052323" w:rsidRDefault="006148D5" w:rsidP="006148D5">
      <w:pPr>
        <w:suppressAutoHyphens/>
        <w:autoSpaceDE w:val="0"/>
        <w:autoSpaceDN w:val="0"/>
        <w:adjustRightInd w:val="0"/>
        <w:spacing w:after="0" w:line="240" w:lineRule="auto"/>
        <w:jc w:val="both"/>
        <w:rPr>
          <w:rFonts w:ascii="Times New Roman" w:eastAsia="Times New Roman" w:hAnsi="Times New Roman" w:cs="Times New Roman"/>
          <w:b/>
          <w:sz w:val="24"/>
          <w:szCs w:val="24"/>
          <w:lang w:eastAsia="ar-SA"/>
        </w:rPr>
      </w:pPr>
      <w:r w:rsidRPr="00052323">
        <w:rPr>
          <w:rFonts w:ascii="Times New Roman" w:eastAsia="Calibri" w:hAnsi="Times New Roman" w:cs="Times New Roman"/>
          <w:b/>
          <w:sz w:val="24"/>
          <w:szCs w:val="24"/>
          <w:lang w:eastAsia="ar-SA"/>
        </w:rPr>
        <w:lastRenderedPageBreak/>
        <w:t>Supply Chain Management: Models, Applications</w:t>
      </w:r>
      <w:r w:rsidRPr="00052323">
        <w:rPr>
          <w:rFonts w:ascii="Times New Roman" w:eastAsia="Times New Roman" w:hAnsi="Times New Roman" w:cs="Times New Roman"/>
          <w:b/>
          <w:sz w:val="24"/>
          <w:szCs w:val="24"/>
          <w:lang w:eastAsia="ar-SA"/>
        </w:rPr>
        <w:t xml:space="preserve"> in Manufacturing, service, and construction sectors of Ethiopia (Project works)</w:t>
      </w:r>
    </w:p>
    <w:p w:rsidR="006148D5" w:rsidRPr="00052323" w:rsidRDefault="006148D5" w:rsidP="006148D5">
      <w:pPr>
        <w:suppressAutoHyphens/>
        <w:spacing w:after="0" w:line="240" w:lineRule="auto"/>
        <w:jc w:val="both"/>
        <w:rPr>
          <w:rFonts w:ascii="Times New Roman" w:eastAsia="Times New Roman" w:hAnsi="Times New Roman" w:cs="Times New Roman"/>
          <w:b/>
          <w:sz w:val="24"/>
          <w:szCs w:val="24"/>
          <w:lang w:eastAsia="ar-SA"/>
        </w:rPr>
      </w:pPr>
      <w:r w:rsidRPr="00052323">
        <w:rPr>
          <w:rFonts w:ascii="Times New Roman" w:eastAsia="Times New Roman" w:hAnsi="Times New Roman" w:cs="Times New Roman"/>
          <w:b/>
          <w:sz w:val="24"/>
          <w:szCs w:val="24"/>
          <w:lang w:eastAsia="ar-SA"/>
        </w:rPr>
        <w:t>IX. List of management science model for major group project</w:t>
      </w:r>
    </w:p>
    <w:p w:rsidR="006148D5" w:rsidRPr="00052323" w:rsidRDefault="006148D5" w:rsidP="006148D5">
      <w:pPr>
        <w:suppressAutoHyphens/>
        <w:spacing w:after="0" w:line="240" w:lineRule="auto"/>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 xml:space="preserve">9.1 </w:t>
      </w:r>
      <w:r w:rsidRPr="00052323">
        <w:rPr>
          <w:rFonts w:ascii="Times New Roman" w:eastAsia="Calibri" w:hAnsi="Times New Roman" w:cs="Times New Roman"/>
          <w:sz w:val="24"/>
          <w:szCs w:val="24"/>
          <w:lang w:eastAsia="ar-SA"/>
        </w:rPr>
        <w:t>The Role of the Internet and e-Commerce in the Supply Chain</w:t>
      </w:r>
    </w:p>
    <w:p w:rsidR="006148D5" w:rsidRPr="00052323" w:rsidRDefault="006148D5" w:rsidP="006148D5">
      <w:pPr>
        <w:suppressAutoHyphens/>
        <w:spacing w:after="0" w:line="240" w:lineRule="auto"/>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 xml:space="preserve">9.2 </w:t>
      </w:r>
      <w:r w:rsidRPr="00052323">
        <w:rPr>
          <w:rFonts w:ascii="Times New Roman" w:eastAsia="Calibri" w:hAnsi="Times New Roman" w:cs="Times New Roman"/>
          <w:sz w:val="24"/>
          <w:szCs w:val="24"/>
          <w:lang w:eastAsia="ar-SA"/>
        </w:rPr>
        <w:t>Customer Service Models</w:t>
      </w:r>
    </w:p>
    <w:p w:rsidR="006148D5" w:rsidRPr="00052323" w:rsidRDefault="006148D5" w:rsidP="006148D5">
      <w:pPr>
        <w:suppressAutoHyphens/>
        <w:spacing w:after="0" w:line="240" w:lineRule="auto"/>
        <w:jc w:val="both"/>
        <w:rPr>
          <w:rFonts w:ascii="Times New Roman" w:eastAsia="Calibri" w:hAnsi="Times New Roman" w:cs="Times New Roman"/>
          <w:sz w:val="24"/>
          <w:szCs w:val="24"/>
          <w:lang w:eastAsia="ar-SA"/>
        </w:rPr>
      </w:pPr>
      <w:r w:rsidRPr="00052323">
        <w:rPr>
          <w:rFonts w:ascii="Times New Roman" w:eastAsia="Times New Roman" w:hAnsi="Times New Roman" w:cs="Times New Roman"/>
          <w:sz w:val="24"/>
          <w:szCs w:val="24"/>
          <w:lang w:eastAsia="ar-SA"/>
        </w:rPr>
        <w:t xml:space="preserve">9.3 </w:t>
      </w:r>
      <w:r w:rsidRPr="00052323">
        <w:rPr>
          <w:rFonts w:ascii="Times New Roman" w:eastAsia="Calibri" w:hAnsi="Times New Roman" w:cs="Times New Roman"/>
          <w:sz w:val="24"/>
          <w:szCs w:val="24"/>
          <w:lang w:eastAsia="ar-SA"/>
        </w:rPr>
        <w:t>B2B Markets: Procurement and Supplier Risk Management in E-Business</w:t>
      </w:r>
    </w:p>
    <w:p w:rsidR="006148D5" w:rsidRPr="00052323" w:rsidRDefault="006148D5" w:rsidP="006148D5">
      <w:pPr>
        <w:suppressAutoHyphens/>
        <w:spacing w:after="0" w:line="240" w:lineRule="auto"/>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 xml:space="preserve">9.4 </w:t>
      </w:r>
      <w:r w:rsidRPr="00052323">
        <w:rPr>
          <w:rFonts w:ascii="Times New Roman" w:eastAsia="Calibri" w:hAnsi="Times New Roman" w:cs="Times New Roman"/>
          <w:sz w:val="24"/>
          <w:szCs w:val="24"/>
          <w:lang w:eastAsia="ar-SA"/>
        </w:rPr>
        <w:t>Supply Chain Coordination Models</w:t>
      </w:r>
    </w:p>
    <w:p w:rsidR="006148D5" w:rsidRPr="00052323" w:rsidRDefault="006148D5" w:rsidP="006148D5">
      <w:pPr>
        <w:suppressAutoHyphens/>
        <w:spacing w:after="0" w:line="240" w:lineRule="auto"/>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 xml:space="preserve">9.4.1 </w:t>
      </w:r>
      <w:r w:rsidRPr="00052323">
        <w:rPr>
          <w:rFonts w:ascii="Times New Roman" w:eastAsia="Calibri" w:hAnsi="Times New Roman" w:cs="Times New Roman"/>
          <w:sz w:val="24"/>
          <w:szCs w:val="24"/>
          <w:lang w:eastAsia="ar-SA"/>
        </w:rPr>
        <w:t>Partial Quick Response Policies in a Supply Chain</w:t>
      </w:r>
    </w:p>
    <w:p w:rsidR="006148D5" w:rsidRPr="00052323" w:rsidRDefault="006148D5" w:rsidP="006148D5">
      <w:pPr>
        <w:suppressAutoHyphens/>
        <w:spacing w:after="0" w:line="240" w:lineRule="auto"/>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 xml:space="preserve">9.4.2 </w:t>
      </w:r>
      <w:r w:rsidRPr="00052323">
        <w:rPr>
          <w:rFonts w:ascii="Times New Roman" w:eastAsia="Calibri" w:hAnsi="Times New Roman" w:cs="Times New Roman"/>
          <w:sz w:val="24"/>
          <w:szCs w:val="24"/>
          <w:lang w:eastAsia="ar-SA"/>
        </w:rPr>
        <w:t>Coordinating the Distribution Chain</w:t>
      </w:r>
    </w:p>
    <w:p w:rsidR="006148D5" w:rsidRPr="00052323" w:rsidRDefault="006148D5" w:rsidP="006148D5">
      <w:pPr>
        <w:suppressAutoHyphens/>
        <w:spacing w:after="0" w:line="240" w:lineRule="auto"/>
        <w:jc w:val="both"/>
        <w:rPr>
          <w:rFonts w:ascii="Times New Roman" w:eastAsia="Calibri" w:hAnsi="Times New Roman" w:cs="Times New Roman"/>
          <w:sz w:val="24"/>
          <w:szCs w:val="24"/>
          <w:lang w:eastAsia="ar-SA"/>
        </w:rPr>
      </w:pPr>
      <w:r w:rsidRPr="00052323">
        <w:rPr>
          <w:rFonts w:ascii="Times New Roman" w:eastAsia="Times New Roman" w:hAnsi="Times New Roman" w:cs="Times New Roman"/>
          <w:sz w:val="24"/>
          <w:szCs w:val="24"/>
          <w:lang w:eastAsia="ar-SA"/>
        </w:rPr>
        <w:t xml:space="preserve">9.5 </w:t>
      </w:r>
      <w:r w:rsidRPr="00052323">
        <w:rPr>
          <w:rFonts w:ascii="Times New Roman" w:eastAsia="Calibri" w:hAnsi="Times New Roman" w:cs="Times New Roman"/>
          <w:sz w:val="24"/>
          <w:szCs w:val="24"/>
          <w:lang w:eastAsia="ar-SA"/>
        </w:rPr>
        <w:t xml:space="preserve">Mathematical Programming Model for Global Supply Chain </w:t>
      </w:r>
      <w:r w:rsidRPr="00052323">
        <w:rPr>
          <w:rFonts w:ascii="Times New Roman" w:eastAsia="Calibri" w:hAnsi="Times New Roman" w:cs="Times New Roman"/>
          <w:sz w:val="24"/>
          <w:szCs w:val="24"/>
          <w:lang w:eastAsia="ar-SA"/>
        </w:rPr>
        <w:tab/>
        <w:t>Management:</w:t>
      </w:r>
    </w:p>
    <w:p w:rsidR="006148D5" w:rsidRPr="00052323" w:rsidRDefault="006148D5" w:rsidP="006148D5">
      <w:pPr>
        <w:suppressAutoHyphens/>
        <w:autoSpaceDE w:val="0"/>
        <w:autoSpaceDN w:val="0"/>
        <w:adjustRightInd w:val="0"/>
        <w:spacing w:after="0" w:line="240" w:lineRule="auto"/>
        <w:jc w:val="both"/>
        <w:rPr>
          <w:rFonts w:ascii="Times New Roman" w:eastAsia="Calibri" w:hAnsi="Times New Roman" w:cs="Times New Roman"/>
          <w:sz w:val="24"/>
          <w:szCs w:val="24"/>
          <w:lang w:eastAsia="ar-SA"/>
        </w:rPr>
      </w:pPr>
      <w:r w:rsidRPr="00052323">
        <w:rPr>
          <w:rFonts w:ascii="Times New Roman" w:eastAsia="Times New Roman" w:hAnsi="Times New Roman" w:cs="Times New Roman"/>
          <w:sz w:val="24"/>
          <w:szCs w:val="24"/>
          <w:lang w:eastAsia="ar-SA"/>
        </w:rPr>
        <w:t xml:space="preserve">9.6 </w:t>
      </w:r>
      <w:r w:rsidRPr="00052323">
        <w:rPr>
          <w:rFonts w:ascii="Times New Roman" w:eastAsia="Calibri" w:hAnsi="Times New Roman" w:cs="Times New Roman"/>
          <w:sz w:val="24"/>
          <w:szCs w:val="24"/>
          <w:lang w:eastAsia="ar-SA"/>
        </w:rPr>
        <w:t>An Optimization Framework for Evaluating Logistics Costs in a Global Supply Chain</w:t>
      </w:r>
    </w:p>
    <w:p w:rsidR="006148D5" w:rsidRPr="00052323" w:rsidRDefault="006148D5" w:rsidP="006148D5">
      <w:pPr>
        <w:suppressAutoHyphens/>
        <w:spacing w:after="0" w:line="240" w:lineRule="auto"/>
        <w:jc w:val="both"/>
        <w:rPr>
          <w:rFonts w:ascii="Times New Roman" w:eastAsia="Calibri" w:hAnsi="Times New Roman" w:cs="Times New Roman"/>
          <w:sz w:val="24"/>
          <w:szCs w:val="24"/>
          <w:lang w:eastAsia="ar-SA"/>
        </w:rPr>
      </w:pPr>
      <w:r w:rsidRPr="00052323">
        <w:rPr>
          <w:rFonts w:ascii="Times New Roman" w:eastAsia="Times New Roman" w:hAnsi="Times New Roman" w:cs="Times New Roman"/>
          <w:sz w:val="24"/>
          <w:szCs w:val="24"/>
          <w:lang w:eastAsia="ar-SA"/>
        </w:rPr>
        <w:t xml:space="preserve">9.7 </w:t>
      </w:r>
      <w:r w:rsidRPr="00052323">
        <w:rPr>
          <w:rFonts w:ascii="Times New Roman" w:eastAsia="Calibri" w:hAnsi="Times New Roman" w:cs="Times New Roman"/>
          <w:sz w:val="24"/>
          <w:szCs w:val="24"/>
          <w:lang w:eastAsia="ar-SA"/>
        </w:rPr>
        <w:t>The Supply Chain in the Service/construction Industry: Models and Linkages</w:t>
      </w:r>
    </w:p>
    <w:p w:rsidR="006148D5" w:rsidRPr="00052323" w:rsidRDefault="006148D5" w:rsidP="006148D5">
      <w:pPr>
        <w:suppressAutoHyphens/>
        <w:spacing w:after="0" w:line="240" w:lineRule="auto"/>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9.8 Simulation models</w:t>
      </w:r>
    </w:p>
    <w:p w:rsidR="006148D5" w:rsidRPr="00052323" w:rsidRDefault="006148D5" w:rsidP="006148D5">
      <w:pPr>
        <w:suppressAutoHyphens/>
        <w:spacing w:after="0" w:line="240" w:lineRule="auto"/>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9.9 Forecasting models</w:t>
      </w:r>
    </w:p>
    <w:p w:rsidR="006148D5" w:rsidRPr="00052323" w:rsidRDefault="006148D5" w:rsidP="006148D5">
      <w:pPr>
        <w:suppressAutoHyphens/>
        <w:spacing w:after="0" w:line="240" w:lineRule="auto"/>
        <w:jc w:val="both"/>
        <w:rPr>
          <w:rFonts w:ascii="Times New Roman" w:eastAsia="Times New Roman" w:hAnsi="Times New Roman" w:cs="Times New Roman"/>
          <w:b/>
          <w:sz w:val="24"/>
          <w:szCs w:val="24"/>
          <w:lang w:eastAsia="ar-SA"/>
        </w:rPr>
      </w:pPr>
      <w:r w:rsidRPr="00052323">
        <w:rPr>
          <w:rFonts w:ascii="Times New Roman" w:eastAsia="Times New Roman" w:hAnsi="Times New Roman" w:cs="Times New Roman"/>
          <w:b/>
          <w:sz w:val="24"/>
          <w:szCs w:val="24"/>
          <w:lang w:eastAsia="ar-SA"/>
        </w:rPr>
        <w:t>X. List of topics for individually short paper assignments</w:t>
      </w:r>
    </w:p>
    <w:p w:rsidR="006148D5" w:rsidRPr="00052323" w:rsidRDefault="006148D5" w:rsidP="002E4F6F">
      <w:pPr>
        <w:numPr>
          <w:ilvl w:val="1"/>
          <w:numId w:val="28"/>
        </w:numPr>
        <w:suppressAutoHyphens/>
        <w:spacing w:after="0" w:line="240" w:lineRule="auto"/>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Deterministic models</w:t>
      </w:r>
    </w:p>
    <w:p w:rsidR="006148D5" w:rsidRPr="00052323" w:rsidRDefault="006148D5" w:rsidP="002E4F6F">
      <w:pPr>
        <w:numPr>
          <w:ilvl w:val="1"/>
          <w:numId w:val="28"/>
        </w:numPr>
        <w:suppressAutoHyphens/>
        <w:spacing w:after="0" w:line="240" w:lineRule="auto"/>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b/>
          <w:bCs/>
          <w:sz w:val="24"/>
          <w:szCs w:val="24"/>
          <w:lang w:eastAsia="ar-SA"/>
        </w:rPr>
        <w:t>Stochastic models</w:t>
      </w:r>
    </w:p>
    <w:p w:rsidR="006148D5" w:rsidRPr="00052323" w:rsidRDefault="006148D5" w:rsidP="002E4F6F">
      <w:pPr>
        <w:numPr>
          <w:ilvl w:val="1"/>
          <w:numId w:val="28"/>
        </w:numPr>
        <w:suppressAutoHyphens/>
        <w:spacing w:after="0" w:line="240" w:lineRule="auto"/>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Heuristic programming</w:t>
      </w:r>
    </w:p>
    <w:p w:rsidR="006148D5" w:rsidRPr="00052323" w:rsidRDefault="006148D5" w:rsidP="002E4F6F">
      <w:pPr>
        <w:numPr>
          <w:ilvl w:val="1"/>
          <w:numId w:val="28"/>
        </w:numPr>
        <w:suppressAutoHyphens/>
        <w:spacing w:after="0" w:line="240" w:lineRule="auto"/>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Lagrange multipliers</w:t>
      </w:r>
    </w:p>
    <w:p w:rsidR="006148D5" w:rsidRPr="00052323" w:rsidRDefault="006148D5" w:rsidP="002E4F6F">
      <w:pPr>
        <w:numPr>
          <w:ilvl w:val="1"/>
          <w:numId w:val="28"/>
        </w:numPr>
        <w:suppressAutoHyphens/>
        <w:spacing w:after="0" w:line="240" w:lineRule="auto"/>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Application of calculus in optimization decisions</w:t>
      </w:r>
    </w:p>
    <w:p w:rsidR="006148D5" w:rsidRPr="00052323" w:rsidRDefault="006148D5" w:rsidP="002E4F6F">
      <w:pPr>
        <w:numPr>
          <w:ilvl w:val="1"/>
          <w:numId w:val="28"/>
        </w:numPr>
        <w:suppressAutoHyphens/>
        <w:spacing w:after="0" w:line="240" w:lineRule="auto"/>
        <w:ind w:left="420"/>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Mathematics of Finance Investment</w:t>
      </w:r>
    </w:p>
    <w:p w:rsidR="006148D5" w:rsidRPr="00052323" w:rsidRDefault="006148D5" w:rsidP="002E4F6F">
      <w:pPr>
        <w:numPr>
          <w:ilvl w:val="1"/>
          <w:numId w:val="28"/>
        </w:numPr>
        <w:suppressAutoHyphens/>
        <w:spacing w:after="0" w:line="240" w:lineRule="auto"/>
        <w:ind w:left="420"/>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 xml:space="preserve"> Application of Matrix Algebra in Optimization Decisions</w:t>
      </w:r>
    </w:p>
    <w:p w:rsidR="006148D5" w:rsidRPr="00052323" w:rsidRDefault="006148D5" w:rsidP="002E4F6F">
      <w:pPr>
        <w:numPr>
          <w:ilvl w:val="1"/>
          <w:numId w:val="28"/>
        </w:numPr>
        <w:suppressAutoHyphens/>
        <w:spacing w:after="0" w:line="240" w:lineRule="auto"/>
        <w:ind w:left="420"/>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Index Numbers</w:t>
      </w:r>
    </w:p>
    <w:p w:rsidR="006148D5" w:rsidRPr="00052323" w:rsidRDefault="006148D5" w:rsidP="006148D5">
      <w:pPr>
        <w:suppressAutoHyphens/>
        <w:spacing w:after="0" w:line="240" w:lineRule="auto"/>
        <w:jc w:val="both"/>
        <w:rPr>
          <w:rFonts w:ascii="Times New Roman" w:eastAsia="Times New Roman" w:hAnsi="Times New Roman" w:cs="Times New Roman"/>
          <w:b/>
          <w:sz w:val="24"/>
          <w:szCs w:val="24"/>
          <w:lang w:eastAsia="ar-SA"/>
        </w:rPr>
      </w:pPr>
    </w:p>
    <w:p w:rsidR="006148D5" w:rsidRPr="00052323" w:rsidRDefault="006148D5" w:rsidP="006148D5">
      <w:pPr>
        <w:suppressAutoHyphens/>
        <w:spacing w:after="0" w:line="240" w:lineRule="auto"/>
        <w:jc w:val="both"/>
        <w:rPr>
          <w:rFonts w:ascii="Times New Roman" w:eastAsia="Times New Roman" w:hAnsi="Times New Roman" w:cs="Times New Roman"/>
          <w:b/>
          <w:sz w:val="24"/>
          <w:szCs w:val="24"/>
          <w:lang w:eastAsia="ar-SA"/>
        </w:rPr>
      </w:pPr>
      <w:r w:rsidRPr="00052323">
        <w:rPr>
          <w:rFonts w:ascii="Times New Roman" w:eastAsia="Times New Roman" w:hAnsi="Times New Roman" w:cs="Times New Roman"/>
          <w:b/>
          <w:sz w:val="24"/>
          <w:szCs w:val="24"/>
          <w:lang w:eastAsia="ar-SA"/>
        </w:rPr>
        <w:t xml:space="preserve">Evaluation: </w:t>
      </w:r>
    </w:p>
    <w:p w:rsidR="006148D5" w:rsidRPr="00052323" w:rsidRDefault="006148D5" w:rsidP="006148D5">
      <w:pPr>
        <w:suppressAutoHyphens/>
        <w:spacing w:after="0" w:line="240" w:lineRule="auto"/>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Individual assignment----------------------------------------------10%</w:t>
      </w:r>
    </w:p>
    <w:p w:rsidR="006148D5" w:rsidRPr="00052323" w:rsidRDefault="006148D5" w:rsidP="006148D5">
      <w:pPr>
        <w:suppressAutoHyphens/>
        <w:spacing w:after="0" w:line="240" w:lineRule="auto"/>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Test--------------------------------------------------------------------10</w:t>
      </w:r>
    </w:p>
    <w:p w:rsidR="006148D5" w:rsidRPr="00052323" w:rsidRDefault="006148D5" w:rsidP="006148D5">
      <w:pPr>
        <w:suppressAutoHyphens/>
        <w:spacing w:after="0" w:line="240" w:lineRule="auto"/>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Group project work and defense-----------------------------------30%</w:t>
      </w:r>
    </w:p>
    <w:p w:rsidR="006148D5" w:rsidRPr="00052323" w:rsidRDefault="006148D5" w:rsidP="006148D5">
      <w:pPr>
        <w:suppressAutoHyphens/>
        <w:spacing w:after="0" w:line="240" w:lineRule="auto"/>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Final Examination---------------------------------------------------50%</w:t>
      </w:r>
    </w:p>
    <w:p w:rsidR="006148D5" w:rsidRPr="00052323" w:rsidRDefault="006148D5" w:rsidP="006148D5">
      <w:pPr>
        <w:suppressAutoHyphens/>
        <w:spacing w:after="0" w:line="240" w:lineRule="auto"/>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 xml:space="preserve">References: </w:t>
      </w:r>
    </w:p>
    <w:p w:rsidR="006148D5" w:rsidRPr="00052323" w:rsidRDefault="006148D5" w:rsidP="006148D5">
      <w:pPr>
        <w:suppressAutoHyphens/>
        <w:spacing w:after="0" w:line="240" w:lineRule="auto"/>
        <w:jc w:val="both"/>
        <w:rPr>
          <w:rFonts w:ascii="Times New Roman" w:eastAsia="Times New Roman" w:hAnsi="Times New Roman" w:cs="Times New Roman"/>
          <w:sz w:val="24"/>
          <w:szCs w:val="24"/>
          <w:lang w:eastAsia="ar-SA"/>
        </w:rPr>
      </w:pPr>
      <w:proofErr w:type="gramStart"/>
      <w:r w:rsidRPr="00052323">
        <w:rPr>
          <w:rFonts w:ascii="Times New Roman" w:eastAsia="Times New Roman" w:hAnsi="Times New Roman" w:cs="Times New Roman"/>
          <w:sz w:val="24"/>
          <w:szCs w:val="24"/>
          <w:lang w:eastAsia="ar-SA"/>
        </w:rPr>
        <w:t>Sharma JK (2005), Operations Research; problems Solutions, 2</w:t>
      </w:r>
      <w:r w:rsidRPr="00052323">
        <w:rPr>
          <w:rFonts w:ascii="Times New Roman" w:eastAsia="Times New Roman" w:hAnsi="Times New Roman" w:cs="Times New Roman"/>
          <w:sz w:val="24"/>
          <w:szCs w:val="24"/>
          <w:vertAlign w:val="superscript"/>
          <w:lang w:eastAsia="ar-SA"/>
        </w:rPr>
        <w:t>nd</w:t>
      </w:r>
      <w:r w:rsidRPr="00052323">
        <w:rPr>
          <w:rFonts w:ascii="Times New Roman" w:eastAsia="Times New Roman" w:hAnsi="Times New Roman" w:cs="Times New Roman"/>
          <w:sz w:val="24"/>
          <w:szCs w:val="24"/>
          <w:lang w:eastAsia="ar-SA"/>
        </w:rPr>
        <w:t>.edn, Macmillan Publisher, India.</w:t>
      </w:r>
      <w:proofErr w:type="gramEnd"/>
    </w:p>
    <w:p w:rsidR="006148D5" w:rsidRPr="00052323" w:rsidRDefault="006148D5" w:rsidP="006148D5">
      <w:pPr>
        <w:suppressAutoHyphens/>
        <w:spacing w:after="0" w:line="240" w:lineRule="auto"/>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 xml:space="preserve">Taylor III Bernard W.  </w:t>
      </w:r>
      <w:proofErr w:type="gramStart"/>
      <w:r w:rsidRPr="00052323">
        <w:rPr>
          <w:rFonts w:ascii="Times New Roman" w:eastAsia="Times New Roman" w:hAnsi="Times New Roman" w:cs="Times New Roman"/>
          <w:sz w:val="24"/>
          <w:szCs w:val="24"/>
          <w:lang w:eastAsia="ar-SA"/>
        </w:rPr>
        <w:t xml:space="preserve">( </w:t>
      </w:r>
      <w:r w:rsidRPr="00052323">
        <w:rPr>
          <w:rFonts w:ascii="Times New Roman" w:eastAsia="Times New Roman" w:hAnsi="Times New Roman" w:cs="Times New Roman"/>
          <w:bCs/>
          <w:sz w:val="24"/>
          <w:szCs w:val="24"/>
          <w:lang w:eastAsia="ar-SA"/>
        </w:rPr>
        <w:t>2006</w:t>
      </w:r>
      <w:proofErr w:type="gramEnd"/>
      <w:r w:rsidRPr="00052323">
        <w:rPr>
          <w:rFonts w:ascii="Times New Roman" w:eastAsia="Times New Roman" w:hAnsi="Times New Roman" w:cs="Times New Roman"/>
          <w:bCs/>
          <w:sz w:val="24"/>
          <w:szCs w:val="24"/>
          <w:lang w:eastAsia="ar-SA"/>
        </w:rPr>
        <w:t>)</w:t>
      </w:r>
      <w:r w:rsidRPr="00052323">
        <w:rPr>
          <w:rFonts w:ascii="Times New Roman" w:eastAsia="Times New Roman" w:hAnsi="Times New Roman" w:cs="Times New Roman"/>
          <w:sz w:val="24"/>
          <w:szCs w:val="24"/>
          <w:lang w:eastAsia="ar-SA"/>
        </w:rPr>
        <w:t>-  </w:t>
      </w:r>
      <w:r w:rsidRPr="00052323">
        <w:rPr>
          <w:rFonts w:ascii="Times New Roman" w:eastAsia="Times New Roman" w:hAnsi="Times New Roman" w:cs="Times New Roman"/>
          <w:bCs/>
          <w:sz w:val="24"/>
          <w:szCs w:val="24"/>
          <w:lang w:eastAsia="ar-SA"/>
        </w:rPr>
        <w:t>Introduction to Management Science, Ninth Edition</w:t>
      </w:r>
      <w:r w:rsidRPr="00052323">
        <w:rPr>
          <w:rFonts w:ascii="Times New Roman" w:eastAsia="Times New Roman" w:hAnsi="Times New Roman" w:cs="Times New Roman"/>
          <w:sz w:val="24"/>
          <w:szCs w:val="24"/>
          <w:lang w:eastAsia="ar-SA"/>
        </w:rPr>
        <w:t xml:space="preserve"> Virginia Polytechnic Institute and </w:t>
      </w:r>
      <w:smartTag w:uri="urn:schemas-microsoft-com:office:smarttags" w:element="place">
        <w:smartTag w:uri="urn:schemas-microsoft-com:office:smarttags" w:element="PlaceType">
          <w:r w:rsidRPr="00052323">
            <w:rPr>
              <w:rFonts w:ascii="Times New Roman" w:eastAsia="Times New Roman" w:hAnsi="Times New Roman" w:cs="Times New Roman"/>
              <w:sz w:val="24"/>
              <w:szCs w:val="24"/>
              <w:lang w:eastAsia="ar-SA"/>
            </w:rPr>
            <w:t>State</w:t>
          </w:r>
        </w:smartTag>
        <w:smartTag w:uri="urn:schemas-microsoft-com:office:smarttags" w:element="PlaceType">
          <w:r w:rsidRPr="00052323">
            <w:rPr>
              <w:rFonts w:ascii="Times New Roman" w:eastAsia="Times New Roman" w:hAnsi="Times New Roman" w:cs="Times New Roman"/>
              <w:sz w:val="24"/>
              <w:szCs w:val="24"/>
              <w:lang w:eastAsia="ar-SA"/>
            </w:rPr>
            <w:t>University</w:t>
          </w:r>
        </w:smartTag>
      </w:smartTag>
      <w:proofErr w:type="gramStart"/>
      <w:r w:rsidRPr="00052323">
        <w:rPr>
          <w:rFonts w:ascii="Times New Roman" w:eastAsia="Times New Roman" w:hAnsi="Times New Roman" w:cs="Times New Roman"/>
          <w:sz w:val="24"/>
          <w:szCs w:val="24"/>
          <w:lang w:eastAsia="ar-SA"/>
        </w:rPr>
        <w:t>,9</w:t>
      </w:r>
      <w:r w:rsidRPr="00052323">
        <w:rPr>
          <w:rFonts w:ascii="Times New Roman" w:eastAsia="Times New Roman" w:hAnsi="Times New Roman" w:cs="Times New Roman"/>
          <w:sz w:val="24"/>
          <w:szCs w:val="24"/>
          <w:vertAlign w:val="superscript"/>
          <w:lang w:eastAsia="ar-SA"/>
        </w:rPr>
        <w:t>th</w:t>
      </w:r>
      <w:r w:rsidRPr="00052323">
        <w:rPr>
          <w:rFonts w:ascii="Times New Roman" w:eastAsia="Times New Roman" w:hAnsi="Times New Roman" w:cs="Times New Roman"/>
          <w:sz w:val="24"/>
          <w:szCs w:val="24"/>
          <w:lang w:eastAsia="ar-SA"/>
        </w:rPr>
        <w:t>edn</w:t>
      </w:r>
      <w:proofErr w:type="gramEnd"/>
      <w:r w:rsidRPr="00052323">
        <w:rPr>
          <w:rFonts w:ascii="Times New Roman" w:eastAsia="Times New Roman" w:hAnsi="Times New Roman" w:cs="Times New Roman"/>
          <w:sz w:val="24"/>
          <w:szCs w:val="24"/>
          <w:lang w:eastAsia="ar-SA"/>
        </w:rPr>
        <w:t>.</w:t>
      </w:r>
    </w:p>
    <w:p w:rsidR="004662E7" w:rsidRDefault="006148D5" w:rsidP="006148D5">
      <w:pPr>
        <w:spacing w:before="100" w:beforeAutospacing="1" w:after="100" w:afterAutospacing="1" w:line="360" w:lineRule="auto"/>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 xml:space="preserve"> Bodily: Modern Decision making; A guide to modeling with Decision Support Systems)</w:t>
      </w:r>
    </w:p>
    <w:p w:rsidR="00746909" w:rsidRDefault="00746909" w:rsidP="006148D5">
      <w:pPr>
        <w:spacing w:before="100" w:beforeAutospacing="1" w:after="100" w:afterAutospacing="1" w:line="360" w:lineRule="auto"/>
        <w:jc w:val="both"/>
        <w:rPr>
          <w:rFonts w:ascii="Times New Roman" w:eastAsia="Times New Roman" w:hAnsi="Times New Roman" w:cs="Times New Roman"/>
          <w:sz w:val="24"/>
          <w:szCs w:val="24"/>
          <w:lang w:eastAsia="ar-SA"/>
        </w:rPr>
      </w:pPr>
    </w:p>
    <w:p w:rsidR="00746909" w:rsidRDefault="00746909" w:rsidP="006148D5">
      <w:pPr>
        <w:spacing w:before="100" w:beforeAutospacing="1" w:after="100" w:afterAutospacing="1" w:line="360" w:lineRule="auto"/>
        <w:jc w:val="both"/>
        <w:rPr>
          <w:rFonts w:ascii="Times New Roman" w:eastAsia="Times New Roman" w:hAnsi="Times New Roman" w:cs="Times New Roman"/>
          <w:sz w:val="24"/>
          <w:szCs w:val="24"/>
          <w:lang w:eastAsia="ar-SA"/>
        </w:rPr>
      </w:pPr>
    </w:p>
    <w:p w:rsidR="00746909" w:rsidRDefault="00746909" w:rsidP="006148D5">
      <w:pPr>
        <w:spacing w:before="100" w:beforeAutospacing="1" w:after="100" w:afterAutospacing="1" w:line="360" w:lineRule="auto"/>
        <w:jc w:val="both"/>
        <w:rPr>
          <w:rFonts w:ascii="Times New Roman" w:eastAsia="Times New Roman" w:hAnsi="Times New Roman" w:cs="Times New Roman"/>
          <w:sz w:val="24"/>
          <w:szCs w:val="24"/>
          <w:lang w:eastAsia="ar-SA"/>
        </w:rPr>
      </w:pPr>
    </w:p>
    <w:p w:rsidR="00746909" w:rsidRPr="006148D5" w:rsidRDefault="00746909" w:rsidP="006148D5">
      <w:pPr>
        <w:spacing w:before="100" w:beforeAutospacing="1" w:after="100" w:afterAutospacing="1" w:line="360" w:lineRule="auto"/>
        <w:jc w:val="both"/>
        <w:rPr>
          <w:rFonts w:ascii="Times New Roman" w:eastAsia="Times New Roman" w:hAnsi="Times New Roman" w:cs="Times New Roman"/>
          <w:sz w:val="24"/>
          <w:szCs w:val="24"/>
        </w:rPr>
      </w:pPr>
    </w:p>
    <w:tbl>
      <w:tblPr>
        <w:tblW w:w="10150" w:type="dxa"/>
        <w:tblLayout w:type="fixed"/>
        <w:tblLook w:val="0000" w:firstRow="0" w:lastRow="0" w:firstColumn="0" w:lastColumn="0" w:noHBand="0" w:noVBand="0"/>
      </w:tblPr>
      <w:tblGrid>
        <w:gridCol w:w="1548"/>
        <w:gridCol w:w="342"/>
        <w:gridCol w:w="4338"/>
        <w:gridCol w:w="1420"/>
        <w:gridCol w:w="2450"/>
        <w:gridCol w:w="52"/>
      </w:tblGrid>
      <w:tr w:rsidR="00052323" w:rsidRPr="00052323" w:rsidTr="00052323">
        <w:trPr>
          <w:trHeight w:val="132"/>
        </w:trPr>
        <w:tc>
          <w:tcPr>
            <w:tcW w:w="189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052323" w:rsidRPr="00052323" w:rsidRDefault="00052323" w:rsidP="00052323">
            <w:pPr>
              <w:suppressAutoHyphens/>
              <w:autoSpaceDE w:val="0"/>
              <w:autoSpaceDN w:val="0"/>
              <w:adjustRightInd w:val="0"/>
              <w:spacing w:after="0" w:line="240" w:lineRule="auto"/>
              <w:rPr>
                <w:rFonts w:ascii="Times New Roman" w:eastAsia="Calibri" w:hAnsi="Times New Roman" w:cs="Times New Roman"/>
                <w:sz w:val="24"/>
                <w:szCs w:val="24"/>
                <w:lang w:eastAsia="ar-SA"/>
              </w:rPr>
            </w:pPr>
            <w:r w:rsidRPr="00052323">
              <w:rPr>
                <w:rFonts w:ascii="Times New Roman" w:eastAsia="Calibri" w:hAnsi="Times New Roman" w:cs="Times New Roman"/>
                <w:sz w:val="24"/>
                <w:szCs w:val="24"/>
                <w:lang w:eastAsia="ar-SA"/>
              </w:rPr>
              <w:lastRenderedPageBreak/>
              <w:t xml:space="preserve">Module number </w:t>
            </w:r>
          </w:p>
        </w:tc>
        <w:tc>
          <w:tcPr>
            <w:tcW w:w="8260" w:type="dxa"/>
            <w:gridSpan w:val="4"/>
            <w:tcBorders>
              <w:top w:val="single" w:sz="3" w:space="0" w:color="000000"/>
              <w:left w:val="single" w:sz="3" w:space="0" w:color="000000"/>
              <w:bottom w:val="single" w:sz="3" w:space="0" w:color="000000"/>
              <w:right w:val="single" w:sz="3" w:space="0" w:color="000000"/>
            </w:tcBorders>
            <w:shd w:val="clear" w:color="000000" w:fill="FFFFFF"/>
          </w:tcPr>
          <w:p w:rsidR="00052323" w:rsidRPr="00052323" w:rsidRDefault="00E36DDD" w:rsidP="00052323">
            <w:pPr>
              <w:suppressAutoHyphens/>
              <w:autoSpaceDE w:val="0"/>
              <w:autoSpaceDN w:val="0"/>
              <w:adjustRightIn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0</w:t>
            </w:r>
            <w:r w:rsidR="00CC4D7A">
              <w:rPr>
                <w:rFonts w:ascii="Times New Roman" w:eastAsia="Calibri" w:hAnsi="Times New Roman" w:cs="Times New Roman"/>
                <w:sz w:val="24"/>
                <w:szCs w:val="24"/>
                <w:lang w:eastAsia="ar-SA"/>
              </w:rPr>
              <w:t>5</w:t>
            </w:r>
          </w:p>
        </w:tc>
      </w:tr>
      <w:tr w:rsidR="00052323" w:rsidRPr="00052323" w:rsidTr="00052323">
        <w:trPr>
          <w:trHeight w:val="234"/>
        </w:trPr>
        <w:tc>
          <w:tcPr>
            <w:tcW w:w="189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052323" w:rsidRPr="00052323" w:rsidRDefault="00052323" w:rsidP="00052323">
            <w:pPr>
              <w:suppressAutoHyphens/>
              <w:autoSpaceDE w:val="0"/>
              <w:autoSpaceDN w:val="0"/>
              <w:adjustRightInd w:val="0"/>
              <w:spacing w:after="0" w:line="240" w:lineRule="auto"/>
              <w:rPr>
                <w:rFonts w:ascii="Times New Roman" w:eastAsia="Calibri" w:hAnsi="Times New Roman" w:cs="Times New Roman"/>
                <w:sz w:val="24"/>
                <w:szCs w:val="24"/>
                <w:lang w:eastAsia="ar-SA"/>
              </w:rPr>
            </w:pPr>
            <w:r w:rsidRPr="00052323">
              <w:rPr>
                <w:rFonts w:ascii="Times New Roman" w:eastAsia="Calibri" w:hAnsi="Times New Roman" w:cs="Times New Roman"/>
                <w:sz w:val="24"/>
                <w:szCs w:val="24"/>
                <w:lang w:eastAsia="ar-SA"/>
              </w:rPr>
              <w:t xml:space="preserve">Module name </w:t>
            </w:r>
          </w:p>
        </w:tc>
        <w:tc>
          <w:tcPr>
            <w:tcW w:w="8260" w:type="dxa"/>
            <w:gridSpan w:val="4"/>
            <w:tcBorders>
              <w:top w:val="single" w:sz="3" w:space="0" w:color="000000"/>
              <w:left w:val="single" w:sz="3" w:space="0" w:color="000000"/>
              <w:bottom w:val="single" w:sz="3" w:space="0" w:color="000000"/>
              <w:right w:val="single" w:sz="3" w:space="0" w:color="000000"/>
            </w:tcBorders>
            <w:shd w:val="clear" w:color="000000" w:fill="FFFFFF"/>
          </w:tcPr>
          <w:p w:rsidR="00052323" w:rsidRPr="00052323" w:rsidRDefault="00530EC1" w:rsidP="00052323">
            <w:pPr>
              <w:suppressAutoHyphens/>
              <w:autoSpaceDE w:val="0"/>
              <w:autoSpaceDN w:val="0"/>
              <w:adjustRightInd w:val="0"/>
              <w:spacing w:after="0" w:line="240" w:lineRule="auto"/>
              <w:rPr>
                <w:rFonts w:ascii="Times New Roman" w:eastAsia="Calibri" w:hAnsi="Times New Roman" w:cs="Times New Roman"/>
                <w:sz w:val="24"/>
                <w:szCs w:val="24"/>
                <w:lang w:eastAsia="ar-SA"/>
              </w:rPr>
            </w:pPr>
            <w:r>
              <w:rPr>
                <w:rFonts w:ascii="Times New Roman" w:eastAsia="Times New Roman" w:hAnsi="Times New Roman" w:cs="Times New Roman"/>
                <w:b/>
                <w:i/>
                <w:sz w:val="24"/>
                <w:szCs w:val="24"/>
                <w:lang w:eastAsia="ar-SA"/>
              </w:rPr>
              <w:t xml:space="preserve">Supply chain management </w:t>
            </w:r>
          </w:p>
        </w:tc>
      </w:tr>
      <w:tr w:rsidR="00052323" w:rsidRPr="00052323" w:rsidTr="00052323">
        <w:trPr>
          <w:trHeight w:val="494"/>
        </w:trPr>
        <w:tc>
          <w:tcPr>
            <w:tcW w:w="189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052323" w:rsidRPr="00052323" w:rsidRDefault="00052323" w:rsidP="00052323">
            <w:pPr>
              <w:suppressAutoHyphens/>
              <w:autoSpaceDE w:val="0"/>
              <w:autoSpaceDN w:val="0"/>
              <w:adjustRightInd w:val="0"/>
              <w:spacing w:after="0" w:line="240" w:lineRule="auto"/>
              <w:rPr>
                <w:rFonts w:ascii="Times New Roman" w:eastAsia="Calibri" w:hAnsi="Times New Roman" w:cs="Times New Roman"/>
                <w:sz w:val="24"/>
                <w:szCs w:val="24"/>
                <w:lang w:eastAsia="ar-SA"/>
              </w:rPr>
            </w:pPr>
            <w:r w:rsidRPr="00052323">
              <w:rPr>
                <w:rFonts w:ascii="Times New Roman" w:eastAsia="Calibri" w:hAnsi="Times New Roman" w:cs="Times New Roman"/>
                <w:sz w:val="24"/>
                <w:szCs w:val="24"/>
                <w:lang w:eastAsia="ar-SA"/>
              </w:rPr>
              <w:t>Module code</w:t>
            </w:r>
          </w:p>
        </w:tc>
        <w:tc>
          <w:tcPr>
            <w:tcW w:w="8260" w:type="dxa"/>
            <w:gridSpan w:val="4"/>
            <w:tcBorders>
              <w:top w:val="single" w:sz="3" w:space="0" w:color="000000"/>
              <w:left w:val="single" w:sz="3" w:space="0" w:color="000000"/>
              <w:bottom w:val="single" w:sz="3" w:space="0" w:color="000000"/>
              <w:right w:val="single" w:sz="3" w:space="0" w:color="000000"/>
            </w:tcBorders>
            <w:shd w:val="clear" w:color="000000" w:fill="FFFFFF"/>
          </w:tcPr>
          <w:p w:rsidR="00052323" w:rsidRPr="00052323" w:rsidRDefault="00557ADC" w:rsidP="00052323">
            <w:pPr>
              <w:suppressAutoHyphens/>
              <w:spacing w:after="0" w:line="240" w:lineRule="auto"/>
              <w:rPr>
                <w:rFonts w:ascii="Times New Roman" w:eastAsia="Times New Roman" w:hAnsi="Times New Roman" w:cs="Calibri"/>
                <w:b/>
                <w:sz w:val="24"/>
                <w:szCs w:val="24"/>
                <w:lang w:eastAsia="ar-SA"/>
              </w:rPr>
            </w:pPr>
            <w:r>
              <w:rPr>
                <w:rFonts w:ascii="Times New Roman" w:eastAsia="Times New Roman" w:hAnsi="Times New Roman" w:cs="Calibri"/>
                <w:b/>
                <w:sz w:val="24"/>
                <w:szCs w:val="24"/>
                <w:lang w:eastAsia="ar-SA"/>
              </w:rPr>
              <w:t>LSCM-M604</w:t>
            </w:r>
            <w:r w:rsidR="00E36DDD">
              <w:rPr>
                <w:rFonts w:ascii="Times New Roman" w:eastAsia="Times New Roman" w:hAnsi="Times New Roman" w:cs="Calibri"/>
                <w:b/>
                <w:sz w:val="24"/>
                <w:szCs w:val="24"/>
                <w:lang w:eastAsia="ar-SA"/>
              </w:rPr>
              <w:t>1</w:t>
            </w:r>
          </w:p>
        </w:tc>
      </w:tr>
      <w:tr w:rsidR="00052323" w:rsidRPr="00052323" w:rsidTr="00052323">
        <w:trPr>
          <w:trHeight w:val="494"/>
        </w:trPr>
        <w:tc>
          <w:tcPr>
            <w:tcW w:w="189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052323" w:rsidRPr="00052323" w:rsidRDefault="00052323" w:rsidP="00052323">
            <w:pPr>
              <w:suppressAutoHyphens/>
              <w:autoSpaceDE w:val="0"/>
              <w:autoSpaceDN w:val="0"/>
              <w:adjustRightInd w:val="0"/>
              <w:spacing w:after="0" w:line="240" w:lineRule="auto"/>
              <w:rPr>
                <w:rFonts w:ascii="Times New Roman" w:eastAsia="Calibri" w:hAnsi="Times New Roman" w:cs="Times New Roman"/>
                <w:sz w:val="24"/>
                <w:szCs w:val="24"/>
                <w:lang w:eastAsia="ar-SA"/>
              </w:rPr>
            </w:pPr>
            <w:r w:rsidRPr="00052323">
              <w:rPr>
                <w:rFonts w:ascii="Times New Roman" w:eastAsia="Calibri" w:hAnsi="Times New Roman" w:cs="Times New Roman"/>
                <w:sz w:val="24"/>
                <w:szCs w:val="24"/>
                <w:lang w:eastAsia="ar-SA"/>
              </w:rPr>
              <w:t xml:space="preserve">Total ECTS </w:t>
            </w:r>
          </w:p>
        </w:tc>
        <w:tc>
          <w:tcPr>
            <w:tcW w:w="8260" w:type="dxa"/>
            <w:gridSpan w:val="4"/>
            <w:tcBorders>
              <w:top w:val="single" w:sz="3" w:space="0" w:color="000000"/>
              <w:left w:val="single" w:sz="3" w:space="0" w:color="000000"/>
              <w:bottom w:val="single" w:sz="3" w:space="0" w:color="000000"/>
              <w:right w:val="single" w:sz="3" w:space="0" w:color="000000"/>
            </w:tcBorders>
            <w:shd w:val="clear" w:color="000000" w:fill="FFFFFF"/>
          </w:tcPr>
          <w:p w:rsidR="00052323" w:rsidRPr="00052323" w:rsidRDefault="00052323" w:rsidP="00052323">
            <w:pPr>
              <w:suppressAutoHyphens/>
              <w:autoSpaceDE w:val="0"/>
              <w:autoSpaceDN w:val="0"/>
              <w:adjustRightInd w:val="0"/>
              <w:spacing w:after="0" w:line="240" w:lineRule="auto"/>
              <w:rPr>
                <w:rFonts w:ascii="Times New Roman" w:eastAsia="Calibri" w:hAnsi="Times New Roman" w:cs="Times New Roman"/>
                <w:sz w:val="24"/>
                <w:szCs w:val="24"/>
                <w:lang w:eastAsia="ar-SA"/>
              </w:rPr>
            </w:pPr>
          </w:p>
        </w:tc>
      </w:tr>
      <w:tr w:rsidR="00052323" w:rsidRPr="00052323" w:rsidTr="00052323">
        <w:trPr>
          <w:trHeight w:val="3512"/>
        </w:trPr>
        <w:tc>
          <w:tcPr>
            <w:tcW w:w="189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052323" w:rsidRPr="00052323" w:rsidRDefault="00052323" w:rsidP="00052323">
            <w:pPr>
              <w:suppressAutoHyphens/>
              <w:autoSpaceDE w:val="0"/>
              <w:autoSpaceDN w:val="0"/>
              <w:adjustRightInd w:val="0"/>
              <w:spacing w:after="0" w:line="240" w:lineRule="auto"/>
              <w:rPr>
                <w:rFonts w:ascii="Times New Roman" w:eastAsia="Calibri" w:hAnsi="Times New Roman" w:cs="Times New Roman"/>
                <w:sz w:val="24"/>
                <w:szCs w:val="24"/>
                <w:lang w:eastAsia="ar-SA"/>
              </w:rPr>
            </w:pPr>
            <w:r w:rsidRPr="00052323">
              <w:rPr>
                <w:rFonts w:ascii="Times New Roman" w:eastAsia="Calibri" w:hAnsi="Times New Roman" w:cs="Times New Roman"/>
                <w:sz w:val="24"/>
                <w:szCs w:val="24"/>
                <w:lang w:eastAsia="ar-SA"/>
              </w:rPr>
              <w:t>Module description</w:t>
            </w:r>
          </w:p>
        </w:tc>
        <w:tc>
          <w:tcPr>
            <w:tcW w:w="8260" w:type="dxa"/>
            <w:gridSpan w:val="4"/>
            <w:tcBorders>
              <w:top w:val="single" w:sz="3" w:space="0" w:color="000000"/>
              <w:left w:val="single" w:sz="3" w:space="0" w:color="000000"/>
              <w:bottom w:val="single" w:sz="3" w:space="0" w:color="000000"/>
              <w:right w:val="single" w:sz="3" w:space="0" w:color="000000"/>
            </w:tcBorders>
            <w:shd w:val="clear" w:color="000000" w:fill="FFFFFF"/>
          </w:tcPr>
          <w:p w:rsidR="00052323" w:rsidRPr="00052323" w:rsidRDefault="00052323" w:rsidP="00052323">
            <w:pPr>
              <w:suppressAutoHyphens/>
              <w:autoSpaceDE w:val="0"/>
              <w:autoSpaceDN w:val="0"/>
              <w:adjustRightInd w:val="0"/>
              <w:spacing w:after="0" w:line="360" w:lineRule="auto"/>
              <w:jc w:val="both"/>
              <w:rPr>
                <w:rFonts w:ascii="Times New Roman" w:eastAsia="Times New Roman" w:hAnsi="Times New Roman" w:cs="Times New Roman"/>
                <w:sz w:val="24"/>
                <w:szCs w:val="24"/>
                <w:lang w:eastAsia="ar-SA"/>
              </w:rPr>
            </w:pPr>
            <w:r w:rsidRPr="00052323">
              <w:rPr>
                <w:rFonts w:ascii="Times New Roman" w:eastAsia="Calibri" w:hAnsi="Times New Roman" w:cs="Times New Roman"/>
                <w:spacing w:val="-3"/>
                <w:sz w:val="24"/>
                <w:szCs w:val="24"/>
                <w:lang w:eastAsia="ar-SA"/>
              </w:rPr>
              <w:t xml:space="preserve">The basic aim of the module is to equip the students with the basic concepts of supply chain theories, practices and information system. </w:t>
            </w:r>
            <w:r w:rsidRPr="00052323">
              <w:rPr>
                <w:rFonts w:ascii="Times New Roman" w:eastAsia="Calibri" w:hAnsi="Times New Roman" w:cs="Times New Roman"/>
                <w:sz w:val="24"/>
                <w:szCs w:val="24"/>
                <w:lang w:eastAsia="ar-SA"/>
              </w:rPr>
              <w:t xml:space="preserve">It also equips students with the fundamental concepts of supply chain Management theories, Parkinson’s Law, Peter’s principles, etc. It focuses </w:t>
            </w:r>
            <w:r w:rsidRPr="00052323">
              <w:rPr>
                <w:rFonts w:ascii="Times New Roman" w:eastAsia="Times New Roman" w:hAnsi="Times New Roman" w:cs="Times New Roman"/>
                <w:sz w:val="24"/>
                <w:szCs w:val="24"/>
                <w:lang w:eastAsia="ar-SA"/>
              </w:rPr>
              <w:t>on the basic theories, concepts and principles of management, and their relationships to its practices on supply chain management.</w:t>
            </w:r>
          </w:p>
          <w:p w:rsidR="00052323" w:rsidRPr="00052323" w:rsidRDefault="00052323" w:rsidP="00052323">
            <w:pPr>
              <w:suppressAutoHyphens/>
              <w:autoSpaceDE w:val="0"/>
              <w:autoSpaceDN w:val="0"/>
              <w:adjustRightInd w:val="0"/>
              <w:spacing w:after="0" w:line="360" w:lineRule="auto"/>
              <w:jc w:val="both"/>
              <w:rPr>
                <w:rFonts w:ascii="Times New Roman" w:eastAsia="Calibri" w:hAnsi="Times New Roman" w:cs="Times New Roman"/>
                <w:sz w:val="24"/>
                <w:szCs w:val="24"/>
                <w:lang w:eastAsia="ar-SA"/>
              </w:rPr>
            </w:pPr>
            <w:r w:rsidRPr="00052323">
              <w:rPr>
                <w:rFonts w:ascii="Times New Roman" w:eastAsia="Times New Roman" w:hAnsi="Times New Roman" w:cs="Times New Roman"/>
                <w:sz w:val="24"/>
                <w:szCs w:val="24"/>
                <w:lang w:eastAsia="ar-SA"/>
              </w:rPr>
              <w:t xml:space="preserve">The module gives emphasis to the role of information in the supply chain management, how information is properly managed to gain competitive advantage across the supply chain, internet technology and different software that helps the efficiency of supply chain information system.   </w:t>
            </w:r>
          </w:p>
        </w:tc>
      </w:tr>
      <w:tr w:rsidR="00052323" w:rsidRPr="00052323" w:rsidTr="00C07E4D">
        <w:trPr>
          <w:trHeight w:val="641"/>
        </w:trPr>
        <w:tc>
          <w:tcPr>
            <w:tcW w:w="1890" w:type="dxa"/>
            <w:gridSpan w:val="2"/>
            <w:tcBorders>
              <w:top w:val="single" w:sz="3" w:space="0" w:color="000000"/>
              <w:left w:val="single" w:sz="3" w:space="0" w:color="000000"/>
              <w:bottom w:val="single" w:sz="4" w:space="0" w:color="auto"/>
              <w:right w:val="single" w:sz="3" w:space="0" w:color="000000"/>
            </w:tcBorders>
            <w:shd w:val="clear" w:color="000000" w:fill="FFFFFF"/>
          </w:tcPr>
          <w:p w:rsidR="00052323" w:rsidRPr="00052323" w:rsidRDefault="00052323" w:rsidP="00052323">
            <w:pPr>
              <w:suppressAutoHyphens/>
              <w:autoSpaceDE w:val="0"/>
              <w:autoSpaceDN w:val="0"/>
              <w:adjustRightInd w:val="0"/>
              <w:spacing w:after="0" w:line="240" w:lineRule="auto"/>
              <w:rPr>
                <w:rFonts w:ascii="Times New Roman" w:eastAsia="Calibri" w:hAnsi="Times New Roman" w:cs="Times New Roman"/>
                <w:sz w:val="24"/>
                <w:szCs w:val="24"/>
                <w:lang w:eastAsia="ar-SA"/>
              </w:rPr>
            </w:pPr>
            <w:r w:rsidRPr="00052323">
              <w:rPr>
                <w:rFonts w:ascii="Times New Roman" w:eastAsia="Calibri" w:hAnsi="Times New Roman" w:cs="Times New Roman"/>
                <w:sz w:val="24"/>
                <w:szCs w:val="24"/>
                <w:lang w:eastAsia="ar-SA"/>
              </w:rPr>
              <w:t xml:space="preserve">Objective of the module </w:t>
            </w:r>
          </w:p>
        </w:tc>
        <w:tc>
          <w:tcPr>
            <w:tcW w:w="8260" w:type="dxa"/>
            <w:gridSpan w:val="4"/>
            <w:tcBorders>
              <w:top w:val="single" w:sz="3" w:space="0" w:color="000000"/>
              <w:left w:val="single" w:sz="3" w:space="0" w:color="000000"/>
              <w:bottom w:val="single" w:sz="4" w:space="0" w:color="auto"/>
              <w:right w:val="single" w:sz="3" w:space="0" w:color="000000"/>
            </w:tcBorders>
            <w:shd w:val="clear" w:color="000000" w:fill="FFFFFF"/>
          </w:tcPr>
          <w:p w:rsidR="00052323" w:rsidRPr="00052323" w:rsidRDefault="00052323" w:rsidP="00052323">
            <w:pPr>
              <w:suppressAutoHyphens/>
              <w:spacing w:after="0" w:line="240" w:lineRule="auto"/>
              <w:rPr>
                <w:rFonts w:ascii="Times New Roman" w:eastAsia="Calibri" w:hAnsi="Times New Roman" w:cs="Times New Roman"/>
                <w:sz w:val="24"/>
                <w:szCs w:val="24"/>
                <w:lang w:eastAsia="ar-SA"/>
              </w:rPr>
            </w:pPr>
            <w:r w:rsidRPr="00052323">
              <w:rPr>
                <w:rFonts w:ascii="Times New Roman" w:eastAsia="Calibri" w:hAnsi="Times New Roman" w:cs="Times New Roman"/>
                <w:sz w:val="24"/>
                <w:szCs w:val="24"/>
                <w:lang w:eastAsia="ar-SA"/>
              </w:rPr>
              <w:t xml:space="preserve">This module is designed to equip the learners to: </w:t>
            </w:r>
          </w:p>
          <w:p w:rsidR="00052323" w:rsidRPr="00052323" w:rsidRDefault="00052323" w:rsidP="002E4F6F">
            <w:pPr>
              <w:numPr>
                <w:ilvl w:val="0"/>
                <w:numId w:val="29"/>
              </w:numPr>
              <w:tabs>
                <w:tab w:val="left" w:pos="180"/>
              </w:tabs>
              <w:suppressAutoHyphens/>
              <w:spacing w:after="0" w:line="240" w:lineRule="auto"/>
              <w:ind w:left="270" w:hanging="270"/>
              <w:rPr>
                <w:rFonts w:ascii="Times New Roman" w:eastAsia="Calibri" w:hAnsi="Times New Roman" w:cs="Times New Roman"/>
                <w:sz w:val="24"/>
                <w:szCs w:val="24"/>
                <w:lang w:eastAsia="ar-SA"/>
              </w:rPr>
            </w:pPr>
            <w:r w:rsidRPr="00052323">
              <w:rPr>
                <w:rFonts w:ascii="Times New Roman" w:eastAsia="Times New Roman" w:hAnsi="Times New Roman" w:cs="Times New Roman"/>
                <w:sz w:val="24"/>
                <w:szCs w:val="24"/>
                <w:lang w:eastAsia="ar-SA"/>
              </w:rPr>
              <w:t xml:space="preserve">Study and discuss principles, theories and practices of supply chain management. </w:t>
            </w:r>
          </w:p>
          <w:p w:rsidR="00052323" w:rsidRPr="00052323" w:rsidRDefault="00052323" w:rsidP="002E4F6F">
            <w:pPr>
              <w:numPr>
                <w:ilvl w:val="0"/>
                <w:numId w:val="29"/>
              </w:numPr>
              <w:suppressAutoHyphens/>
              <w:spacing w:after="0" w:line="240" w:lineRule="auto"/>
              <w:rPr>
                <w:rFonts w:ascii="Times New Roman" w:eastAsia="Calibri" w:hAnsi="Times New Roman" w:cs="Times New Roman"/>
                <w:sz w:val="24"/>
                <w:szCs w:val="24"/>
                <w:lang w:eastAsia="ar-SA"/>
              </w:rPr>
            </w:pPr>
            <w:r w:rsidRPr="00052323">
              <w:rPr>
                <w:rFonts w:ascii="Times New Roman" w:eastAsia="Calibri" w:hAnsi="Times New Roman" w:cs="Times New Roman"/>
                <w:spacing w:val="-3"/>
                <w:sz w:val="24"/>
                <w:szCs w:val="24"/>
                <w:lang w:eastAsia="ar-SA"/>
              </w:rPr>
              <w:t xml:space="preserve">Understand the information system in managing different aspect of supply chain management.   </w:t>
            </w:r>
          </w:p>
          <w:p w:rsidR="00052323" w:rsidRDefault="00052323" w:rsidP="002E4F6F">
            <w:pPr>
              <w:numPr>
                <w:ilvl w:val="0"/>
                <w:numId w:val="29"/>
              </w:numPr>
              <w:suppressAutoHyphens/>
              <w:spacing w:after="0" w:line="240" w:lineRule="auto"/>
              <w:rPr>
                <w:rFonts w:ascii="Times New Roman" w:eastAsia="Calibri" w:hAnsi="Times New Roman" w:cs="Times New Roman"/>
                <w:sz w:val="24"/>
                <w:szCs w:val="24"/>
                <w:lang w:eastAsia="ar-SA"/>
              </w:rPr>
            </w:pPr>
            <w:r w:rsidRPr="00052323">
              <w:rPr>
                <w:rFonts w:ascii="Times New Roman" w:eastAsia="Calibri" w:hAnsi="Times New Roman" w:cs="Times New Roman"/>
                <w:sz w:val="24"/>
                <w:szCs w:val="24"/>
                <w:lang w:eastAsia="ar-SA"/>
              </w:rPr>
              <w:t xml:space="preserve">Discuss and explain the power of information technology in supply chain management. </w:t>
            </w:r>
          </w:p>
          <w:p w:rsidR="00C07E4D" w:rsidRPr="00052323" w:rsidRDefault="00C07E4D" w:rsidP="002E4F6F">
            <w:pPr>
              <w:numPr>
                <w:ilvl w:val="0"/>
                <w:numId w:val="29"/>
              </w:numPr>
              <w:suppressAutoHyphens/>
              <w:spacing w:after="0" w:line="240" w:lineRule="auto"/>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Discuss and explain the importance and role of strategic supply chain management</w:t>
            </w:r>
          </w:p>
        </w:tc>
      </w:tr>
      <w:tr w:rsidR="00052323" w:rsidRPr="00052323" w:rsidTr="00052323">
        <w:trPr>
          <w:trHeight w:val="975"/>
        </w:trPr>
        <w:tc>
          <w:tcPr>
            <w:tcW w:w="1890" w:type="dxa"/>
            <w:gridSpan w:val="2"/>
            <w:tcBorders>
              <w:top w:val="single" w:sz="4" w:space="0" w:color="auto"/>
              <w:left w:val="single" w:sz="3" w:space="0" w:color="000000"/>
              <w:bottom w:val="single" w:sz="3" w:space="0" w:color="000000"/>
              <w:right w:val="single" w:sz="3" w:space="0" w:color="000000"/>
            </w:tcBorders>
            <w:shd w:val="clear" w:color="000000" w:fill="FFFFFF"/>
          </w:tcPr>
          <w:p w:rsidR="00052323" w:rsidRPr="00052323" w:rsidRDefault="00052323" w:rsidP="00052323">
            <w:pPr>
              <w:suppressAutoHyphens/>
              <w:autoSpaceDE w:val="0"/>
              <w:autoSpaceDN w:val="0"/>
              <w:adjustRightInd w:val="0"/>
              <w:spacing w:after="0" w:line="240" w:lineRule="auto"/>
              <w:rPr>
                <w:rFonts w:ascii="Times New Roman" w:eastAsia="Calibri" w:hAnsi="Times New Roman" w:cs="Times New Roman"/>
                <w:sz w:val="24"/>
                <w:szCs w:val="24"/>
                <w:lang w:eastAsia="ar-SA"/>
              </w:rPr>
            </w:pPr>
            <w:r w:rsidRPr="00052323">
              <w:rPr>
                <w:rFonts w:ascii="Times New Roman" w:eastAsia="Calibri" w:hAnsi="Times New Roman" w:cs="Times New Roman"/>
                <w:sz w:val="24"/>
                <w:szCs w:val="24"/>
                <w:lang w:eastAsia="ar-SA"/>
              </w:rPr>
              <w:t>Module competence</w:t>
            </w:r>
          </w:p>
        </w:tc>
        <w:tc>
          <w:tcPr>
            <w:tcW w:w="8260" w:type="dxa"/>
            <w:gridSpan w:val="4"/>
            <w:tcBorders>
              <w:top w:val="single" w:sz="4" w:space="0" w:color="auto"/>
              <w:left w:val="single" w:sz="3" w:space="0" w:color="000000"/>
              <w:bottom w:val="single" w:sz="3" w:space="0" w:color="000000"/>
              <w:right w:val="single" w:sz="3" w:space="0" w:color="000000"/>
            </w:tcBorders>
            <w:shd w:val="clear" w:color="000000" w:fill="FFFFFF"/>
          </w:tcPr>
          <w:p w:rsidR="00052323" w:rsidRPr="00052323" w:rsidRDefault="00052323" w:rsidP="002E4F6F">
            <w:pPr>
              <w:numPr>
                <w:ilvl w:val="0"/>
                <w:numId w:val="30"/>
              </w:numPr>
              <w:suppressAutoHyphens/>
              <w:spacing w:after="0" w:line="360" w:lineRule="auto"/>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 xml:space="preserve">Able to apply supply chain management theories, principles in the practical business world. </w:t>
            </w:r>
          </w:p>
          <w:p w:rsidR="00052323" w:rsidRDefault="00052323" w:rsidP="002E4F6F">
            <w:pPr>
              <w:numPr>
                <w:ilvl w:val="0"/>
                <w:numId w:val="30"/>
              </w:numPr>
              <w:suppressAutoHyphens/>
              <w:spacing w:after="0" w:line="360" w:lineRule="auto"/>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Collaborate with IT professionals in the selection of Supply chain enabler(IT)</w:t>
            </w:r>
          </w:p>
          <w:p w:rsidR="00C07E4D" w:rsidRPr="00052323" w:rsidRDefault="00C07E4D" w:rsidP="002E4F6F">
            <w:pPr>
              <w:numPr>
                <w:ilvl w:val="0"/>
                <w:numId w:val="30"/>
              </w:numPr>
              <w:suppressAutoHyphens/>
              <w:spacing w:after="0" w:line="36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Able to design supply chain strategy </w:t>
            </w:r>
          </w:p>
          <w:p w:rsidR="00052323" w:rsidRPr="00052323" w:rsidRDefault="00052323" w:rsidP="00052323">
            <w:pPr>
              <w:spacing w:line="240" w:lineRule="auto"/>
              <w:contextualSpacing/>
              <w:rPr>
                <w:rFonts w:ascii="Times New Roman" w:eastAsia="Calibri" w:hAnsi="Times New Roman" w:cs="Times New Roman"/>
                <w:i/>
                <w:sz w:val="24"/>
                <w:szCs w:val="24"/>
                <w:u w:val="double"/>
                <w:lang w:eastAsia="ar-SA"/>
              </w:rPr>
            </w:pPr>
          </w:p>
        </w:tc>
      </w:tr>
      <w:tr w:rsidR="00052323" w:rsidRPr="00052323" w:rsidTr="000523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54"/>
        </w:trPr>
        <w:tc>
          <w:tcPr>
            <w:tcW w:w="10150" w:type="dxa"/>
            <w:gridSpan w:val="6"/>
            <w:shd w:val="clear" w:color="auto" w:fill="BFBFBF"/>
          </w:tcPr>
          <w:p w:rsidR="00052323" w:rsidRPr="00052323" w:rsidRDefault="00052323" w:rsidP="00052323">
            <w:pPr>
              <w:suppressAutoHyphens/>
              <w:spacing w:after="0" w:line="240" w:lineRule="auto"/>
              <w:jc w:val="center"/>
              <w:rPr>
                <w:rFonts w:ascii="Times New Roman" w:eastAsia="Calibri" w:hAnsi="Times New Roman" w:cs="Times New Roman"/>
                <w:sz w:val="24"/>
                <w:szCs w:val="24"/>
                <w:lang w:eastAsia="ar-SA"/>
              </w:rPr>
            </w:pPr>
            <w:r w:rsidRPr="00052323">
              <w:rPr>
                <w:rFonts w:ascii="Times New Roman" w:eastAsia="Calibri" w:hAnsi="Times New Roman" w:cs="Times New Roman"/>
                <w:lang w:eastAsia="ar-SA"/>
              </w:rPr>
              <w:t>COURSES IN THE MODULE</w:t>
            </w:r>
          </w:p>
        </w:tc>
      </w:tr>
      <w:tr w:rsidR="00052323" w:rsidRPr="00052323" w:rsidTr="000523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52" w:type="dxa"/>
          <w:cantSplit/>
          <w:trHeight w:val="276"/>
        </w:trPr>
        <w:tc>
          <w:tcPr>
            <w:tcW w:w="1548" w:type="dxa"/>
            <w:vMerge w:val="restart"/>
          </w:tcPr>
          <w:p w:rsidR="00052323" w:rsidRPr="00052323" w:rsidRDefault="00052323" w:rsidP="00052323">
            <w:pPr>
              <w:suppressAutoHyphens/>
              <w:spacing w:after="0" w:line="240" w:lineRule="auto"/>
              <w:rPr>
                <w:rFonts w:ascii="Times New Roman" w:eastAsia="Calibri" w:hAnsi="Times New Roman" w:cs="Times New Roman"/>
                <w:b/>
                <w:sz w:val="24"/>
                <w:szCs w:val="24"/>
                <w:lang w:eastAsia="ar-SA"/>
              </w:rPr>
            </w:pPr>
            <w:r w:rsidRPr="00052323">
              <w:rPr>
                <w:rFonts w:ascii="Times New Roman" w:eastAsia="Calibri" w:hAnsi="Times New Roman" w:cs="Times New Roman"/>
                <w:b/>
                <w:lang w:eastAsia="ar-SA"/>
              </w:rPr>
              <w:t>Course number</w:t>
            </w:r>
          </w:p>
        </w:tc>
        <w:tc>
          <w:tcPr>
            <w:tcW w:w="4680" w:type="dxa"/>
            <w:gridSpan w:val="2"/>
            <w:vMerge w:val="restart"/>
          </w:tcPr>
          <w:p w:rsidR="00052323" w:rsidRPr="00052323" w:rsidRDefault="00052323" w:rsidP="00052323">
            <w:pPr>
              <w:suppressAutoHyphens/>
              <w:spacing w:after="0" w:line="240" w:lineRule="auto"/>
              <w:rPr>
                <w:rFonts w:ascii="Times New Roman" w:eastAsia="Calibri" w:hAnsi="Times New Roman" w:cs="Times New Roman"/>
                <w:b/>
                <w:sz w:val="24"/>
                <w:szCs w:val="24"/>
                <w:lang w:eastAsia="ar-SA"/>
              </w:rPr>
            </w:pPr>
            <w:r w:rsidRPr="00052323">
              <w:rPr>
                <w:rFonts w:ascii="Times New Roman" w:eastAsia="Calibri" w:hAnsi="Times New Roman" w:cs="Times New Roman"/>
                <w:b/>
                <w:lang w:eastAsia="ar-SA"/>
              </w:rPr>
              <w:t xml:space="preserve">Course Name </w:t>
            </w:r>
          </w:p>
        </w:tc>
        <w:tc>
          <w:tcPr>
            <w:tcW w:w="1420" w:type="dxa"/>
            <w:vMerge w:val="restart"/>
            <w:tcBorders>
              <w:right w:val="single" w:sz="4" w:space="0" w:color="auto"/>
            </w:tcBorders>
          </w:tcPr>
          <w:p w:rsidR="00052323" w:rsidRPr="00052323" w:rsidRDefault="00052323" w:rsidP="00052323">
            <w:pPr>
              <w:suppressAutoHyphens/>
              <w:spacing w:after="0" w:line="240" w:lineRule="auto"/>
              <w:rPr>
                <w:rFonts w:ascii="Times New Roman" w:eastAsia="Calibri" w:hAnsi="Times New Roman" w:cs="Times New Roman"/>
                <w:sz w:val="24"/>
                <w:szCs w:val="24"/>
                <w:lang w:eastAsia="ar-SA"/>
              </w:rPr>
            </w:pPr>
            <w:r w:rsidRPr="00052323">
              <w:rPr>
                <w:rFonts w:ascii="Times New Roman" w:eastAsia="Calibri" w:hAnsi="Times New Roman" w:cs="Times New Roman"/>
                <w:lang w:eastAsia="ar-SA"/>
              </w:rPr>
              <w:t>Credit hours</w:t>
            </w:r>
          </w:p>
        </w:tc>
        <w:tc>
          <w:tcPr>
            <w:tcW w:w="2450" w:type="dxa"/>
            <w:vMerge w:val="restart"/>
          </w:tcPr>
          <w:p w:rsidR="00052323" w:rsidRPr="00052323" w:rsidRDefault="00052323" w:rsidP="00052323">
            <w:pPr>
              <w:suppressAutoHyphens/>
              <w:spacing w:after="0" w:line="240" w:lineRule="auto"/>
              <w:rPr>
                <w:rFonts w:ascii="Times New Roman" w:eastAsia="Calibri" w:hAnsi="Times New Roman" w:cs="Times New Roman"/>
                <w:b/>
                <w:sz w:val="24"/>
                <w:szCs w:val="24"/>
                <w:lang w:eastAsia="ar-SA"/>
              </w:rPr>
            </w:pPr>
            <w:r w:rsidRPr="00052323">
              <w:rPr>
                <w:rFonts w:ascii="Times New Roman" w:eastAsia="Calibri" w:hAnsi="Times New Roman" w:cs="Times New Roman"/>
                <w:b/>
                <w:lang w:eastAsia="ar-SA"/>
              </w:rPr>
              <w:t>ECTS (CP)</w:t>
            </w:r>
          </w:p>
        </w:tc>
      </w:tr>
      <w:tr w:rsidR="00052323" w:rsidRPr="00052323" w:rsidTr="000523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52" w:type="dxa"/>
          <w:cantSplit/>
          <w:trHeight w:val="276"/>
        </w:trPr>
        <w:tc>
          <w:tcPr>
            <w:tcW w:w="1548" w:type="dxa"/>
            <w:vMerge/>
          </w:tcPr>
          <w:p w:rsidR="00052323" w:rsidRPr="00052323" w:rsidRDefault="00052323" w:rsidP="00052323">
            <w:pPr>
              <w:suppressAutoHyphens/>
              <w:spacing w:after="0" w:line="240" w:lineRule="auto"/>
              <w:rPr>
                <w:rFonts w:ascii="Times New Roman" w:eastAsia="Calibri" w:hAnsi="Times New Roman" w:cs="Times New Roman"/>
                <w:b/>
                <w:sz w:val="24"/>
                <w:szCs w:val="24"/>
                <w:lang w:eastAsia="ar-SA"/>
              </w:rPr>
            </w:pPr>
          </w:p>
        </w:tc>
        <w:tc>
          <w:tcPr>
            <w:tcW w:w="4680" w:type="dxa"/>
            <w:gridSpan w:val="2"/>
            <w:vMerge/>
          </w:tcPr>
          <w:p w:rsidR="00052323" w:rsidRPr="00052323" w:rsidRDefault="00052323" w:rsidP="00052323">
            <w:pPr>
              <w:suppressAutoHyphens/>
              <w:spacing w:after="0" w:line="240" w:lineRule="auto"/>
              <w:rPr>
                <w:rFonts w:ascii="Times New Roman" w:eastAsia="Calibri" w:hAnsi="Times New Roman" w:cs="Times New Roman"/>
                <w:b/>
                <w:sz w:val="24"/>
                <w:szCs w:val="24"/>
                <w:lang w:eastAsia="ar-SA"/>
              </w:rPr>
            </w:pPr>
          </w:p>
        </w:tc>
        <w:tc>
          <w:tcPr>
            <w:tcW w:w="1420" w:type="dxa"/>
            <w:vMerge/>
            <w:tcBorders>
              <w:right w:val="single" w:sz="4" w:space="0" w:color="auto"/>
            </w:tcBorders>
            <w:textDirection w:val="btLr"/>
          </w:tcPr>
          <w:p w:rsidR="00052323" w:rsidRPr="00052323" w:rsidRDefault="00052323" w:rsidP="00052323">
            <w:pPr>
              <w:suppressAutoHyphens/>
              <w:spacing w:after="0" w:line="240" w:lineRule="auto"/>
              <w:ind w:right="113"/>
              <w:rPr>
                <w:rFonts w:ascii="Times New Roman" w:eastAsia="Calibri" w:hAnsi="Times New Roman" w:cs="Times New Roman"/>
                <w:sz w:val="24"/>
                <w:szCs w:val="24"/>
                <w:lang w:eastAsia="ar-SA"/>
              </w:rPr>
            </w:pPr>
          </w:p>
        </w:tc>
        <w:tc>
          <w:tcPr>
            <w:tcW w:w="2450" w:type="dxa"/>
            <w:vMerge/>
            <w:textDirection w:val="btLr"/>
          </w:tcPr>
          <w:p w:rsidR="00052323" w:rsidRPr="00052323" w:rsidRDefault="00052323" w:rsidP="00052323">
            <w:pPr>
              <w:suppressAutoHyphens/>
              <w:spacing w:after="0" w:line="240" w:lineRule="auto"/>
              <w:ind w:right="113"/>
              <w:rPr>
                <w:rFonts w:ascii="Times New Roman" w:eastAsia="Calibri" w:hAnsi="Times New Roman" w:cs="Times New Roman"/>
                <w:b/>
                <w:sz w:val="24"/>
                <w:szCs w:val="24"/>
                <w:lang w:eastAsia="ar-SA"/>
              </w:rPr>
            </w:pPr>
          </w:p>
        </w:tc>
      </w:tr>
      <w:tr w:rsidR="00052323" w:rsidRPr="00052323" w:rsidTr="000523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52" w:type="dxa"/>
          <w:cantSplit/>
          <w:trHeight w:val="276"/>
        </w:trPr>
        <w:tc>
          <w:tcPr>
            <w:tcW w:w="1548" w:type="dxa"/>
            <w:vMerge/>
          </w:tcPr>
          <w:p w:rsidR="00052323" w:rsidRPr="00052323" w:rsidRDefault="00052323" w:rsidP="00052323">
            <w:pPr>
              <w:suppressAutoHyphens/>
              <w:spacing w:after="0" w:line="240" w:lineRule="auto"/>
              <w:rPr>
                <w:rFonts w:ascii="Times New Roman" w:eastAsia="Calibri" w:hAnsi="Times New Roman" w:cs="Times New Roman"/>
                <w:b/>
                <w:sz w:val="24"/>
                <w:szCs w:val="24"/>
                <w:lang w:eastAsia="ar-SA"/>
              </w:rPr>
            </w:pPr>
          </w:p>
        </w:tc>
        <w:tc>
          <w:tcPr>
            <w:tcW w:w="4680" w:type="dxa"/>
            <w:gridSpan w:val="2"/>
            <w:vMerge/>
          </w:tcPr>
          <w:p w:rsidR="00052323" w:rsidRPr="00052323" w:rsidRDefault="00052323" w:rsidP="00052323">
            <w:pPr>
              <w:suppressAutoHyphens/>
              <w:spacing w:after="0" w:line="240" w:lineRule="auto"/>
              <w:rPr>
                <w:rFonts w:ascii="Times New Roman" w:eastAsia="Calibri" w:hAnsi="Times New Roman" w:cs="Times New Roman"/>
                <w:b/>
                <w:sz w:val="24"/>
                <w:szCs w:val="24"/>
                <w:lang w:eastAsia="ar-SA"/>
              </w:rPr>
            </w:pPr>
          </w:p>
        </w:tc>
        <w:tc>
          <w:tcPr>
            <w:tcW w:w="1420" w:type="dxa"/>
            <w:vMerge/>
            <w:tcBorders>
              <w:bottom w:val="single" w:sz="4" w:space="0" w:color="auto"/>
              <w:right w:val="single" w:sz="4" w:space="0" w:color="auto"/>
            </w:tcBorders>
            <w:textDirection w:val="btLr"/>
          </w:tcPr>
          <w:p w:rsidR="00052323" w:rsidRPr="00052323" w:rsidRDefault="00052323" w:rsidP="00052323">
            <w:pPr>
              <w:suppressAutoHyphens/>
              <w:spacing w:after="0" w:line="240" w:lineRule="auto"/>
              <w:ind w:right="113"/>
              <w:rPr>
                <w:rFonts w:ascii="Times New Roman" w:eastAsia="Calibri" w:hAnsi="Times New Roman" w:cs="Times New Roman"/>
                <w:sz w:val="24"/>
                <w:szCs w:val="24"/>
                <w:lang w:eastAsia="ar-SA"/>
              </w:rPr>
            </w:pPr>
          </w:p>
        </w:tc>
        <w:tc>
          <w:tcPr>
            <w:tcW w:w="2450" w:type="dxa"/>
            <w:vMerge/>
            <w:tcBorders>
              <w:bottom w:val="single" w:sz="4" w:space="0" w:color="auto"/>
            </w:tcBorders>
            <w:textDirection w:val="btLr"/>
          </w:tcPr>
          <w:p w:rsidR="00052323" w:rsidRPr="00052323" w:rsidRDefault="00052323" w:rsidP="00052323">
            <w:pPr>
              <w:suppressAutoHyphens/>
              <w:spacing w:after="0" w:line="240" w:lineRule="auto"/>
              <w:ind w:right="113"/>
              <w:rPr>
                <w:rFonts w:ascii="Times New Roman" w:eastAsia="Calibri" w:hAnsi="Times New Roman" w:cs="Times New Roman"/>
                <w:b/>
                <w:sz w:val="24"/>
                <w:szCs w:val="24"/>
                <w:lang w:eastAsia="ar-SA"/>
              </w:rPr>
            </w:pPr>
          </w:p>
        </w:tc>
      </w:tr>
      <w:tr w:rsidR="00052323" w:rsidRPr="00052323" w:rsidTr="000523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52" w:type="dxa"/>
          <w:trHeight w:val="154"/>
        </w:trPr>
        <w:tc>
          <w:tcPr>
            <w:tcW w:w="1548" w:type="dxa"/>
          </w:tcPr>
          <w:p w:rsidR="00052323" w:rsidRPr="00052323" w:rsidRDefault="00CC4D7A" w:rsidP="00052323">
            <w:pPr>
              <w:suppressAutoHyphens/>
              <w:spacing w:after="0" w:line="360" w:lineRule="auto"/>
              <w:jc w:val="both"/>
              <w:rPr>
                <w:rFonts w:ascii="Times New Roman" w:eastAsia="Times New Roman" w:hAnsi="Times New Roman" w:cs="Times New Roman"/>
                <w:bCs/>
                <w:sz w:val="24"/>
                <w:szCs w:val="24"/>
                <w:lang w:eastAsia="ar-SA"/>
              </w:rPr>
            </w:pPr>
            <w:r>
              <w:rPr>
                <w:rFonts w:ascii="Times New Roman" w:eastAsia="Times New Roman" w:hAnsi="Times New Roman" w:cs="Calibri"/>
                <w:sz w:val="24"/>
                <w:szCs w:val="24"/>
                <w:lang w:eastAsia="ar-SA"/>
              </w:rPr>
              <w:t>LSCM 605</w:t>
            </w:r>
            <w:r w:rsidR="00C07E4D">
              <w:rPr>
                <w:rFonts w:ascii="Times New Roman" w:eastAsia="Times New Roman" w:hAnsi="Times New Roman" w:cs="Calibri"/>
                <w:sz w:val="24"/>
                <w:szCs w:val="24"/>
                <w:lang w:eastAsia="ar-SA"/>
              </w:rPr>
              <w:t>1</w:t>
            </w:r>
          </w:p>
        </w:tc>
        <w:tc>
          <w:tcPr>
            <w:tcW w:w="4680" w:type="dxa"/>
            <w:gridSpan w:val="2"/>
          </w:tcPr>
          <w:p w:rsidR="00052323" w:rsidRPr="00052323" w:rsidRDefault="00052323" w:rsidP="00052323">
            <w:pPr>
              <w:suppressAutoHyphens/>
              <w:spacing w:after="0" w:line="240" w:lineRule="auto"/>
              <w:rPr>
                <w:rFonts w:ascii="Times New Roman" w:eastAsia="Times New Roman" w:hAnsi="Times New Roman" w:cs="Times New Roman"/>
                <w:sz w:val="24"/>
                <w:szCs w:val="24"/>
                <w:lang w:eastAsia="ar-SA"/>
              </w:rPr>
            </w:pPr>
            <w:r w:rsidRPr="00052323">
              <w:rPr>
                <w:rFonts w:ascii="Times New Roman" w:eastAsia="Times New Roman" w:hAnsi="Times New Roman" w:cs="Times New Roman"/>
                <w:lang w:eastAsia="ar-SA"/>
              </w:rPr>
              <w:t xml:space="preserve">Supply chain management theories &amp; practices </w:t>
            </w:r>
          </w:p>
        </w:tc>
        <w:tc>
          <w:tcPr>
            <w:tcW w:w="1420" w:type="dxa"/>
            <w:tcBorders>
              <w:bottom w:val="single" w:sz="4" w:space="0" w:color="auto"/>
              <w:right w:val="single" w:sz="4" w:space="0" w:color="auto"/>
            </w:tcBorders>
          </w:tcPr>
          <w:p w:rsidR="00052323" w:rsidRPr="00052323" w:rsidRDefault="006148D5" w:rsidP="00052323">
            <w:pPr>
              <w:suppressAutoHyphens/>
              <w:autoSpaceDE w:val="0"/>
              <w:autoSpaceDN w:val="0"/>
              <w:adjustRightInd w:val="0"/>
              <w:spacing w:after="0" w:line="240" w:lineRule="auto"/>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3</w:t>
            </w:r>
          </w:p>
        </w:tc>
        <w:tc>
          <w:tcPr>
            <w:tcW w:w="2450" w:type="dxa"/>
            <w:tcBorders>
              <w:left w:val="single" w:sz="4" w:space="0" w:color="auto"/>
              <w:bottom w:val="single" w:sz="4" w:space="0" w:color="auto"/>
            </w:tcBorders>
          </w:tcPr>
          <w:p w:rsidR="00052323" w:rsidRPr="00052323" w:rsidRDefault="00CC4D7A" w:rsidP="00052323">
            <w:pPr>
              <w:suppressAutoHyphens/>
              <w:spacing w:after="0" w:line="240" w:lineRule="auto"/>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5</w:t>
            </w:r>
          </w:p>
        </w:tc>
      </w:tr>
      <w:tr w:rsidR="00052323" w:rsidRPr="00052323" w:rsidTr="00530E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52" w:type="dxa"/>
          <w:trHeight w:val="275"/>
        </w:trPr>
        <w:tc>
          <w:tcPr>
            <w:tcW w:w="1548" w:type="dxa"/>
            <w:tcBorders>
              <w:bottom w:val="single" w:sz="4" w:space="0" w:color="auto"/>
            </w:tcBorders>
          </w:tcPr>
          <w:p w:rsidR="00052323" w:rsidRPr="00052323" w:rsidRDefault="00CC4D7A" w:rsidP="00052323">
            <w:pPr>
              <w:suppressAutoHyphens/>
              <w:spacing w:after="0" w:line="360" w:lineRule="auto"/>
              <w:jc w:val="both"/>
              <w:rPr>
                <w:rFonts w:ascii="Times New Roman" w:eastAsia="Times New Roman" w:hAnsi="Times New Roman" w:cs="Times New Roman"/>
                <w:bCs/>
                <w:sz w:val="24"/>
                <w:szCs w:val="24"/>
                <w:lang w:eastAsia="ar-SA"/>
              </w:rPr>
            </w:pPr>
            <w:r>
              <w:rPr>
                <w:rFonts w:ascii="Times New Roman" w:eastAsia="Times New Roman" w:hAnsi="Times New Roman" w:cs="Calibri"/>
                <w:sz w:val="24"/>
                <w:szCs w:val="24"/>
                <w:lang w:eastAsia="ar-SA"/>
              </w:rPr>
              <w:t>LSCM 605</w:t>
            </w:r>
            <w:r w:rsidR="00C07E4D">
              <w:rPr>
                <w:rFonts w:ascii="Times New Roman" w:eastAsia="Times New Roman" w:hAnsi="Times New Roman" w:cs="Calibri"/>
                <w:sz w:val="24"/>
                <w:szCs w:val="24"/>
                <w:lang w:eastAsia="ar-SA"/>
              </w:rPr>
              <w:t>2</w:t>
            </w:r>
          </w:p>
        </w:tc>
        <w:tc>
          <w:tcPr>
            <w:tcW w:w="4680" w:type="dxa"/>
            <w:gridSpan w:val="2"/>
            <w:tcBorders>
              <w:bottom w:val="single" w:sz="4" w:space="0" w:color="auto"/>
            </w:tcBorders>
          </w:tcPr>
          <w:p w:rsidR="00530EC1" w:rsidRPr="00052323" w:rsidRDefault="00052323" w:rsidP="00052323">
            <w:pPr>
              <w:suppressAutoHyphens/>
              <w:spacing w:after="0" w:line="240" w:lineRule="auto"/>
              <w:rPr>
                <w:rFonts w:ascii="Times New Roman" w:eastAsia="Times New Roman" w:hAnsi="Times New Roman" w:cs="Times New Roman"/>
                <w:sz w:val="24"/>
                <w:szCs w:val="24"/>
                <w:lang w:eastAsia="ar-SA"/>
              </w:rPr>
            </w:pPr>
            <w:r w:rsidRPr="00052323">
              <w:rPr>
                <w:rFonts w:ascii="Times New Roman" w:eastAsia="Times New Roman" w:hAnsi="Times New Roman" w:cs="Times New Roman"/>
                <w:lang w:eastAsia="ar-SA"/>
              </w:rPr>
              <w:t xml:space="preserve">Supply chain information system </w:t>
            </w:r>
          </w:p>
        </w:tc>
        <w:tc>
          <w:tcPr>
            <w:tcW w:w="1420" w:type="dxa"/>
            <w:tcBorders>
              <w:bottom w:val="single" w:sz="4" w:space="0" w:color="auto"/>
              <w:right w:val="single" w:sz="4" w:space="0" w:color="auto"/>
            </w:tcBorders>
          </w:tcPr>
          <w:p w:rsidR="00052323" w:rsidRPr="00052323" w:rsidRDefault="00C07E4D" w:rsidP="00052323">
            <w:pPr>
              <w:suppressAutoHyphens/>
              <w:autoSpaceDE w:val="0"/>
              <w:autoSpaceDN w:val="0"/>
              <w:adjustRightInd w:val="0"/>
              <w:spacing w:after="0" w:line="240" w:lineRule="auto"/>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2450" w:type="dxa"/>
            <w:tcBorders>
              <w:top w:val="single" w:sz="4" w:space="0" w:color="auto"/>
              <w:left w:val="single" w:sz="4" w:space="0" w:color="auto"/>
              <w:bottom w:val="single" w:sz="4" w:space="0" w:color="auto"/>
            </w:tcBorders>
          </w:tcPr>
          <w:p w:rsidR="00052323" w:rsidRPr="00052323" w:rsidRDefault="00CC4D7A" w:rsidP="00052323">
            <w:pPr>
              <w:suppressAutoHyphens/>
              <w:spacing w:after="0" w:line="240" w:lineRule="auto"/>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3</w:t>
            </w:r>
          </w:p>
        </w:tc>
      </w:tr>
      <w:tr w:rsidR="00530EC1" w:rsidRPr="00052323" w:rsidTr="00CC4D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52" w:type="dxa"/>
          <w:trHeight w:val="251"/>
        </w:trPr>
        <w:tc>
          <w:tcPr>
            <w:tcW w:w="1548" w:type="dxa"/>
            <w:tcBorders>
              <w:top w:val="single" w:sz="4" w:space="0" w:color="auto"/>
              <w:bottom w:val="single" w:sz="4" w:space="0" w:color="auto"/>
            </w:tcBorders>
          </w:tcPr>
          <w:p w:rsidR="00530EC1" w:rsidRPr="00052323" w:rsidRDefault="00CC4D7A" w:rsidP="00052323">
            <w:pPr>
              <w:suppressAutoHyphens/>
              <w:spacing w:after="0" w:line="360" w:lineRule="auto"/>
              <w:jc w:val="both"/>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LSCM605</w:t>
            </w:r>
            <w:r w:rsidR="00C07E4D">
              <w:rPr>
                <w:rFonts w:ascii="Times New Roman" w:eastAsia="Times New Roman" w:hAnsi="Times New Roman" w:cs="Calibri"/>
                <w:sz w:val="24"/>
                <w:szCs w:val="24"/>
                <w:lang w:eastAsia="ar-SA"/>
              </w:rPr>
              <w:t>3</w:t>
            </w:r>
          </w:p>
        </w:tc>
        <w:tc>
          <w:tcPr>
            <w:tcW w:w="4680" w:type="dxa"/>
            <w:gridSpan w:val="2"/>
            <w:tcBorders>
              <w:top w:val="single" w:sz="4" w:space="0" w:color="auto"/>
              <w:bottom w:val="single" w:sz="4" w:space="0" w:color="auto"/>
            </w:tcBorders>
          </w:tcPr>
          <w:p w:rsidR="00BD64AB" w:rsidRPr="00052323" w:rsidRDefault="00530EC1" w:rsidP="00052323">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Strategic supply chain management </w:t>
            </w:r>
          </w:p>
        </w:tc>
        <w:tc>
          <w:tcPr>
            <w:tcW w:w="1420" w:type="dxa"/>
            <w:tcBorders>
              <w:top w:val="single" w:sz="4" w:space="0" w:color="auto"/>
              <w:bottom w:val="single" w:sz="4" w:space="0" w:color="auto"/>
              <w:right w:val="single" w:sz="4" w:space="0" w:color="auto"/>
            </w:tcBorders>
          </w:tcPr>
          <w:p w:rsidR="00CC4D7A" w:rsidRPr="00052323" w:rsidRDefault="00C07E4D" w:rsidP="00052323">
            <w:pPr>
              <w:suppressAutoHyphens/>
              <w:autoSpaceDE w:val="0"/>
              <w:autoSpaceDN w:val="0"/>
              <w:adjustRightInd w:val="0"/>
              <w:spacing w:after="0" w:line="240" w:lineRule="auto"/>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2450" w:type="dxa"/>
            <w:tcBorders>
              <w:top w:val="single" w:sz="4" w:space="0" w:color="auto"/>
              <w:left w:val="single" w:sz="4" w:space="0" w:color="auto"/>
              <w:bottom w:val="single" w:sz="4" w:space="0" w:color="auto"/>
            </w:tcBorders>
          </w:tcPr>
          <w:p w:rsidR="00530EC1" w:rsidRPr="00052323" w:rsidRDefault="00CC4D7A" w:rsidP="00052323">
            <w:pPr>
              <w:suppressAutoHyphens/>
              <w:spacing w:after="0" w:line="240" w:lineRule="auto"/>
              <w:rPr>
                <w:rFonts w:ascii="Times New Roman" w:eastAsia="Calibri" w:hAnsi="Times New Roman" w:cs="Times New Roman"/>
                <w:lang w:eastAsia="ar-SA"/>
              </w:rPr>
            </w:pPr>
            <w:r>
              <w:rPr>
                <w:rFonts w:ascii="Times New Roman" w:eastAsia="Calibri" w:hAnsi="Times New Roman" w:cs="Times New Roman"/>
                <w:lang w:eastAsia="ar-SA"/>
              </w:rPr>
              <w:t>3</w:t>
            </w:r>
          </w:p>
        </w:tc>
      </w:tr>
      <w:tr w:rsidR="00CC4D7A" w:rsidRPr="00052323" w:rsidTr="00BD64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52" w:type="dxa"/>
          <w:trHeight w:val="288"/>
        </w:trPr>
        <w:tc>
          <w:tcPr>
            <w:tcW w:w="1548" w:type="dxa"/>
            <w:tcBorders>
              <w:top w:val="single" w:sz="4" w:space="0" w:color="auto"/>
              <w:bottom w:val="single" w:sz="4" w:space="0" w:color="auto"/>
            </w:tcBorders>
          </w:tcPr>
          <w:p w:rsidR="00CC4D7A" w:rsidRDefault="00CC4D7A" w:rsidP="00052323">
            <w:pPr>
              <w:suppressAutoHyphens/>
              <w:spacing w:after="0" w:line="360" w:lineRule="auto"/>
              <w:jc w:val="both"/>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LSCM6054</w:t>
            </w:r>
          </w:p>
        </w:tc>
        <w:tc>
          <w:tcPr>
            <w:tcW w:w="4680" w:type="dxa"/>
            <w:gridSpan w:val="2"/>
            <w:tcBorders>
              <w:top w:val="single" w:sz="4" w:space="0" w:color="auto"/>
              <w:bottom w:val="single" w:sz="4" w:space="0" w:color="auto"/>
            </w:tcBorders>
          </w:tcPr>
          <w:p w:rsidR="00CC4D7A" w:rsidRDefault="00CC4D7A" w:rsidP="00052323">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Strategic procurement management </w:t>
            </w:r>
          </w:p>
        </w:tc>
        <w:tc>
          <w:tcPr>
            <w:tcW w:w="1420" w:type="dxa"/>
            <w:tcBorders>
              <w:top w:val="single" w:sz="4" w:space="0" w:color="auto"/>
              <w:bottom w:val="single" w:sz="4" w:space="0" w:color="auto"/>
              <w:right w:val="single" w:sz="4" w:space="0" w:color="auto"/>
            </w:tcBorders>
          </w:tcPr>
          <w:p w:rsidR="00CC4D7A" w:rsidRDefault="00CC4D7A" w:rsidP="00052323">
            <w:pPr>
              <w:suppressAutoHyphens/>
              <w:autoSpaceDE w:val="0"/>
              <w:autoSpaceDN w:val="0"/>
              <w:adjustRightInd w:val="0"/>
              <w:spacing w:after="0" w:line="240" w:lineRule="auto"/>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2450" w:type="dxa"/>
            <w:tcBorders>
              <w:top w:val="single" w:sz="4" w:space="0" w:color="auto"/>
              <w:left w:val="single" w:sz="4" w:space="0" w:color="auto"/>
              <w:bottom w:val="single" w:sz="4" w:space="0" w:color="auto"/>
            </w:tcBorders>
          </w:tcPr>
          <w:p w:rsidR="00CC4D7A" w:rsidRPr="00052323" w:rsidRDefault="00CC4D7A" w:rsidP="00052323">
            <w:pPr>
              <w:suppressAutoHyphens/>
              <w:spacing w:after="0" w:line="240" w:lineRule="auto"/>
              <w:rPr>
                <w:rFonts w:ascii="Times New Roman" w:eastAsia="Calibri" w:hAnsi="Times New Roman" w:cs="Times New Roman"/>
                <w:lang w:eastAsia="ar-SA"/>
              </w:rPr>
            </w:pPr>
            <w:r>
              <w:rPr>
                <w:rFonts w:ascii="Times New Roman" w:eastAsia="Calibri" w:hAnsi="Times New Roman" w:cs="Times New Roman"/>
                <w:lang w:eastAsia="ar-SA"/>
              </w:rPr>
              <w:t>3</w:t>
            </w:r>
          </w:p>
        </w:tc>
      </w:tr>
      <w:tr w:rsidR="00BD64AB" w:rsidRPr="00052323" w:rsidTr="00FD4B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52" w:type="dxa"/>
          <w:trHeight w:val="243"/>
        </w:trPr>
        <w:tc>
          <w:tcPr>
            <w:tcW w:w="1548" w:type="dxa"/>
            <w:tcBorders>
              <w:top w:val="single" w:sz="4" w:space="0" w:color="auto"/>
              <w:bottom w:val="single" w:sz="4" w:space="0" w:color="auto"/>
            </w:tcBorders>
          </w:tcPr>
          <w:p w:rsidR="00BD64AB" w:rsidRDefault="00CC4D7A" w:rsidP="00052323">
            <w:pPr>
              <w:suppressAutoHyphens/>
              <w:spacing w:after="0" w:line="360" w:lineRule="auto"/>
              <w:jc w:val="both"/>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lastRenderedPageBreak/>
              <w:t>LSCM 6055</w:t>
            </w:r>
          </w:p>
        </w:tc>
        <w:tc>
          <w:tcPr>
            <w:tcW w:w="4680" w:type="dxa"/>
            <w:gridSpan w:val="2"/>
            <w:tcBorders>
              <w:top w:val="single" w:sz="4" w:space="0" w:color="auto"/>
              <w:bottom w:val="single" w:sz="4" w:space="0" w:color="auto"/>
            </w:tcBorders>
          </w:tcPr>
          <w:p w:rsidR="00FD4B6E" w:rsidRDefault="00BD64AB" w:rsidP="00052323">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Operation management</w:t>
            </w:r>
          </w:p>
        </w:tc>
        <w:tc>
          <w:tcPr>
            <w:tcW w:w="1420" w:type="dxa"/>
            <w:tcBorders>
              <w:top w:val="single" w:sz="4" w:space="0" w:color="auto"/>
              <w:bottom w:val="single" w:sz="4" w:space="0" w:color="auto"/>
              <w:right w:val="single" w:sz="4" w:space="0" w:color="auto"/>
            </w:tcBorders>
          </w:tcPr>
          <w:p w:rsidR="00BD64AB" w:rsidRDefault="00BD64AB" w:rsidP="00052323">
            <w:pPr>
              <w:suppressAutoHyphens/>
              <w:autoSpaceDE w:val="0"/>
              <w:autoSpaceDN w:val="0"/>
              <w:adjustRightInd w:val="0"/>
              <w:spacing w:after="0" w:line="240" w:lineRule="auto"/>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2450" w:type="dxa"/>
            <w:tcBorders>
              <w:top w:val="single" w:sz="4" w:space="0" w:color="auto"/>
              <w:left w:val="single" w:sz="4" w:space="0" w:color="auto"/>
              <w:bottom w:val="single" w:sz="4" w:space="0" w:color="auto"/>
            </w:tcBorders>
          </w:tcPr>
          <w:p w:rsidR="00BD64AB" w:rsidRPr="00052323" w:rsidRDefault="00CC4D7A" w:rsidP="00052323">
            <w:pPr>
              <w:suppressAutoHyphens/>
              <w:spacing w:after="0" w:line="240" w:lineRule="auto"/>
              <w:rPr>
                <w:rFonts w:ascii="Times New Roman" w:eastAsia="Calibri" w:hAnsi="Times New Roman" w:cs="Times New Roman"/>
                <w:lang w:eastAsia="ar-SA"/>
              </w:rPr>
            </w:pPr>
            <w:r>
              <w:rPr>
                <w:rFonts w:ascii="Times New Roman" w:eastAsia="Calibri" w:hAnsi="Times New Roman" w:cs="Times New Roman"/>
                <w:lang w:eastAsia="ar-SA"/>
              </w:rPr>
              <w:t>3</w:t>
            </w:r>
          </w:p>
        </w:tc>
      </w:tr>
      <w:tr w:rsidR="00FD4B6E" w:rsidRPr="00052323" w:rsidTr="00530E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52" w:type="dxa"/>
          <w:trHeight w:val="250"/>
        </w:trPr>
        <w:tc>
          <w:tcPr>
            <w:tcW w:w="1548" w:type="dxa"/>
            <w:tcBorders>
              <w:top w:val="single" w:sz="4" w:space="0" w:color="auto"/>
            </w:tcBorders>
          </w:tcPr>
          <w:p w:rsidR="00FD4B6E" w:rsidRDefault="00FD4B6E" w:rsidP="00052323">
            <w:pPr>
              <w:suppressAutoHyphens/>
              <w:spacing w:after="0" w:line="360" w:lineRule="auto"/>
              <w:jc w:val="both"/>
              <w:rPr>
                <w:rFonts w:ascii="Times New Roman" w:eastAsia="Times New Roman" w:hAnsi="Times New Roman" w:cs="Calibri"/>
                <w:sz w:val="24"/>
                <w:szCs w:val="24"/>
                <w:lang w:eastAsia="ar-SA"/>
              </w:rPr>
            </w:pPr>
          </w:p>
        </w:tc>
        <w:tc>
          <w:tcPr>
            <w:tcW w:w="4680" w:type="dxa"/>
            <w:gridSpan w:val="2"/>
            <w:tcBorders>
              <w:top w:val="single" w:sz="4" w:space="0" w:color="auto"/>
            </w:tcBorders>
          </w:tcPr>
          <w:p w:rsidR="00FD4B6E" w:rsidRDefault="00FD4B6E" w:rsidP="00052323">
            <w:pPr>
              <w:suppressAutoHyphens/>
              <w:spacing w:after="0" w:line="240" w:lineRule="auto"/>
              <w:rPr>
                <w:rFonts w:ascii="Times New Roman" w:eastAsia="Times New Roman" w:hAnsi="Times New Roman" w:cs="Times New Roman"/>
                <w:lang w:eastAsia="ar-SA"/>
              </w:rPr>
            </w:pPr>
          </w:p>
        </w:tc>
        <w:tc>
          <w:tcPr>
            <w:tcW w:w="1420" w:type="dxa"/>
            <w:tcBorders>
              <w:top w:val="single" w:sz="4" w:space="0" w:color="auto"/>
              <w:right w:val="single" w:sz="4" w:space="0" w:color="auto"/>
            </w:tcBorders>
          </w:tcPr>
          <w:p w:rsidR="00FD4B6E" w:rsidRDefault="00FD4B6E" w:rsidP="00052323">
            <w:pPr>
              <w:suppressAutoHyphens/>
              <w:autoSpaceDE w:val="0"/>
              <w:autoSpaceDN w:val="0"/>
              <w:adjustRightInd w:val="0"/>
              <w:spacing w:after="0" w:line="240" w:lineRule="auto"/>
              <w:rPr>
                <w:rFonts w:ascii="Times New Roman" w:eastAsia="Calibri" w:hAnsi="Times New Roman" w:cs="Times New Roman"/>
                <w:sz w:val="24"/>
                <w:szCs w:val="24"/>
                <w:lang w:eastAsia="ar-SA"/>
              </w:rPr>
            </w:pPr>
          </w:p>
        </w:tc>
        <w:tc>
          <w:tcPr>
            <w:tcW w:w="2450" w:type="dxa"/>
            <w:tcBorders>
              <w:top w:val="single" w:sz="4" w:space="0" w:color="auto"/>
              <w:left w:val="single" w:sz="4" w:space="0" w:color="auto"/>
              <w:bottom w:val="single" w:sz="4" w:space="0" w:color="auto"/>
            </w:tcBorders>
          </w:tcPr>
          <w:p w:rsidR="00FD4B6E" w:rsidRPr="00052323" w:rsidRDefault="00FD4B6E" w:rsidP="00052323">
            <w:pPr>
              <w:suppressAutoHyphens/>
              <w:spacing w:after="0" w:line="240" w:lineRule="auto"/>
              <w:rPr>
                <w:rFonts w:ascii="Times New Roman" w:eastAsia="Calibri" w:hAnsi="Times New Roman" w:cs="Times New Roman"/>
                <w:lang w:eastAsia="ar-SA"/>
              </w:rPr>
            </w:pPr>
          </w:p>
        </w:tc>
      </w:tr>
    </w:tbl>
    <w:p w:rsidR="00052323" w:rsidRPr="00052323" w:rsidRDefault="00052323" w:rsidP="00052323">
      <w:pPr>
        <w:suppressAutoHyphens/>
        <w:spacing w:after="0" w:line="240" w:lineRule="auto"/>
        <w:rPr>
          <w:rFonts w:ascii="Times New Roman" w:eastAsia="Times New Roman" w:hAnsi="Times New Roman" w:cs="Calibri"/>
          <w:sz w:val="24"/>
          <w:szCs w:val="24"/>
          <w:lang w:val="en-GB" w:eastAsia="en-GB"/>
        </w:rPr>
      </w:pPr>
    </w:p>
    <w:p w:rsidR="00052323" w:rsidRPr="00052323" w:rsidRDefault="00052323" w:rsidP="00052323">
      <w:pPr>
        <w:suppressAutoHyphens/>
        <w:spacing w:after="0" w:line="240" w:lineRule="auto"/>
        <w:rPr>
          <w:rFonts w:ascii="Times New Roman" w:eastAsia="Times New Roman" w:hAnsi="Times New Roman" w:cs="Calibri"/>
          <w:sz w:val="24"/>
          <w:szCs w:val="24"/>
          <w:lang w:val="en-GB" w:eastAsia="en-GB"/>
        </w:rPr>
      </w:pPr>
    </w:p>
    <w:p w:rsidR="00052323" w:rsidRPr="00052323" w:rsidRDefault="00052323" w:rsidP="00052323">
      <w:pPr>
        <w:suppressAutoHyphens/>
        <w:spacing w:after="0" w:line="240" w:lineRule="auto"/>
        <w:rPr>
          <w:rFonts w:ascii="Times New Roman" w:eastAsia="Times New Roman" w:hAnsi="Times New Roman" w:cs="Calibri"/>
          <w:sz w:val="24"/>
          <w:szCs w:val="24"/>
          <w:lang w:val="en-GB" w:eastAsia="en-GB"/>
        </w:rPr>
      </w:pPr>
    </w:p>
    <w:p w:rsidR="00052323" w:rsidRPr="00052323" w:rsidRDefault="00052323" w:rsidP="00052323">
      <w:pPr>
        <w:suppressAutoHyphens/>
        <w:spacing w:after="0" w:line="240" w:lineRule="auto"/>
        <w:rPr>
          <w:rFonts w:ascii="Times New Roman" w:eastAsia="Times New Roman" w:hAnsi="Times New Roman" w:cs="Calibri"/>
          <w:sz w:val="24"/>
          <w:szCs w:val="24"/>
          <w:lang w:val="en-GB" w:eastAsia="en-GB"/>
        </w:rPr>
      </w:pPr>
    </w:p>
    <w:p w:rsidR="00052323" w:rsidRPr="00052323" w:rsidRDefault="00052323" w:rsidP="00052323">
      <w:pPr>
        <w:shd w:val="clear" w:color="auto" w:fill="FFFFFF"/>
        <w:tabs>
          <w:tab w:val="center" w:pos="4320"/>
        </w:tabs>
        <w:suppressAutoHyphens/>
        <w:spacing w:after="0" w:line="240" w:lineRule="auto"/>
        <w:rPr>
          <w:rFonts w:ascii="Times New Roman" w:eastAsia="Times New Roman" w:hAnsi="Times New Roman" w:cs="Times New Roman"/>
          <w:b/>
          <w:sz w:val="28"/>
          <w:szCs w:val="28"/>
          <w:lang w:eastAsia="ar-SA"/>
        </w:rPr>
      </w:pPr>
      <w:r w:rsidRPr="00052323">
        <w:rPr>
          <w:rFonts w:ascii="Times New Roman" w:eastAsia="Times New Roman" w:hAnsi="Times New Roman" w:cs="Times New Roman"/>
          <w:b/>
          <w:sz w:val="28"/>
          <w:szCs w:val="28"/>
          <w:lang w:eastAsia="ar-SA"/>
        </w:rPr>
        <w:tab/>
        <w:t>Course Title: Supply Chain Management Theories and Practice</w:t>
      </w:r>
    </w:p>
    <w:p w:rsidR="00052323" w:rsidRPr="00052323" w:rsidRDefault="00052323" w:rsidP="00052323">
      <w:pPr>
        <w:suppressAutoHyphens/>
        <w:spacing w:after="0" w:line="240" w:lineRule="auto"/>
        <w:jc w:val="center"/>
        <w:rPr>
          <w:rFonts w:ascii="Times New Roman" w:eastAsia="Times New Roman" w:hAnsi="Times New Roman" w:cs="Times New Roman"/>
          <w:sz w:val="28"/>
          <w:szCs w:val="28"/>
          <w:lang w:eastAsia="ar-SA"/>
        </w:rPr>
      </w:pPr>
      <w:r w:rsidRPr="00052323">
        <w:rPr>
          <w:rFonts w:ascii="Times New Roman" w:eastAsia="Times New Roman" w:hAnsi="Times New Roman" w:cs="Times New Roman"/>
          <w:b/>
          <w:sz w:val="28"/>
          <w:szCs w:val="28"/>
          <w:lang w:eastAsia="ar-SA"/>
        </w:rPr>
        <w:t xml:space="preserve">Course code:  </w:t>
      </w:r>
      <w:r w:rsidR="00DF3029">
        <w:rPr>
          <w:rFonts w:ascii="Times New Roman" w:eastAsia="Times New Roman" w:hAnsi="Times New Roman" w:cs="Times New Roman"/>
          <w:b/>
          <w:bCs/>
          <w:sz w:val="28"/>
          <w:szCs w:val="28"/>
          <w:lang w:eastAsia="ar-SA" w:bidi="en-US"/>
        </w:rPr>
        <w:t>LSCM 605</w:t>
      </w:r>
      <w:r w:rsidR="00C07E4D">
        <w:rPr>
          <w:rFonts w:ascii="Times New Roman" w:eastAsia="Times New Roman" w:hAnsi="Times New Roman" w:cs="Times New Roman"/>
          <w:b/>
          <w:bCs/>
          <w:sz w:val="28"/>
          <w:szCs w:val="28"/>
          <w:lang w:eastAsia="ar-SA" w:bidi="en-US"/>
        </w:rPr>
        <w:t>1</w:t>
      </w:r>
    </w:p>
    <w:p w:rsidR="00052323" w:rsidRPr="00052323" w:rsidRDefault="00BD64AB" w:rsidP="00052323">
      <w:pPr>
        <w:suppressAutoHyphens/>
        <w:spacing w:after="0" w:line="240" w:lineRule="auto"/>
        <w:jc w:val="center"/>
        <w:rPr>
          <w:rFonts w:ascii="Times New Roman" w:eastAsia="Times New Roman" w:hAnsi="Times New Roman" w:cs="Times New Roman"/>
          <w:b/>
          <w:bCs/>
          <w:sz w:val="28"/>
          <w:szCs w:val="28"/>
          <w:lang w:eastAsia="ar-SA"/>
        </w:rPr>
      </w:pPr>
      <w:r>
        <w:rPr>
          <w:rFonts w:ascii="Times New Roman" w:eastAsia="Times New Roman" w:hAnsi="Times New Roman" w:cs="Times New Roman"/>
          <w:b/>
          <w:bCs/>
          <w:sz w:val="28"/>
          <w:szCs w:val="28"/>
          <w:lang w:eastAsia="ar-SA"/>
        </w:rPr>
        <w:t>Credit hours: 3</w:t>
      </w:r>
    </w:p>
    <w:p w:rsidR="00052323" w:rsidRPr="00052323" w:rsidRDefault="00052323" w:rsidP="00052323">
      <w:pPr>
        <w:suppressAutoHyphens/>
        <w:spacing w:after="0" w:line="240" w:lineRule="auto"/>
        <w:jc w:val="center"/>
        <w:rPr>
          <w:rFonts w:ascii="Times New Roman" w:eastAsia="Times New Roman" w:hAnsi="Times New Roman" w:cs="Times New Roman"/>
          <w:b/>
          <w:bCs/>
          <w:sz w:val="28"/>
          <w:szCs w:val="28"/>
          <w:lang w:eastAsia="ar-SA"/>
        </w:rPr>
      </w:pPr>
    </w:p>
    <w:p w:rsidR="00052323" w:rsidRPr="00052323" w:rsidRDefault="00052323" w:rsidP="00052323">
      <w:pPr>
        <w:suppressAutoHyphens/>
        <w:spacing w:after="0" w:line="360" w:lineRule="auto"/>
        <w:rPr>
          <w:rFonts w:ascii="Times New Roman" w:eastAsia="Times New Roman" w:hAnsi="Times New Roman" w:cs="Times New Roman"/>
          <w:sz w:val="24"/>
          <w:szCs w:val="24"/>
          <w:lang w:eastAsia="ar-SA"/>
        </w:rPr>
      </w:pPr>
      <w:r w:rsidRPr="00052323">
        <w:rPr>
          <w:rFonts w:ascii="Times New Roman" w:eastAsia="Times New Roman" w:hAnsi="Times New Roman" w:cs="Times New Roman"/>
          <w:b/>
          <w:bCs/>
          <w:sz w:val="24"/>
          <w:szCs w:val="24"/>
          <w:lang w:eastAsia="ar-SA"/>
        </w:rPr>
        <w:t>Course Description</w:t>
      </w:r>
    </w:p>
    <w:p w:rsidR="00052323" w:rsidRPr="00052323" w:rsidRDefault="00052323" w:rsidP="00052323">
      <w:pPr>
        <w:suppressAutoHyphens/>
        <w:autoSpaceDE w:val="0"/>
        <w:autoSpaceDN w:val="0"/>
        <w:adjustRightInd w:val="0"/>
        <w:spacing w:after="0" w:line="360" w:lineRule="auto"/>
        <w:jc w:val="both"/>
        <w:rPr>
          <w:rFonts w:ascii="Times New Roman" w:eastAsia="Calibri" w:hAnsi="Times New Roman" w:cs="Times New Roman"/>
          <w:sz w:val="24"/>
          <w:szCs w:val="24"/>
          <w:lang w:eastAsia="ar-SA"/>
        </w:rPr>
      </w:pPr>
      <w:r w:rsidRPr="00052323">
        <w:rPr>
          <w:rFonts w:ascii="Times New Roman" w:eastAsia="Calibri" w:hAnsi="Times New Roman" w:cs="Times New Roman"/>
          <w:sz w:val="24"/>
          <w:szCs w:val="24"/>
          <w:lang w:eastAsia="ar-SA"/>
        </w:rPr>
        <w:t>This course will equip the students with the fundamental concepts of supply chain Management theories, Parkinson’s Law, Peter’s principles, etc.</w:t>
      </w:r>
    </w:p>
    <w:p w:rsidR="00052323" w:rsidRPr="00052323" w:rsidRDefault="00052323" w:rsidP="00052323">
      <w:pPr>
        <w:suppressAutoHyphens/>
        <w:autoSpaceDE w:val="0"/>
        <w:autoSpaceDN w:val="0"/>
        <w:adjustRightInd w:val="0"/>
        <w:spacing w:after="0" w:line="360" w:lineRule="auto"/>
        <w:jc w:val="both"/>
        <w:rPr>
          <w:rFonts w:ascii="Times New Roman" w:eastAsia="Calibri" w:hAnsi="Times New Roman" w:cs="Times New Roman"/>
          <w:sz w:val="24"/>
          <w:szCs w:val="24"/>
          <w:lang w:eastAsia="ar-SA"/>
        </w:rPr>
      </w:pPr>
      <w:r w:rsidRPr="00052323">
        <w:rPr>
          <w:rFonts w:ascii="Times New Roman" w:eastAsia="Times New Roman" w:hAnsi="Times New Roman" w:cs="Times New Roman"/>
          <w:sz w:val="24"/>
          <w:szCs w:val="24"/>
          <w:lang w:eastAsia="ar-SA"/>
        </w:rPr>
        <w:t xml:space="preserve">This Course focuses on the basic theories, concepts and principles of management, and their relationships to key its practice supply chain management. It  will examine </w:t>
      </w:r>
      <w:r w:rsidRPr="00052323">
        <w:rPr>
          <w:rFonts w:ascii="Times New Roman" w:eastAsia="Calibri" w:hAnsi="Times New Roman" w:cs="Times New Roman"/>
          <w:sz w:val="24"/>
          <w:szCs w:val="24"/>
          <w:lang w:eastAsia="ar-SA"/>
        </w:rPr>
        <w:t>principles that help in the process for designing, developing, optimizing, and managing the internal and external components of the supply system, including material supply, transforming materials, and distributing finished products or services to customers, that is consistent with the overall objectives and strategies of firms and members at different stages of supply chain trading partners.</w:t>
      </w:r>
    </w:p>
    <w:p w:rsidR="00052323" w:rsidRPr="00052323" w:rsidRDefault="00052323" w:rsidP="00052323">
      <w:pPr>
        <w:suppressAutoHyphens/>
        <w:spacing w:after="0" w:line="312" w:lineRule="auto"/>
        <w:jc w:val="both"/>
        <w:rPr>
          <w:rFonts w:ascii="Times New Roman" w:eastAsia="Times New Roman" w:hAnsi="Times New Roman" w:cs="Times New Roman"/>
          <w:b/>
          <w:sz w:val="24"/>
          <w:szCs w:val="24"/>
          <w:lang w:eastAsia="ar-SA"/>
        </w:rPr>
      </w:pPr>
      <w:r w:rsidRPr="00052323">
        <w:rPr>
          <w:rFonts w:ascii="Times New Roman" w:eastAsia="Times New Roman" w:hAnsi="Times New Roman" w:cs="Times New Roman"/>
          <w:b/>
          <w:sz w:val="24"/>
          <w:szCs w:val="24"/>
          <w:lang w:eastAsia="ar-SA"/>
        </w:rPr>
        <w:t>Course Objective</w:t>
      </w:r>
    </w:p>
    <w:p w:rsidR="00052323" w:rsidRPr="00052323" w:rsidRDefault="00052323" w:rsidP="00052323">
      <w:pPr>
        <w:suppressAutoHyphens/>
        <w:spacing w:after="0" w:line="312" w:lineRule="auto"/>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This course is intended to equip students with the principles, theories, and applications of supply chain management.</w:t>
      </w:r>
    </w:p>
    <w:p w:rsidR="00052323" w:rsidRPr="00052323" w:rsidRDefault="00052323" w:rsidP="00052323">
      <w:pPr>
        <w:suppressAutoHyphens/>
        <w:spacing w:after="0" w:line="312" w:lineRule="auto"/>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Besides, it focuses more on the functions of supply chain management, like supply, warehousing, production, logistics and relationship management issues of modern supply chain management concepts like green supply chain management and supply chain social responsibility issues briefly.</w:t>
      </w:r>
    </w:p>
    <w:p w:rsidR="00052323" w:rsidRPr="00052323" w:rsidRDefault="00052323" w:rsidP="00052323">
      <w:pPr>
        <w:suppressAutoHyphens/>
        <w:spacing w:after="0" w:line="312" w:lineRule="auto"/>
        <w:jc w:val="both"/>
        <w:rPr>
          <w:rFonts w:ascii="Times New Roman" w:eastAsia="Times New Roman" w:hAnsi="Times New Roman" w:cs="Times New Roman"/>
          <w:b/>
          <w:sz w:val="24"/>
          <w:szCs w:val="24"/>
          <w:lang w:eastAsia="ar-SA"/>
        </w:rPr>
      </w:pPr>
    </w:p>
    <w:p w:rsidR="00052323" w:rsidRPr="00052323" w:rsidRDefault="00052323" w:rsidP="00052323">
      <w:pPr>
        <w:suppressAutoHyphens/>
        <w:spacing w:after="0" w:line="312" w:lineRule="auto"/>
        <w:jc w:val="both"/>
        <w:rPr>
          <w:rFonts w:ascii="Times New Roman" w:eastAsia="Times New Roman" w:hAnsi="Times New Roman" w:cs="Times New Roman"/>
          <w:b/>
          <w:sz w:val="24"/>
          <w:szCs w:val="24"/>
          <w:lang w:eastAsia="ar-SA"/>
        </w:rPr>
      </w:pPr>
      <w:r w:rsidRPr="00052323">
        <w:rPr>
          <w:rFonts w:ascii="Times New Roman" w:eastAsia="Times New Roman" w:hAnsi="Times New Roman" w:cs="Times New Roman"/>
          <w:b/>
          <w:sz w:val="24"/>
          <w:szCs w:val="24"/>
          <w:lang w:eastAsia="ar-SA"/>
        </w:rPr>
        <w:t>COURSE OUTLINE:</w:t>
      </w:r>
    </w:p>
    <w:p w:rsidR="00052323" w:rsidRPr="00052323" w:rsidRDefault="00052323" w:rsidP="00052323">
      <w:pPr>
        <w:rPr>
          <w:rFonts w:ascii="Times New Roman" w:eastAsia="Times New Roman" w:hAnsi="Times New Roman" w:cs="Times New Roman"/>
          <w:b/>
          <w:sz w:val="24"/>
          <w:szCs w:val="24"/>
        </w:rPr>
      </w:pPr>
      <w:r w:rsidRPr="00052323">
        <w:rPr>
          <w:rFonts w:ascii="Times New Roman" w:eastAsia="Times New Roman" w:hAnsi="Times New Roman" w:cs="Times New Roman"/>
          <w:b/>
          <w:sz w:val="24"/>
          <w:szCs w:val="24"/>
        </w:rPr>
        <w:t>Chapter One: Basic supply chain and Management Thoughts</w:t>
      </w:r>
    </w:p>
    <w:p w:rsidR="00052323" w:rsidRPr="00052323" w:rsidRDefault="00052323" w:rsidP="008403B8">
      <w:pPr>
        <w:numPr>
          <w:ilvl w:val="1"/>
          <w:numId w:val="12"/>
        </w:numPr>
        <w:suppressAutoHyphens/>
        <w:spacing w:after="0" w:line="360" w:lineRule="auto"/>
        <w:ind w:left="870"/>
        <w:rPr>
          <w:rFonts w:ascii="Times New Roman" w:eastAsia="Times New Roman" w:hAnsi="Times New Roman" w:cs="Times New Roman"/>
          <w:sz w:val="24"/>
          <w:szCs w:val="24"/>
        </w:rPr>
      </w:pPr>
      <w:r w:rsidRPr="00052323">
        <w:rPr>
          <w:rFonts w:ascii="Times New Roman" w:eastAsia="Times New Roman" w:hAnsi="Times New Roman" w:cs="Times New Roman"/>
          <w:sz w:val="24"/>
          <w:szCs w:val="24"/>
        </w:rPr>
        <w:t xml:space="preserve">Supply chain management </w:t>
      </w:r>
    </w:p>
    <w:p w:rsidR="00052323" w:rsidRPr="00052323" w:rsidRDefault="00052323" w:rsidP="008403B8">
      <w:pPr>
        <w:numPr>
          <w:ilvl w:val="1"/>
          <w:numId w:val="12"/>
        </w:numPr>
        <w:suppressAutoHyphens/>
        <w:spacing w:after="0" w:line="360" w:lineRule="auto"/>
        <w:ind w:left="870"/>
        <w:rPr>
          <w:rFonts w:ascii="Times New Roman" w:eastAsia="Times New Roman" w:hAnsi="Times New Roman" w:cs="Times New Roman"/>
          <w:sz w:val="24"/>
          <w:szCs w:val="24"/>
        </w:rPr>
      </w:pPr>
      <w:r w:rsidRPr="00052323">
        <w:rPr>
          <w:rFonts w:ascii="Times New Roman" w:eastAsia="Times New Roman" w:hAnsi="Times New Roman" w:cs="Times New Roman"/>
          <w:sz w:val="24"/>
          <w:szCs w:val="24"/>
        </w:rPr>
        <w:t xml:space="preserve">Basic concepts of Supply chain and supply chain management </w:t>
      </w:r>
    </w:p>
    <w:p w:rsidR="00052323" w:rsidRPr="00052323" w:rsidRDefault="00052323" w:rsidP="008403B8">
      <w:pPr>
        <w:numPr>
          <w:ilvl w:val="1"/>
          <w:numId w:val="12"/>
        </w:numPr>
        <w:suppressAutoHyphens/>
        <w:spacing w:after="0" w:line="360" w:lineRule="auto"/>
        <w:rPr>
          <w:rFonts w:ascii="Times New Roman" w:eastAsia="Times New Roman" w:hAnsi="Times New Roman" w:cs="Times New Roman"/>
          <w:sz w:val="24"/>
          <w:szCs w:val="24"/>
        </w:rPr>
      </w:pPr>
      <w:r w:rsidRPr="00052323">
        <w:rPr>
          <w:rFonts w:ascii="Times New Roman" w:eastAsia="Times New Roman" w:hAnsi="Times New Roman" w:cs="Times New Roman"/>
          <w:sz w:val="24"/>
          <w:szCs w:val="24"/>
        </w:rPr>
        <w:t>Supply Chain Management as a Management Philosophy</w:t>
      </w:r>
    </w:p>
    <w:p w:rsidR="00052323" w:rsidRPr="00052323" w:rsidRDefault="00052323" w:rsidP="008403B8">
      <w:pPr>
        <w:numPr>
          <w:ilvl w:val="1"/>
          <w:numId w:val="12"/>
        </w:numPr>
        <w:suppressAutoHyphens/>
        <w:spacing w:after="0" w:line="360" w:lineRule="auto"/>
        <w:ind w:left="870"/>
        <w:rPr>
          <w:rFonts w:ascii="Times New Roman" w:eastAsia="Times New Roman" w:hAnsi="Times New Roman" w:cs="Times New Roman"/>
          <w:sz w:val="24"/>
          <w:szCs w:val="24"/>
        </w:rPr>
      </w:pPr>
      <w:r w:rsidRPr="00052323">
        <w:rPr>
          <w:rFonts w:ascii="Times New Roman" w:eastAsia="Times New Roman" w:hAnsi="Times New Roman" w:cs="Times New Roman"/>
          <w:sz w:val="24"/>
          <w:szCs w:val="24"/>
        </w:rPr>
        <w:t>Pre-classical theories of management</w:t>
      </w:r>
    </w:p>
    <w:p w:rsidR="00052323" w:rsidRPr="00052323" w:rsidRDefault="00052323" w:rsidP="008403B8">
      <w:pPr>
        <w:numPr>
          <w:ilvl w:val="1"/>
          <w:numId w:val="12"/>
        </w:numPr>
        <w:suppressAutoHyphens/>
        <w:spacing w:after="0" w:line="360" w:lineRule="auto"/>
        <w:ind w:left="870"/>
        <w:rPr>
          <w:rFonts w:ascii="Times New Roman" w:eastAsia="Times New Roman" w:hAnsi="Times New Roman" w:cs="Times New Roman"/>
          <w:sz w:val="24"/>
          <w:szCs w:val="24"/>
        </w:rPr>
      </w:pPr>
      <w:r w:rsidRPr="00052323">
        <w:rPr>
          <w:rFonts w:ascii="Times New Roman" w:eastAsia="Times New Roman" w:hAnsi="Times New Roman" w:cs="Times New Roman"/>
          <w:sz w:val="24"/>
          <w:szCs w:val="24"/>
        </w:rPr>
        <w:lastRenderedPageBreak/>
        <w:t>Classical theories of management</w:t>
      </w:r>
    </w:p>
    <w:p w:rsidR="00052323" w:rsidRPr="00052323" w:rsidRDefault="00052323" w:rsidP="008403B8">
      <w:pPr>
        <w:numPr>
          <w:ilvl w:val="1"/>
          <w:numId w:val="12"/>
        </w:numPr>
        <w:suppressAutoHyphens/>
        <w:spacing w:after="0" w:line="360" w:lineRule="auto"/>
        <w:ind w:left="870"/>
        <w:rPr>
          <w:rFonts w:ascii="Times New Roman" w:eastAsia="Times New Roman" w:hAnsi="Times New Roman" w:cs="Times New Roman"/>
          <w:sz w:val="24"/>
          <w:szCs w:val="24"/>
        </w:rPr>
      </w:pPr>
      <w:r w:rsidRPr="00052323">
        <w:rPr>
          <w:rFonts w:ascii="Times New Roman" w:eastAsia="Times New Roman" w:hAnsi="Times New Roman" w:cs="Times New Roman"/>
          <w:sz w:val="24"/>
          <w:szCs w:val="24"/>
        </w:rPr>
        <w:t>Advanced theories of management</w:t>
      </w:r>
    </w:p>
    <w:p w:rsidR="00052323" w:rsidRPr="00052323" w:rsidRDefault="00052323" w:rsidP="008403B8">
      <w:pPr>
        <w:numPr>
          <w:ilvl w:val="0"/>
          <w:numId w:val="11"/>
        </w:numPr>
        <w:suppressAutoHyphens/>
        <w:spacing w:after="0" w:line="360" w:lineRule="auto"/>
        <w:rPr>
          <w:rFonts w:ascii="Times New Roman" w:eastAsia="Times New Roman" w:hAnsi="Times New Roman" w:cs="Times New Roman"/>
          <w:sz w:val="24"/>
          <w:szCs w:val="24"/>
        </w:rPr>
      </w:pPr>
      <w:r w:rsidRPr="00052323">
        <w:rPr>
          <w:rFonts w:ascii="Times New Roman" w:eastAsia="Times New Roman" w:hAnsi="Times New Roman" w:cs="Times New Roman"/>
          <w:sz w:val="24"/>
          <w:szCs w:val="24"/>
        </w:rPr>
        <w:t>Quantitative management approach</w:t>
      </w:r>
    </w:p>
    <w:p w:rsidR="00052323" w:rsidRPr="00052323" w:rsidRDefault="00052323" w:rsidP="008403B8">
      <w:pPr>
        <w:numPr>
          <w:ilvl w:val="0"/>
          <w:numId w:val="11"/>
        </w:numPr>
        <w:suppressAutoHyphens/>
        <w:spacing w:after="0" w:line="360" w:lineRule="auto"/>
        <w:rPr>
          <w:rFonts w:ascii="Times New Roman" w:eastAsia="Times New Roman" w:hAnsi="Times New Roman" w:cs="Times New Roman"/>
          <w:sz w:val="24"/>
          <w:szCs w:val="24"/>
        </w:rPr>
      </w:pPr>
      <w:r w:rsidRPr="00052323">
        <w:rPr>
          <w:rFonts w:ascii="Times New Roman" w:eastAsia="Times New Roman" w:hAnsi="Times New Roman" w:cs="Times New Roman"/>
          <w:sz w:val="24"/>
          <w:szCs w:val="24"/>
        </w:rPr>
        <w:t>Systems theory</w:t>
      </w:r>
    </w:p>
    <w:p w:rsidR="00052323" w:rsidRPr="00052323" w:rsidRDefault="00052323" w:rsidP="008403B8">
      <w:pPr>
        <w:numPr>
          <w:ilvl w:val="0"/>
          <w:numId w:val="11"/>
        </w:numPr>
        <w:suppressAutoHyphens/>
        <w:spacing w:after="0" w:line="360" w:lineRule="auto"/>
        <w:rPr>
          <w:rFonts w:ascii="Times New Roman" w:eastAsia="Times New Roman" w:hAnsi="Times New Roman" w:cs="Times New Roman"/>
          <w:sz w:val="24"/>
          <w:szCs w:val="24"/>
        </w:rPr>
      </w:pPr>
      <w:r w:rsidRPr="00052323">
        <w:rPr>
          <w:rFonts w:ascii="Times New Roman" w:eastAsia="Times New Roman" w:hAnsi="Times New Roman" w:cs="Times New Roman"/>
          <w:sz w:val="24"/>
          <w:szCs w:val="24"/>
        </w:rPr>
        <w:t>Contingency theory</w:t>
      </w:r>
    </w:p>
    <w:p w:rsidR="00052323" w:rsidRPr="00052323" w:rsidRDefault="00052323" w:rsidP="008403B8">
      <w:pPr>
        <w:numPr>
          <w:ilvl w:val="0"/>
          <w:numId w:val="11"/>
        </w:numPr>
        <w:suppressAutoHyphens/>
        <w:spacing w:after="0" w:line="360" w:lineRule="auto"/>
        <w:rPr>
          <w:rFonts w:ascii="Times New Roman" w:eastAsia="Times New Roman" w:hAnsi="Times New Roman" w:cs="Times New Roman"/>
          <w:sz w:val="24"/>
          <w:szCs w:val="24"/>
        </w:rPr>
      </w:pPr>
      <w:r w:rsidRPr="00052323">
        <w:rPr>
          <w:rFonts w:ascii="Times New Roman" w:eastAsia="Times New Roman" w:hAnsi="Times New Roman" w:cs="Times New Roman"/>
          <w:sz w:val="24"/>
          <w:szCs w:val="24"/>
        </w:rPr>
        <w:t>Integrative approach</w:t>
      </w:r>
    </w:p>
    <w:p w:rsidR="00052323" w:rsidRPr="00052323" w:rsidRDefault="00052323" w:rsidP="008403B8">
      <w:pPr>
        <w:numPr>
          <w:ilvl w:val="0"/>
          <w:numId w:val="11"/>
        </w:numPr>
        <w:suppressAutoHyphens/>
        <w:spacing w:after="0" w:line="360" w:lineRule="auto"/>
        <w:rPr>
          <w:rFonts w:ascii="Times New Roman" w:eastAsia="Times New Roman" w:hAnsi="Times New Roman" w:cs="Times New Roman"/>
          <w:sz w:val="24"/>
          <w:szCs w:val="24"/>
        </w:rPr>
      </w:pPr>
      <w:r w:rsidRPr="00052323">
        <w:rPr>
          <w:rFonts w:ascii="Times New Roman" w:eastAsia="Times New Roman" w:hAnsi="Times New Roman" w:cs="Times New Roman"/>
          <w:sz w:val="24"/>
          <w:szCs w:val="24"/>
        </w:rPr>
        <w:t>Chaos theory</w:t>
      </w:r>
    </w:p>
    <w:p w:rsidR="00052323" w:rsidRPr="00052323" w:rsidRDefault="00A67134" w:rsidP="00052323">
      <w:pPr>
        <w:tabs>
          <w:tab w:val="right" w:leader="dot" w:pos="9350"/>
        </w:tabs>
        <w:suppressAutoHyphens/>
        <w:spacing w:after="0" w:line="360" w:lineRule="auto"/>
        <w:jc w:val="both"/>
        <w:rPr>
          <w:rFonts w:ascii="Times New Roman" w:eastAsia="Times New Roman" w:hAnsi="Times New Roman" w:cs="Times New Roman"/>
          <w:sz w:val="24"/>
          <w:szCs w:val="24"/>
          <w:lang w:eastAsia="ar-SA"/>
        </w:rPr>
      </w:pPr>
      <w:hyperlink w:anchor="_Toc242812941" w:history="1">
        <w:r w:rsidR="00052323" w:rsidRPr="00052323">
          <w:rPr>
            <w:rFonts w:ascii="Times New Roman" w:eastAsia="Times New Roman" w:hAnsi="Times New Roman" w:cs="Times New Roman"/>
            <w:sz w:val="24"/>
            <w:szCs w:val="24"/>
            <w:lang w:eastAsia="ar-SA"/>
          </w:rPr>
          <w:t>1.7.  Characteristics of Supply Chain Management</w:t>
        </w:r>
      </w:hyperlink>
    </w:p>
    <w:p w:rsidR="00052323" w:rsidRPr="00052323" w:rsidRDefault="00052323" w:rsidP="00052323">
      <w:pPr>
        <w:tabs>
          <w:tab w:val="right" w:leader="dot" w:pos="9350"/>
        </w:tabs>
        <w:suppressAutoHyphens/>
        <w:spacing w:after="0" w:line="360" w:lineRule="auto"/>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 xml:space="preserve">1.8. </w:t>
      </w:r>
      <w:hyperlink w:anchor="_Toc242812942" w:history="1">
        <w:r w:rsidRPr="00052323">
          <w:rPr>
            <w:rFonts w:ascii="Times New Roman" w:eastAsia="Times New Roman" w:hAnsi="Times New Roman" w:cs="Times New Roman"/>
            <w:sz w:val="24"/>
            <w:szCs w:val="24"/>
            <w:lang w:eastAsia="ar-SA"/>
          </w:rPr>
          <w:t>Theories of Supply Chain Management</w:t>
        </w:r>
      </w:hyperlink>
    </w:p>
    <w:p w:rsidR="00052323" w:rsidRPr="00052323" w:rsidRDefault="00A67134" w:rsidP="00052323">
      <w:pPr>
        <w:tabs>
          <w:tab w:val="right" w:leader="dot" w:pos="9350"/>
        </w:tabs>
        <w:suppressAutoHyphens/>
        <w:spacing w:after="0" w:line="360" w:lineRule="auto"/>
        <w:jc w:val="both"/>
        <w:rPr>
          <w:rFonts w:ascii="Times New Roman" w:eastAsia="Times New Roman" w:hAnsi="Times New Roman" w:cs="Times New Roman"/>
          <w:sz w:val="24"/>
          <w:szCs w:val="24"/>
          <w:lang w:eastAsia="ar-SA"/>
        </w:rPr>
      </w:pPr>
      <w:hyperlink w:anchor="_Toc242812943" w:history="1">
        <w:r w:rsidR="00052323" w:rsidRPr="00052323">
          <w:rPr>
            <w:rFonts w:ascii="Times New Roman" w:eastAsia="Times New Roman" w:hAnsi="Times New Roman" w:cs="Times New Roman"/>
            <w:sz w:val="24"/>
            <w:szCs w:val="24"/>
            <w:lang w:eastAsia="ar-SA"/>
          </w:rPr>
          <w:t>1.9.  Supply Chain Decision Making Areas</w:t>
        </w:r>
      </w:hyperlink>
    </w:p>
    <w:p w:rsidR="00052323" w:rsidRPr="00052323" w:rsidRDefault="00A67134" w:rsidP="00052323">
      <w:pPr>
        <w:tabs>
          <w:tab w:val="right" w:leader="dot" w:pos="9350"/>
        </w:tabs>
        <w:suppressAutoHyphens/>
        <w:spacing w:after="0" w:line="360" w:lineRule="auto"/>
        <w:jc w:val="both"/>
        <w:rPr>
          <w:rFonts w:ascii="Times New Roman" w:eastAsia="Times New Roman" w:hAnsi="Times New Roman" w:cs="Times New Roman"/>
          <w:sz w:val="24"/>
          <w:szCs w:val="24"/>
          <w:lang w:eastAsia="ar-SA"/>
        </w:rPr>
      </w:pPr>
      <w:hyperlink w:anchor="_Toc242812944" w:history="1">
        <w:r w:rsidR="00052323" w:rsidRPr="00052323">
          <w:rPr>
            <w:rFonts w:ascii="Times New Roman" w:eastAsia="Times New Roman" w:hAnsi="Times New Roman" w:cs="Times New Roman"/>
            <w:sz w:val="24"/>
            <w:szCs w:val="24"/>
            <w:lang w:eastAsia="ar-SA"/>
          </w:rPr>
          <w:t>1.7 Participants in the Supply Chain</w:t>
        </w:r>
      </w:hyperlink>
    </w:p>
    <w:p w:rsidR="00052323" w:rsidRPr="00052323" w:rsidRDefault="00052323" w:rsidP="00052323">
      <w:pPr>
        <w:tabs>
          <w:tab w:val="right" w:leader="dot" w:pos="9080"/>
        </w:tabs>
        <w:suppressAutoHyphens/>
        <w:spacing w:after="0" w:line="240" w:lineRule="auto"/>
        <w:rPr>
          <w:rFonts w:ascii="Times New Roman" w:eastAsia="Times New Roman" w:hAnsi="Times New Roman" w:cs="Times New Roman"/>
          <w:b/>
          <w:bCs/>
          <w:noProof/>
          <w:lang w:val="en-GB" w:eastAsia="en-GB"/>
        </w:rPr>
      </w:pPr>
      <w:r w:rsidRPr="00052323">
        <w:rPr>
          <w:rFonts w:ascii="Times New Roman" w:eastAsia="Times New Roman" w:hAnsi="Times New Roman" w:cs="Times New Roman"/>
          <w:b/>
          <w:bCs/>
          <w:noProof/>
          <w:lang w:val="en-GB" w:eastAsia="en-GB"/>
        </w:rPr>
        <w:t>Chapter Two</w:t>
      </w:r>
    </w:p>
    <w:p w:rsidR="00052323" w:rsidRPr="00052323" w:rsidRDefault="00A67134" w:rsidP="00052323">
      <w:pPr>
        <w:tabs>
          <w:tab w:val="right" w:leader="dot" w:pos="9080"/>
        </w:tabs>
        <w:suppressAutoHyphens/>
        <w:spacing w:after="0" w:line="240" w:lineRule="auto"/>
        <w:rPr>
          <w:rFonts w:ascii="Times New Roman" w:eastAsia="Times New Roman" w:hAnsi="Times New Roman" w:cs="Times New Roman"/>
          <w:b/>
          <w:bCs/>
          <w:noProof/>
          <w:lang w:val="en-GB" w:eastAsia="en-GB"/>
        </w:rPr>
      </w:pPr>
      <w:hyperlink w:anchor="_Toc242812945" w:history="1">
        <w:r w:rsidR="00052323" w:rsidRPr="00052323">
          <w:rPr>
            <w:rFonts w:ascii="Times New Roman" w:eastAsia="Times New Roman" w:hAnsi="Times New Roman" w:cs="Times New Roman"/>
            <w:b/>
            <w:bCs/>
            <w:noProof/>
            <w:lang w:val="en-GB" w:eastAsia="en-GB"/>
          </w:rPr>
          <w:t>Role Of Procurement In Supply Chain Management</w:t>
        </w:r>
      </w:hyperlink>
    </w:p>
    <w:p w:rsidR="00052323" w:rsidRPr="00052323" w:rsidRDefault="00A67134" w:rsidP="00052323">
      <w:pPr>
        <w:tabs>
          <w:tab w:val="right" w:leader="dot" w:pos="9350"/>
        </w:tabs>
        <w:suppressAutoHyphens/>
        <w:spacing w:after="0" w:line="360" w:lineRule="auto"/>
        <w:jc w:val="both"/>
        <w:rPr>
          <w:rFonts w:ascii="Times New Roman" w:eastAsia="Times New Roman" w:hAnsi="Times New Roman" w:cs="Times New Roman"/>
          <w:sz w:val="24"/>
          <w:szCs w:val="24"/>
          <w:lang w:eastAsia="ar-SA"/>
        </w:rPr>
      </w:pPr>
      <w:hyperlink w:anchor="_Toc242812946" w:history="1">
        <w:r w:rsidR="00052323" w:rsidRPr="00052323">
          <w:rPr>
            <w:rFonts w:ascii="Times New Roman" w:eastAsia="Times New Roman" w:hAnsi="Times New Roman" w:cs="Times New Roman"/>
            <w:sz w:val="24"/>
            <w:szCs w:val="24"/>
            <w:lang w:eastAsia="ar-SA"/>
          </w:rPr>
          <w:t>2.1 Basic concepts of purchasing</w:t>
        </w:r>
      </w:hyperlink>
    </w:p>
    <w:p w:rsidR="00052323" w:rsidRPr="00052323" w:rsidRDefault="00A67134" w:rsidP="00052323">
      <w:pPr>
        <w:tabs>
          <w:tab w:val="right" w:leader="dot" w:pos="9350"/>
        </w:tabs>
        <w:suppressAutoHyphens/>
        <w:spacing w:after="0" w:line="360" w:lineRule="auto"/>
        <w:jc w:val="both"/>
        <w:rPr>
          <w:rFonts w:ascii="Times New Roman" w:eastAsia="Times New Roman" w:hAnsi="Times New Roman" w:cs="Times New Roman"/>
          <w:sz w:val="24"/>
          <w:szCs w:val="24"/>
          <w:lang w:eastAsia="ar-SA"/>
        </w:rPr>
      </w:pPr>
      <w:hyperlink w:anchor="_Toc242812947" w:history="1">
        <w:r w:rsidR="00052323" w:rsidRPr="00052323">
          <w:rPr>
            <w:rFonts w:ascii="Times New Roman" w:eastAsia="Times New Roman" w:hAnsi="Times New Roman" w:cs="Times New Roman"/>
            <w:sz w:val="24"/>
            <w:szCs w:val="24"/>
            <w:lang w:eastAsia="ar-SA"/>
          </w:rPr>
          <w:t>2.2. Purchasing Function</w:t>
        </w:r>
      </w:hyperlink>
    </w:p>
    <w:p w:rsidR="00052323" w:rsidRPr="00052323" w:rsidRDefault="00A67134" w:rsidP="00052323">
      <w:pPr>
        <w:tabs>
          <w:tab w:val="right" w:leader="dot" w:pos="9350"/>
        </w:tabs>
        <w:suppressAutoHyphens/>
        <w:spacing w:after="0" w:line="360" w:lineRule="auto"/>
        <w:jc w:val="both"/>
        <w:rPr>
          <w:rFonts w:ascii="Times New Roman" w:eastAsia="Times New Roman" w:hAnsi="Times New Roman" w:cs="Times New Roman"/>
          <w:sz w:val="24"/>
          <w:szCs w:val="24"/>
          <w:lang w:eastAsia="ar-SA"/>
        </w:rPr>
      </w:pPr>
      <w:hyperlink w:anchor="_Toc242812948" w:history="1">
        <w:r w:rsidR="00052323" w:rsidRPr="00052323">
          <w:rPr>
            <w:rFonts w:ascii="Times New Roman" w:eastAsia="Times New Roman" w:hAnsi="Times New Roman" w:cs="Times New Roman"/>
            <w:sz w:val="24"/>
            <w:szCs w:val="24"/>
            <w:lang w:eastAsia="ar-SA"/>
          </w:rPr>
          <w:t>2. 3 Sourcing Decisions: The Make – or- Buy Decision</w:t>
        </w:r>
      </w:hyperlink>
    </w:p>
    <w:p w:rsidR="00052323" w:rsidRPr="00052323" w:rsidRDefault="00A67134" w:rsidP="00052323">
      <w:pPr>
        <w:tabs>
          <w:tab w:val="right" w:leader="dot" w:pos="9350"/>
        </w:tabs>
        <w:suppressAutoHyphens/>
        <w:spacing w:after="0" w:line="360" w:lineRule="auto"/>
        <w:jc w:val="both"/>
        <w:rPr>
          <w:rFonts w:ascii="Times New Roman" w:eastAsia="Times New Roman" w:hAnsi="Times New Roman" w:cs="Times New Roman"/>
          <w:sz w:val="24"/>
          <w:szCs w:val="24"/>
          <w:lang w:eastAsia="ar-SA"/>
        </w:rPr>
      </w:pPr>
      <w:hyperlink w:anchor="_Toc242812949" w:history="1">
        <w:r w:rsidR="00052323" w:rsidRPr="00052323">
          <w:rPr>
            <w:rFonts w:ascii="Times New Roman" w:eastAsia="Times New Roman" w:hAnsi="Times New Roman" w:cs="Times New Roman"/>
            <w:sz w:val="24"/>
            <w:szCs w:val="24"/>
            <w:lang w:eastAsia="ar-SA"/>
          </w:rPr>
          <w:t>2. 4 Important Theories and Their Implications for the Sourcing Function</w:t>
        </w:r>
      </w:hyperlink>
    </w:p>
    <w:p w:rsidR="00052323" w:rsidRPr="00052323" w:rsidRDefault="00A67134" w:rsidP="00052323">
      <w:pPr>
        <w:tabs>
          <w:tab w:val="right" w:leader="dot" w:pos="9350"/>
        </w:tabs>
        <w:suppressAutoHyphens/>
        <w:spacing w:after="0" w:line="360" w:lineRule="auto"/>
        <w:jc w:val="both"/>
        <w:rPr>
          <w:rFonts w:ascii="Times New Roman" w:eastAsia="Times New Roman" w:hAnsi="Times New Roman" w:cs="Times New Roman"/>
          <w:sz w:val="24"/>
          <w:szCs w:val="24"/>
          <w:lang w:eastAsia="ar-SA"/>
        </w:rPr>
      </w:pPr>
      <w:hyperlink w:anchor="_Toc242812950" w:history="1">
        <w:r w:rsidR="00052323" w:rsidRPr="00052323">
          <w:rPr>
            <w:rFonts w:ascii="Times New Roman" w:eastAsia="Times New Roman" w:hAnsi="Times New Roman" w:cs="Times New Roman"/>
            <w:sz w:val="24"/>
            <w:szCs w:val="24"/>
            <w:lang w:eastAsia="ar-SA"/>
          </w:rPr>
          <w:t>2. 5 Role of Supply Base</w:t>
        </w:r>
      </w:hyperlink>
    </w:p>
    <w:p w:rsidR="00052323" w:rsidRPr="00052323" w:rsidRDefault="00A67134" w:rsidP="00052323">
      <w:pPr>
        <w:tabs>
          <w:tab w:val="right" w:leader="dot" w:pos="9350"/>
        </w:tabs>
        <w:suppressAutoHyphens/>
        <w:spacing w:after="0" w:line="360" w:lineRule="auto"/>
        <w:jc w:val="both"/>
        <w:rPr>
          <w:rFonts w:ascii="Times New Roman" w:eastAsia="Times New Roman" w:hAnsi="Times New Roman" w:cs="Times New Roman"/>
          <w:sz w:val="24"/>
          <w:szCs w:val="24"/>
          <w:lang w:eastAsia="ar-SA"/>
        </w:rPr>
      </w:pPr>
      <w:hyperlink w:anchor="_Toc242812951" w:history="1">
        <w:r w:rsidR="00052323" w:rsidRPr="00052323">
          <w:rPr>
            <w:rFonts w:ascii="Times New Roman" w:eastAsia="Times New Roman" w:hAnsi="Times New Roman" w:cs="Times New Roman"/>
            <w:sz w:val="24"/>
            <w:szCs w:val="24"/>
            <w:lang w:eastAsia="ar-SA"/>
          </w:rPr>
          <w:t>2. 6 Creating and Managing Supplier Relationship</w:t>
        </w:r>
      </w:hyperlink>
    </w:p>
    <w:p w:rsidR="00052323" w:rsidRPr="00052323" w:rsidRDefault="00A67134" w:rsidP="00052323">
      <w:pPr>
        <w:tabs>
          <w:tab w:val="right" w:leader="dot" w:pos="9350"/>
        </w:tabs>
        <w:suppressAutoHyphens/>
        <w:spacing w:after="0" w:line="360" w:lineRule="auto"/>
        <w:jc w:val="both"/>
        <w:rPr>
          <w:rFonts w:ascii="Times New Roman" w:eastAsia="Times New Roman" w:hAnsi="Times New Roman" w:cs="Times New Roman"/>
          <w:sz w:val="24"/>
          <w:szCs w:val="24"/>
          <w:lang w:eastAsia="ar-SA"/>
        </w:rPr>
      </w:pPr>
      <w:hyperlink w:anchor="_Toc242812952" w:history="1">
        <w:r w:rsidR="00052323" w:rsidRPr="00052323">
          <w:rPr>
            <w:rFonts w:ascii="Times New Roman" w:eastAsia="Times New Roman" w:hAnsi="Times New Roman" w:cs="Times New Roman"/>
            <w:sz w:val="24"/>
            <w:szCs w:val="24"/>
            <w:lang w:eastAsia="ar-SA"/>
          </w:rPr>
          <w:t>2. 7. Supplier Evaluation and Certification</w:t>
        </w:r>
      </w:hyperlink>
    </w:p>
    <w:p w:rsidR="00052323" w:rsidRPr="00052323" w:rsidRDefault="00A67134" w:rsidP="00052323">
      <w:pPr>
        <w:tabs>
          <w:tab w:val="right" w:leader="dot" w:pos="9350"/>
        </w:tabs>
        <w:suppressAutoHyphens/>
        <w:spacing w:after="0" w:line="360" w:lineRule="auto"/>
        <w:jc w:val="both"/>
        <w:rPr>
          <w:rFonts w:ascii="Times New Roman" w:eastAsia="Times New Roman" w:hAnsi="Times New Roman" w:cs="Times New Roman"/>
          <w:sz w:val="24"/>
          <w:szCs w:val="24"/>
          <w:lang w:eastAsia="ar-SA"/>
        </w:rPr>
      </w:pPr>
      <w:hyperlink w:anchor="_Toc242812953" w:history="1">
        <w:r w:rsidR="00052323" w:rsidRPr="00052323">
          <w:rPr>
            <w:rFonts w:ascii="Times New Roman" w:eastAsia="Times New Roman" w:hAnsi="Times New Roman" w:cs="Times New Roman"/>
            <w:sz w:val="24"/>
            <w:szCs w:val="24"/>
            <w:lang w:eastAsia="ar-SA"/>
          </w:rPr>
          <w:t>2. 8. Supplier Selection</w:t>
        </w:r>
      </w:hyperlink>
    </w:p>
    <w:p w:rsidR="00052323" w:rsidRPr="00052323" w:rsidRDefault="00A67134" w:rsidP="00052323">
      <w:pPr>
        <w:tabs>
          <w:tab w:val="right" w:leader="dot" w:pos="9350"/>
        </w:tabs>
        <w:suppressAutoHyphens/>
        <w:spacing w:after="0" w:line="360" w:lineRule="auto"/>
        <w:jc w:val="both"/>
        <w:rPr>
          <w:rFonts w:ascii="Times New Roman" w:eastAsia="Times New Roman" w:hAnsi="Times New Roman" w:cs="Times New Roman"/>
          <w:sz w:val="24"/>
          <w:szCs w:val="24"/>
          <w:lang w:eastAsia="ar-SA"/>
        </w:rPr>
      </w:pPr>
      <w:hyperlink w:anchor="_Toc242812954" w:history="1">
        <w:r w:rsidR="00052323" w:rsidRPr="00052323">
          <w:rPr>
            <w:rFonts w:ascii="Times New Roman" w:eastAsia="Times New Roman" w:hAnsi="Times New Roman" w:cs="Times New Roman"/>
            <w:sz w:val="24"/>
            <w:szCs w:val="24"/>
            <w:lang w:eastAsia="ar-SA"/>
          </w:rPr>
          <w:t>2. 9. Supplier Development</w:t>
        </w:r>
      </w:hyperlink>
    </w:p>
    <w:p w:rsidR="00052323" w:rsidRPr="00052323" w:rsidRDefault="00A67134" w:rsidP="00052323">
      <w:pPr>
        <w:tabs>
          <w:tab w:val="right" w:leader="dot" w:pos="9350"/>
        </w:tabs>
        <w:suppressAutoHyphens/>
        <w:spacing w:after="0" w:line="360" w:lineRule="auto"/>
        <w:jc w:val="both"/>
        <w:rPr>
          <w:rFonts w:ascii="Times New Roman" w:eastAsia="Times New Roman" w:hAnsi="Times New Roman" w:cs="Times New Roman"/>
          <w:sz w:val="24"/>
          <w:szCs w:val="24"/>
          <w:lang w:eastAsia="ar-SA"/>
        </w:rPr>
      </w:pPr>
      <w:hyperlink w:anchor="_Toc242812955" w:history="1">
        <w:r w:rsidR="00052323" w:rsidRPr="00052323">
          <w:rPr>
            <w:rFonts w:ascii="Times New Roman" w:eastAsia="Times New Roman" w:hAnsi="Times New Roman" w:cs="Times New Roman"/>
            <w:sz w:val="24"/>
            <w:szCs w:val="24"/>
            <w:lang w:eastAsia="ar-SA"/>
          </w:rPr>
          <w:t>2. 10.  Supplier Integration and Relationship Management</w:t>
        </w:r>
      </w:hyperlink>
    </w:p>
    <w:p w:rsidR="00052323" w:rsidRPr="00052323" w:rsidRDefault="00052323" w:rsidP="00052323">
      <w:pPr>
        <w:tabs>
          <w:tab w:val="right" w:leader="dot" w:pos="9080"/>
        </w:tabs>
        <w:suppressAutoHyphens/>
        <w:spacing w:after="0" w:line="240" w:lineRule="auto"/>
        <w:rPr>
          <w:rFonts w:ascii="Times New Roman" w:eastAsia="Times New Roman" w:hAnsi="Times New Roman" w:cs="Times New Roman"/>
          <w:b/>
          <w:bCs/>
          <w:noProof/>
          <w:lang w:val="en-GB" w:eastAsia="en-GB"/>
        </w:rPr>
      </w:pPr>
      <w:r w:rsidRPr="00052323">
        <w:rPr>
          <w:rFonts w:ascii="Times New Roman" w:eastAsia="Times New Roman" w:hAnsi="Times New Roman" w:cs="Times New Roman"/>
          <w:b/>
          <w:bCs/>
          <w:noProof/>
          <w:lang w:val="en-GB" w:eastAsia="en-GB"/>
        </w:rPr>
        <w:t>CHAPTER THREE</w:t>
      </w:r>
    </w:p>
    <w:p w:rsidR="00052323" w:rsidRPr="00052323" w:rsidRDefault="00A67134" w:rsidP="00052323">
      <w:pPr>
        <w:tabs>
          <w:tab w:val="right" w:leader="dot" w:pos="9080"/>
        </w:tabs>
        <w:suppressAutoHyphens/>
        <w:spacing w:after="0" w:line="240" w:lineRule="auto"/>
        <w:rPr>
          <w:rFonts w:ascii="Times New Roman" w:eastAsia="Times New Roman" w:hAnsi="Times New Roman" w:cs="Times New Roman"/>
          <w:b/>
          <w:bCs/>
          <w:noProof/>
          <w:lang w:val="en-GB" w:eastAsia="en-GB"/>
        </w:rPr>
      </w:pPr>
      <w:hyperlink w:anchor="_Toc242812956" w:history="1">
        <w:r w:rsidR="00052323" w:rsidRPr="00052323">
          <w:rPr>
            <w:rFonts w:ascii="Times New Roman" w:eastAsia="Times New Roman" w:hAnsi="Times New Roman" w:cs="Times New Roman"/>
            <w:noProof/>
            <w:lang w:val="en-GB" w:eastAsia="en-GB"/>
          </w:rPr>
          <w:t>Role Of LogisticsIn Supply Chain Management</w:t>
        </w:r>
      </w:hyperlink>
    </w:p>
    <w:p w:rsidR="00052323" w:rsidRPr="00052323" w:rsidRDefault="00A67134" w:rsidP="00052323">
      <w:pPr>
        <w:tabs>
          <w:tab w:val="right" w:leader="dot" w:pos="9350"/>
        </w:tabs>
        <w:suppressAutoHyphens/>
        <w:spacing w:after="0" w:line="360" w:lineRule="auto"/>
        <w:jc w:val="both"/>
        <w:rPr>
          <w:rFonts w:ascii="Times New Roman" w:eastAsia="Times New Roman" w:hAnsi="Times New Roman" w:cs="Times New Roman"/>
          <w:sz w:val="24"/>
          <w:szCs w:val="24"/>
          <w:lang w:eastAsia="ar-SA"/>
        </w:rPr>
      </w:pPr>
      <w:hyperlink w:anchor="_Toc242812957" w:history="1">
        <w:r w:rsidR="00052323" w:rsidRPr="00052323">
          <w:rPr>
            <w:rFonts w:ascii="Times New Roman" w:eastAsia="Times New Roman" w:hAnsi="Times New Roman" w:cs="Times New Roman"/>
            <w:sz w:val="24"/>
            <w:szCs w:val="24"/>
            <w:lang w:eastAsia="ar-SA"/>
          </w:rPr>
          <w:t>3.1 The Definition, Evolution, And Role Of Logistics In Business</w:t>
        </w:r>
      </w:hyperlink>
    </w:p>
    <w:p w:rsidR="00052323" w:rsidRPr="00052323" w:rsidRDefault="00A67134" w:rsidP="00052323">
      <w:pPr>
        <w:tabs>
          <w:tab w:val="right" w:leader="dot" w:pos="9350"/>
        </w:tabs>
        <w:suppressAutoHyphens/>
        <w:spacing w:after="0" w:line="360" w:lineRule="auto"/>
        <w:jc w:val="both"/>
        <w:rPr>
          <w:rFonts w:ascii="Times New Roman" w:eastAsia="Times New Roman" w:hAnsi="Times New Roman" w:cs="Times New Roman"/>
          <w:sz w:val="24"/>
          <w:szCs w:val="24"/>
          <w:lang w:eastAsia="ar-SA"/>
        </w:rPr>
      </w:pPr>
      <w:hyperlink w:anchor="_Toc242812958" w:history="1">
        <w:r w:rsidR="00052323" w:rsidRPr="00052323">
          <w:rPr>
            <w:rFonts w:ascii="Times New Roman" w:eastAsia="Times New Roman" w:hAnsi="Times New Roman" w:cs="Times New Roman"/>
            <w:sz w:val="24"/>
            <w:szCs w:val="24"/>
            <w:lang w:eastAsia="ar-SA"/>
          </w:rPr>
          <w:t>3. 2 Logistics Activities</w:t>
        </w:r>
      </w:hyperlink>
    </w:p>
    <w:p w:rsidR="00052323" w:rsidRPr="00052323" w:rsidRDefault="00A67134" w:rsidP="00052323">
      <w:pPr>
        <w:tabs>
          <w:tab w:val="right" w:leader="dot" w:pos="9350"/>
        </w:tabs>
        <w:suppressAutoHyphens/>
        <w:spacing w:after="0" w:line="360" w:lineRule="auto"/>
        <w:jc w:val="both"/>
        <w:rPr>
          <w:rFonts w:ascii="Times New Roman" w:eastAsia="Times New Roman" w:hAnsi="Times New Roman" w:cs="Times New Roman"/>
          <w:sz w:val="24"/>
          <w:szCs w:val="24"/>
          <w:lang w:eastAsia="ar-SA"/>
        </w:rPr>
      </w:pPr>
      <w:hyperlink w:anchor="_Toc242812959" w:history="1">
        <w:r w:rsidR="00052323" w:rsidRPr="00052323">
          <w:rPr>
            <w:rFonts w:ascii="Times New Roman" w:eastAsia="Times New Roman" w:hAnsi="Times New Roman" w:cs="Times New Roman"/>
            <w:sz w:val="24"/>
            <w:szCs w:val="24"/>
            <w:lang w:eastAsia="ar-SA"/>
          </w:rPr>
          <w:t>3.3 Logistics Optimization</w:t>
        </w:r>
      </w:hyperlink>
    </w:p>
    <w:p w:rsidR="00052323" w:rsidRPr="00052323" w:rsidRDefault="00A67134" w:rsidP="00052323">
      <w:pPr>
        <w:tabs>
          <w:tab w:val="right" w:leader="dot" w:pos="9350"/>
        </w:tabs>
        <w:suppressAutoHyphens/>
        <w:spacing w:after="0" w:line="360" w:lineRule="auto"/>
        <w:jc w:val="both"/>
        <w:rPr>
          <w:rFonts w:ascii="Times New Roman" w:eastAsia="Times New Roman" w:hAnsi="Times New Roman" w:cs="Times New Roman"/>
          <w:sz w:val="24"/>
          <w:szCs w:val="24"/>
          <w:lang w:eastAsia="ar-SA"/>
        </w:rPr>
      </w:pPr>
      <w:hyperlink w:anchor="_Toc242812960" w:history="1">
        <w:r w:rsidR="00052323" w:rsidRPr="00052323">
          <w:rPr>
            <w:rFonts w:ascii="Times New Roman" w:eastAsia="Times New Roman" w:hAnsi="Times New Roman" w:cs="Times New Roman"/>
            <w:sz w:val="24"/>
            <w:szCs w:val="24"/>
            <w:lang w:eastAsia="ar-SA"/>
          </w:rPr>
          <w:t>3.4 Logistics Master Planning</w:t>
        </w:r>
      </w:hyperlink>
    </w:p>
    <w:p w:rsidR="00052323" w:rsidRPr="00052323" w:rsidRDefault="00A67134" w:rsidP="00052323">
      <w:pPr>
        <w:tabs>
          <w:tab w:val="right" w:leader="dot" w:pos="9350"/>
        </w:tabs>
        <w:suppressAutoHyphens/>
        <w:spacing w:after="0" w:line="360" w:lineRule="auto"/>
        <w:jc w:val="both"/>
        <w:rPr>
          <w:rFonts w:ascii="Times New Roman" w:eastAsia="Times New Roman" w:hAnsi="Times New Roman" w:cs="Times New Roman"/>
          <w:sz w:val="24"/>
          <w:szCs w:val="24"/>
          <w:lang w:eastAsia="ar-SA"/>
        </w:rPr>
      </w:pPr>
      <w:hyperlink w:anchor="_Toc242812961" w:history="1">
        <w:r w:rsidR="00052323" w:rsidRPr="00052323">
          <w:rPr>
            <w:rFonts w:ascii="Times New Roman" w:eastAsia="Times New Roman" w:hAnsi="Times New Roman" w:cs="Times New Roman"/>
            <w:sz w:val="24"/>
            <w:szCs w:val="24"/>
            <w:lang w:eastAsia="ar-SA"/>
          </w:rPr>
          <w:t>3.5 Financial Measures Of Logistics Performance</w:t>
        </w:r>
      </w:hyperlink>
    </w:p>
    <w:p w:rsidR="00052323" w:rsidRPr="00052323" w:rsidRDefault="00A67134" w:rsidP="00052323">
      <w:pPr>
        <w:tabs>
          <w:tab w:val="right" w:leader="dot" w:pos="9350"/>
        </w:tabs>
        <w:suppressAutoHyphens/>
        <w:spacing w:after="0" w:line="360" w:lineRule="auto"/>
        <w:jc w:val="both"/>
        <w:rPr>
          <w:rFonts w:ascii="Times New Roman" w:eastAsia="Times New Roman" w:hAnsi="Times New Roman" w:cs="Times New Roman"/>
          <w:sz w:val="24"/>
          <w:szCs w:val="24"/>
          <w:lang w:eastAsia="ar-SA"/>
        </w:rPr>
      </w:pPr>
      <w:hyperlink w:anchor="_Toc242812962" w:history="1">
        <w:r w:rsidR="00052323" w:rsidRPr="00052323">
          <w:rPr>
            <w:rFonts w:ascii="Times New Roman" w:eastAsia="Times New Roman" w:hAnsi="Times New Roman" w:cs="Times New Roman"/>
            <w:sz w:val="24"/>
            <w:szCs w:val="24"/>
            <w:lang w:eastAsia="ar-SA"/>
          </w:rPr>
          <w:t>3.6 Productivity Measures Of Logistics Performance</w:t>
        </w:r>
      </w:hyperlink>
    </w:p>
    <w:p w:rsidR="00052323" w:rsidRPr="00052323" w:rsidRDefault="00A67134" w:rsidP="00052323">
      <w:pPr>
        <w:tabs>
          <w:tab w:val="right" w:leader="dot" w:pos="9350"/>
        </w:tabs>
        <w:suppressAutoHyphens/>
        <w:spacing w:after="0" w:line="360" w:lineRule="auto"/>
        <w:jc w:val="both"/>
        <w:rPr>
          <w:rFonts w:ascii="Times New Roman" w:eastAsia="Times New Roman" w:hAnsi="Times New Roman" w:cs="Times New Roman"/>
          <w:sz w:val="24"/>
          <w:szCs w:val="24"/>
          <w:lang w:eastAsia="ar-SA"/>
        </w:rPr>
      </w:pPr>
      <w:hyperlink w:anchor="_Toc242812963" w:history="1">
        <w:r w:rsidR="00052323" w:rsidRPr="00052323">
          <w:rPr>
            <w:rFonts w:ascii="Times New Roman" w:eastAsia="Times New Roman" w:hAnsi="Times New Roman" w:cs="Times New Roman"/>
            <w:sz w:val="24"/>
            <w:szCs w:val="24"/>
            <w:lang w:eastAsia="ar-SA"/>
          </w:rPr>
          <w:t>3.7 Quality Measures Of Logistics Performance</w:t>
        </w:r>
      </w:hyperlink>
    </w:p>
    <w:p w:rsidR="00052323" w:rsidRPr="00052323" w:rsidRDefault="00A67134" w:rsidP="00052323">
      <w:pPr>
        <w:tabs>
          <w:tab w:val="right" w:leader="dot" w:pos="9350"/>
        </w:tabs>
        <w:suppressAutoHyphens/>
        <w:spacing w:after="0" w:line="360" w:lineRule="auto"/>
        <w:jc w:val="both"/>
        <w:rPr>
          <w:rFonts w:ascii="Times New Roman" w:eastAsia="Times New Roman" w:hAnsi="Times New Roman" w:cs="Times New Roman"/>
          <w:sz w:val="24"/>
          <w:szCs w:val="24"/>
          <w:lang w:eastAsia="ar-SA"/>
        </w:rPr>
      </w:pPr>
      <w:hyperlink w:anchor="_Toc242812964" w:history="1">
        <w:r w:rsidR="00052323" w:rsidRPr="00052323">
          <w:rPr>
            <w:rFonts w:ascii="Times New Roman" w:eastAsia="Times New Roman" w:hAnsi="Times New Roman" w:cs="Times New Roman"/>
            <w:sz w:val="24"/>
            <w:szCs w:val="24"/>
            <w:lang w:eastAsia="ar-SA"/>
          </w:rPr>
          <w:t>3.8 Cycle Time Measures Of Logistics Performance</w:t>
        </w:r>
      </w:hyperlink>
    </w:p>
    <w:p w:rsidR="00052323" w:rsidRPr="00052323" w:rsidRDefault="00052323" w:rsidP="00052323">
      <w:pPr>
        <w:tabs>
          <w:tab w:val="right" w:leader="dot" w:pos="9350"/>
        </w:tabs>
        <w:suppressAutoHyphens/>
        <w:spacing w:after="0" w:line="360" w:lineRule="auto"/>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lastRenderedPageBreak/>
        <w:t>3.9.</w:t>
      </w:r>
      <w:hyperlink w:anchor="_Toc242812965" w:history="1">
        <w:r w:rsidRPr="00052323">
          <w:rPr>
            <w:rFonts w:ascii="Times New Roman" w:eastAsia="Times New Roman" w:hAnsi="Times New Roman" w:cs="Times New Roman"/>
            <w:sz w:val="24"/>
            <w:szCs w:val="24"/>
            <w:lang w:eastAsia="ar-SA"/>
          </w:rPr>
          <w:t>Logistics Relationship and Third- party Logistics (3PL)</w:t>
        </w:r>
      </w:hyperlink>
    </w:p>
    <w:p w:rsidR="00052323" w:rsidRPr="00052323" w:rsidRDefault="00052323" w:rsidP="00052323">
      <w:pPr>
        <w:tabs>
          <w:tab w:val="right" w:leader="dot" w:pos="9350"/>
        </w:tabs>
        <w:suppressAutoHyphens/>
        <w:spacing w:after="0" w:line="360" w:lineRule="auto"/>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3.10.</w:t>
      </w:r>
      <w:hyperlink w:anchor="_Toc242812966" w:history="1">
        <w:r w:rsidRPr="00052323">
          <w:rPr>
            <w:rFonts w:ascii="Times New Roman" w:eastAsia="Times New Roman" w:hAnsi="Times New Roman" w:cs="Times New Roman"/>
            <w:sz w:val="24"/>
            <w:szCs w:val="24"/>
            <w:lang w:eastAsia="ar-SA"/>
          </w:rPr>
          <w:t>The Role of warehouse in the Supply chain Management</w:t>
        </w:r>
      </w:hyperlink>
    </w:p>
    <w:p w:rsidR="00052323" w:rsidRPr="00052323" w:rsidRDefault="00A67134" w:rsidP="00052323">
      <w:pPr>
        <w:tabs>
          <w:tab w:val="right" w:leader="dot" w:pos="9080"/>
        </w:tabs>
        <w:suppressAutoHyphens/>
        <w:spacing w:after="0" w:line="240" w:lineRule="auto"/>
        <w:rPr>
          <w:rFonts w:ascii="Times New Roman" w:eastAsia="Times New Roman" w:hAnsi="Times New Roman" w:cs="Times New Roman"/>
          <w:b/>
          <w:bCs/>
          <w:noProof/>
          <w:lang w:val="en-GB" w:eastAsia="en-GB"/>
        </w:rPr>
      </w:pPr>
      <w:hyperlink w:anchor="_Toc242812967" w:history="1">
        <w:r w:rsidR="00052323" w:rsidRPr="00052323">
          <w:rPr>
            <w:rFonts w:ascii="Times New Roman" w:eastAsia="Times New Roman" w:hAnsi="Times New Roman" w:cs="Times New Roman"/>
            <w:b/>
            <w:bCs/>
            <w:noProof/>
            <w:lang w:val="en-GB" w:eastAsia="en-GB"/>
          </w:rPr>
          <w:t>CHAPTER FOUR</w:t>
        </w:r>
      </w:hyperlink>
    </w:p>
    <w:p w:rsidR="00052323" w:rsidRPr="00052323" w:rsidRDefault="00A67134" w:rsidP="00052323">
      <w:pPr>
        <w:tabs>
          <w:tab w:val="right" w:leader="dot" w:pos="9080"/>
        </w:tabs>
        <w:suppressAutoHyphens/>
        <w:spacing w:after="0" w:line="240" w:lineRule="auto"/>
        <w:rPr>
          <w:rFonts w:ascii="Times New Roman" w:eastAsia="Times New Roman" w:hAnsi="Times New Roman" w:cs="Times New Roman"/>
          <w:b/>
          <w:bCs/>
          <w:noProof/>
          <w:lang w:val="en-GB" w:eastAsia="en-GB"/>
        </w:rPr>
      </w:pPr>
      <w:hyperlink w:anchor="_Toc242812968" w:history="1">
        <w:r w:rsidR="00052323" w:rsidRPr="00052323">
          <w:rPr>
            <w:rFonts w:ascii="Times New Roman" w:eastAsia="Times New Roman" w:hAnsi="Times New Roman" w:cs="Times New Roman"/>
            <w:b/>
            <w:bCs/>
            <w:noProof/>
            <w:lang w:val="en-GB" w:eastAsia="en-GB"/>
          </w:rPr>
          <w:t>Managing Inventory Flows In The Supply Chain</w:t>
        </w:r>
      </w:hyperlink>
    </w:p>
    <w:p w:rsidR="00052323" w:rsidRPr="00052323" w:rsidRDefault="00052323" w:rsidP="00052323">
      <w:pPr>
        <w:tabs>
          <w:tab w:val="right" w:leader="dot" w:pos="9350"/>
        </w:tabs>
        <w:suppressAutoHyphens/>
        <w:spacing w:after="0" w:line="360" w:lineRule="auto"/>
        <w:jc w:val="both"/>
        <w:rPr>
          <w:rFonts w:ascii="Times New Roman" w:eastAsia="Times New Roman" w:hAnsi="Times New Roman" w:cs="Times New Roman"/>
          <w:sz w:val="24"/>
          <w:szCs w:val="24"/>
          <w:lang w:eastAsia="ar-SA"/>
        </w:rPr>
      </w:pPr>
    </w:p>
    <w:p w:rsidR="00052323" w:rsidRPr="00052323" w:rsidRDefault="00A67134" w:rsidP="00052323">
      <w:pPr>
        <w:shd w:val="clear" w:color="auto" w:fill="FFFFFF"/>
        <w:tabs>
          <w:tab w:val="right" w:leader="dot" w:pos="9350"/>
        </w:tabs>
        <w:suppressAutoHyphens/>
        <w:spacing w:after="0" w:line="360" w:lineRule="auto"/>
        <w:jc w:val="both"/>
        <w:rPr>
          <w:rFonts w:ascii="Times New Roman" w:eastAsia="Times New Roman" w:hAnsi="Times New Roman" w:cs="Times New Roman"/>
          <w:sz w:val="24"/>
          <w:szCs w:val="24"/>
          <w:lang w:eastAsia="ar-SA"/>
        </w:rPr>
      </w:pPr>
      <w:hyperlink w:anchor="_Toc242812969" w:history="1">
        <w:r w:rsidR="00052323" w:rsidRPr="00052323">
          <w:rPr>
            <w:rFonts w:ascii="Times New Roman" w:eastAsia="Times New Roman" w:hAnsi="Times New Roman" w:cs="Times New Roman"/>
            <w:sz w:val="24"/>
            <w:szCs w:val="24"/>
            <w:shd w:val="clear" w:color="auto" w:fill="DBE5F1"/>
            <w:lang w:eastAsia="ar-SA"/>
          </w:rPr>
          <w:t>4.1 Definitions</w:t>
        </w:r>
      </w:hyperlink>
    </w:p>
    <w:p w:rsidR="00052323" w:rsidRPr="00052323" w:rsidRDefault="00A67134" w:rsidP="00052323">
      <w:pPr>
        <w:shd w:val="clear" w:color="auto" w:fill="FFFFFF"/>
        <w:tabs>
          <w:tab w:val="right" w:leader="dot" w:pos="9350"/>
        </w:tabs>
        <w:suppressAutoHyphens/>
        <w:spacing w:after="0" w:line="360" w:lineRule="auto"/>
        <w:jc w:val="both"/>
        <w:rPr>
          <w:rFonts w:ascii="Times New Roman" w:eastAsia="Times New Roman" w:hAnsi="Times New Roman" w:cs="Times New Roman"/>
          <w:sz w:val="24"/>
          <w:szCs w:val="24"/>
          <w:lang w:eastAsia="ar-SA"/>
        </w:rPr>
      </w:pPr>
      <w:hyperlink w:anchor="_Toc242812970" w:history="1">
        <w:r w:rsidR="00052323" w:rsidRPr="00052323">
          <w:rPr>
            <w:rFonts w:ascii="Times New Roman" w:eastAsia="Times New Roman" w:hAnsi="Times New Roman" w:cs="Times New Roman"/>
            <w:sz w:val="24"/>
            <w:szCs w:val="24"/>
            <w:shd w:val="clear" w:color="auto" w:fill="DBE5F1"/>
            <w:lang w:eastAsia="ar-SA"/>
          </w:rPr>
          <w:t>4.2 Purpose Of Inventory In Logistics Systems</w:t>
        </w:r>
      </w:hyperlink>
    </w:p>
    <w:p w:rsidR="00052323" w:rsidRPr="00052323" w:rsidRDefault="00A67134" w:rsidP="00052323">
      <w:pPr>
        <w:tabs>
          <w:tab w:val="right" w:leader="dot" w:pos="9350"/>
        </w:tabs>
        <w:suppressAutoHyphens/>
        <w:spacing w:after="0" w:line="360" w:lineRule="auto"/>
        <w:jc w:val="both"/>
        <w:rPr>
          <w:rFonts w:ascii="Times New Roman" w:eastAsia="Times New Roman" w:hAnsi="Times New Roman" w:cs="Times New Roman"/>
          <w:sz w:val="24"/>
          <w:szCs w:val="24"/>
          <w:lang w:eastAsia="ar-SA"/>
        </w:rPr>
      </w:pPr>
      <w:hyperlink w:anchor="_Toc242812971" w:history="1">
        <w:r w:rsidR="00052323" w:rsidRPr="00052323">
          <w:rPr>
            <w:rFonts w:ascii="Times New Roman" w:eastAsia="Times New Roman" w:hAnsi="Times New Roman" w:cs="Times New Roman"/>
            <w:sz w:val="24"/>
            <w:szCs w:val="24"/>
            <w:lang w:eastAsia="ar-SA"/>
          </w:rPr>
          <w:t>4.3 Inventory Performance Measurement</w:t>
        </w:r>
      </w:hyperlink>
    </w:p>
    <w:p w:rsidR="00052323" w:rsidRPr="00052323" w:rsidRDefault="00A67134" w:rsidP="00052323">
      <w:pPr>
        <w:tabs>
          <w:tab w:val="right" w:leader="dot" w:pos="9350"/>
        </w:tabs>
        <w:suppressAutoHyphens/>
        <w:spacing w:after="0" w:line="360" w:lineRule="auto"/>
        <w:jc w:val="both"/>
        <w:rPr>
          <w:rFonts w:ascii="Times New Roman" w:eastAsia="Times New Roman" w:hAnsi="Times New Roman" w:cs="Times New Roman"/>
          <w:sz w:val="24"/>
          <w:szCs w:val="24"/>
          <w:lang w:eastAsia="ar-SA"/>
        </w:rPr>
      </w:pPr>
      <w:hyperlink w:anchor="_Toc242812972" w:history="1">
        <w:r w:rsidR="00052323" w:rsidRPr="00052323">
          <w:rPr>
            <w:rFonts w:ascii="Times New Roman" w:eastAsia="Times New Roman" w:hAnsi="Times New Roman" w:cs="Times New Roman"/>
            <w:sz w:val="24"/>
            <w:szCs w:val="24"/>
            <w:lang w:eastAsia="ar-SA"/>
          </w:rPr>
          <w:t>4.4 Inventory Control Policy And Replenishment Design</w:t>
        </w:r>
      </w:hyperlink>
    </w:p>
    <w:p w:rsidR="00052323" w:rsidRPr="00052323" w:rsidRDefault="00A67134" w:rsidP="00052323">
      <w:pPr>
        <w:tabs>
          <w:tab w:val="right" w:leader="dot" w:pos="9350"/>
        </w:tabs>
        <w:suppressAutoHyphens/>
        <w:spacing w:after="0" w:line="360" w:lineRule="auto"/>
        <w:jc w:val="both"/>
        <w:rPr>
          <w:rFonts w:ascii="Times New Roman" w:eastAsia="Times New Roman" w:hAnsi="Times New Roman" w:cs="Times New Roman"/>
          <w:sz w:val="24"/>
          <w:szCs w:val="24"/>
          <w:lang w:eastAsia="ar-SA"/>
        </w:rPr>
      </w:pPr>
      <w:hyperlink w:anchor="_Toc242812973" w:history="1">
        <w:r w:rsidR="00052323" w:rsidRPr="00052323">
          <w:rPr>
            <w:rFonts w:ascii="Times New Roman" w:eastAsia="Times New Roman" w:hAnsi="Times New Roman" w:cs="Times New Roman"/>
            <w:sz w:val="24"/>
            <w:szCs w:val="24"/>
            <w:lang w:eastAsia="ar-SA"/>
          </w:rPr>
          <w:t>4.5 Inventory Deployment</w:t>
        </w:r>
      </w:hyperlink>
    </w:p>
    <w:p w:rsidR="00052323" w:rsidRPr="00052323" w:rsidRDefault="00A67134" w:rsidP="00052323">
      <w:pPr>
        <w:tabs>
          <w:tab w:val="right" w:leader="dot" w:pos="9350"/>
        </w:tabs>
        <w:suppressAutoHyphens/>
        <w:spacing w:after="0" w:line="360" w:lineRule="auto"/>
        <w:jc w:val="both"/>
        <w:rPr>
          <w:rFonts w:ascii="Times New Roman" w:eastAsia="Times New Roman" w:hAnsi="Times New Roman" w:cs="Times New Roman"/>
          <w:sz w:val="24"/>
          <w:szCs w:val="24"/>
          <w:lang w:eastAsia="ar-SA"/>
        </w:rPr>
      </w:pPr>
      <w:hyperlink w:anchor="_Toc242812974" w:history="1">
        <w:r w:rsidR="00052323" w:rsidRPr="00052323">
          <w:rPr>
            <w:rFonts w:ascii="Times New Roman" w:eastAsia="Times New Roman" w:hAnsi="Times New Roman" w:cs="Times New Roman"/>
            <w:sz w:val="24"/>
            <w:szCs w:val="24"/>
            <w:lang w:eastAsia="ar-SA"/>
          </w:rPr>
          <w:t>4.6 Inventory Management Systems</w:t>
        </w:r>
      </w:hyperlink>
    </w:p>
    <w:p w:rsidR="00052323" w:rsidRPr="00052323" w:rsidRDefault="00A67134" w:rsidP="00052323">
      <w:pPr>
        <w:tabs>
          <w:tab w:val="right" w:leader="dot" w:pos="9080"/>
        </w:tabs>
        <w:suppressAutoHyphens/>
        <w:spacing w:after="0" w:line="240" w:lineRule="auto"/>
        <w:rPr>
          <w:rFonts w:ascii="Times New Roman" w:eastAsia="Times New Roman" w:hAnsi="Times New Roman" w:cs="Times New Roman"/>
          <w:b/>
          <w:bCs/>
          <w:noProof/>
          <w:lang w:val="en-GB" w:eastAsia="en-GB"/>
        </w:rPr>
      </w:pPr>
      <w:hyperlink w:anchor="_Toc242812975" w:history="1">
        <w:r w:rsidR="00052323" w:rsidRPr="00052323">
          <w:rPr>
            <w:rFonts w:ascii="Times New Roman" w:eastAsia="Times New Roman" w:hAnsi="Times New Roman" w:cs="Times New Roman"/>
            <w:b/>
            <w:bCs/>
            <w:noProof/>
            <w:lang w:val="en-GB" w:eastAsia="en-GB"/>
          </w:rPr>
          <w:t>CHAPTER FIVE</w:t>
        </w:r>
      </w:hyperlink>
    </w:p>
    <w:p w:rsidR="00052323" w:rsidRPr="00052323" w:rsidRDefault="00A67134" w:rsidP="00052323">
      <w:pPr>
        <w:tabs>
          <w:tab w:val="right" w:leader="dot" w:pos="9080"/>
        </w:tabs>
        <w:suppressAutoHyphens/>
        <w:spacing w:after="0" w:line="240" w:lineRule="auto"/>
        <w:rPr>
          <w:rFonts w:ascii="Times New Roman" w:eastAsia="Times New Roman" w:hAnsi="Times New Roman" w:cs="Times New Roman"/>
          <w:b/>
          <w:bCs/>
          <w:noProof/>
          <w:lang w:val="en-GB" w:eastAsia="en-GB"/>
        </w:rPr>
      </w:pPr>
      <w:hyperlink w:anchor="_Toc242812976" w:history="1">
        <w:r w:rsidR="00052323" w:rsidRPr="00052323">
          <w:rPr>
            <w:rFonts w:ascii="Times New Roman" w:eastAsia="Times New Roman" w:hAnsi="Times New Roman" w:cs="Times New Roman"/>
            <w:b/>
            <w:bCs/>
            <w:noProof/>
            <w:lang w:val="en-GB" w:eastAsia="en-GB"/>
          </w:rPr>
          <w:t>The Role Of Transportation In Supply Chain Management</w:t>
        </w:r>
      </w:hyperlink>
    </w:p>
    <w:p w:rsidR="00052323" w:rsidRPr="00052323" w:rsidRDefault="00A67134" w:rsidP="00052323">
      <w:pPr>
        <w:tabs>
          <w:tab w:val="right" w:leader="dot" w:pos="9350"/>
        </w:tabs>
        <w:suppressAutoHyphens/>
        <w:spacing w:after="0" w:line="360" w:lineRule="auto"/>
        <w:jc w:val="both"/>
        <w:rPr>
          <w:rFonts w:ascii="Times New Roman" w:eastAsia="Times New Roman" w:hAnsi="Times New Roman" w:cs="Times New Roman"/>
          <w:sz w:val="24"/>
          <w:szCs w:val="24"/>
          <w:lang w:eastAsia="ar-SA"/>
        </w:rPr>
      </w:pPr>
      <w:hyperlink w:anchor="_Toc242812977" w:history="1">
        <w:r w:rsidR="00052323" w:rsidRPr="00052323">
          <w:rPr>
            <w:rFonts w:ascii="Times New Roman" w:eastAsia="Times New Roman" w:hAnsi="Times New Roman" w:cs="Times New Roman"/>
            <w:sz w:val="24"/>
            <w:szCs w:val="24"/>
            <w:lang w:eastAsia="ar-SA"/>
          </w:rPr>
          <w:t>5.1 Transportation</w:t>
        </w:r>
      </w:hyperlink>
    </w:p>
    <w:p w:rsidR="00052323" w:rsidRPr="00052323" w:rsidRDefault="00A67134" w:rsidP="00052323">
      <w:pPr>
        <w:tabs>
          <w:tab w:val="right" w:leader="dot" w:pos="9350"/>
        </w:tabs>
        <w:suppressAutoHyphens/>
        <w:spacing w:after="0" w:line="360" w:lineRule="auto"/>
        <w:jc w:val="both"/>
        <w:rPr>
          <w:rFonts w:ascii="Times New Roman" w:eastAsia="Times New Roman" w:hAnsi="Times New Roman" w:cs="Times New Roman"/>
          <w:sz w:val="24"/>
          <w:szCs w:val="24"/>
          <w:lang w:eastAsia="ar-SA"/>
        </w:rPr>
      </w:pPr>
      <w:hyperlink w:anchor="_Toc242812978" w:history="1">
        <w:r w:rsidR="00052323" w:rsidRPr="00052323">
          <w:rPr>
            <w:rFonts w:ascii="Times New Roman" w:eastAsia="Times New Roman" w:hAnsi="Times New Roman" w:cs="Times New Roman"/>
            <w:sz w:val="24"/>
            <w:szCs w:val="24"/>
            <w:lang w:eastAsia="ar-SA"/>
          </w:rPr>
          <w:t>5.2 The Role of Transportation in Logistics</w:t>
        </w:r>
      </w:hyperlink>
    </w:p>
    <w:p w:rsidR="00052323" w:rsidRPr="00052323" w:rsidRDefault="00A67134" w:rsidP="00052323">
      <w:pPr>
        <w:tabs>
          <w:tab w:val="right" w:leader="dot" w:pos="9350"/>
        </w:tabs>
        <w:suppressAutoHyphens/>
        <w:spacing w:after="0" w:line="360" w:lineRule="auto"/>
        <w:jc w:val="both"/>
        <w:rPr>
          <w:rFonts w:ascii="Times New Roman" w:eastAsia="Times New Roman" w:hAnsi="Times New Roman" w:cs="Times New Roman"/>
          <w:sz w:val="24"/>
          <w:szCs w:val="24"/>
          <w:lang w:eastAsia="ar-SA"/>
        </w:rPr>
      </w:pPr>
      <w:hyperlink w:anchor="_Toc242812979" w:history="1">
        <w:r w:rsidR="00052323" w:rsidRPr="00052323">
          <w:rPr>
            <w:rFonts w:ascii="Times New Roman" w:eastAsia="Times New Roman" w:hAnsi="Times New Roman" w:cs="Times New Roman"/>
            <w:sz w:val="24"/>
            <w:szCs w:val="24"/>
            <w:lang w:eastAsia="ar-SA"/>
          </w:rPr>
          <w:t>Legal Forms of Transportation</w:t>
        </w:r>
      </w:hyperlink>
    </w:p>
    <w:p w:rsidR="00052323" w:rsidRPr="00052323" w:rsidRDefault="00A67134" w:rsidP="00052323">
      <w:pPr>
        <w:tabs>
          <w:tab w:val="right" w:leader="dot" w:pos="9350"/>
        </w:tabs>
        <w:suppressAutoHyphens/>
        <w:spacing w:after="0" w:line="360" w:lineRule="auto"/>
        <w:jc w:val="both"/>
        <w:rPr>
          <w:rFonts w:ascii="Times New Roman" w:eastAsia="Times New Roman" w:hAnsi="Times New Roman" w:cs="Times New Roman"/>
          <w:sz w:val="24"/>
          <w:szCs w:val="24"/>
          <w:lang w:eastAsia="ar-SA"/>
        </w:rPr>
      </w:pPr>
      <w:hyperlink w:anchor="_Toc242812980" w:history="1">
        <w:r w:rsidR="00052323" w:rsidRPr="00052323">
          <w:rPr>
            <w:rFonts w:ascii="Times New Roman" w:eastAsia="Times New Roman" w:hAnsi="Times New Roman" w:cs="Times New Roman"/>
            <w:sz w:val="24"/>
            <w:szCs w:val="24"/>
            <w:lang w:eastAsia="ar-SA"/>
          </w:rPr>
          <w:t>Factors to be considered in Transportation Management</w:t>
        </w:r>
      </w:hyperlink>
    </w:p>
    <w:p w:rsidR="00052323" w:rsidRPr="00052323" w:rsidRDefault="00A67134" w:rsidP="00052323">
      <w:pPr>
        <w:tabs>
          <w:tab w:val="right" w:leader="dot" w:pos="9350"/>
        </w:tabs>
        <w:suppressAutoHyphens/>
        <w:spacing w:after="0" w:line="360" w:lineRule="auto"/>
        <w:jc w:val="both"/>
        <w:rPr>
          <w:rFonts w:ascii="Times New Roman" w:eastAsia="Times New Roman" w:hAnsi="Times New Roman" w:cs="Times New Roman"/>
          <w:sz w:val="24"/>
          <w:szCs w:val="24"/>
          <w:lang w:eastAsia="ar-SA"/>
        </w:rPr>
      </w:pPr>
      <w:hyperlink w:anchor="_Toc242812981" w:history="1">
        <w:r w:rsidR="00052323" w:rsidRPr="00052323">
          <w:rPr>
            <w:rFonts w:ascii="Times New Roman" w:eastAsia="Times New Roman" w:hAnsi="Times New Roman" w:cs="Times New Roman"/>
            <w:sz w:val="24"/>
            <w:szCs w:val="24"/>
            <w:lang w:eastAsia="ar-SA"/>
          </w:rPr>
          <w:t>5.5 Transportation Performance Measures</w:t>
        </w:r>
      </w:hyperlink>
    </w:p>
    <w:p w:rsidR="00052323" w:rsidRPr="00052323" w:rsidRDefault="00A67134" w:rsidP="00052323">
      <w:pPr>
        <w:tabs>
          <w:tab w:val="right" w:leader="dot" w:pos="9350"/>
        </w:tabs>
        <w:suppressAutoHyphens/>
        <w:spacing w:after="0" w:line="360" w:lineRule="auto"/>
        <w:jc w:val="both"/>
        <w:rPr>
          <w:rFonts w:ascii="Times New Roman" w:eastAsia="Times New Roman" w:hAnsi="Times New Roman" w:cs="Times New Roman"/>
          <w:sz w:val="24"/>
          <w:szCs w:val="24"/>
          <w:lang w:eastAsia="ar-SA"/>
        </w:rPr>
      </w:pPr>
      <w:hyperlink w:anchor="_Toc242812982" w:history="1">
        <w:r w:rsidR="00052323" w:rsidRPr="00052323">
          <w:rPr>
            <w:rFonts w:ascii="Times New Roman" w:eastAsia="Times New Roman" w:hAnsi="Times New Roman" w:cs="Times New Roman"/>
            <w:sz w:val="24"/>
            <w:szCs w:val="24"/>
            <w:lang w:eastAsia="ar-SA"/>
          </w:rPr>
          <w:t>5.6 Fleet, Container, And Yard Management</w:t>
        </w:r>
      </w:hyperlink>
    </w:p>
    <w:p w:rsidR="00052323" w:rsidRPr="00052323" w:rsidRDefault="00A67134" w:rsidP="00052323">
      <w:pPr>
        <w:tabs>
          <w:tab w:val="right" w:leader="dot" w:pos="9350"/>
        </w:tabs>
        <w:suppressAutoHyphens/>
        <w:spacing w:after="0" w:line="360" w:lineRule="auto"/>
        <w:jc w:val="both"/>
        <w:rPr>
          <w:rFonts w:ascii="Times New Roman" w:eastAsia="Times New Roman" w:hAnsi="Times New Roman" w:cs="Times New Roman"/>
          <w:sz w:val="24"/>
          <w:szCs w:val="24"/>
          <w:lang w:eastAsia="ar-SA"/>
        </w:rPr>
      </w:pPr>
      <w:hyperlink w:anchor="_Toc242812983" w:history="1">
        <w:r w:rsidR="00052323" w:rsidRPr="00052323">
          <w:rPr>
            <w:rFonts w:ascii="Times New Roman" w:eastAsia="Times New Roman" w:hAnsi="Times New Roman" w:cs="Times New Roman"/>
            <w:sz w:val="24"/>
            <w:szCs w:val="24"/>
            <w:lang w:eastAsia="ar-SA"/>
          </w:rPr>
          <w:t>5.7 Freight And Document Management</w:t>
        </w:r>
      </w:hyperlink>
    </w:p>
    <w:p w:rsidR="00052323" w:rsidRPr="00052323" w:rsidRDefault="00A67134" w:rsidP="00052323">
      <w:pPr>
        <w:tabs>
          <w:tab w:val="right" w:leader="dot" w:pos="9350"/>
        </w:tabs>
        <w:suppressAutoHyphens/>
        <w:spacing w:after="0" w:line="360" w:lineRule="auto"/>
        <w:jc w:val="both"/>
        <w:rPr>
          <w:rFonts w:ascii="Times New Roman" w:eastAsia="Times New Roman" w:hAnsi="Times New Roman" w:cs="Times New Roman"/>
          <w:sz w:val="24"/>
          <w:szCs w:val="24"/>
          <w:lang w:eastAsia="ar-SA"/>
        </w:rPr>
      </w:pPr>
      <w:hyperlink w:anchor="_Toc242812984" w:history="1">
        <w:r w:rsidR="00052323" w:rsidRPr="00052323">
          <w:rPr>
            <w:rFonts w:ascii="Times New Roman" w:eastAsia="Times New Roman" w:hAnsi="Times New Roman" w:cs="Times New Roman"/>
            <w:sz w:val="24"/>
            <w:szCs w:val="24"/>
            <w:lang w:eastAsia="ar-SA"/>
          </w:rPr>
          <w:t>5.8 Transportation Management Systems (TMS)</w:t>
        </w:r>
      </w:hyperlink>
    </w:p>
    <w:p w:rsidR="00052323" w:rsidRPr="00052323" w:rsidRDefault="00A67134" w:rsidP="00052323">
      <w:pPr>
        <w:tabs>
          <w:tab w:val="right" w:leader="dot" w:pos="9350"/>
        </w:tabs>
        <w:suppressAutoHyphens/>
        <w:spacing w:after="0" w:line="360" w:lineRule="auto"/>
        <w:jc w:val="both"/>
        <w:rPr>
          <w:rFonts w:ascii="Times New Roman" w:eastAsia="Times New Roman" w:hAnsi="Times New Roman" w:cs="Times New Roman"/>
          <w:sz w:val="24"/>
          <w:szCs w:val="24"/>
          <w:lang w:eastAsia="ar-SA"/>
        </w:rPr>
      </w:pPr>
      <w:hyperlink w:anchor="_Toc242812985" w:history="1">
        <w:r w:rsidR="00052323" w:rsidRPr="00052323">
          <w:rPr>
            <w:rFonts w:ascii="Times New Roman" w:eastAsia="Times New Roman" w:hAnsi="Times New Roman" w:cs="Times New Roman"/>
            <w:sz w:val="24"/>
            <w:szCs w:val="24"/>
            <w:lang w:eastAsia="ar-SA"/>
          </w:rPr>
          <w:t>5.9 Transportation Organization Design And Development</w:t>
        </w:r>
      </w:hyperlink>
    </w:p>
    <w:p w:rsidR="00052323" w:rsidRPr="00052323" w:rsidRDefault="00A67134" w:rsidP="00052323">
      <w:pPr>
        <w:tabs>
          <w:tab w:val="right" w:leader="dot" w:pos="9350"/>
        </w:tabs>
        <w:suppressAutoHyphens/>
        <w:spacing w:after="0" w:line="360" w:lineRule="auto"/>
        <w:jc w:val="both"/>
        <w:rPr>
          <w:rFonts w:ascii="Times New Roman" w:eastAsia="Times New Roman" w:hAnsi="Times New Roman" w:cs="Times New Roman"/>
          <w:sz w:val="24"/>
          <w:szCs w:val="24"/>
          <w:lang w:eastAsia="ar-SA"/>
        </w:rPr>
      </w:pPr>
      <w:hyperlink w:anchor="_Toc242812986" w:history="1">
        <w:r w:rsidR="00052323" w:rsidRPr="00052323">
          <w:rPr>
            <w:rFonts w:ascii="Times New Roman" w:eastAsia="Times New Roman" w:hAnsi="Times New Roman" w:cs="Times New Roman"/>
            <w:sz w:val="24"/>
            <w:szCs w:val="24"/>
            <w:lang w:eastAsia="ar-SA"/>
          </w:rPr>
          <w:t>5.10 Core carrier programs and carrier relationship management</w:t>
        </w:r>
      </w:hyperlink>
    </w:p>
    <w:p w:rsidR="00052323" w:rsidRPr="00052323" w:rsidRDefault="00A67134" w:rsidP="00052323">
      <w:pPr>
        <w:tabs>
          <w:tab w:val="right" w:leader="dot" w:pos="9080"/>
        </w:tabs>
        <w:suppressAutoHyphens/>
        <w:spacing w:after="0" w:line="240" w:lineRule="auto"/>
        <w:rPr>
          <w:rFonts w:ascii="Times New Roman" w:eastAsia="Times New Roman" w:hAnsi="Times New Roman" w:cs="Times New Roman"/>
          <w:b/>
          <w:bCs/>
          <w:noProof/>
          <w:lang w:val="en-GB" w:eastAsia="en-GB"/>
        </w:rPr>
      </w:pPr>
      <w:hyperlink w:anchor="_Toc242812987" w:history="1">
        <w:r w:rsidR="00052323" w:rsidRPr="00052323">
          <w:rPr>
            <w:rFonts w:ascii="Times New Roman" w:eastAsia="Times New Roman" w:hAnsi="Times New Roman" w:cs="Times New Roman"/>
            <w:b/>
            <w:bCs/>
            <w:noProof/>
            <w:lang w:val="en-GB" w:eastAsia="en-GB"/>
          </w:rPr>
          <w:t>CHAPTER SIX</w:t>
        </w:r>
      </w:hyperlink>
    </w:p>
    <w:p w:rsidR="00052323" w:rsidRPr="00052323" w:rsidRDefault="00A67134" w:rsidP="00052323">
      <w:pPr>
        <w:tabs>
          <w:tab w:val="right" w:leader="dot" w:pos="9080"/>
        </w:tabs>
        <w:suppressAutoHyphens/>
        <w:spacing w:after="0" w:line="240" w:lineRule="auto"/>
        <w:rPr>
          <w:rFonts w:ascii="Times New Roman" w:eastAsia="Times New Roman" w:hAnsi="Times New Roman" w:cs="Times New Roman"/>
          <w:b/>
          <w:bCs/>
          <w:noProof/>
          <w:lang w:val="en-GB" w:eastAsia="en-GB"/>
        </w:rPr>
      </w:pPr>
      <w:hyperlink w:anchor="_Toc242812988" w:history="1">
        <w:r w:rsidR="00052323" w:rsidRPr="00052323">
          <w:rPr>
            <w:rFonts w:ascii="Times New Roman" w:eastAsia="Times New Roman" w:hAnsi="Times New Roman" w:cs="Times New Roman"/>
            <w:b/>
            <w:bCs/>
            <w:noProof/>
            <w:lang w:val="en-GB" w:eastAsia="en-GB"/>
          </w:rPr>
          <w:t>Production/Operations Issues In Supply Chain Management</w:t>
        </w:r>
      </w:hyperlink>
    </w:p>
    <w:p w:rsidR="00052323" w:rsidRPr="00052323" w:rsidRDefault="00A67134" w:rsidP="00052323">
      <w:pPr>
        <w:tabs>
          <w:tab w:val="right" w:leader="dot" w:pos="9350"/>
        </w:tabs>
        <w:suppressAutoHyphens/>
        <w:spacing w:after="0" w:line="360" w:lineRule="auto"/>
        <w:jc w:val="both"/>
        <w:rPr>
          <w:rFonts w:ascii="Times New Roman" w:eastAsia="Times New Roman" w:hAnsi="Times New Roman" w:cs="Times New Roman"/>
          <w:sz w:val="24"/>
          <w:szCs w:val="24"/>
          <w:lang w:eastAsia="ar-SA"/>
        </w:rPr>
      </w:pPr>
      <w:hyperlink w:anchor="_Toc242812989" w:history="1">
        <w:r w:rsidR="00052323" w:rsidRPr="00052323">
          <w:rPr>
            <w:rFonts w:ascii="Times New Roman" w:eastAsia="Times New Roman" w:hAnsi="Times New Roman" w:cs="Times New Roman"/>
            <w:sz w:val="24"/>
            <w:szCs w:val="24"/>
            <w:lang w:eastAsia="ar-SA"/>
          </w:rPr>
          <w:t>6.1 Production</w:t>
        </w:r>
      </w:hyperlink>
    </w:p>
    <w:p w:rsidR="00052323" w:rsidRPr="00052323" w:rsidRDefault="00A67134" w:rsidP="00052323">
      <w:pPr>
        <w:tabs>
          <w:tab w:val="right" w:leader="dot" w:pos="9350"/>
        </w:tabs>
        <w:suppressAutoHyphens/>
        <w:spacing w:after="0" w:line="360" w:lineRule="auto"/>
        <w:jc w:val="both"/>
        <w:rPr>
          <w:rFonts w:ascii="Times New Roman" w:eastAsia="Times New Roman" w:hAnsi="Times New Roman" w:cs="Times New Roman"/>
          <w:sz w:val="24"/>
          <w:szCs w:val="24"/>
          <w:lang w:eastAsia="ar-SA"/>
        </w:rPr>
      </w:pPr>
      <w:hyperlink w:anchor="_Toc242812990" w:history="1">
        <w:r w:rsidR="00052323" w:rsidRPr="00052323">
          <w:rPr>
            <w:rFonts w:ascii="Times New Roman" w:eastAsia="Times New Roman" w:hAnsi="Times New Roman" w:cs="Times New Roman"/>
            <w:sz w:val="24"/>
            <w:szCs w:val="24"/>
            <w:lang w:eastAsia="ar-SA"/>
          </w:rPr>
          <w:t>6.2 Demand Forecasting</w:t>
        </w:r>
      </w:hyperlink>
    </w:p>
    <w:p w:rsidR="00052323" w:rsidRPr="00052323" w:rsidRDefault="00A67134" w:rsidP="00052323">
      <w:pPr>
        <w:tabs>
          <w:tab w:val="right" w:leader="dot" w:pos="9350"/>
        </w:tabs>
        <w:suppressAutoHyphens/>
        <w:spacing w:after="0" w:line="360" w:lineRule="auto"/>
        <w:jc w:val="both"/>
        <w:rPr>
          <w:rFonts w:ascii="Times New Roman" w:eastAsia="Times New Roman" w:hAnsi="Times New Roman" w:cs="Times New Roman"/>
          <w:sz w:val="24"/>
          <w:szCs w:val="24"/>
          <w:lang w:eastAsia="ar-SA"/>
        </w:rPr>
      </w:pPr>
      <w:hyperlink w:anchor="_Toc242812991" w:history="1">
        <w:r w:rsidR="00052323" w:rsidRPr="00052323">
          <w:rPr>
            <w:rFonts w:ascii="Times New Roman" w:eastAsia="Times New Roman" w:hAnsi="Times New Roman" w:cs="Times New Roman"/>
            <w:sz w:val="24"/>
            <w:szCs w:val="24"/>
            <w:lang w:eastAsia="ar-SA"/>
          </w:rPr>
          <w:t>6.3 Collaborative Planning, Forecasting and Replenishment (CPFR)</w:t>
        </w:r>
      </w:hyperlink>
    </w:p>
    <w:p w:rsidR="00052323" w:rsidRPr="00052323" w:rsidRDefault="00A67134" w:rsidP="00052323">
      <w:pPr>
        <w:tabs>
          <w:tab w:val="right" w:leader="dot" w:pos="9350"/>
        </w:tabs>
        <w:suppressAutoHyphens/>
        <w:spacing w:after="0" w:line="360" w:lineRule="auto"/>
        <w:jc w:val="both"/>
        <w:rPr>
          <w:rFonts w:ascii="Times New Roman" w:eastAsia="Times New Roman" w:hAnsi="Times New Roman" w:cs="Times New Roman"/>
          <w:sz w:val="24"/>
          <w:szCs w:val="24"/>
          <w:lang w:eastAsia="ar-SA"/>
        </w:rPr>
      </w:pPr>
      <w:hyperlink w:anchor="_Toc242812992" w:history="1">
        <w:r w:rsidR="00052323" w:rsidRPr="00052323">
          <w:rPr>
            <w:rFonts w:ascii="Times New Roman" w:eastAsia="Times New Roman" w:hAnsi="Times New Roman" w:cs="Times New Roman"/>
            <w:sz w:val="24"/>
            <w:szCs w:val="24"/>
            <w:lang w:eastAsia="ar-SA"/>
          </w:rPr>
          <w:t>6.4 Aggregate Planning and Inventory Management</w:t>
        </w:r>
      </w:hyperlink>
    </w:p>
    <w:p w:rsidR="00052323" w:rsidRPr="00052323" w:rsidRDefault="00A67134" w:rsidP="00052323">
      <w:pPr>
        <w:tabs>
          <w:tab w:val="right" w:leader="dot" w:pos="9350"/>
        </w:tabs>
        <w:suppressAutoHyphens/>
        <w:spacing w:after="0" w:line="360" w:lineRule="auto"/>
        <w:jc w:val="both"/>
        <w:rPr>
          <w:rFonts w:ascii="Times New Roman" w:eastAsia="Times New Roman" w:hAnsi="Times New Roman" w:cs="Times New Roman"/>
          <w:sz w:val="24"/>
          <w:szCs w:val="24"/>
          <w:lang w:eastAsia="ar-SA"/>
        </w:rPr>
      </w:pPr>
      <w:hyperlink w:anchor="_Toc242812993" w:history="1">
        <w:r w:rsidR="00052323" w:rsidRPr="00052323">
          <w:rPr>
            <w:rFonts w:ascii="Times New Roman" w:eastAsia="Times New Roman" w:hAnsi="Times New Roman" w:cs="Times New Roman"/>
            <w:sz w:val="24"/>
            <w:szCs w:val="24"/>
            <w:lang w:eastAsia="ar-SA"/>
          </w:rPr>
          <w:t>6.5 The Development of Enterprise Resource Planning (ERP)</w:t>
        </w:r>
      </w:hyperlink>
    </w:p>
    <w:p w:rsidR="00052323" w:rsidRPr="00052323" w:rsidRDefault="00A67134" w:rsidP="00052323">
      <w:pPr>
        <w:tabs>
          <w:tab w:val="right" w:leader="dot" w:pos="9350"/>
        </w:tabs>
        <w:suppressAutoHyphens/>
        <w:spacing w:after="0" w:line="360" w:lineRule="auto"/>
        <w:jc w:val="both"/>
        <w:rPr>
          <w:rFonts w:ascii="Times New Roman" w:eastAsia="Times New Roman" w:hAnsi="Times New Roman" w:cs="Times New Roman"/>
          <w:sz w:val="24"/>
          <w:szCs w:val="24"/>
          <w:lang w:eastAsia="ar-SA"/>
        </w:rPr>
      </w:pPr>
      <w:hyperlink w:anchor="_Toc242812994" w:history="1">
        <w:r w:rsidR="00052323" w:rsidRPr="00052323">
          <w:rPr>
            <w:rFonts w:ascii="Times New Roman" w:eastAsia="Times New Roman" w:hAnsi="Times New Roman" w:cs="Times New Roman"/>
            <w:sz w:val="24"/>
            <w:szCs w:val="24"/>
            <w:lang w:eastAsia="ar-SA"/>
          </w:rPr>
          <w:t>6.6 Process Management: Just- in-time and Total Quality Management Issues in Supply Chain Management</w:t>
        </w:r>
      </w:hyperlink>
    </w:p>
    <w:p w:rsidR="00052323" w:rsidRPr="00052323" w:rsidRDefault="00A67134" w:rsidP="00052323">
      <w:pPr>
        <w:tabs>
          <w:tab w:val="right" w:leader="dot" w:pos="9350"/>
        </w:tabs>
        <w:suppressAutoHyphens/>
        <w:spacing w:after="0" w:line="360" w:lineRule="auto"/>
        <w:jc w:val="both"/>
        <w:rPr>
          <w:rFonts w:ascii="Times New Roman" w:eastAsia="Times New Roman" w:hAnsi="Times New Roman" w:cs="Times New Roman"/>
          <w:sz w:val="24"/>
          <w:szCs w:val="24"/>
          <w:lang w:eastAsia="ar-SA"/>
        </w:rPr>
      </w:pPr>
      <w:hyperlink w:anchor="_Toc242812995" w:history="1">
        <w:r w:rsidR="00052323" w:rsidRPr="00052323">
          <w:rPr>
            <w:rFonts w:ascii="Times New Roman" w:eastAsia="Times New Roman" w:hAnsi="Times New Roman" w:cs="Times New Roman"/>
            <w:sz w:val="24"/>
            <w:szCs w:val="24"/>
            <w:lang w:eastAsia="ar-SA"/>
          </w:rPr>
          <w:t>6.7 Total Quality Management (TQM) and Supply Chain Management</w:t>
        </w:r>
      </w:hyperlink>
    </w:p>
    <w:p w:rsidR="00052323" w:rsidRPr="00052323" w:rsidRDefault="00A67134" w:rsidP="00052323">
      <w:pPr>
        <w:tabs>
          <w:tab w:val="right" w:leader="dot" w:pos="9350"/>
        </w:tabs>
        <w:suppressAutoHyphens/>
        <w:spacing w:after="0" w:line="360" w:lineRule="auto"/>
        <w:jc w:val="both"/>
        <w:rPr>
          <w:rFonts w:ascii="Times New Roman" w:eastAsia="Times New Roman" w:hAnsi="Times New Roman" w:cs="Times New Roman"/>
          <w:sz w:val="24"/>
          <w:szCs w:val="24"/>
          <w:lang w:eastAsia="ar-SA"/>
        </w:rPr>
      </w:pPr>
      <w:hyperlink w:anchor="_Toc242812996" w:history="1">
        <w:r w:rsidR="00052323" w:rsidRPr="00052323">
          <w:rPr>
            <w:rFonts w:ascii="Times New Roman" w:eastAsia="Times New Roman" w:hAnsi="Times New Roman" w:cs="Times New Roman"/>
            <w:sz w:val="24"/>
            <w:szCs w:val="24"/>
            <w:lang w:eastAsia="ar-SA"/>
          </w:rPr>
          <w:t>6.8. Supply Chain Decision Classification</w:t>
        </w:r>
      </w:hyperlink>
    </w:p>
    <w:p w:rsidR="00052323" w:rsidRPr="00052323" w:rsidRDefault="00A67134" w:rsidP="00052323">
      <w:pPr>
        <w:tabs>
          <w:tab w:val="right" w:leader="dot" w:pos="9080"/>
        </w:tabs>
        <w:suppressAutoHyphens/>
        <w:spacing w:after="0" w:line="240" w:lineRule="auto"/>
        <w:rPr>
          <w:rFonts w:ascii="Times New Roman" w:eastAsia="Times New Roman" w:hAnsi="Times New Roman" w:cs="Times New Roman"/>
          <w:b/>
          <w:bCs/>
          <w:noProof/>
          <w:lang w:val="en-GB" w:eastAsia="en-GB"/>
        </w:rPr>
      </w:pPr>
      <w:hyperlink w:anchor="_Toc242812997" w:history="1">
        <w:r w:rsidR="00052323" w:rsidRPr="00052323">
          <w:rPr>
            <w:rFonts w:ascii="Times New Roman" w:eastAsia="Times New Roman" w:hAnsi="Times New Roman" w:cs="Times New Roman"/>
            <w:b/>
            <w:bCs/>
            <w:noProof/>
            <w:lang w:val="en-GB" w:eastAsia="en-GB"/>
          </w:rPr>
          <w:t>CHAPTER SEVEN</w:t>
        </w:r>
      </w:hyperlink>
    </w:p>
    <w:p w:rsidR="00052323" w:rsidRPr="00052323" w:rsidRDefault="00A67134" w:rsidP="00052323">
      <w:pPr>
        <w:tabs>
          <w:tab w:val="right" w:leader="dot" w:pos="9080"/>
        </w:tabs>
        <w:suppressAutoHyphens/>
        <w:spacing w:after="0" w:line="240" w:lineRule="auto"/>
        <w:rPr>
          <w:rFonts w:ascii="Times New Roman" w:eastAsia="Times New Roman" w:hAnsi="Times New Roman" w:cs="Times New Roman"/>
          <w:b/>
          <w:bCs/>
          <w:noProof/>
          <w:lang w:val="en-GB" w:eastAsia="en-GB"/>
        </w:rPr>
      </w:pPr>
      <w:hyperlink w:anchor="_Toc242812998" w:history="1">
        <w:r w:rsidR="00052323" w:rsidRPr="00052323">
          <w:rPr>
            <w:rFonts w:ascii="Times New Roman" w:eastAsia="Times New Roman" w:hAnsi="Times New Roman" w:cs="Times New Roman"/>
            <w:b/>
            <w:bCs/>
            <w:noProof/>
            <w:lang w:val="en-GB" w:eastAsia="en-GB"/>
          </w:rPr>
          <w:t>Customer Relationship Management</w:t>
        </w:r>
      </w:hyperlink>
    </w:p>
    <w:p w:rsidR="00052323" w:rsidRPr="00052323" w:rsidRDefault="00A67134" w:rsidP="00052323">
      <w:pPr>
        <w:tabs>
          <w:tab w:val="right" w:leader="dot" w:pos="9350"/>
        </w:tabs>
        <w:suppressAutoHyphens/>
        <w:spacing w:after="0" w:line="360" w:lineRule="auto"/>
        <w:jc w:val="both"/>
        <w:rPr>
          <w:rFonts w:ascii="Times New Roman" w:eastAsia="Times New Roman" w:hAnsi="Times New Roman" w:cs="Times New Roman"/>
          <w:sz w:val="24"/>
          <w:szCs w:val="24"/>
          <w:lang w:eastAsia="ar-SA"/>
        </w:rPr>
      </w:pPr>
      <w:hyperlink w:anchor="_Toc242812999" w:history="1">
        <w:r w:rsidR="00052323" w:rsidRPr="00052323">
          <w:rPr>
            <w:rFonts w:ascii="Times New Roman" w:eastAsia="Times New Roman" w:hAnsi="Times New Roman" w:cs="Times New Roman"/>
            <w:sz w:val="24"/>
            <w:szCs w:val="24"/>
            <w:lang w:eastAsia="ar-SA"/>
          </w:rPr>
          <w:t>CUSTOMER RESPONSE FUNDAMENTALS AND NOTATIONS</w:t>
        </w:r>
      </w:hyperlink>
    </w:p>
    <w:p w:rsidR="00052323" w:rsidRPr="00052323" w:rsidRDefault="00A67134" w:rsidP="00052323">
      <w:pPr>
        <w:tabs>
          <w:tab w:val="right" w:leader="dot" w:pos="9350"/>
        </w:tabs>
        <w:suppressAutoHyphens/>
        <w:spacing w:after="0" w:line="360" w:lineRule="auto"/>
        <w:jc w:val="both"/>
        <w:rPr>
          <w:rFonts w:ascii="Times New Roman" w:eastAsia="Times New Roman" w:hAnsi="Times New Roman" w:cs="Times New Roman"/>
          <w:sz w:val="24"/>
          <w:szCs w:val="24"/>
          <w:lang w:eastAsia="ar-SA"/>
        </w:rPr>
      </w:pPr>
      <w:hyperlink w:anchor="_Toc242813000" w:history="1">
        <w:r w:rsidR="00052323" w:rsidRPr="00052323">
          <w:rPr>
            <w:rFonts w:ascii="Times New Roman" w:eastAsia="Times New Roman" w:hAnsi="Times New Roman" w:cs="Times New Roman"/>
            <w:sz w:val="24"/>
            <w:szCs w:val="24"/>
            <w:lang w:eastAsia="ar-SA"/>
          </w:rPr>
          <w:t>7.2 Customer Activity Profiling</w:t>
        </w:r>
      </w:hyperlink>
    </w:p>
    <w:p w:rsidR="00052323" w:rsidRPr="00052323" w:rsidRDefault="00A67134" w:rsidP="00052323">
      <w:pPr>
        <w:tabs>
          <w:tab w:val="right" w:leader="dot" w:pos="9350"/>
        </w:tabs>
        <w:suppressAutoHyphens/>
        <w:spacing w:after="0" w:line="360" w:lineRule="auto"/>
        <w:jc w:val="both"/>
        <w:rPr>
          <w:rFonts w:ascii="Times New Roman" w:eastAsia="Times New Roman" w:hAnsi="Times New Roman" w:cs="Times New Roman"/>
          <w:sz w:val="24"/>
          <w:szCs w:val="24"/>
          <w:lang w:eastAsia="ar-SA"/>
        </w:rPr>
      </w:pPr>
      <w:hyperlink w:anchor="_Toc242813001" w:history="1">
        <w:r w:rsidR="00052323" w:rsidRPr="00052323">
          <w:rPr>
            <w:rFonts w:ascii="Times New Roman" w:eastAsia="Times New Roman" w:hAnsi="Times New Roman" w:cs="Times New Roman"/>
            <w:sz w:val="24"/>
            <w:szCs w:val="24"/>
            <w:lang w:eastAsia="ar-SA"/>
          </w:rPr>
          <w:t>7.3 Customer Response Performance Measures</w:t>
        </w:r>
      </w:hyperlink>
    </w:p>
    <w:p w:rsidR="00052323" w:rsidRPr="00052323" w:rsidRDefault="00A67134" w:rsidP="00052323">
      <w:pPr>
        <w:tabs>
          <w:tab w:val="right" w:leader="dot" w:pos="9350"/>
        </w:tabs>
        <w:suppressAutoHyphens/>
        <w:spacing w:after="0" w:line="360" w:lineRule="auto"/>
        <w:jc w:val="both"/>
        <w:rPr>
          <w:rFonts w:ascii="Times New Roman" w:eastAsia="Times New Roman" w:hAnsi="Times New Roman" w:cs="Times New Roman"/>
          <w:sz w:val="24"/>
          <w:szCs w:val="24"/>
          <w:lang w:eastAsia="ar-SA"/>
        </w:rPr>
      </w:pPr>
      <w:hyperlink w:anchor="_Toc242813002" w:history="1">
        <w:r w:rsidR="00052323" w:rsidRPr="00052323">
          <w:rPr>
            <w:rFonts w:ascii="Times New Roman" w:eastAsia="Times New Roman" w:hAnsi="Times New Roman" w:cs="Times New Roman"/>
            <w:sz w:val="24"/>
            <w:szCs w:val="24"/>
            <w:lang w:eastAsia="ar-SA"/>
          </w:rPr>
          <w:t>7.4 Customer Relationship Management (CRM)</w:t>
        </w:r>
      </w:hyperlink>
    </w:p>
    <w:p w:rsidR="00052323" w:rsidRPr="00052323" w:rsidRDefault="00A67134" w:rsidP="00052323">
      <w:pPr>
        <w:tabs>
          <w:tab w:val="right" w:leader="dot" w:pos="9350"/>
        </w:tabs>
        <w:suppressAutoHyphens/>
        <w:spacing w:after="0" w:line="360" w:lineRule="auto"/>
        <w:jc w:val="both"/>
        <w:rPr>
          <w:rFonts w:ascii="Times New Roman" w:eastAsia="Times New Roman" w:hAnsi="Times New Roman" w:cs="Times New Roman"/>
          <w:sz w:val="24"/>
          <w:szCs w:val="24"/>
          <w:lang w:eastAsia="ar-SA"/>
        </w:rPr>
      </w:pPr>
      <w:hyperlink w:anchor="_Toc242813003" w:history="1">
        <w:r w:rsidR="00052323" w:rsidRPr="00052323">
          <w:rPr>
            <w:rFonts w:ascii="Times New Roman" w:eastAsia="Times New Roman" w:hAnsi="Times New Roman" w:cs="Times New Roman"/>
            <w:sz w:val="24"/>
            <w:szCs w:val="24"/>
            <w:lang w:eastAsia="ar-SA"/>
          </w:rPr>
          <w:t>7.5 CRM Success Factors</w:t>
        </w:r>
      </w:hyperlink>
    </w:p>
    <w:p w:rsidR="00052323" w:rsidRPr="00052323" w:rsidRDefault="00A67134" w:rsidP="00052323">
      <w:pPr>
        <w:tabs>
          <w:tab w:val="right" w:leader="dot" w:pos="9350"/>
        </w:tabs>
        <w:suppressAutoHyphens/>
        <w:spacing w:after="0" w:line="360" w:lineRule="auto"/>
        <w:jc w:val="both"/>
        <w:rPr>
          <w:rFonts w:ascii="Times New Roman" w:eastAsia="Times New Roman" w:hAnsi="Times New Roman" w:cs="Times New Roman"/>
          <w:sz w:val="24"/>
          <w:szCs w:val="24"/>
          <w:lang w:eastAsia="ar-SA"/>
        </w:rPr>
      </w:pPr>
      <w:hyperlink w:anchor="_Toc242813004" w:history="1">
        <w:r w:rsidR="00052323" w:rsidRPr="00052323">
          <w:rPr>
            <w:rFonts w:ascii="Times New Roman" w:eastAsia="Times New Roman" w:hAnsi="Times New Roman" w:cs="Times New Roman"/>
            <w:sz w:val="24"/>
            <w:szCs w:val="24"/>
            <w:lang w:eastAsia="ar-SA"/>
          </w:rPr>
          <w:t>7.6 CRM Role in Supply Chain Management</w:t>
        </w:r>
      </w:hyperlink>
    </w:p>
    <w:p w:rsidR="00052323" w:rsidRPr="00052323" w:rsidRDefault="00052323" w:rsidP="00052323">
      <w:pPr>
        <w:tabs>
          <w:tab w:val="right" w:leader="dot" w:pos="9080"/>
        </w:tabs>
        <w:suppressAutoHyphens/>
        <w:spacing w:after="0" w:line="240" w:lineRule="auto"/>
        <w:rPr>
          <w:rFonts w:ascii="Times New Roman" w:eastAsia="Times New Roman" w:hAnsi="Times New Roman" w:cs="Times New Roman"/>
          <w:b/>
          <w:bCs/>
          <w:noProof/>
          <w:lang w:val="en-GB" w:eastAsia="en-GB"/>
        </w:rPr>
      </w:pPr>
      <w:r w:rsidRPr="00052323">
        <w:rPr>
          <w:rFonts w:ascii="Times New Roman" w:eastAsia="Times New Roman" w:hAnsi="Times New Roman" w:cs="Times New Roman"/>
          <w:b/>
          <w:bCs/>
          <w:noProof/>
          <w:lang w:val="en-GB" w:eastAsia="en-GB"/>
        </w:rPr>
        <w:t>CHAPTER EIGHT</w:t>
      </w:r>
    </w:p>
    <w:p w:rsidR="00052323" w:rsidRPr="00052323" w:rsidRDefault="00A67134" w:rsidP="00052323">
      <w:pPr>
        <w:tabs>
          <w:tab w:val="right" w:leader="dot" w:pos="9080"/>
        </w:tabs>
        <w:suppressAutoHyphens/>
        <w:spacing w:after="0" w:line="240" w:lineRule="auto"/>
        <w:rPr>
          <w:rFonts w:ascii="Times New Roman" w:eastAsia="Times New Roman" w:hAnsi="Times New Roman" w:cs="Times New Roman"/>
          <w:b/>
          <w:bCs/>
          <w:noProof/>
          <w:lang w:val="en-GB" w:eastAsia="en-GB"/>
        </w:rPr>
      </w:pPr>
      <w:hyperlink w:anchor="_Toc242813005" w:history="1">
        <w:r w:rsidR="00052323" w:rsidRPr="00052323">
          <w:rPr>
            <w:rFonts w:ascii="Times New Roman" w:eastAsia="Times New Roman" w:hAnsi="Times New Roman" w:cs="Times New Roman"/>
            <w:b/>
            <w:bCs/>
            <w:noProof/>
            <w:lang w:val="en-GB" w:eastAsia="en-GB"/>
          </w:rPr>
          <w:t>Supply Chain Integration, Logistics And Supply Chain Information Systems</w:t>
        </w:r>
      </w:hyperlink>
    </w:p>
    <w:p w:rsidR="00052323" w:rsidRPr="00052323" w:rsidRDefault="00A67134" w:rsidP="00052323">
      <w:pPr>
        <w:tabs>
          <w:tab w:val="right" w:leader="dot" w:pos="9350"/>
        </w:tabs>
        <w:suppressAutoHyphens/>
        <w:spacing w:after="0" w:line="360" w:lineRule="auto"/>
        <w:jc w:val="both"/>
        <w:rPr>
          <w:rFonts w:ascii="Times New Roman" w:eastAsia="Times New Roman" w:hAnsi="Times New Roman" w:cs="Times New Roman"/>
          <w:sz w:val="24"/>
          <w:szCs w:val="24"/>
          <w:lang w:eastAsia="ar-SA"/>
        </w:rPr>
      </w:pPr>
      <w:hyperlink w:anchor="_Toc242813006" w:history="1">
        <w:r w:rsidR="00052323" w:rsidRPr="00052323">
          <w:rPr>
            <w:rFonts w:ascii="Times New Roman" w:eastAsia="Times New Roman" w:hAnsi="Times New Roman" w:cs="Times New Roman"/>
            <w:sz w:val="24"/>
            <w:szCs w:val="24"/>
            <w:lang w:eastAsia="ar-SA"/>
          </w:rPr>
          <w:t>8.1 Intra-Functional Integration in Supply Chain Management</w:t>
        </w:r>
      </w:hyperlink>
    </w:p>
    <w:p w:rsidR="00052323" w:rsidRPr="00052323" w:rsidRDefault="00A67134" w:rsidP="00052323">
      <w:pPr>
        <w:tabs>
          <w:tab w:val="right" w:leader="dot" w:pos="9350"/>
        </w:tabs>
        <w:suppressAutoHyphens/>
        <w:spacing w:after="0" w:line="360" w:lineRule="auto"/>
        <w:jc w:val="both"/>
        <w:rPr>
          <w:rFonts w:ascii="Times New Roman" w:eastAsia="Times New Roman" w:hAnsi="Times New Roman" w:cs="Times New Roman"/>
          <w:sz w:val="24"/>
          <w:szCs w:val="24"/>
          <w:lang w:eastAsia="ar-SA"/>
        </w:rPr>
      </w:pPr>
      <w:hyperlink w:anchor="_Toc242813007" w:history="1">
        <w:r w:rsidR="00052323" w:rsidRPr="00052323">
          <w:rPr>
            <w:rFonts w:ascii="Times New Roman" w:eastAsia="Times New Roman" w:hAnsi="Times New Roman" w:cs="Times New Roman"/>
            <w:sz w:val="24"/>
            <w:szCs w:val="24"/>
            <w:lang w:eastAsia="ar-SA"/>
          </w:rPr>
          <w:t>8.2 Inter-Corporate Integration in Supply Chain Management</w:t>
        </w:r>
      </w:hyperlink>
    </w:p>
    <w:p w:rsidR="00052323" w:rsidRPr="00052323" w:rsidRDefault="00A67134" w:rsidP="00052323">
      <w:pPr>
        <w:tabs>
          <w:tab w:val="right" w:leader="dot" w:pos="9350"/>
        </w:tabs>
        <w:suppressAutoHyphens/>
        <w:spacing w:after="0" w:line="360" w:lineRule="auto"/>
        <w:jc w:val="both"/>
        <w:rPr>
          <w:rFonts w:ascii="Times New Roman" w:eastAsia="Times New Roman" w:hAnsi="Times New Roman" w:cs="Times New Roman"/>
          <w:sz w:val="24"/>
          <w:szCs w:val="24"/>
          <w:lang w:eastAsia="ar-SA"/>
        </w:rPr>
      </w:pPr>
      <w:hyperlink w:anchor="_Toc242813008" w:history="1">
        <w:r w:rsidR="00052323" w:rsidRPr="00052323">
          <w:rPr>
            <w:rFonts w:ascii="Times New Roman" w:eastAsia="Times New Roman" w:hAnsi="Times New Roman" w:cs="Times New Roman"/>
            <w:sz w:val="24"/>
            <w:szCs w:val="24"/>
            <w:lang w:eastAsia="ar-SA"/>
          </w:rPr>
          <w:t>8.3 The supply chain integration model</w:t>
        </w:r>
      </w:hyperlink>
    </w:p>
    <w:p w:rsidR="00052323" w:rsidRPr="00052323" w:rsidRDefault="00A67134" w:rsidP="00052323">
      <w:pPr>
        <w:tabs>
          <w:tab w:val="right" w:leader="dot" w:pos="9350"/>
        </w:tabs>
        <w:suppressAutoHyphens/>
        <w:spacing w:after="0" w:line="360" w:lineRule="auto"/>
        <w:jc w:val="both"/>
        <w:rPr>
          <w:rFonts w:ascii="Times New Roman" w:eastAsia="Times New Roman" w:hAnsi="Times New Roman" w:cs="Times New Roman"/>
          <w:sz w:val="24"/>
          <w:szCs w:val="24"/>
          <w:lang w:eastAsia="ar-SA"/>
        </w:rPr>
      </w:pPr>
      <w:hyperlink w:anchor="_Toc242813009" w:history="1">
        <w:r w:rsidR="00052323" w:rsidRPr="00052323">
          <w:rPr>
            <w:rFonts w:ascii="Times New Roman" w:eastAsia="Times New Roman" w:hAnsi="Times New Roman" w:cs="Times New Roman"/>
            <w:sz w:val="24"/>
            <w:szCs w:val="24"/>
            <w:lang w:eastAsia="ar-SA"/>
          </w:rPr>
          <w:t>8.4 Logistics and Supply Chain Information Systems</w:t>
        </w:r>
      </w:hyperlink>
    </w:p>
    <w:p w:rsidR="00052323" w:rsidRPr="00052323" w:rsidRDefault="00A67134" w:rsidP="00052323">
      <w:pPr>
        <w:tabs>
          <w:tab w:val="right" w:leader="dot" w:pos="9350"/>
        </w:tabs>
        <w:suppressAutoHyphens/>
        <w:spacing w:after="0" w:line="360" w:lineRule="auto"/>
        <w:jc w:val="both"/>
        <w:rPr>
          <w:rFonts w:ascii="Times New Roman" w:eastAsia="Times New Roman" w:hAnsi="Times New Roman" w:cs="Times New Roman"/>
          <w:sz w:val="24"/>
          <w:szCs w:val="24"/>
          <w:lang w:eastAsia="ar-SA"/>
        </w:rPr>
      </w:pPr>
      <w:hyperlink w:anchor="_Toc242813010" w:history="1">
        <w:r w:rsidR="00052323" w:rsidRPr="00052323">
          <w:rPr>
            <w:rFonts w:ascii="Times New Roman" w:eastAsia="Times New Roman" w:hAnsi="Times New Roman" w:cs="Times New Roman"/>
            <w:sz w:val="24"/>
            <w:szCs w:val="24"/>
            <w:lang w:eastAsia="ar-SA"/>
          </w:rPr>
          <w:t>8.5 Contemporary Logistics Information Technologies</w:t>
        </w:r>
      </w:hyperlink>
    </w:p>
    <w:p w:rsidR="00052323" w:rsidRPr="00052323" w:rsidRDefault="00A67134" w:rsidP="00052323">
      <w:pPr>
        <w:tabs>
          <w:tab w:val="right" w:leader="dot" w:pos="9080"/>
        </w:tabs>
        <w:suppressAutoHyphens/>
        <w:spacing w:after="0" w:line="240" w:lineRule="auto"/>
        <w:rPr>
          <w:rFonts w:ascii="Times New Roman" w:eastAsia="Times New Roman" w:hAnsi="Times New Roman" w:cs="Times New Roman"/>
          <w:b/>
          <w:bCs/>
          <w:noProof/>
          <w:lang w:val="en-GB" w:eastAsia="en-GB"/>
        </w:rPr>
      </w:pPr>
      <w:hyperlink w:anchor="_Toc242813011" w:history="1">
        <w:r w:rsidR="00052323" w:rsidRPr="00052323">
          <w:rPr>
            <w:rFonts w:ascii="Times New Roman" w:eastAsia="Times New Roman" w:hAnsi="Times New Roman" w:cs="Times New Roman"/>
            <w:b/>
            <w:bCs/>
            <w:noProof/>
            <w:lang w:val="en-GB" w:eastAsia="en-GB"/>
          </w:rPr>
          <w:t>CHAPTER NINE</w:t>
        </w:r>
      </w:hyperlink>
    </w:p>
    <w:p w:rsidR="00052323" w:rsidRPr="00052323" w:rsidRDefault="00A67134" w:rsidP="00052323">
      <w:pPr>
        <w:tabs>
          <w:tab w:val="right" w:leader="dot" w:pos="9080"/>
        </w:tabs>
        <w:suppressAutoHyphens/>
        <w:spacing w:after="0" w:line="240" w:lineRule="auto"/>
        <w:rPr>
          <w:rFonts w:ascii="Times New Roman" w:eastAsia="Times New Roman" w:hAnsi="Times New Roman" w:cs="Times New Roman"/>
          <w:b/>
          <w:bCs/>
          <w:noProof/>
          <w:lang w:val="en-GB" w:eastAsia="en-GB"/>
        </w:rPr>
      </w:pPr>
      <w:hyperlink w:anchor="_Toc242813012" w:history="1">
        <w:r w:rsidR="00052323" w:rsidRPr="00052323">
          <w:rPr>
            <w:rFonts w:ascii="Times New Roman" w:eastAsia="Times New Roman" w:hAnsi="Times New Roman" w:cs="Times New Roman"/>
            <w:b/>
            <w:bCs/>
            <w:noProof/>
            <w:lang w:val="en-GB" w:eastAsia="en-GB"/>
          </w:rPr>
          <w:t>Performance Measurement Along The Supply Chain</w:t>
        </w:r>
      </w:hyperlink>
    </w:p>
    <w:p w:rsidR="00052323" w:rsidRPr="00052323" w:rsidRDefault="00A67134" w:rsidP="00052323">
      <w:pPr>
        <w:tabs>
          <w:tab w:val="right" w:leader="dot" w:pos="9350"/>
        </w:tabs>
        <w:suppressAutoHyphens/>
        <w:spacing w:after="0" w:line="360" w:lineRule="auto"/>
        <w:jc w:val="both"/>
        <w:rPr>
          <w:rFonts w:ascii="Times New Roman" w:eastAsia="Times New Roman" w:hAnsi="Times New Roman" w:cs="Times New Roman"/>
          <w:sz w:val="24"/>
          <w:szCs w:val="24"/>
          <w:lang w:eastAsia="ar-SA"/>
        </w:rPr>
      </w:pPr>
      <w:hyperlink w:anchor="_Toc242813013" w:history="1">
        <w:r w:rsidR="00052323" w:rsidRPr="00052323">
          <w:rPr>
            <w:rFonts w:ascii="Times New Roman" w:eastAsia="Times New Roman" w:hAnsi="Times New Roman" w:cs="Times New Roman"/>
            <w:sz w:val="24"/>
            <w:szCs w:val="24"/>
            <w:lang w:eastAsia="ar-SA"/>
          </w:rPr>
          <w:t>9.1. Dimensions of Performance Metrics</w:t>
        </w:r>
      </w:hyperlink>
    </w:p>
    <w:p w:rsidR="00052323" w:rsidRPr="00052323" w:rsidRDefault="00052323" w:rsidP="00052323">
      <w:pPr>
        <w:tabs>
          <w:tab w:val="right" w:leader="dot" w:pos="9350"/>
        </w:tabs>
        <w:suppressAutoHyphens/>
        <w:spacing w:after="0" w:line="360" w:lineRule="auto"/>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 xml:space="preserve">9.2. </w:t>
      </w:r>
      <w:hyperlink w:anchor="_Toc242813014" w:history="1">
        <w:r w:rsidRPr="00052323">
          <w:rPr>
            <w:rFonts w:ascii="Times New Roman" w:eastAsia="Times New Roman" w:hAnsi="Times New Roman" w:cs="Times New Roman"/>
            <w:sz w:val="24"/>
            <w:szCs w:val="24"/>
            <w:lang w:eastAsia="ar-SA"/>
          </w:rPr>
          <w:t>World Class Performance Measurement Systems</w:t>
        </w:r>
      </w:hyperlink>
    </w:p>
    <w:p w:rsidR="00052323" w:rsidRPr="00052323" w:rsidRDefault="00A67134" w:rsidP="00052323">
      <w:pPr>
        <w:tabs>
          <w:tab w:val="right" w:leader="dot" w:pos="9350"/>
        </w:tabs>
        <w:suppressAutoHyphens/>
        <w:spacing w:after="0" w:line="360" w:lineRule="auto"/>
        <w:jc w:val="both"/>
        <w:rPr>
          <w:rFonts w:ascii="Times New Roman" w:eastAsia="Times New Roman" w:hAnsi="Times New Roman" w:cs="Times New Roman"/>
          <w:sz w:val="24"/>
          <w:szCs w:val="24"/>
          <w:lang w:eastAsia="ar-SA"/>
        </w:rPr>
      </w:pPr>
      <w:hyperlink w:anchor="_Toc242813015" w:history="1">
        <w:r w:rsidR="00052323" w:rsidRPr="00052323">
          <w:rPr>
            <w:rFonts w:ascii="Times New Roman" w:eastAsia="Times New Roman" w:hAnsi="Times New Roman" w:cs="Times New Roman"/>
            <w:sz w:val="24"/>
            <w:szCs w:val="24"/>
            <w:lang w:eastAsia="ar-SA"/>
          </w:rPr>
          <w:t>9.3 Supply Chain Performance Measurement Models</w:t>
        </w:r>
      </w:hyperlink>
    </w:p>
    <w:p w:rsidR="00052323" w:rsidRPr="00052323" w:rsidRDefault="00052323" w:rsidP="00052323">
      <w:pPr>
        <w:tabs>
          <w:tab w:val="right" w:leader="dot" w:pos="9350"/>
        </w:tabs>
        <w:suppressAutoHyphens/>
        <w:spacing w:after="0" w:line="360" w:lineRule="auto"/>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 xml:space="preserve">9.4. </w:t>
      </w:r>
      <w:hyperlink w:anchor="_Toc242813016" w:history="1">
        <w:r w:rsidRPr="00052323">
          <w:rPr>
            <w:rFonts w:ascii="Times New Roman" w:eastAsia="Times New Roman" w:hAnsi="Times New Roman" w:cs="Times New Roman"/>
            <w:sz w:val="24"/>
            <w:szCs w:val="24"/>
            <w:lang w:eastAsia="ar-SA"/>
          </w:rPr>
          <w:t>Market Based Supply Chain Performance Measure</w:t>
        </w:r>
      </w:hyperlink>
    </w:p>
    <w:p w:rsidR="00052323" w:rsidRPr="00052323" w:rsidRDefault="00A67134" w:rsidP="00052323">
      <w:pPr>
        <w:tabs>
          <w:tab w:val="right" w:leader="dot" w:pos="9080"/>
        </w:tabs>
        <w:suppressAutoHyphens/>
        <w:spacing w:after="0" w:line="240" w:lineRule="auto"/>
        <w:rPr>
          <w:rFonts w:ascii="Times New Roman" w:eastAsia="Times New Roman" w:hAnsi="Times New Roman" w:cs="Times New Roman"/>
          <w:b/>
          <w:bCs/>
          <w:noProof/>
          <w:lang w:val="en-GB" w:eastAsia="en-GB"/>
        </w:rPr>
      </w:pPr>
      <w:hyperlink w:anchor="_Toc242813017" w:history="1">
        <w:r w:rsidR="00052323" w:rsidRPr="00052323">
          <w:rPr>
            <w:rFonts w:ascii="Times New Roman" w:eastAsia="Times New Roman" w:hAnsi="Times New Roman" w:cs="Times New Roman"/>
            <w:b/>
            <w:bCs/>
            <w:noProof/>
            <w:lang w:val="en-GB" w:eastAsia="en-GB"/>
          </w:rPr>
          <w:t>CHAPTER TEN</w:t>
        </w:r>
      </w:hyperlink>
    </w:p>
    <w:p w:rsidR="00052323" w:rsidRPr="00052323" w:rsidRDefault="00A67134" w:rsidP="00052323">
      <w:pPr>
        <w:tabs>
          <w:tab w:val="right" w:leader="dot" w:pos="9080"/>
        </w:tabs>
        <w:suppressAutoHyphens/>
        <w:spacing w:after="0" w:line="240" w:lineRule="auto"/>
        <w:rPr>
          <w:rFonts w:ascii="Times New Roman" w:eastAsia="Times New Roman" w:hAnsi="Times New Roman" w:cs="Times New Roman"/>
          <w:b/>
          <w:bCs/>
          <w:noProof/>
          <w:lang w:val="en-GB" w:eastAsia="en-GB"/>
        </w:rPr>
      </w:pPr>
      <w:hyperlink w:anchor="_Toc242813018" w:history="1">
        <w:r w:rsidR="00052323" w:rsidRPr="00052323">
          <w:rPr>
            <w:rFonts w:ascii="Times New Roman" w:eastAsia="Times New Roman" w:hAnsi="Times New Roman" w:cs="Times New Roman"/>
            <w:b/>
            <w:bCs/>
            <w:noProof/>
            <w:lang w:val="en-GB" w:eastAsia="en-GB"/>
          </w:rPr>
          <w:t>Recent Developments In Supply Chain Management</w:t>
        </w:r>
      </w:hyperlink>
    </w:p>
    <w:p w:rsidR="00052323" w:rsidRPr="00052323" w:rsidRDefault="00A67134" w:rsidP="00052323">
      <w:pPr>
        <w:tabs>
          <w:tab w:val="right" w:leader="dot" w:pos="9350"/>
        </w:tabs>
        <w:suppressAutoHyphens/>
        <w:spacing w:after="0" w:line="360" w:lineRule="auto"/>
        <w:jc w:val="both"/>
        <w:rPr>
          <w:rFonts w:ascii="Times New Roman" w:eastAsia="Times New Roman" w:hAnsi="Times New Roman" w:cs="Times New Roman"/>
          <w:sz w:val="24"/>
          <w:szCs w:val="24"/>
          <w:lang w:eastAsia="ar-SA"/>
        </w:rPr>
      </w:pPr>
      <w:hyperlink w:anchor="_Toc242813019" w:history="1">
        <w:r w:rsidR="00052323" w:rsidRPr="00052323">
          <w:rPr>
            <w:rFonts w:ascii="Times New Roman" w:eastAsia="Times New Roman" w:hAnsi="Times New Roman" w:cs="Times New Roman"/>
            <w:sz w:val="24"/>
            <w:szCs w:val="24"/>
            <w:lang w:eastAsia="ar-SA"/>
          </w:rPr>
          <w:t>10.1 Green Supply Chain Management</w:t>
        </w:r>
      </w:hyperlink>
    </w:p>
    <w:p w:rsidR="00052323" w:rsidRPr="00052323" w:rsidRDefault="00052323" w:rsidP="00052323">
      <w:pPr>
        <w:tabs>
          <w:tab w:val="right" w:leader="dot" w:pos="9350"/>
        </w:tabs>
        <w:suppressAutoHyphens/>
        <w:spacing w:after="0" w:line="360" w:lineRule="auto"/>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 xml:space="preserve">10.2. </w:t>
      </w:r>
      <w:hyperlink w:anchor="_Toc242813020" w:history="1">
        <w:r w:rsidRPr="00052323">
          <w:rPr>
            <w:rFonts w:ascii="Times New Roman" w:eastAsia="Times New Roman" w:hAnsi="Times New Roman" w:cs="Times New Roman"/>
            <w:sz w:val="24"/>
            <w:szCs w:val="24"/>
            <w:lang w:eastAsia="ar-SA"/>
          </w:rPr>
          <w:t xml:space="preserve">Supply Chain Social Responsibility </w:t>
        </w:r>
      </w:hyperlink>
    </w:p>
    <w:p w:rsidR="00052323" w:rsidRPr="00052323" w:rsidRDefault="00052323" w:rsidP="00052323">
      <w:pPr>
        <w:suppressAutoHyphens/>
        <w:spacing w:after="0" w:line="312" w:lineRule="auto"/>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 xml:space="preserve">   10.3. </w:t>
      </w:r>
      <w:hyperlink w:anchor="_Toc242813021" w:history="1">
        <w:r w:rsidRPr="00052323">
          <w:rPr>
            <w:rFonts w:ascii="Times New Roman" w:eastAsia="Times New Roman" w:hAnsi="Times New Roman" w:cs="Times New Roman"/>
            <w:noProof/>
            <w:sz w:val="24"/>
            <w:szCs w:val="24"/>
            <w:lang w:eastAsia="ar-SA"/>
          </w:rPr>
          <w:t>Sustainability in supply chains</w:t>
        </w:r>
        <w:r w:rsidRPr="00052323">
          <w:rPr>
            <w:rFonts w:ascii="Times New Roman" w:eastAsia="Times New Roman" w:hAnsi="Times New Roman" w:cs="Times New Roman"/>
            <w:noProof/>
            <w:webHidden/>
            <w:sz w:val="24"/>
            <w:szCs w:val="24"/>
            <w:lang w:eastAsia="ar-SA"/>
          </w:rPr>
          <w:tab/>
        </w:r>
      </w:hyperlink>
    </w:p>
    <w:p w:rsidR="00052323" w:rsidRPr="00052323" w:rsidRDefault="00052323" w:rsidP="00052323">
      <w:pPr>
        <w:suppressAutoHyphens/>
        <w:spacing w:after="0" w:line="312" w:lineRule="auto"/>
        <w:jc w:val="both"/>
        <w:rPr>
          <w:rFonts w:ascii="Times New Roman" w:eastAsia="Times New Roman" w:hAnsi="Times New Roman" w:cs="Times New Roman"/>
          <w:b/>
          <w:bCs/>
          <w:sz w:val="24"/>
          <w:szCs w:val="24"/>
          <w:lang w:eastAsia="ar-SA"/>
        </w:rPr>
      </w:pPr>
      <w:r w:rsidRPr="00052323">
        <w:rPr>
          <w:rFonts w:ascii="Times New Roman" w:eastAsia="Times New Roman" w:hAnsi="Times New Roman" w:cs="Times New Roman"/>
          <w:b/>
          <w:bCs/>
          <w:sz w:val="24"/>
          <w:szCs w:val="24"/>
          <w:lang w:eastAsia="ar-SA"/>
        </w:rPr>
        <w:t>Evaluation:</w:t>
      </w:r>
    </w:p>
    <w:p w:rsidR="00052323" w:rsidRPr="00052323" w:rsidRDefault="00052323" w:rsidP="00052323">
      <w:pPr>
        <w:suppressAutoHyphens/>
        <w:spacing w:after="0" w:line="312" w:lineRule="auto"/>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Journal Review-------------------------------20%</w:t>
      </w:r>
    </w:p>
    <w:p w:rsidR="00052323" w:rsidRPr="00052323" w:rsidRDefault="00052323" w:rsidP="00052323">
      <w:pPr>
        <w:suppressAutoHyphens/>
        <w:spacing w:after="0" w:line="312" w:lineRule="auto"/>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Project work----------------------------------25%</w:t>
      </w:r>
    </w:p>
    <w:p w:rsidR="00052323" w:rsidRPr="00052323" w:rsidRDefault="00052323" w:rsidP="00052323">
      <w:pPr>
        <w:suppressAutoHyphens/>
        <w:spacing w:after="0" w:line="312" w:lineRule="auto"/>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Book Review---------------------------------15%</w:t>
      </w:r>
    </w:p>
    <w:p w:rsidR="00052323" w:rsidRPr="00052323" w:rsidRDefault="00052323" w:rsidP="00052323">
      <w:pPr>
        <w:suppressAutoHyphens/>
        <w:spacing w:after="0" w:line="312" w:lineRule="auto"/>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Final Exam------------------------------------40%</w:t>
      </w:r>
    </w:p>
    <w:p w:rsidR="00052323" w:rsidRPr="00052323" w:rsidRDefault="00052323" w:rsidP="00052323">
      <w:pPr>
        <w:suppressAutoHyphens/>
        <w:spacing w:after="0" w:line="312" w:lineRule="auto"/>
        <w:jc w:val="both"/>
        <w:rPr>
          <w:rFonts w:ascii="Times New Roman" w:eastAsia="Times New Roman" w:hAnsi="Times New Roman" w:cs="Times New Roman"/>
          <w:b/>
          <w:sz w:val="24"/>
          <w:szCs w:val="24"/>
          <w:lang w:eastAsia="ar-SA"/>
        </w:rPr>
      </w:pPr>
      <w:r w:rsidRPr="00052323">
        <w:rPr>
          <w:rFonts w:ascii="Times New Roman" w:eastAsia="Times New Roman" w:hAnsi="Times New Roman" w:cs="Times New Roman"/>
          <w:b/>
          <w:sz w:val="24"/>
          <w:szCs w:val="24"/>
          <w:lang w:eastAsia="ar-SA"/>
        </w:rPr>
        <w:t>References:</w:t>
      </w:r>
    </w:p>
    <w:p w:rsidR="00052323" w:rsidRPr="00052323" w:rsidRDefault="00052323" w:rsidP="00052323">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proofErr w:type="spellStart"/>
      <w:r w:rsidRPr="00052323">
        <w:rPr>
          <w:rFonts w:ascii="Times New Roman" w:eastAsia="Times New Roman" w:hAnsi="Times New Roman" w:cs="Times New Roman"/>
          <w:bCs/>
          <w:sz w:val="24"/>
          <w:szCs w:val="24"/>
          <w:lang w:eastAsia="ar-SA"/>
        </w:rPr>
        <w:t>Bowersox</w:t>
      </w:r>
      <w:proofErr w:type="spellEnd"/>
      <w:r w:rsidRPr="00052323">
        <w:rPr>
          <w:rFonts w:ascii="Times New Roman" w:eastAsia="Times New Roman" w:hAnsi="Times New Roman" w:cs="Times New Roman"/>
          <w:bCs/>
          <w:sz w:val="24"/>
          <w:szCs w:val="24"/>
          <w:lang w:eastAsia="ar-SA"/>
        </w:rPr>
        <w:t xml:space="preserve"> Donald J., </w:t>
      </w:r>
      <w:proofErr w:type="spellStart"/>
      <w:r w:rsidRPr="00052323">
        <w:rPr>
          <w:rFonts w:ascii="Times New Roman" w:eastAsia="Times New Roman" w:hAnsi="Times New Roman" w:cs="Times New Roman"/>
          <w:bCs/>
          <w:sz w:val="24"/>
          <w:szCs w:val="24"/>
          <w:lang w:eastAsia="ar-SA"/>
        </w:rPr>
        <w:t>Closs</w:t>
      </w:r>
      <w:proofErr w:type="spellEnd"/>
      <w:r w:rsidRPr="00052323">
        <w:rPr>
          <w:rFonts w:ascii="Times New Roman" w:eastAsia="Times New Roman" w:hAnsi="Times New Roman" w:cs="Times New Roman"/>
          <w:bCs/>
          <w:sz w:val="24"/>
          <w:szCs w:val="24"/>
          <w:lang w:eastAsia="ar-SA"/>
        </w:rPr>
        <w:t xml:space="preserve"> David J., and Cooper M. Bixby</w:t>
      </w:r>
      <w:r w:rsidRPr="00052323">
        <w:rPr>
          <w:rFonts w:ascii="Times New Roman" w:eastAsia="Times New Roman" w:hAnsi="Times New Roman" w:cs="Times New Roman"/>
          <w:b/>
          <w:bCs/>
          <w:sz w:val="24"/>
          <w:szCs w:val="24"/>
          <w:lang w:eastAsia="ar-SA"/>
        </w:rPr>
        <w:t xml:space="preserve"> (2002), “Supply Chain </w:t>
      </w:r>
      <w:r w:rsidRPr="00052323">
        <w:rPr>
          <w:rFonts w:ascii="Times New Roman" w:eastAsia="Times New Roman" w:hAnsi="Times New Roman" w:cs="Times New Roman"/>
          <w:b/>
          <w:bCs/>
          <w:sz w:val="24"/>
          <w:szCs w:val="24"/>
          <w:lang w:eastAsia="ar-SA"/>
        </w:rPr>
        <w:tab/>
        <w:t xml:space="preserve">Logistics </w:t>
      </w:r>
      <w:proofErr w:type="spellStart"/>
      <w:r w:rsidRPr="00052323">
        <w:rPr>
          <w:rFonts w:ascii="Times New Roman" w:eastAsia="Times New Roman" w:hAnsi="Times New Roman" w:cs="Times New Roman"/>
          <w:b/>
          <w:bCs/>
          <w:sz w:val="24"/>
          <w:szCs w:val="24"/>
          <w:lang w:eastAsia="ar-SA"/>
        </w:rPr>
        <w:t>Management”,</w:t>
      </w:r>
      <w:r w:rsidRPr="00052323">
        <w:rPr>
          <w:rFonts w:ascii="Times New Roman" w:eastAsia="Times New Roman" w:hAnsi="Times New Roman" w:cs="Times New Roman"/>
          <w:bCs/>
          <w:sz w:val="24"/>
          <w:szCs w:val="24"/>
          <w:lang w:eastAsia="ar-SA"/>
        </w:rPr>
        <w:t>Michigan</w:t>
      </w:r>
      <w:proofErr w:type="spellEnd"/>
      <w:r w:rsidRPr="00052323">
        <w:rPr>
          <w:rFonts w:ascii="Times New Roman" w:eastAsia="Times New Roman" w:hAnsi="Times New Roman" w:cs="Times New Roman"/>
          <w:bCs/>
          <w:sz w:val="24"/>
          <w:szCs w:val="24"/>
          <w:lang w:eastAsia="ar-SA"/>
        </w:rPr>
        <w:t xml:space="preserve"> State University,</w:t>
      </w:r>
      <w:r w:rsidRPr="00052323">
        <w:rPr>
          <w:rFonts w:ascii="Times New Roman" w:eastAsia="Times New Roman" w:hAnsi="Times New Roman" w:cs="Times New Roman"/>
          <w:bCs/>
          <w:iCs/>
          <w:sz w:val="24"/>
          <w:szCs w:val="24"/>
          <w:lang w:eastAsia="ar-SA"/>
        </w:rPr>
        <w:t xml:space="preserve"> McGraw-Hill Companies </w:t>
      </w:r>
      <w:r w:rsidRPr="00052323">
        <w:rPr>
          <w:rFonts w:ascii="Times New Roman" w:eastAsia="Times New Roman" w:hAnsi="Times New Roman" w:cs="Times New Roman"/>
          <w:bCs/>
          <w:iCs/>
          <w:sz w:val="24"/>
          <w:szCs w:val="24"/>
          <w:lang w:eastAsia="ar-SA"/>
        </w:rPr>
        <w:tab/>
      </w:r>
      <w:proofErr w:type="spellStart"/>
      <w:r w:rsidRPr="00052323">
        <w:rPr>
          <w:rFonts w:ascii="Times New Roman" w:eastAsia="Times New Roman" w:hAnsi="Times New Roman" w:cs="Times New Roman"/>
          <w:bCs/>
          <w:iCs/>
          <w:sz w:val="24"/>
          <w:szCs w:val="24"/>
          <w:lang w:eastAsia="ar-SA"/>
        </w:rPr>
        <w:t>Inc</w:t>
      </w:r>
      <w:proofErr w:type="spellEnd"/>
      <w:r w:rsidRPr="00052323">
        <w:rPr>
          <w:rFonts w:ascii="Times New Roman" w:eastAsia="Times New Roman" w:hAnsi="Times New Roman" w:cs="Times New Roman"/>
          <w:bCs/>
          <w:iCs/>
          <w:sz w:val="24"/>
          <w:szCs w:val="24"/>
          <w:lang w:eastAsia="ar-SA"/>
        </w:rPr>
        <w:t>.,</w:t>
      </w:r>
      <w:smartTag w:uri="urn:schemas-microsoft-com:office:smarttags" w:element="place">
        <w:smartTag w:uri="urn:schemas-microsoft-com:office:smarttags" w:element="country-region">
          <w:r w:rsidRPr="00052323">
            <w:rPr>
              <w:rFonts w:ascii="Times New Roman" w:eastAsia="Times New Roman" w:hAnsi="Times New Roman" w:cs="Times New Roman"/>
              <w:bCs/>
              <w:iCs/>
              <w:sz w:val="24"/>
              <w:szCs w:val="24"/>
              <w:lang w:eastAsia="ar-SA"/>
            </w:rPr>
            <w:t>USA</w:t>
          </w:r>
        </w:smartTag>
      </w:smartTag>
    </w:p>
    <w:p w:rsidR="00052323" w:rsidRPr="00052323" w:rsidRDefault="00052323" w:rsidP="00052323">
      <w:pPr>
        <w:tabs>
          <w:tab w:val="left" w:pos="90"/>
          <w:tab w:val="left" w:pos="180"/>
          <w:tab w:val="left" w:pos="270"/>
          <w:tab w:val="left" w:pos="360"/>
          <w:tab w:val="left" w:pos="450"/>
          <w:tab w:val="left" w:pos="1170"/>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proofErr w:type="spellStart"/>
      <w:r w:rsidRPr="00052323">
        <w:rPr>
          <w:rFonts w:ascii="Times New Roman" w:eastAsia="Times New Roman" w:hAnsi="Times New Roman" w:cs="Times New Roman"/>
          <w:sz w:val="24"/>
          <w:szCs w:val="24"/>
          <w:lang w:eastAsia="ar-SA"/>
        </w:rPr>
        <w:lastRenderedPageBreak/>
        <w:t>Chopra,Sunil</w:t>
      </w:r>
      <w:proofErr w:type="spellEnd"/>
      <w:r w:rsidRPr="00052323">
        <w:rPr>
          <w:rFonts w:ascii="Times New Roman" w:eastAsia="Times New Roman" w:hAnsi="Times New Roman" w:cs="Times New Roman"/>
          <w:sz w:val="24"/>
          <w:szCs w:val="24"/>
          <w:lang w:eastAsia="ar-SA"/>
        </w:rPr>
        <w:t xml:space="preserve">, and Peter </w:t>
      </w:r>
      <w:proofErr w:type="spellStart"/>
      <w:r w:rsidRPr="00052323">
        <w:rPr>
          <w:rFonts w:ascii="Times New Roman" w:eastAsia="Times New Roman" w:hAnsi="Times New Roman" w:cs="Times New Roman"/>
          <w:sz w:val="24"/>
          <w:szCs w:val="24"/>
          <w:lang w:eastAsia="ar-SA"/>
        </w:rPr>
        <w:t>Meindl</w:t>
      </w:r>
      <w:proofErr w:type="spellEnd"/>
      <w:r w:rsidRPr="00052323">
        <w:rPr>
          <w:rFonts w:ascii="Times New Roman" w:eastAsia="Times New Roman" w:hAnsi="Times New Roman" w:cs="Times New Roman"/>
          <w:sz w:val="24"/>
          <w:szCs w:val="24"/>
          <w:lang w:eastAsia="ar-SA"/>
        </w:rPr>
        <w:t xml:space="preserve"> (2001) “</w:t>
      </w:r>
      <w:r w:rsidRPr="00052323">
        <w:rPr>
          <w:rFonts w:ascii="Times New Roman" w:eastAsia="Times New Roman" w:hAnsi="Times New Roman" w:cs="Times New Roman"/>
          <w:b/>
          <w:i/>
          <w:iCs/>
          <w:sz w:val="24"/>
          <w:szCs w:val="24"/>
          <w:lang w:eastAsia="ar-SA"/>
        </w:rPr>
        <w:t xml:space="preserve">Supply Chain Management: Strategy,     </w:t>
      </w:r>
      <w:r w:rsidRPr="00052323">
        <w:rPr>
          <w:rFonts w:ascii="Times New Roman" w:eastAsia="Times New Roman" w:hAnsi="Times New Roman" w:cs="Times New Roman"/>
          <w:b/>
          <w:i/>
          <w:iCs/>
          <w:sz w:val="24"/>
          <w:szCs w:val="24"/>
          <w:lang w:eastAsia="ar-SA"/>
        </w:rPr>
        <w:tab/>
      </w:r>
      <w:r w:rsidRPr="00052323">
        <w:rPr>
          <w:rFonts w:ascii="Times New Roman" w:eastAsia="Times New Roman" w:hAnsi="Times New Roman" w:cs="Times New Roman"/>
          <w:b/>
          <w:i/>
          <w:iCs/>
          <w:sz w:val="24"/>
          <w:szCs w:val="24"/>
          <w:lang w:eastAsia="ar-SA"/>
        </w:rPr>
        <w:tab/>
      </w:r>
      <w:r w:rsidRPr="00052323">
        <w:rPr>
          <w:rFonts w:ascii="Times New Roman" w:eastAsia="Times New Roman" w:hAnsi="Times New Roman" w:cs="Times New Roman"/>
          <w:b/>
          <w:i/>
          <w:iCs/>
          <w:sz w:val="24"/>
          <w:szCs w:val="24"/>
          <w:lang w:eastAsia="ar-SA"/>
        </w:rPr>
        <w:tab/>
      </w:r>
      <w:r w:rsidRPr="00052323">
        <w:rPr>
          <w:rFonts w:ascii="Times New Roman" w:eastAsia="Times New Roman" w:hAnsi="Times New Roman" w:cs="Times New Roman"/>
          <w:b/>
          <w:i/>
          <w:iCs/>
          <w:sz w:val="24"/>
          <w:szCs w:val="24"/>
          <w:lang w:eastAsia="ar-SA"/>
        </w:rPr>
        <w:tab/>
      </w:r>
      <w:r w:rsidRPr="00052323">
        <w:rPr>
          <w:rFonts w:ascii="Times New Roman" w:eastAsia="Times New Roman" w:hAnsi="Times New Roman" w:cs="Times New Roman"/>
          <w:b/>
          <w:i/>
          <w:iCs/>
          <w:sz w:val="24"/>
          <w:szCs w:val="24"/>
          <w:lang w:eastAsia="ar-SA"/>
        </w:rPr>
        <w:tab/>
      </w:r>
      <w:r w:rsidRPr="00052323">
        <w:rPr>
          <w:rFonts w:ascii="Times New Roman" w:eastAsia="Times New Roman" w:hAnsi="Times New Roman" w:cs="Times New Roman"/>
          <w:b/>
          <w:i/>
          <w:iCs/>
          <w:sz w:val="24"/>
          <w:szCs w:val="24"/>
          <w:lang w:eastAsia="ar-SA"/>
        </w:rPr>
        <w:tab/>
      </w:r>
      <w:r w:rsidRPr="00052323">
        <w:rPr>
          <w:rFonts w:ascii="Times New Roman" w:eastAsia="Times New Roman" w:hAnsi="Times New Roman" w:cs="Times New Roman"/>
          <w:b/>
          <w:i/>
          <w:iCs/>
          <w:sz w:val="24"/>
          <w:szCs w:val="24"/>
          <w:lang w:eastAsia="ar-SA"/>
        </w:rPr>
        <w:tab/>
      </w:r>
      <w:proofErr w:type="spellStart"/>
      <w:r w:rsidRPr="00052323">
        <w:rPr>
          <w:rFonts w:ascii="Times New Roman" w:eastAsia="Times New Roman" w:hAnsi="Times New Roman" w:cs="Times New Roman"/>
          <w:b/>
          <w:i/>
          <w:iCs/>
          <w:sz w:val="24"/>
          <w:szCs w:val="24"/>
          <w:lang w:eastAsia="ar-SA"/>
        </w:rPr>
        <w:t>Planning,and</w:t>
      </w:r>
      <w:proofErr w:type="spellEnd"/>
      <w:r w:rsidRPr="00052323">
        <w:rPr>
          <w:rFonts w:ascii="Times New Roman" w:eastAsia="Times New Roman" w:hAnsi="Times New Roman" w:cs="Times New Roman"/>
          <w:b/>
          <w:i/>
          <w:iCs/>
          <w:sz w:val="24"/>
          <w:szCs w:val="24"/>
          <w:lang w:eastAsia="ar-SA"/>
        </w:rPr>
        <w:t xml:space="preserve">   Operations</w:t>
      </w:r>
      <w:r w:rsidRPr="00052323">
        <w:rPr>
          <w:rFonts w:ascii="Times New Roman" w:eastAsia="Times New Roman" w:hAnsi="Times New Roman" w:cs="Times New Roman"/>
          <w:sz w:val="24"/>
          <w:szCs w:val="24"/>
          <w:lang w:eastAsia="ar-SA"/>
        </w:rPr>
        <w:t xml:space="preserve">” , </w:t>
      </w:r>
      <w:smartTag w:uri="urn:schemas-microsoft-com:office:smarttags" w:element="place">
        <w:smartTag w:uri="urn:schemas-microsoft-com:office:smarttags" w:element="City">
          <w:r w:rsidRPr="00052323">
            <w:rPr>
              <w:rFonts w:ascii="Times New Roman" w:eastAsia="Times New Roman" w:hAnsi="Times New Roman" w:cs="Times New Roman"/>
              <w:sz w:val="24"/>
              <w:szCs w:val="24"/>
              <w:lang w:eastAsia="ar-SA"/>
            </w:rPr>
            <w:t>Upper Saddle River</w:t>
          </w:r>
        </w:smartTag>
        <w:r w:rsidRPr="00052323">
          <w:rPr>
            <w:rFonts w:ascii="Times New Roman" w:eastAsia="Times New Roman" w:hAnsi="Times New Roman" w:cs="Times New Roman"/>
            <w:sz w:val="24"/>
            <w:szCs w:val="24"/>
            <w:lang w:eastAsia="ar-SA"/>
          </w:rPr>
          <w:t xml:space="preserve">, </w:t>
        </w:r>
        <w:smartTag w:uri="urn:schemas-microsoft-com:office:smarttags" w:element="State">
          <w:r w:rsidRPr="00052323">
            <w:rPr>
              <w:rFonts w:ascii="Times New Roman" w:eastAsia="Times New Roman" w:hAnsi="Times New Roman" w:cs="Times New Roman"/>
              <w:sz w:val="24"/>
              <w:szCs w:val="24"/>
              <w:lang w:eastAsia="ar-SA"/>
            </w:rPr>
            <w:t>NJ</w:t>
          </w:r>
        </w:smartTag>
      </w:smartTag>
      <w:r w:rsidRPr="00052323">
        <w:rPr>
          <w:rFonts w:ascii="Times New Roman" w:eastAsia="Times New Roman" w:hAnsi="Times New Roman" w:cs="Times New Roman"/>
          <w:sz w:val="24"/>
          <w:szCs w:val="24"/>
          <w:lang w:eastAsia="ar-SA"/>
        </w:rPr>
        <w:t>: Prentice-Hall, Inc.</w:t>
      </w:r>
    </w:p>
    <w:p w:rsidR="00052323" w:rsidRPr="00052323" w:rsidRDefault="00052323" w:rsidP="00052323">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proofErr w:type="spellStart"/>
      <w:r w:rsidRPr="00052323">
        <w:rPr>
          <w:rFonts w:ascii="Times New Roman" w:eastAsia="Times New Roman" w:hAnsi="Times New Roman" w:cs="Times New Roman"/>
          <w:sz w:val="24"/>
          <w:szCs w:val="24"/>
          <w:lang w:eastAsia="ar-SA"/>
        </w:rPr>
        <w:t>Frazelle</w:t>
      </w:r>
      <w:proofErr w:type="spellEnd"/>
      <w:r w:rsidRPr="00052323">
        <w:rPr>
          <w:rFonts w:ascii="Times New Roman" w:eastAsia="Times New Roman" w:hAnsi="Times New Roman" w:cs="Times New Roman"/>
          <w:sz w:val="24"/>
          <w:szCs w:val="24"/>
          <w:lang w:eastAsia="ar-SA"/>
        </w:rPr>
        <w:t xml:space="preserve"> Edward (2002), “</w:t>
      </w:r>
      <w:r w:rsidRPr="00052323">
        <w:rPr>
          <w:rFonts w:ascii="Times New Roman" w:eastAsia="Times New Roman" w:hAnsi="Times New Roman" w:cs="Times New Roman"/>
          <w:b/>
          <w:sz w:val="24"/>
          <w:szCs w:val="24"/>
          <w:lang w:eastAsia="ar-SA"/>
        </w:rPr>
        <w:t>Supply Chain Strategy</w:t>
      </w:r>
      <w:r w:rsidRPr="00052323">
        <w:rPr>
          <w:rFonts w:ascii="Times New Roman" w:eastAsia="Times New Roman" w:hAnsi="Times New Roman" w:cs="Times New Roman"/>
          <w:b/>
          <w:color w:val="0000FF"/>
          <w:sz w:val="24"/>
          <w:szCs w:val="24"/>
          <w:lang w:eastAsia="ar-SA"/>
        </w:rPr>
        <w:t xml:space="preserve">: </w:t>
      </w:r>
      <w:r w:rsidRPr="00052323">
        <w:rPr>
          <w:rFonts w:ascii="Times New Roman" w:eastAsia="Times New Roman" w:hAnsi="Times New Roman" w:cs="Times New Roman"/>
          <w:b/>
          <w:sz w:val="24"/>
          <w:szCs w:val="24"/>
          <w:lang w:eastAsia="ar-SA"/>
        </w:rPr>
        <w:t>The</w:t>
      </w:r>
      <w:r w:rsidRPr="00052323">
        <w:rPr>
          <w:rFonts w:ascii="Times New Roman" w:eastAsia="Times New Roman" w:hAnsi="Times New Roman" w:cs="Times New Roman"/>
          <w:b/>
          <w:color w:val="000000"/>
          <w:sz w:val="24"/>
          <w:szCs w:val="24"/>
          <w:lang w:eastAsia="ar-SA"/>
        </w:rPr>
        <w:t xml:space="preserve"> Logistics of Supply Chain </w:t>
      </w:r>
      <w:r w:rsidRPr="00052323">
        <w:rPr>
          <w:rFonts w:ascii="Times New Roman" w:eastAsia="Times New Roman" w:hAnsi="Times New Roman" w:cs="Times New Roman"/>
          <w:b/>
          <w:color w:val="000000"/>
          <w:sz w:val="24"/>
          <w:szCs w:val="24"/>
          <w:lang w:eastAsia="ar-SA"/>
        </w:rPr>
        <w:tab/>
        <w:t>Management”</w:t>
      </w:r>
      <w:r w:rsidRPr="00052323">
        <w:rPr>
          <w:rFonts w:ascii="Times New Roman" w:eastAsia="Times New Roman" w:hAnsi="Times New Roman" w:cs="Times New Roman"/>
          <w:sz w:val="24"/>
          <w:szCs w:val="24"/>
          <w:lang w:eastAsia="ar-SA"/>
        </w:rPr>
        <w:t xml:space="preserve"> The McGraw-Hill Companies, Inc., </w:t>
      </w:r>
      <w:smartTag w:uri="urn:schemas-microsoft-com:office:smarttags" w:element="place">
        <w:smartTag w:uri="urn:schemas-microsoft-com:office:smarttags" w:element="country-region">
          <w:r w:rsidRPr="00052323">
            <w:rPr>
              <w:rFonts w:ascii="Times New Roman" w:eastAsia="Times New Roman" w:hAnsi="Times New Roman" w:cs="Times New Roman"/>
              <w:sz w:val="24"/>
              <w:szCs w:val="24"/>
              <w:lang w:eastAsia="ar-SA"/>
            </w:rPr>
            <w:t>USA</w:t>
          </w:r>
        </w:smartTag>
      </w:smartTag>
      <w:r w:rsidRPr="00052323">
        <w:rPr>
          <w:rFonts w:ascii="Times New Roman" w:eastAsia="Times New Roman" w:hAnsi="Times New Roman" w:cs="Times New Roman"/>
          <w:sz w:val="24"/>
          <w:szCs w:val="24"/>
          <w:lang w:eastAsia="ar-SA"/>
        </w:rPr>
        <w:t>.</w:t>
      </w:r>
    </w:p>
    <w:p w:rsidR="00052323" w:rsidRPr="00052323" w:rsidRDefault="00052323" w:rsidP="00052323">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proofErr w:type="spellStart"/>
      <w:r w:rsidRPr="00052323">
        <w:rPr>
          <w:rFonts w:ascii="Times New Roman" w:eastAsia="Times New Roman" w:hAnsi="Times New Roman" w:cs="Times New Roman"/>
          <w:sz w:val="24"/>
          <w:szCs w:val="24"/>
          <w:lang w:eastAsia="ar-SA"/>
        </w:rPr>
        <w:t>Ganeshan</w:t>
      </w:r>
      <w:proofErr w:type="spellEnd"/>
      <w:r w:rsidRPr="00052323">
        <w:rPr>
          <w:rFonts w:ascii="Times New Roman" w:eastAsia="Times New Roman" w:hAnsi="Times New Roman" w:cs="Times New Roman"/>
          <w:sz w:val="24"/>
          <w:szCs w:val="24"/>
          <w:lang w:eastAsia="ar-SA"/>
        </w:rPr>
        <w:t xml:space="preserve">, Ram, and Terry P. Harrison (1995), </w:t>
      </w:r>
      <w:r w:rsidRPr="00052323">
        <w:rPr>
          <w:rFonts w:ascii="Times New Roman" w:eastAsia="Times New Roman" w:hAnsi="Times New Roman" w:cs="Times New Roman"/>
          <w:b/>
          <w:sz w:val="24"/>
          <w:szCs w:val="24"/>
          <w:lang w:eastAsia="ar-SA"/>
        </w:rPr>
        <w:t xml:space="preserve">An Introduction to Supply Chain </w:t>
      </w:r>
      <w:r w:rsidRPr="00052323">
        <w:rPr>
          <w:rFonts w:ascii="Times New Roman" w:eastAsia="Times New Roman" w:hAnsi="Times New Roman" w:cs="Times New Roman"/>
          <w:b/>
          <w:sz w:val="24"/>
          <w:szCs w:val="24"/>
          <w:lang w:eastAsia="ar-SA"/>
        </w:rPr>
        <w:tab/>
        <w:t>Management,</w:t>
      </w:r>
      <w:r w:rsidRPr="00052323">
        <w:rPr>
          <w:rFonts w:ascii="Times New Roman" w:eastAsia="Times New Roman" w:hAnsi="Times New Roman" w:cs="Times New Roman"/>
          <w:sz w:val="24"/>
          <w:szCs w:val="24"/>
          <w:lang w:eastAsia="ar-SA"/>
        </w:rPr>
        <w:t xml:space="preserve">” Department of Management Sciences and Information Systems, 303 </w:t>
      </w:r>
      <w:r w:rsidRPr="00052323">
        <w:rPr>
          <w:rFonts w:ascii="Times New Roman" w:eastAsia="Times New Roman" w:hAnsi="Times New Roman" w:cs="Times New Roman"/>
          <w:sz w:val="24"/>
          <w:szCs w:val="24"/>
          <w:lang w:eastAsia="ar-SA"/>
        </w:rPr>
        <w:tab/>
        <w:t xml:space="preserve">Beam Business Building, </w:t>
      </w:r>
      <w:proofErr w:type="spellStart"/>
      <w:smartTag w:uri="urn:schemas-microsoft-com:office:smarttags" w:element="PlaceName">
        <w:r w:rsidRPr="00052323">
          <w:rPr>
            <w:rFonts w:ascii="Times New Roman" w:eastAsia="Times New Roman" w:hAnsi="Times New Roman" w:cs="Times New Roman"/>
            <w:sz w:val="24"/>
            <w:szCs w:val="24"/>
            <w:lang w:eastAsia="ar-SA"/>
          </w:rPr>
          <w:t>Penn</w:t>
        </w:r>
      </w:smartTag>
      <w:smartTag w:uri="urn:schemas-microsoft-com:office:smarttags" w:element="PlaceType">
        <w:r w:rsidRPr="00052323">
          <w:rPr>
            <w:rFonts w:ascii="Times New Roman" w:eastAsia="Times New Roman" w:hAnsi="Times New Roman" w:cs="Times New Roman"/>
            <w:sz w:val="24"/>
            <w:szCs w:val="24"/>
            <w:lang w:eastAsia="ar-SA"/>
          </w:rPr>
          <w:t>State</w:t>
        </w:r>
      </w:smartTag>
      <w:smartTag w:uri="urn:schemas-microsoft-com:office:smarttags" w:element="PlaceType">
        <w:r w:rsidRPr="00052323">
          <w:rPr>
            <w:rFonts w:ascii="Times New Roman" w:eastAsia="Times New Roman" w:hAnsi="Times New Roman" w:cs="Times New Roman"/>
            <w:sz w:val="24"/>
            <w:szCs w:val="24"/>
            <w:lang w:eastAsia="ar-SA"/>
          </w:rPr>
          <w:t>University</w:t>
        </w:r>
      </w:smartTag>
      <w:proofErr w:type="spellEnd"/>
      <w:r w:rsidRPr="00052323">
        <w:rPr>
          <w:rFonts w:ascii="Times New Roman" w:eastAsia="Times New Roman" w:hAnsi="Times New Roman" w:cs="Times New Roman"/>
          <w:sz w:val="24"/>
          <w:szCs w:val="24"/>
          <w:lang w:eastAsia="ar-SA"/>
        </w:rPr>
        <w:t xml:space="preserve">, </w:t>
      </w:r>
      <w:smartTag w:uri="urn:schemas-microsoft-com:office:smarttags" w:element="place">
        <w:smartTag w:uri="urn:schemas-microsoft-com:office:smarttags" w:element="City">
          <w:r w:rsidRPr="00052323">
            <w:rPr>
              <w:rFonts w:ascii="Times New Roman" w:eastAsia="Times New Roman" w:hAnsi="Times New Roman" w:cs="Times New Roman"/>
              <w:sz w:val="24"/>
              <w:szCs w:val="24"/>
              <w:lang w:eastAsia="ar-SA"/>
            </w:rPr>
            <w:t>University Park</w:t>
          </w:r>
        </w:smartTag>
        <w:r w:rsidRPr="00052323">
          <w:rPr>
            <w:rFonts w:ascii="Times New Roman" w:eastAsia="Times New Roman" w:hAnsi="Times New Roman" w:cs="Times New Roman"/>
            <w:sz w:val="24"/>
            <w:szCs w:val="24"/>
            <w:lang w:eastAsia="ar-SA"/>
          </w:rPr>
          <w:t xml:space="preserve">, </w:t>
        </w:r>
        <w:smartTag w:uri="urn:schemas-microsoft-com:office:smarttags" w:element="State">
          <w:r w:rsidRPr="00052323">
            <w:rPr>
              <w:rFonts w:ascii="Times New Roman" w:eastAsia="Times New Roman" w:hAnsi="Times New Roman" w:cs="Times New Roman"/>
              <w:sz w:val="24"/>
              <w:szCs w:val="24"/>
              <w:lang w:eastAsia="ar-SA"/>
            </w:rPr>
            <w:t>PA</w:t>
          </w:r>
        </w:smartTag>
      </w:smartTag>
      <w:r w:rsidRPr="00052323">
        <w:rPr>
          <w:rFonts w:ascii="Times New Roman" w:eastAsia="Times New Roman" w:hAnsi="Times New Roman" w:cs="Times New Roman"/>
          <w:sz w:val="24"/>
          <w:szCs w:val="24"/>
          <w:lang w:eastAsia="ar-SA"/>
        </w:rPr>
        <w:t>).</w:t>
      </w:r>
    </w:p>
    <w:p w:rsidR="00052323" w:rsidRPr="00052323" w:rsidRDefault="00052323" w:rsidP="00052323">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proofErr w:type="spellStart"/>
      <w:r w:rsidRPr="00052323">
        <w:rPr>
          <w:rFonts w:ascii="Times New Roman" w:eastAsia="Times New Roman" w:hAnsi="Times New Roman" w:cs="Times New Roman"/>
          <w:sz w:val="24"/>
          <w:szCs w:val="24"/>
          <w:lang w:eastAsia="ar-SA"/>
        </w:rPr>
        <w:t>GeunesJoseph</w:t>
      </w:r>
      <w:proofErr w:type="spellEnd"/>
      <w:r w:rsidRPr="00052323">
        <w:rPr>
          <w:rFonts w:ascii="Times New Roman" w:eastAsia="Times New Roman" w:hAnsi="Times New Roman" w:cs="Times New Roman"/>
          <w:sz w:val="24"/>
          <w:szCs w:val="24"/>
          <w:lang w:eastAsia="ar-SA"/>
        </w:rPr>
        <w:t xml:space="preserve"> ,</w:t>
      </w:r>
      <w:proofErr w:type="spellStart"/>
      <w:r w:rsidRPr="00052323">
        <w:rPr>
          <w:rFonts w:ascii="Times New Roman" w:eastAsia="Times New Roman" w:hAnsi="Times New Roman" w:cs="Times New Roman"/>
          <w:sz w:val="24"/>
          <w:szCs w:val="24"/>
          <w:lang w:eastAsia="ar-SA"/>
        </w:rPr>
        <w:t>PardalosPanos</w:t>
      </w:r>
      <w:proofErr w:type="spellEnd"/>
      <w:r w:rsidRPr="00052323">
        <w:rPr>
          <w:rFonts w:ascii="Times New Roman" w:eastAsia="Times New Roman" w:hAnsi="Times New Roman" w:cs="Times New Roman"/>
          <w:sz w:val="24"/>
          <w:szCs w:val="24"/>
          <w:lang w:eastAsia="ar-SA"/>
        </w:rPr>
        <w:t xml:space="preserve"> M., </w:t>
      </w:r>
      <w:proofErr w:type="spellStart"/>
      <w:r w:rsidRPr="00052323">
        <w:rPr>
          <w:rFonts w:ascii="Times New Roman" w:eastAsia="Times New Roman" w:hAnsi="Times New Roman" w:cs="Times New Roman"/>
          <w:sz w:val="24"/>
          <w:szCs w:val="24"/>
          <w:lang w:eastAsia="ar-SA"/>
        </w:rPr>
        <w:t>Romeijn</w:t>
      </w:r>
      <w:proofErr w:type="spellEnd"/>
      <w:r w:rsidRPr="00052323">
        <w:rPr>
          <w:rFonts w:ascii="Times New Roman" w:eastAsia="Times New Roman" w:hAnsi="Times New Roman" w:cs="Times New Roman"/>
          <w:sz w:val="24"/>
          <w:szCs w:val="24"/>
          <w:lang w:eastAsia="ar-SA"/>
        </w:rPr>
        <w:t xml:space="preserve"> H. Edwin , (2005) “</w:t>
      </w:r>
      <w:r w:rsidRPr="00052323">
        <w:rPr>
          <w:rFonts w:ascii="Times New Roman" w:eastAsia="Times New Roman" w:hAnsi="Times New Roman" w:cs="Times New Roman"/>
          <w:b/>
          <w:sz w:val="24"/>
          <w:szCs w:val="24"/>
          <w:lang w:eastAsia="ar-SA"/>
        </w:rPr>
        <w:t xml:space="preserve">Supply Chain </w:t>
      </w:r>
      <w:r w:rsidRPr="00052323">
        <w:rPr>
          <w:rFonts w:ascii="Times New Roman" w:eastAsia="Times New Roman" w:hAnsi="Times New Roman" w:cs="Times New Roman"/>
          <w:b/>
          <w:sz w:val="24"/>
          <w:szCs w:val="24"/>
          <w:lang w:eastAsia="ar-SA"/>
        </w:rPr>
        <w:tab/>
        <w:t>Management</w:t>
      </w:r>
      <w:r w:rsidRPr="00052323">
        <w:rPr>
          <w:rFonts w:ascii="Times New Roman" w:eastAsia="Times New Roman" w:hAnsi="Times New Roman" w:cs="Times New Roman"/>
          <w:sz w:val="24"/>
          <w:szCs w:val="24"/>
          <w:lang w:eastAsia="ar-SA"/>
        </w:rPr>
        <w:t xml:space="preserve">: Models, Applications, and Research Directions, Springer Science + </w:t>
      </w:r>
      <w:r w:rsidRPr="00052323">
        <w:rPr>
          <w:rFonts w:ascii="Times New Roman" w:eastAsia="Times New Roman" w:hAnsi="Times New Roman" w:cs="Times New Roman"/>
          <w:sz w:val="24"/>
          <w:szCs w:val="24"/>
          <w:lang w:eastAsia="ar-SA"/>
        </w:rPr>
        <w:tab/>
        <w:t>Business Media, Inc.</w:t>
      </w:r>
    </w:p>
    <w:p w:rsidR="00052323" w:rsidRPr="00052323" w:rsidRDefault="00052323" w:rsidP="00052323">
      <w:pPr>
        <w:suppressAutoHyphens/>
        <w:spacing w:after="0" w:line="240" w:lineRule="auto"/>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 xml:space="preserve">Gupta AK and </w:t>
      </w:r>
      <w:proofErr w:type="spellStart"/>
      <w:r w:rsidRPr="00052323">
        <w:rPr>
          <w:rFonts w:ascii="Times New Roman" w:eastAsia="Times New Roman" w:hAnsi="Times New Roman" w:cs="Times New Roman"/>
          <w:sz w:val="24"/>
          <w:szCs w:val="24"/>
          <w:lang w:eastAsia="ar-SA"/>
        </w:rPr>
        <w:t>Sahay</w:t>
      </w:r>
      <w:proofErr w:type="spellEnd"/>
      <w:r w:rsidRPr="00052323">
        <w:rPr>
          <w:rFonts w:ascii="Times New Roman" w:eastAsia="Times New Roman" w:hAnsi="Times New Roman" w:cs="Times New Roman"/>
          <w:sz w:val="24"/>
          <w:szCs w:val="24"/>
          <w:lang w:eastAsia="ar-SA"/>
        </w:rPr>
        <w:t xml:space="preserve"> B. (2007), </w:t>
      </w:r>
      <w:r w:rsidRPr="00052323">
        <w:rPr>
          <w:rFonts w:ascii="Times New Roman" w:eastAsia="Times New Roman" w:hAnsi="Times New Roman" w:cs="Times New Roman"/>
          <w:b/>
          <w:sz w:val="24"/>
          <w:szCs w:val="24"/>
          <w:lang w:eastAsia="ar-SA"/>
        </w:rPr>
        <w:t xml:space="preserve">Supply Chain Modeling and Solutions, </w:t>
      </w:r>
      <w:proofErr w:type="spellStart"/>
      <w:r w:rsidRPr="00052323">
        <w:rPr>
          <w:rFonts w:ascii="Times New Roman" w:eastAsia="Times New Roman" w:hAnsi="Times New Roman" w:cs="Times New Roman"/>
          <w:sz w:val="24"/>
          <w:szCs w:val="24"/>
          <w:lang w:eastAsia="ar-SA"/>
        </w:rPr>
        <w:t>RagivBeri</w:t>
      </w:r>
      <w:proofErr w:type="spellEnd"/>
      <w:r w:rsidRPr="00052323">
        <w:rPr>
          <w:rFonts w:ascii="Times New Roman" w:eastAsia="Times New Roman" w:hAnsi="Times New Roman" w:cs="Times New Roman"/>
          <w:sz w:val="24"/>
          <w:szCs w:val="24"/>
          <w:lang w:eastAsia="ar-SA"/>
        </w:rPr>
        <w:t xml:space="preserve"> for </w:t>
      </w:r>
      <w:r w:rsidRPr="00052323">
        <w:rPr>
          <w:rFonts w:ascii="Times New Roman" w:eastAsia="Times New Roman" w:hAnsi="Times New Roman" w:cs="Times New Roman"/>
          <w:sz w:val="24"/>
          <w:szCs w:val="24"/>
          <w:lang w:eastAsia="ar-SA"/>
        </w:rPr>
        <w:tab/>
        <w:t>Macmillan India, ltd.</w:t>
      </w:r>
    </w:p>
    <w:p w:rsidR="00052323" w:rsidRPr="00052323" w:rsidRDefault="00052323" w:rsidP="00052323">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proofErr w:type="spellStart"/>
      <w:r w:rsidRPr="00052323">
        <w:rPr>
          <w:rFonts w:ascii="Times New Roman" w:eastAsia="Times New Roman" w:hAnsi="Times New Roman" w:cs="Times New Roman"/>
          <w:bCs/>
          <w:color w:val="151515"/>
          <w:sz w:val="24"/>
          <w:szCs w:val="24"/>
          <w:lang w:eastAsia="ar-SA"/>
        </w:rPr>
        <w:t>HugosMichael</w:t>
      </w:r>
      <w:proofErr w:type="spellEnd"/>
      <w:r w:rsidRPr="00052323">
        <w:rPr>
          <w:rFonts w:ascii="Times New Roman" w:eastAsia="Times New Roman" w:hAnsi="Times New Roman" w:cs="Times New Roman"/>
          <w:bCs/>
          <w:color w:val="151515"/>
          <w:sz w:val="24"/>
          <w:szCs w:val="24"/>
          <w:lang w:eastAsia="ar-SA"/>
        </w:rPr>
        <w:t>(2003),</w:t>
      </w:r>
      <w:r w:rsidRPr="00052323">
        <w:rPr>
          <w:rFonts w:ascii="Times New Roman" w:eastAsia="Times New Roman" w:hAnsi="Times New Roman" w:cs="Times New Roman"/>
          <w:color w:val="151515"/>
          <w:sz w:val="24"/>
          <w:szCs w:val="24"/>
          <w:lang w:eastAsia="ar-SA"/>
        </w:rPr>
        <w:t xml:space="preserve"> “</w:t>
      </w:r>
      <w:r w:rsidRPr="00052323">
        <w:rPr>
          <w:rFonts w:ascii="Times New Roman" w:eastAsia="Times New Roman" w:hAnsi="Times New Roman" w:cs="Times New Roman"/>
          <w:b/>
          <w:color w:val="151515"/>
          <w:sz w:val="24"/>
          <w:szCs w:val="24"/>
          <w:lang w:eastAsia="ar-SA"/>
        </w:rPr>
        <w:t>Essentials of  Supply Chain Management”</w:t>
      </w:r>
      <w:r w:rsidRPr="00052323">
        <w:rPr>
          <w:rFonts w:ascii="Times New Roman" w:eastAsia="Times New Roman" w:hAnsi="Times New Roman" w:cs="Times New Roman"/>
          <w:color w:val="151515"/>
          <w:sz w:val="24"/>
          <w:szCs w:val="24"/>
          <w:lang w:eastAsia="ar-SA"/>
        </w:rPr>
        <w:t xml:space="preserve"> : John Wiley &amp;</w:t>
      </w:r>
      <w:r w:rsidRPr="00052323">
        <w:rPr>
          <w:rFonts w:ascii="Times New Roman" w:eastAsia="Times New Roman" w:hAnsi="Times New Roman" w:cs="Times New Roman"/>
          <w:color w:val="151515"/>
          <w:sz w:val="24"/>
          <w:szCs w:val="24"/>
          <w:lang w:eastAsia="ar-SA"/>
        </w:rPr>
        <w:tab/>
        <w:t xml:space="preserve">Sons, Inc., </w:t>
      </w:r>
      <w:smartTag w:uri="urn:schemas-microsoft-com:office:smarttags" w:element="place">
        <w:smartTag w:uri="urn:schemas-microsoft-com:office:smarttags" w:element="country-region">
          <w:r w:rsidRPr="00052323">
            <w:rPr>
              <w:rFonts w:ascii="Times New Roman" w:eastAsia="Times New Roman" w:hAnsi="Times New Roman" w:cs="Times New Roman"/>
              <w:color w:val="151515"/>
              <w:sz w:val="24"/>
              <w:szCs w:val="24"/>
              <w:lang w:eastAsia="ar-SA"/>
            </w:rPr>
            <w:t>Canada</w:t>
          </w:r>
        </w:smartTag>
      </w:smartTag>
      <w:r w:rsidRPr="00052323">
        <w:rPr>
          <w:rFonts w:ascii="Times New Roman" w:eastAsia="Times New Roman" w:hAnsi="Times New Roman" w:cs="Times New Roman"/>
          <w:color w:val="151515"/>
          <w:sz w:val="24"/>
          <w:szCs w:val="24"/>
          <w:lang w:eastAsia="ar-SA"/>
        </w:rPr>
        <w:t>.</w:t>
      </w:r>
    </w:p>
    <w:p w:rsidR="00052323" w:rsidRPr="00052323" w:rsidRDefault="00052323" w:rsidP="00052323">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proofErr w:type="spellStart"/>
      <w:r w:rsidRPr="00052323">
        <w:rPr>
          <w:rFonts w:ascii="Times New Roman" w:eastAsia="Times New Roman" w:hAnsi="Times New Roman" w:cs="Times New Roman"/>
          <w:sz w:val="24"/>
          <w:szCs w:val="24"/>
          <w:lang w:eastAsia="ar-SA"/>
        </w:rPr>
        <w:t>Lambert,Douglas</w:t>
      </w:r>
      <w:proofErr w:type="spellEnd"/>
      <w:r w:rsidRPr="00052323">
        <w:rPr>
          <w:rFonts w:ascii="Times New Roman" w:eastAsia="Times New Roman" w:hAnsi="Times New Roman" w:cs="Times New Roman"/>
          <w:sz w:val="24"/>
          <w:szCs w:val="24"/>
          <w:lang w:eastAsia="ar-SA"/>
        </w:rPr>
        <w:t xml:space="preserve"> M., James R. Stock, and Lisa M. </w:t>
      </w:r>
      <w:proofErr w:type="spellStart"/>
      <w:r w:rsidRPr="00052323">
        <w:rPr>
          <w:rFonts w:ascii="Times New Roman" w:eastAsia="Times New Roman" w:hAnsi="Times New Roman" w:cs="Times New Roman"/>
          <w:sz w:val="24"/>
          <w:szCs w:val="24"/>
          <w:lang w:eastAsia="ar-SA"/>
        </w:rPr>
        <w:t>Ellram</w:t>
      </w:r>
      <w:proofErr w:type="spellEnd"/>
      <w:r w:rsidRPr="00052323">
        <w:rPr>
          <w:rFonts w:ascii="Times New Roman" w:eastAsia="Times New Roman" w:hAnsi="Times New Roman" w:cs="Times New Roman"/>
          <w:sz w:val="24"/>
          <w:szCs w:val="24"/>
          <w:lang w:eastAsia="ar-SA"/>
        </w:rPr>
        <w:t>, (1998) “</w:t>
      </w:r>
      <w:r w:rsidRPr="00052323">
        <w:rPr>
          <w:rFonts w:ascii="Times New Roman" w:eastAsia="Times New Roman" w:hAnsi="Times New Roman" w:cs="Times New Roman"/>
          <w:b/>
          <w:iCs/>
          <w:sz w:val="24"/>
          <w:szCs w:val="24"/>
          <w:lang w:eastAsia="ar-SA"/>
        </w:rPr>
        <w:t xml:space="preserve">Fundamentals of </w:t>
      </w:r>
      <w:r w:rsidRPr="00052323">
        <w:rPr>
          <w:rFonts w:ascii="Times New Roman" w:eastAsia="Times New Roman" w:hAnsi="Times New Roman" w:cs="Times New Roman"/>
          <w:b/>
          <w:iCs/>
          <w:sz w:val="24"/>
          <w:szCs w:val="24"/>
          <w:lang w:eastAsia="ar-SA"/>
        </w:rPr>
        <w:tab/>
        <w:t>Logistics Management”</w:t>
      </w:r>
      <w:r w:rsidRPr="00052323">
        <w:rPr>
          <w:rFonts w:ascii="Times New Roman" w:eastAsia="Times New Roman" w:hAnsi="Times New Roman" w:cs="Times New Roman"/>
          <w:sz w:val="24"/>
          <w:szCs w:val="24"/>
          <w:lang w:eastAsia="ar-SA"/>
        </w:rPr>
        <w:t xml:space="preserve">, </w:t>
      </w:r>
      <w:smartTag w:uri="urn:schemas-microsoft-com:office:smarttags" w:element="place">
        <w:smartTag w:uri="urn:schemas-microsoft-com:office:smarttags" w:element="City">
          <w:r w:rsidRPr="00052323">
            <w:rPr>
              <w:rFonts w:ascii="Times New Roman" w:eastAsia="Times New Roman" w:hAnsi="Times New Roman" w:cs="Times New Roman"/>
              <w:sz w:val="24"/>
              <w:szCs w:val="24"/>
              <w:lang w:eastAsia="ar-SA"/>
            </w:rPr>
            <w:t>Boston</w:t>
          </w:r>
        </w:smartTag>
        <w:r w:rsidRPr="00052323">
          <w:rPr>
            <w:rFonts w:ascii="Times New Roman" w:eastAsia="Times New Roman" w:hAnsi="Times New Roman" w:cs="Times New Roman"/>
            <w:sz w:val="24"/>
            <w:szCs w:val="24"/>
            <w:lang w:eastAsia="ar-SA"/>
          </w:rPr>
          <w:t xml:space="preserve">, </w:t>
        </w:r>
        <w:smartTag w:uri="urn:schemas-microsoft-com:office:smarttags" w:element="State">
          <w:r w:rsidRPr="00052323">
            <w:rPr>
              <w:rFonts w:ascii="Times New Roman" w:eastAsia="Times New Roman" w:hAnsi="Times New Roman" w:cs="Times New Roman"/>
              <w:sz w:val="24"/>
              <w:szCs w:val="24"/>
              <w:lang w:eastAsia="ar-SA"/>
            </w:rPr>
            <w:t>MA</w:t>
          </w:r>
        </w:smartTag>
      </w:smartTag>
      <w:r w:rsidRPr="00052323">
        <w:rPr>
          <w:rFonts w:ascii="Times New Roman" w:eastAsia="Times New Roman" w:hAnsi="Times New Roman" w:cs="Times New Roman"/>
          <w:sz w:val="24"/>
          <w:szCs w:val="24"/>
          <w:lang w:eastAsia="ar-SA"/>
        </w:rPr>
        <w:t>: Irwin/McGraw-Hill</w:t>
      </w:r>
    </w:p>
    <w:p w:rsidR="00052323" w:rsidRPr="00052323" w:rsidRDefault="00052323" w:rsidP="00052323">
      <w:pPr>
        <w:suppressAutoHyphens/>
        <w:spacing w:after="0" w:line="240" w:lineRule="auto"/>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 xml:space="preserve">Langley Coyle, and </w:t>
      </w:r>
      <w:proofErr w:type="spellStart"/>
      <w:r w:rsidRPr="00052323">
        <w:rPr>
          <w:rFonts w:ascii="Times New Roman" w:eastAsia="Times New Roman" w:hAnsi="Times New Roman" w:cs="Times New Roman"/>
          <w:sz w:val="24"/>
          <w:szCs w:val="24"/>
          <w:lang w:eastAsia="ar-SA"/>
        </w:rPr>
        <w:t>Bardi</w:t>
      </w:r>
      <w:proofErr w:type="spellEnd"/>
      <w:r w:rsidRPr="00052323">
        <w:rPr>
          <w:rFonts w:ascii="Times New Roman" w:eastAsia="Times New Roman" w:hAnsi="Times New Roman" w:cs="Times New Roman"/>
          <w:sz w:val="24"/>
          <w:szCs w:val="24"/>
          <w:lang w:eastAsia="ar-SA"/>
        </w:rPr>
        <w:t xml:space="preserve">., (2006),  </w:t>
      </w:r>
      <w:r w:rsidRPr="00052323">
        <w:rPr>
          <w:rFonts w:ascii="Times New Roman" w:eastAsia="Times New Roman" w:hAnsi="Times New Roman" w:cs="Times New Roman"/>
          <w:b/>
          <w:sz w:val="24"/>
          <w:szCs w:val="24"/>
          <w:lang w:eastAsia="ar-SA"/>
        </w:rPr>
        <w:t>“The Management of Business Logistics</w:t>
      </w:r>
      <w:r w:rsidRPr="00052323">
        <w:rPr>
          <w:rFonts w:ascii="Times New Roman" w:eastAsia="Times New Roman" w:hAnsi="Times New Roman" w:cs="Times New Roman"/>
          <w:sz w:val="24"/>
          <w:szCs w:val="24"/>
          <w:lang w:eastAsia="ar-SA"/>
        </w:rPr>
        <w:t xml:space="preserve">: </w:t>
      </w:r>
      <w:r w:rsidRPr="00052323">
        <w:rPr>
          <w:rFonts w:ascii="Times New Roman" w:eastAsia="Times New Roman" w:hAnsi="Times New Roman" w:cs="Times New Roman"/>
          <w:b/>
          <w:sz w:val="24"/>
          <w:szCs w:val="24"/>
          <w:lang w:eastAsia="ar-SA"/>
        </w:rPr>
        <w:t xml:space="preserve">A supply </w:t>
      </w:r>
      <w:r w:rsidRPr="00052323">
        <w:rPr>
          <w:rFonts w:ascii="Times New Roman" w:eastAsia="Times New Roman" w:hAnsi="Times New Roman" w:cs="Times New Roman"/>
          <w:b/>
          <w:sz w:val="24"/>
          <w:szCs w:val="24"/>
          <w:lang w:eastAsia="ar-SA"/>
        </w:rPr>
        <w:tab/>
        <w:t xml:space="preserve">Chain Perspective”, </w:t>
      </w:r>
      <w:r w:rsidRPr="00052323">
        <w:rPr>
          <w:rFonts w:ascii="Times New Roman" w:eastAsia="Times New Roman" w:hAnsi="Times New Roman" w:cs="Times New Roman"/>
          <w:sz w:val="24"/>
          <w:szCs w:val="24"/>
          <w:lang w:eastAsia="ar-SA"/>
        </w:rPr>
        <w:t>7</w:t>
      </w:r>
      <w:r w:rsidRPr="00052323">
        <w:rPr>
          <w:rFonts w:ascii="Times New Roman" w:eastAsia="Times New Roman" w:hAnsi="Times New Roman" w:cs="Times New Roman"/>
          <w:sz w:val="24"/>
          <w:szCs w:val="24"/>
          <w:vertAlign w:val="superscript"/>
          <w:lang w:eastAsia="ar-SA"/>
        </w:rPr>
        <w:t>th</w:t>
      </w:r>
      <w:r w:rsidRPr="00052323">
        <w:rPr>
          <w:rFonts w:ascii="Times New Roman" w:eastAsia="Times New Roman" w:hAnsi="Times New Roman" w:cs="Times New Roman"/>
          <w:sz w:val="24"/>
          <w:szCs w:val="24"/>
          <w:lang w:eastAsia="ar-SA"/>
        </w:rPr>
        <w:t xml:space="preserve"> edition, Tata </w:t>
      </w:r>
      <w:proofErr w:type="spellStart"/>
      <w:r w:rsidRPr="00052323">
        <w:rPr>
          <w:rFonts w:ascii="Times New Roman" w:eastAsia="Times New Roman" w:hAnsi="Times New Roman" w:cs="Times New Roman"/>
          <w:sz w:val="24"/>
          <w:szCs w:val="24"/>
          <w:lang w:eastAsia="ar-SA"/>
        </w:rPr>
        <w:t>Mcgraw</w:t>
      </w:r>
      <w:proofErr w:type="spellEnd"/>
      <w:r w:rsidRPr="00052323">
        <w:rPr>
          <w:rFonts w:ascii="Times New Roman" w:eastAsia="Times New Roman" w:hAnsi="Times New Roman" w:cs="Times New Roman"/>
          <w:sz w:val="24"/>
          <w:szCs w:val="24"/>
          <w:lang w:eastAsia="ar-SA"/>
        </w:rPr>
        <w:t xml:space="preserve"> Hill </w:t>
      </w:r>
      <w:proofErr w:type="spellStart"/>
      <w:r w:rsidRPr="00052323">
        <w:rPr>
          <w:rFonts w:ascii="Times New Roman" w:eastAsia="Times New Roman" w:hAnsi="Times New Roman" w:cs="Times New Roman"/>
          <w:sz w:val="24"/>
          <w:szCs w:val="24"/>
          <w:lang w:eastAsia="ar-SA"/>
        </w:rPr>
        <w:t>Eduction</w:t>
      </w:r>
      <w:proofErr w:type="spellEnd"/>
      <w:r w:rsidRPr="00052323">
        <w:rPr>
          <w:rFonts w:ascii="Times New Roman" w:eastAsia="Times New Roman" w:hAnsi="Times New Roman" w:cs="Times New Roman"/>
          <w:sz w:val="24"/>
          <w:szCs w:val="24"/>
          <w:lang w:eastAsia="ar-SA"/>
        </w:rPr>
        <w:t xml:space="preserve"> PLC, </w:t>
      </w:r>
      <w:smartTag w:uri="urn:schemas-microsoft-com:office:smarttags" w:element="City">
        <w:r w:rsidRPr="00052323">
          <w:rPr>
            <w:rFonts w:ascii="Times New Roman" w:eastAsia="Times New Roman" w:hAnsi="Times New Roman" w:cs="Times New Roman"/>
            <w:sz w:val="24"/>
            <w:szCs w:val="24"/>
            <w:lang w:eastAsia="ar-SA"/>
          </w:rPr>
          <w:t>New Delhi</w:t>
        </w:r>
      </w:smartTag>
      <w:r w:rsidRPr="00052323">
        <w:rPr>
          <w:rFonts w:ascii="Times New Roman" w:eastAsia="Times New Roman" w:hAnsi="Times New Roman" w:cs="Times New Roman"/>
          <w:sz w:val="24"/>
          <w:szCs w:val="24"/>
          <w:lang w:eastAsia="ar-SA"/>
        </w:rPr>
        <w:tab/>
      </w:r>
      <w:smartTag w:uri="urn:schemas-microsoft-com:office:smarttags" w:element="place">
        <w:smartTag w:uri="urn:schemas-microsoft-com:office:smarttags" w:element="country-region">
          <w:r w:rsidRPr="00052323">
            <w:rPr>
              <w:rFonts w:ascii="Times New Roman" w:eastAsia="Times New Roman" w:hAnsi="Times New Roman" w:cs="Times New Roman"/>
              <w:sz w:val="24"/>
              <w:szCs w:val="24"/>
              <w:lang w:eastAsia="ar-SA"/>
            </w:rPr>
            <w:t>India</w:t>
          </w:r>
        </w:smartTag>
      </w:smartTag>
      <w:r w:rsidRPr="00052323">
        <w:rPr>
          <w:rFonts w:ascii="Times New Roman" w:eastAsia="Times New Roman" w:hAnsi="Times New Roman" w:cs="Times New Roman"/>
          <w:sz w:val="24"/>
          <w:szCs w:val="24"/>
          <w:lang w:eastAsia="ar-SA"/>
        </w:rPr>
        <w:t>.</w:t>
      </w:r>
    </w:p>
    <w:p w:rsidR="00052323" w:rsidRPr="00052323" w:rsidRDefault="00052323" w:rsidP="00052323">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proofErr w:type="spellStart"/>
      <w:r w:rsidRPr="00052323">
        <w:rPr>
          <w:rFonts w:ascii="Times New Roman" w:eastAsia="Times New Roman" w:hAnsi="Times New Roman" w:cs="Times New Roman"/>
          <w:sz w:val="24"/>
          <w:szCs w:val="24"/>
          <w:lang w:eastAsia="ar-SA"/>
        </w:rPr>
        <w:t>Mentzer</w:t>
      </w:r>
      <w:proofErr w:type="spellEnd"/>
      <w:r w:rsidRPr="00052323">
        <w:rPr>
          <w:rFonts w:ascii="Times New Roman" w:eastAsia="Times New Roman" w:hAnsi="Times New Roman" w:cs="Times New Roman"/>
          <w:sz w:val="24"/>
          <w:szCs w:val="24"/>
          <w:lang w:eastAsia="ar-SA"/>
        </w:rPr>
        <w:t xml:space="preserve"> John T. (2001, 2004), “</w:t>
      </w:r>
      <w:r w:rsidRPr="00052323">
        <w:rPr>
          <w:rFonts w:ascii="Times New Roman" w:eastAsia="Times New Roman" w:hAnsi="Times New Roman" w:cs="Times New Roman"/>
          <w:b/>
          <w:sz w:val="24"/>
          <w:szCs w:val="24"/>
          <w:lang w:eastAsia="ar-SA"/>
        </w:rPr>
        <w:t>Fundamentals of Supply Chain Management</w:t>
      </w:r>
      <w:r w:rsidRPr="00052323">
        <w:rPr>
          <w:rFonts w:ascii="Times New Roman" w:eastAsia="Times New Roman" w:hAnsi="Times New Roman" w:cs="Times New Roman"/>
          <w:sz w:val="24"/>
          <w:szCs w:val="24"/>
          <w:lang w:eastAsia="ar-SA"/>
        </w:rPr>
        <w:t xml:space="preserve">”, Saga </w:t>
      </w:r>
      <w:r w:rsidRPr="00052323">
        <w:rPr>
          <w:rFonts w:ascii="Times New Roman" w:eastAsia="Times New Roman" w:hAnsi="Times New Roman" w:cs="Times New Roman"/>
          <w:sz w:val="24"/>
          <w:szCs w:val="24"/>
          <w:lang w:eastAsia="ar-SA"/>
        </w:rPr>
        <w:tab/>
        <w:t>Publications, New Delhi India.</w:t>
      </w:r>
    </w:p>
    <w:p w:rsidR="00052323" w:rsidRPr="00052323" w:rsidRDefault="00052323" w:rsidP="00052323">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 xml:space="preserve">Ray </w:t>
      </w:r>
      <w:r w:rsidRPr="00052323">
        <w:rPr>
          <w:rFonts w:ascii="Times New Roman" w:eastAsia="Times New Roman" w:hAnsi="Times New Roman" w:cs="Times New Roman"/>
          <w:b/>
          <w:sz w:val="24"/>
          <w:szCs w:val="24"/>
          <w:lang w:eastAsia="ar-SA"/>
        </w:rPr>
        <w:t xml:space="preserve">Rajesh (2010)” Supply Chain Management for Retailing”, </w:t>
      </w:r>
      <w:r w:rsidRPr="00052323">
        <w:rPr>
          <w:rFonts w:ascii="Times New Roman" w:eastAsia="Times New Roman" w:hAnsi="Times New Roman" w:cs="Times New Roman"/>
          <w:sz w:val="24"/>
          <w:szCs w:val="24"/>
          <w:lang w:eastAsia="ar-SA"/>
        </w:rPr>
        <w:t xml:space="preserve">Tata McGraw Hill </w:t>
      </w:r>
      <w:r w:rsidRPr="00052323">
        <w:rPr>
          <w:rFonts w:ascii="Times New Roman" w:eastAsia="Times New Roman" w:hAnsi="Times New Roman" w:cs="Times New Roman"/>
          <w:sz w:val="24"/>
          <w:szCs w:val="24"/>
          <w:lang w:eastAsia="ar-SA"/>
        </w:rPr>
        <w:tab/>
        <w:t>Education Private Limited, New Delhi India.</w:t>
      </w:r>
    </w:p>
    <w:p w:rsidR="00052323" w:rsidRPr="00052323" w:rsidRDefault="00052323" w:rsidP="00052323">
      <w:pPr>
        <w:suppressAutoHyphens/>
        <w:spacing w:after="0" w:line="240" w:lineRule="auto"/>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 xml:space="preserve">Wisner E I.D., </w:t>
      </w:r>
      <w:proofErr w:type="spellStart"/>
      <w:r w:rsidRPr="00052323">
        <w:rPr>
          <w:rFonts w:ascii="Times New Roman" w:eastAsia="Times New Roman" w:hAnsi="Times New Roman" w:cs="Times New Roman"/>
          <w:sz w:val="24"/>
          <w:szCs w:val="24"/>
          <w:lang w:eastAsia="ar-SA"/>
        </w:rPr>
        <w:t>KeongLiong</w:t>
      </w:r>
      <w:proofErr w:type="spellEnd"/>
      <w:r w:rsidRPr="00052323">
        <w:rPr>
          <w:rFonts w:ascii="Times New Roman" w:eastAsia="Times New Roman" w:hAnsi="Times New Roman" w:cs="Times New Roman"/>
          <w:sz w:val="24"/>
          <w:szCs w:val="24"/>
          <w:lang w:eastAsia="ar-SA"/>
        </w:rPr>
        <w:t xml:space="preserve"> G.K, and Tan </w:t>
      </w:r>
      <w:proofErr w:type="spellStart"/>
      <w:r w:rsidRPr="00052323">
        <w:rPr>
          <w:rFonts w:ascii="Times New Roman" w:eastAsia="Times New Roman" w:hAnsi="Times New Roman" w:cs="Times New Roman"/>
          <w:sz w:val="24"/>
          <w:szCs w:val="24"/>
          <w:lang w:eastAsia="ar-SA"/>
        </w:rPr>
        <w:t>Kiah-Choon</w:t>
      </w:r>
      <w:proofErr w:type="spellEnd"/>
      <w:r w:rsidRPr="00052323">
        <w:rPr>
          <w:rFonts w:ascii="Times New Roman" w:eastAsia="Times New Roman" w:hAnsi="Times New Roman" w:cs="Times New Roman"/>
          <w:sz w:val="24"/>
          <w:szCs w:val="24"/>
          <w:lang w:eastAsia="ar-SA"/>
        </w:rPr>
        <w:t xml:space="preserve"> (2005) “</w:t>
      </w:r>
      <w:r w:rsidRPr="00052323">
        <w:rPr>
          <w:rFonts w:ascii="Times New Roman" w:eastAsia="Times New Roman" w:hAnsi="Times New Roman" w:cs="Times New Roman"/>
          <w:b/>
          <w:sz w:val="24"/>
          <w:szCs w:val="24"/>
          <w:lang w:eastAsia="ar-SA"/>
        </w:rPr>
        <w:t xml:space="preserve">Principles of Supply </w:t>
      </w:r>
      <w:r w:rsidRPr="00052323">
        <w:rPr>
          <w:rFonts w:ascii="Times New Roman" w:eastAsia="Times New Roman" w:hAnsi="Times New Roman" w:cs="Times New Roman"/>
          <w:b/>
          <w:sz w:val="24"/>
          <w:szCs w:val="24"/>
          <w:lang w:eastAsia="ar-SA"/>
        </w:rPr>
        <w:tab/>
        <w:t>Chain Management</w:t>
      </w:r>
      <w:r w:rsidRPr="00052323">
        <w:rPr>
          <w:rFonts w:ascii="Times New Roman" w:eastAsia="Times New Roman" w:hAnsi="Times New Roman" w:cs="Times New Roman"/>
          <w:sz w:val="24"/>
          <w:szCs w:val="24"/>
          <w:lang w:eastAsia="ar-SA"/>
        </w:rPr>
        <w:t xml:space="preserve">: </w:t>
      </w:r>
      <w:r w:rsidRPr="00052323">
        <w:rPr>
          <w:rFonts w:ascii="Times New Roman" w:eastAsia="Times New Roman" w:hAnsi="Times New Roman" w:cs="Times New Roman"/>
          <w:b/>
          <w:sz w:val="24"/>
          <w:szCs w:val="24"/>
          <w:lang w:eastAsia="ar-SA"/>
        </w:rPr>
        <w:t xml:space="preserve">A Balanced Approach”, </w:t>
      </w:r>
      <w:r w:rsidRPr="00052323">
        <w:rPr>
          <w:rFonts w:ascii="Times New Roman" w:eastAsia="Times New Roman" w:hAnsi="Times New Roman" w:cs="Times New Roman"/>
          <w:sz w:val="24"/>
          <w:szCs w:val="24"/>
          <w:lang w:eastAsia="ar-SA"/>
        </w:rPr>
        <w:t xml:space="preserve">South Western publishing </w:t>
      </w:r>
      <w:r w:rsidRPr="00052323">
        <w:rPr>
          <w:rFonts w:ascii="Times New Roman" w:eastAsia="Times New Roman" w:hAnsi="Times New Roman" w:cs="Times New Roman"/>
          <w:sz w:val="24"/>
          <w:szCs w:val="24"/>
          <w:lang w:eastAsia="ar-SA"/>
        </w:rPr>
        <w:tab/>
        <w:t>company, USA</w:t>
      </w:r>
    </w:p>
    <w:p w:rsidR="00052323" w:rsidRPr="00052323" w:rsidRDefault="00052323" w:rsidP="00052323">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proofErr w:type="spellStart"/>
      <w:r w:rsidRPr="00052323">
        <w:rPr>
          <w:rFonts w:ascii="Times New Roman" w:eastAsia="Times New Roman" w:hAnsi="Times New Roman" w:cs="Times New Roman"/>
          <w:bCs/>
          <w:sz w:val="24"/>
          <w:szCs w:val="24"/>
          <w:lang w:eastAsia="ar-SA"/>
        </w:rPr>
        <w:t>Bowersox</w:t>
      </w:r>
      <w:proofErr w:type="spellEnd"/>
      <w:r w:rsidRPr="00052323">
        <w:rPr>
          <w:rFonts w:ascii="Times New Roman" w:eastAsia="Times New Roman" w:hAnsi="Times New Roman" w:cs="Times New Roman"/>
          <w:bCs/>
          <w:sz w:val="24"/>
          <w:szCs w:val="24"/>
          <w:lang w:eastAsia="ar-SA"/>
        </w:rPr>
        <w:t xml:space="preserve"> Donald J., </w:t>
      </w:r>
      <w:proofErr w:type="spellStart"/>
      <w:r w:rsidRPr="00052323">
        <w:rPr>
          <w:rFonts w:ascii="Times New Roman" w:eastAsia="Times New Roman" w:hAnsi="Times New Roman" w:cs="Times New Roman"/>
          <w:bCs/>
          <w:sz w:val="24"/>
          <w:szCs w:val="24"/>
          <w:lang w:eastAsia="ar-SA"/>
        </w:rPr>
        <w:t>Closs</w:t>
      </w:r>
      <w:proofErr w:type="spellEnd"/>
      <w:r w:rsidRPr="00052323">
        <w:rPr>
          <w:rFonts w:ascii="Times New Roman" w:eastAsia="Times New Roman" w:hAnsi="Times New Roman" w:cs="Times New Roman"/>
          <w:bCs/>
          <w:sz w:val="24"/>
          <w:szCs w:val="24"/>
          <w:lang w:eastAsia="ar-SA"/>
        </w:rPr>
        <w:t xml:space="preserve"> David J., and Cooper M. Bixby</w:t>
      </w:r>
      <w:r w:rsidRPr="00052323">
        <w:rPr>
          <w:rFonts w:ascii="Times New Roman" w:eastAsia="Times New Roman" w:hAnsi="Times New Roman" w:cs="Times New Roman"/>
          <w:b/>
          <w:bCs/>
          <w:sz w:val="24"/>
          <w:szCs w:val="24"/>
          <w:lang w:eastAsia="ar-SA"/>
        </w:rPr>
        <w:t xml:space="preserve"> (2002), “Supply Chain </w:t>
      </w:r>
      <w:r w:rsidRPr="00052323">
        <w:rPr>
          <w:rFonts w:ascii="Times New Roman" w:eastAsia="Times New Roman" w:hAnsi="Times New Roman" w:cs="Times New Roman"/>
          <w:b/>
          <w:bCs/>
          <w:sz w:val="24"/>
          <w:szCs w:val="24"/>
          <w:lang w:eastAsia="ar-SA"/>
        </w:rPr>
        <w:tab/>
        <w:t xml:space="preserve">Logistics </w:t>
      </w:r>
      <w:proofErr w:type="spellStart"/>
      <w:r w:rsidRPr="00052323">
        <w:rPr>
          <w:rFonts w:ascii="Times New Roman" w:eastAsia="Times New Roman" w:hAnsi="Times New Roman" w:cs="Times New Roman"/>
          <w:b/>
          <w:bCs/>
          <w:sz w:val="24"/>
          <w:szCs w:val="24"/>
          <w:lang w:eastAsia="ar-SA"/>
        </w:rPr>
        <w:t>Management”,</w:t>
      </w:r>
      <w:r w:rsidRPr="00052323">
        <w:rPr>
          <w:rFonts w:ascii="Times New Roman" w:eastAsia="Times New Roman" w:hAnsi="Times New Roman" w:cs="Times New Roman"/>
          <w:bCs/>
          <w:sz w:val="24"/>
          <w:szCs w:val="24"/>
          <w:lang w:eastAsia="ar-SA"/>
        </w:rPr>
        <w:t>Michigan</w:t>
      </w:r>
      <w:proofErr w:type="spellEnd"/>
      <w:r w:rsidRPr="00052323">
        <w:rPr>
          <w:rFonts w:ascii="Times New Roman" w:eastAsia="Times New Roman" w:hAnsi="Times New Roman" w:cs="Times New Roman"/>
          <w:bCs/>
          <w:sz w:val="24"/>
          <w:szCs w:val="24"/>
          <w:lang w:eastAsia="ar-SA"/>
        </w:rPr>
        <w:t xml:space="preserve"> State University,</w:t>
      </w:r>
      <w:r w:rsidRPr="00052323">
        <w:rPr>
          <w:rFonts w:ascii="Times New Roman" w:eastAsia="Times New Roman" w:hAnsi="Times New Roman" w:cs="Times New Roman"/>
          <w:bCs/>
          <w:iCs/>
          <w:sz w:val="24"/>
          <w:szCs w:val="24"/>
          <w:lang w:eastAsia="ar-SA"/>
        </w:rPr>
        <w:t xml:space="preserve"> McGraw-Hill Companies </w:t>
      </w:r>
      <w:r w:rsidRPr="00052323">
        <w:rPr>
          <w:rFonts w:ascii="Times New Roman" w:eastAsia="Times New Roman" w:hAnsi="Times New Roman" w:cs="Times New Roman"/>
          <w:bCs/>
          <w:iCs/>
          <w:sz w:val="24"/>
          <w:szCs w:val="24"/>
          <w:lang w:eastAsia="ar-SA"/>
        </w:rPr>
        <w:tab/>
      </w:r>
      <w:proofErr w:type="spellStart"/>
      <w:r w:rsidRPr="00052323">
        <w:rPr>
          <w:rFonts w:ascii="Times New Roman" w:eastAsia="Times New Roman" w:hAnsi="Times New Roman" w:cs="Times New Roman"/>
          <w:bCs/>
          <w:iCs/>
          <w:sz w:val="24"/>
          <w:szCs w:val="24"/>
          <w:lang w:eastAsia="ar-SA"/>
        </w:rPr>
        <w:t>Inc</w:t>
      </w:r>
      <w:proofErr w:type="spellEnd"/>
      <w:r w:rsidRPr="00052323">
        <w:rPr>
          <w:rFonts w:ascii="Times New Roman" w:eastAsia="Times New Roman" w:hAnsi="Times New Roman" w:cs="Times New Roman"/>
          <w:bCs/>
          <w:iCs/>
          <w:sz w:val="24"/>
          <w:szCs w:val="24"/>
          <w:lang w:eastAsia="ar-SA"/>
        </w:rPr>
        <w:t>.,</w:t>
      </w:r>
      <w:smartTag w:uri="urn:schemas-microsoft-com:office:smarttags" w:element="place">
        <w:smartTag w:uri="urn:schemas-microsoft-com:office:smarttags" w:element="country-region">
          <w:r w:rsidRPr="00052323">
            <w:rPr>
              <w:rFonts w:ascii="Times New Roman" w:eastAsia="Times New Roman" w:hAnsi="Times New Roman" w:cs="Times New Roman"/>
              <w:bCs/>
              <w:iCs/>
              <w:sz w:val="24"/>
              <w:szCs w:val="24"/>
              <w:lang w:eastAsia="ar-SA"/>
            </w:rPr>
            <w:t>USA</w:t>
          </w:r>
        </w:smartTag>
      </w:smartTag>
    </w:p>
    <w:p w:rsidR="00052323" w:rsidRPr="00052323" w:rsidRDefault="00052323" w:rsidP="00052323">
      <w:pPr>
        <w:tabs>
          <w:tab w:val="left" w:pos="90"/>
          <w:tab w:val="left" w:pos="180"/>
          <w:tab w:val="left" w:pos="270"/>
          <w:tab w:val="left" w:pos="360"/>
          <w:tab w:val="left" w:pos="450"/>
          <w:tab w:val="left" w:pos="1170"/>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proofErr w:type="spellStart"/>
      <w:r w:rsidRPr="00052323">
        <w:rPr>
          <w:rFonts w:ascii="Times New Roman" w:eastAsia="Times New Roman" w:hAnsi="Times New Roman" w:cs="Times New Roman"/>
          <w:sz w:val="24"/>
          <w:szCs w:val="24"/>
          <w:lang w:eastAsia="ar-SA"/>
        </w:rPr>
        <w:t>Chopra,Sunil</w:t>
      </w:r>
      <w:proofErr w:type="spellEnd"/>
      <w:r w:rsidRPr="00052323">
        <w:rPr>
          <w:rFonts w:ascii="Times New Roman" w:eastAsia="Times New Roman" w:hAnsi="Times New Roman" w:cs="Times New Roman"/>
          <w:sz w:val="24"/>
          <w:szCs w:val="24"/>
          <w:lang w:eastAsia="ar-SA"/>
        </w:rPr>
        <w:t xml:space="preserve">, and Peter </w:t>
      </w:r>
      <w:proofErr w:type="spellStart"/>
      <w:r w:rsidRPr="00052323">
        <w:rPr>
          <w:rFonts w:ascii="Times New Roman" w:eastAsia="Times New Roman" w:hAnsi="Times New Roman" w:cs="Times New Roman"/>
          <w:sz w:val="24"/>
          <w:szCs w:val="24"/>
          <w:lang w:eastAsia="ar-SA"/>
        </w:rPr>
        <w:t>Meindl</w:t>
      </w:r>
      <w:proofErr w:type="spellEnd"/>
      <w:r w:rsidRPr="00052323">
        <w:rPr>
          <w:rFonts w:ascii="Times New Roman" w:eastAsia="Times New Roman" w:hAnsi="Times New Roman" w:cs="Times New Roman"/>
          <w:sz w:val="24"/>
          <w:szCs w:val="24"/>
          <w:lang w:eastAsia="ar-SA"/>
        </w:rPr>
        <w:t xml:space="preserve"> (2001) “</w:t>
      </w:r>
      <w:r w:rsidRPr="00052323">
        <w:rPr>
          <w:rFonts w:ascii="Times New Roman" w:eastAsia="Times New Roman" w:hAnsi="Times New Roman" w:cs="Times New Roman"/>
          <w:b/>
          <w:i/>
          <w:iCs/>
          <w:sz w:val="24"/>
          <w:szCs w:val="24"/>
          <w:lang w:eastAsia="ar-SA"/>
        </w:rPr>
        <w:t xml:space="preserve">Supply Chain Management: Strategy,     </w:t>
      </w:r>
      <w:r w:rsidRPr="00052323">
        <w:rPr>
          <w:rFonts w:ascii="Times New Roman" w:eastAsia="Times New Roman" w:hAnsi="Times New Roman" w:cs="Times New Roman"/>
          <w:b/>
          <w:i/>
          <w:iCs/>
          <w:sz w:val="24"/>
          <w:szCs w:val="24"/>
          <w:lang w:eastAsia="ar-SA"/>
        </w:rPr>
        <w:tab/>
      </w:r>
      <w:r w:rsidRPr="00052323">
        <w:rPr>
          <w:rFonts w:ascii="Times New Roman" w:eastAsia="Times New Roman" w:hAnsi="Times New Roman" w:cs="Times New Roman"/>
          <w:b/>
          <w:i/>
          <w:iCs/>
          <w:sz w:val="24"/>
          <w:szCs w:val="24"/>
          <w:lang w:eastAsia="ar-SA"/>
        </w:rPr>
        <w:tab/>
      </w:r>
      <w:r w:rsidRPr="00052323">
        <w:rPr>
          <w:rFonts w:ascii="Times New Roman" w:eastAsia="Times New Roman" w:hAnsi="Times New Roman" w:cs="Times New Roman"/>
          <w:b/>
          <w:i/>
          <w:iCs/>
          <w:sz w:val="24"/>
          <w:szCs w:val="24"/>
          <w:lang w:eastAsia="ar-SA"/>
        </w:rPr>
        <w:tab/>
      </w:r>
      <w:r w:rsidRPr="00052323">
        <w:rPr>
          <w:rFonts w:ascii="Times New Roman" w:eastAsia="Times New Roman" w:hAnsi="Times New Roman" w:cs="Times New Roman"/>
          <w:b/>
          <w:i/>
          <w:iCs/>
          <w:sz w:val="24"/>
          <w:szCs w:val="24"/>
          <w:lang w:eastAsia="ar-SA"/>
        </w:rPr>
        <w:tab/>
      </w:r>
      <w:r w:rsidRPr="00052323">
        <w:rPr>
          <w:rFonts w:ascii="Times New Roman" w:eastAsia="Times New Roman" w:hAnsi="Times New Roman" w:cs="Times New Roman"/>
          <w:b/>
          <w:i/>
          <w:iCs/>
          <w:sz w:val="24"/>
          <w:szCs w:val="24"/>
          <w:lang w:eastAsia="ar-SA"/>
        </w:rPr>
        <w:tab/>
      </w:r>
      <w:r w:rsidRPr="00052323">
        <w:rPr>
          <w:rFonts w:ascii="Times New Roman" w:eastAsia="Times New Roman" w:hAnsi="Times New Roman" w:cs="Times New Roman"/>
          <w:b/>
          <w:i/>
          <w:iCs/>
          <w:sz w:val="24"/>
          <w:szCs w:val="24"/>
          <w:lang w:eastAsia="ar-SA"/>
        </w:rPr>
        <w:tab/>
      </w:r>
      <w:r w:rsidRPr="00052323">
        <w:rPr>
          <w:rFonts w:ascii="Times New Roman" w:eastAsia="Times New Roman" w:hAnsi="Times New Roman" w:cs="Times New Roman"/>
          <w:b/>
          <w:i/>
          <w:iCs/>
          <w:sz w:val="24"/>
          <w:szCs w:val="24"/>
          <w:lang w:eastAsia="ar-SA"/>
        </w:rPr>
        <w:tab/>
      </w:r>
      <w:proofErr w:type="spellStart"/>
      <w:r w:rsidRPr="00052323">
        <w:rPr>
          <w:rFonts w:ascii="Times New Roman" w:eastAsia="Times New Roman" w:hAnsi="Times New Roman" w:cs="Times New Roman"/>
          <w:b/>
          <w:i/>
          <w:iCs/>
          <w:sz w:val="24"/>
          <w:szCs w:val="24"/>
          <w:lang w:eastAsia="ar-SA"/>
        </w:rPr>
        <w:t>Planning,and</w:t>
      </w:r>
      <w:proofErr w:type="spellEnd"/>
      <w:r w:rsidRPr="00052323">
        <w:rPr>
          <w:rFonts w:ascii="Times New Roman" w:eastAsia="Times New Roman" w:hAnsi="Times New Roman" w:cs="Times New Roman"/>
          <w:b/>
          <w:i/>
          <w:iCs/>
          <w:sz w:val="24"/>
          <w:szCs w:val="24"/>
          <w:lang w:eastAsia="ar-SA"/>
        </w:rPr>
        <w:t xml:space="preserve">   Operations</w:t>
      </w:r>
      <w:r w:rsidRPr="00052323">
        <w:rPr>
          <w:rFonts w:ascii="Times New Roman" w:eastAsia="Times New Roman" w:hAnsi="Times New Roman" w:cs="Times New Roman"/>
          <w:sz w:val="24"/>
          <w:szCs w:val="24"/>
          <w:lang w:eastAsia="ar-SA"/>
        </w:rPr>
        <w:t xml:space="preserve">” , </w:t>
      </w:r>
      <w:smartTag w:uri="urn:schemas-microsoft-com:office:smarttags" w:element="place">
        <w:smartTag w:uri="urn:schemas-microsoft-com:office:smarttags" w:element="City">
          <w:r w:rsidRPr="00052323">
            <w:rPr>
              <w:rFonts w:ascii="Times New Roman" w:eastAsia="Times New Roman" w:hAnsi="Times New Roman" w:cs="Times New Roman"/>
              <w:sz w:val="24"/>
              <w:szCs w:val="24"/>
              <w:lang w:eastAsia="ar-SA"/>
            </w:rPr>
            <w:t>Upper Saddle River</w:t>
          </w:r>
        </w:smartTag>
        <w:r w:rsidRPr="00052323">
          <w:rPr>
            <w:rFonts w:ascii="Times New Roman" w:eastAsia="Times New Roman" w:hAnsi="Times New Roman" w:cs="Times New Roman"/>
            <w:sz w:val="24"/>
            <w:szCs w:val="24"/>
            <w:lang w:eastAsia="ar-SA"/>
          </w:rPr>
          <w:t xml:space="preserve">, </w:t>
        </w:r>
        <w:smartTag w:uri="urn:schemas-microsoft-com:office:smarttags" w:element="State">
          <w:r w:rsidRPr="00052323">
            <w:rPr>
              <w:rFonts w:ascii="Times New Roman" w:eastAsia="Times New Roman" w:hAnsi="Times New Roman" w:cs="Times New Roman"/>
              <w:sz w:val="24"/>
              <w:szCs w:val="24"/>
              <w:lang w:eastAsia="ar-SA"/>
            </w:rPr>
            <w:t>NJ</w:t>
          </w:r>
        </w:smartTag>
      </w:smartTag>
      <w:r w:rsidRPr="00052323">
        <w:rPr>
          <w:rFonts w:ascii="Times New Roman" w:eastAsia="Times New Roman" w:hAnsi="Times New Roman" w:cs="Times New Roman"/>
          <w:sz w:val="24"/>
          <w:szCs w:val="24"/>
          <w:lang w:eastAsia="ar-SA"/>
        </w:rPr>
        <w:t>: Prentice-Hall, Inc.</w:t>
      </w:r>
    </w:p>
    <w:p w:rsidR="00052323" w:rsidRPr="00052323" w:rsidRDefault="00052323" w:rsidP="00052323">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proofErr w:type="spellStart"/>
      <w:r w:rsidRPr="00052323">
        <w:rPr>
          <w:rFonts w:ascii="Times New Roman" w:eastAsia="Times New Roman" w:hAnsi="Times New Roman" w:cs="Times New Roman"/>
          <w:sz w:val="24"/>
          <w:szCs w:val="24"/>
          <w:lang w:eastAsia="ar-SA"/>
        </w:rPr>
        <w:t>Frazelle</w:t>
      </w:r>
      <w:proofErr w:type="spellEnd"/>
      <w:r w:rsidRPr="00052323">
        <w:rPr>
          <w:rFonts w:ascii="Times New Roman" w:eastAsia="Times New Roman" w:hAnsi="Times New Roman" w:cs="Times New Roman"/>
          <w:sz w:val="24"/>
          <w:szCs w:val="24"/>
          <w:lang w:eastAsia="ar-SA"/>
        </w:rPr>
        <w:t xml:space="preserve"> Edward (2002), “</w:t>
      </w:r>
      <w:r w:rsidRPr="00052323">
        <w:rPr>
          <w:rFonts w:ascii="Times New Roman" w:eastAsia="Times New Roman" w:hAnsi="Times New Roman" w:cs="Times New Roman"/>
          <w:b/>
          <w:sz w:val="24"/>
          <w:szCs w:val="24"/>
          <w:lang w:eastAsia="ar-SA"/>
        </w:rPr>
        <w:t>Supply Chain Strategy</w:t>
      </w:r>
      <w:r w:rsidRPr="00052323">
        <w:rPr>
          <w:rFonts w:ascii="Times New Roman" w:eastAsia="Times New Roman" w:hAnsi="Times New Roman" w:cs="Times New Roman"/>
          <w:b/>
          <w:color w:val="0000FF"/>
          <w:sz w:val="24"/>
          <w:szCs w:val="24"/>
          <w:lang w:eastAsia="ar-SA"/>
        </w:rPr>
        <w:t xml:space="preserve">: </w:t>
      </w:r>
      <w:r w:rsidRPr="00052323">
        <w:rPr>
          <w:rFonts w:ascii="Times New Roman" w:eastAsia="Times New Roman" w:hAnsi="Times New Roman" w:cs="Times New Roman"/>
          <w:b/>
          <w:sz w:val="24"/>
          <w:szCs w:val="24"/>
          <w:lang w:eastAsia="ar-SA"/>
        </w:rPr>
        <w:t>The</w:t>
      </w:r>
      <w:r w:rsidRPr="00052323">
        <w:rPr>
          <w:rFonts w:ascii="Times New Roman" w:eastAsia="Times New Roman" w:hAnsi="Times New Roman" w:cs="Times New Roman"/>
          <w:b/>
          <w:color w:val="000000"/>
          <w:sz w:val="24"/>
          <w:szCs w:val="24"/>
          <w:lang w:eastAsia="ar-SA"/>
        </w:rPr>
        <w:t xml:space="preserve"> Logistics of Supply Chain </w:t>
      </w:r>
      <w:r w:rsidRPr="00052323">
        <w:rPr>
          <w:rFonts w:ascii="Times New Roman" w:eastAsia="Times New Roman" w:hAnsi="Times New Roman" w:cs="Times New Roman"/>
          <w:b/>
          <w:color w:val="000000"/>
          <w:sz w:val="24"/>
          <w:szCs w:val="24"/>
          <w:lang w:eastAsia="ar-SA"/>
        </w:rPr>
        <w:tab/>
        <w:t>Management”</w:t>
      </w:r>
      <w:r w:rsidRPr="00052323">
        <w:rPr>
          <w:rFonts w:ascii="Times New Roman" w:eastAsia="Times New Roman" w:hAnsi="Times New Roman" w:cs="Times New Roman"/>
          <w:sz w:val="24"/>
          <w:szCs w:val="24"/>
          <w:lang w:eastAsia="ar-SA"/>
        </w:rPr>
        <w:t xml:space="preserve"> The McGraw-Hill Companies, Inc., </w:t>
      </w:r>
      <w:smartTag w:uri="urn:schemas-microsoft-com:office:smarttags" w:element="place">
        <w:smartTag w:uri="urn:schemas-microsoft-com:office:smarttags" w:element="country-region">
          <w:r w:rsidRPr="00052323">
            <w:rPr>
              <w:rFonts w:ascii="Times New Roman" w:eastAsia="Times New Roman" w:hAnsi="Times New Roman" w:cs="Times New Roman"/>
              <w:sz w:val="24"/>
              <w:szCs w:val="24"/>
              <w:lang w:eastAsia="ar-SA"/>
            </w:rPr>
            <w:t>USA</w:t>
          </w:r>
        </w:smartTag>
      </w:smartTag>
      <w:r w:rsidRPr="00052323">
        <w:rPr>
          <w:rFonts w:ascii="Times New Roman" w:eastAsia="Times New Roman" w:hAnsi="Times New Roman" w:cs="Times New Roman"/>
          <w:sz w:val="24"/>
          <w:szCs w:val="24"/>
          <w:lang w:eastAsia="ar-SA"/>
        </w:rPr>
        <w:t>.</w:t>
      </w:r>
    </w:p>
    <w:p w:rsidR="00052323" w:rsidRPr="00052323" w:rsidRDefault="00052323" w:rsidP="00052323">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proofErr w:type="spellStart"/>
      <w:r w:rsidRPr="00052323">
        <w:rPr>
          <w:rFonts w:ascii="Times New Roman" w:eastAsia="Times New Roman" w:hAnsi="Times New Roman" w:cs="Times New Roman"/>
          <w:sz w:val="24"/>
          <w:szCs w:val="24"/>
          <w:lang w:eastAsia="ar-SA"/>
        </w:rPr>
        <w:t>Ganeshan</w:t>
      </w:r>
      <w:proofErr w:type="spellEnd"/>
      <w:r w:rsidRPr="00052323">
        <w:rPr>
          <w:rFonts w:ascii="Times New Roman" w:eastAsia="Times New Roman" w:hAnsi="Times New Roman" w:cs="Times New Roman"/>
          <w:sz w:val="24"/>
          <w:szCs w:val="24"/>
          <w:lang w:eastAsia="ar-SA"/>
        </w:rPr>
        <w:t xml:space="preserve">, Ram, and Terry P. Harrison (1995), </w:t>
      </w:r>
      <w:r w:rsidRPr="00052323">
        <w:rPr>
          <w:rFonts w:ascii="Times New Roman" w:eastAsia="Times New Roman" w:hAnsi="Times New Roman" w:cs="Times New Roman"/>
          <w:b/>
          <w:sz w:val="24"/>
          <w:szCs w:val="24"/>
          <w:lang w:eastAsia="ar-SA"/>
        </w:rPr>
        <w:t xml:space="preserve">An Introduction to Supply Chain </w:t>
      </w:r>
      <w:r w:rsidRPr="00052323">
        <w:rPr>
          <w:rFonts w:ascii="Times New Roman" w:eastAsia="Times New Roman" w:hAnsi="Times New Roman" w:cs="Times New Roman"/>
          <w:b/>
          <w:sz w:val="24"/>
          <w:szCs w:val="24"/>
          <w:lang w:eastAsia="ar-SA"/>
        </w:rPr>
        <w:tab/>
        <w:t>Management,</w:t>
      </w:r>
      <w:r w:rsidRPr="00052323">
        <w:rPr>
          <w:rFonts w:ascii="Times New Roman" w:eastAsia="Times New Roman" w:hAnsi="Times New Roman" w:cs="Times New Roman"/>
          <w:sz w:val="24"/>
          <w:szCs w:val="24"/>
          <w:lang w:eastAsia="ar-SA"/>
        </w:rPr>
        <w:t xml:space="preserve">” Department of Management Sciences and Information Systems, 303 </w:t>
      </w:r>
      <w:r w:rsidRPr="00052323">
        <w:rPr>
          <w:rFonts w:ascii="Times New Roman" w:eastAsia="Times New Roman" w:hAnsi="Times New Roman" w:cs="Times New Roman"/>
          <w:sz w:val="24"/>
          <w:szCs w:val="24"/>
          <w:lang w:eastAsia="ar-SA"/>
        </w:rPr>
        <w:tab/>
        <w:t xml:space="preserve">Beam Business Building, </w:t>
      </w:r>
      <w:proofErr w:type="spellStart"/>
      <w:smartTag w:uri="urn:schemas-microsoft-com:office:smarttags" w:element="PlaceName">
        <w:r w:rsidRPr="00052323">
          <w:rPr>
            <w:rFonts w:ascii="Times New Roman" w:eastAsia="Times New Roman" w:hAnsi="Times New Roman" w:cs="Times New Roman"/>
            <w:sz w:val="24"/>
            <w:szCs w:val="24"/>
            <w:lang w:eastAsia="ar-SA"/>
          </w:rPr>
          <w:t>Penn</w:t>
        </w:r>
      </w:smartTag>
      <w:smartTag w:uri="urn:schemas-microsoft-com:office:smarttags" w:element="PlaceType">
        <w:r w:rsidRPr="00052323">
          <w:rPr>
            <w:rFonts w:ascii="Times New Roman" w:eastAsia="Times New Roman" w:hAnsi="Times New Roman" w:cs="Times New Roman"/>
            <w:sz w:val="24"/>
            <w:szCs w:val="24"/>
            <w:lang w:eastAsia="ar-SA"/>
          </w:rPr>
          <w:t>State</w:t>
        </w:r>
      </w:smartTag>
      <w:smartTag w:uri="urn:schemas-microsoft-com:office:smarttags" w:element="PlaceType">
        <w:r w:rsidRPr="00052323">
          <w:rPr>
            <w:rFonts w:ascii="Times New Roman" w:eastAsia="Times New Roman" w:hAnsi="Times New Roman" w:cs="Times New Roman"/>
            <w:sz w:val="24"/>
            <w:szCs w:val="24"/>
            <w:lang w:eastAsia="ar-SA"/>
          </w:rPr>
          <w:t>University</w:t>
        </w:r>
      </w:smartTag>
      <w:proofErr w:type="spellEnd"/>
      <w:r w:rsidRPr="00052323">
        <w:rPr>
          <w:rFonts w:ascii="Times New Roman" w:eastAsia="Times New Roman" w:hAnsi="Times New Roman" w:cs="Times New Roman"/>
          <w:sz w:val="24"/>
          <w:szCs w:val="24"/>
          <w:lang w:eastAsia="ar-SA"/>
        </w:rPr>
        <w:t xml:space="preserve">, </w:t>
      </w:r>
      <w:smartTag w:uri="urn:schemas-microsoft-com:office:smarttags" w:element="place">
        <w:smartTag w:uri="urn:schemas-microsoft-com:office:smarttags" w:element="City">
          <w:r w:rsidRPr="00052323">
            <w:rPr>
              <w:rFonts w:ascii="Times New Roman" w:eastAsia="Times New Roman" w:hAnsi="Times New Roman" w:cs="Times New Roman"/>
              <w:sz w:val="24"/>
              <w:szCs w:val="24"/>
              <w:lang w:eastAsia="ar-SA"/>
            </w:rPr>
            <w:t>University Park</w:t>
          </w:r>
        </w:smartTag>
        <w:r w:rsidRPr="00052323">
          <w:rPr>
            <w:rFonts w:ascii="Times New Roman" w:eastAsia="Times New Roman" w:hAnsi="Times New Roman" w:cs="Times New Roman"/>
            <w:sz w:val="24"/>
            <w:szCs w:val="24"/>
            <w:lang w:eastAsia="ar-SA"/>
          </w:rPr>
          <w:t xml:space="preserve">, </w:t>
        </w:r>
        <w:smartTag w:uri="urn:schemas-microsoft-com:office:smarttags" w:element="State">
          <w:r w:rsidRPr="00052323">
            <w:rPr>
              <w:rFonts w:ascii="Times New Roman" w:eastAsia="Times New Roman" w:hAnsi="Times New Roman" w:cs="Times New Roman"/>
              <w:sz w:val="24"/>
              <w:szCs w:val="24"/>
              <w:lang w:eastAsia="ar-SA"/>
            </w:rPr>
            <w:t>PA</w:t>
          </w:r>
        </w:smartTag>
      </w:smartTag>
      <w:r w:rsidRPr="00052323">
        <w:rPr>
          <w:rFonts w:ascii="Times New Roman" w:eastAsia="Times New Roman" w:hAnsi="Times New Roman" w:cs="Times New Roman"/>
          <w:sz w:val="24"/>
          <w:szCs w:val="24"/>
          <w:lang w:eastAsia="ar-SA"/>
        </w:rPr>
        <w:t>).</w:t>
      </w:r>
    </w:p>
    <w:p w:rsidR="00052323" w:rsidRPr="00052323" w:rsidRDefault="00052323" w:rsidP="00052323">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proofErr w:type="spellStart"/>
      <w:r w:rsidRPr="00052323">
        <w:rPr>
          <w:rFonts w:ascii="Times New Roman" w:eastAsia="Times New Roman" w:hAnsi="Times New Roman" w:cs="Times New Roman"/>
          <w:sz w:val="24"/>
          <w:szCs w:val="24"/>
          <w:lang w:eastAsia="ar-SA"/>
        </w:rPr>
        <w:t>GeunesJoseph</w:t>
      </w:r>
      <w:proofErr w:type="spellEnd"/>
      <w:r w:rsidRPr="00052323">
        <w:rPr>
          <w:rFonts w:ascii="Times New Roman" w:eastAsia="Times New Roman" w:hAnsi="Times New Roman" w:cs="Times New Roman"/>
          <w:sz w:val="24"/>
          <w:szCs w:val="24"/>
          <w:lang w:eastAsia="ar-SA"/>
        </w:rPr>
        <w:t xml:space="preserve"> ,</w:t>
      </w:r>
      <w:proofErr w:type="spellStart"/>
      <w:r w:rsidRPr="00052323">
        <w:rPr>
          <w:rFonts w:ascii="Times New Roman" w:eastAsia="Times New Roman" w:hAnsi="Times New Roman" w:cs="Times New Roman"/>
          <w:sz w:val="24"/>
          <w:szCs w:val="24"/>
          <w:lang w:eastAsia="ar-SA"/>
        </w:rPr>
        <w:t>PardalosPanos</w:t>
      </w:r>
      <w:proofErr w:type="spellEnd"/>
      <w:r w:rsidRPr="00052323">
        <w:rPr>
          <w:rFonts w:ascii="Times New Roman" w:eastAsia="Times New Roman" w:hAnsi="Times New Roman" w:cs="Times New Roman"/>
          <w:sz w:val="24"/>
          <w:szCs w:val="24"/>
          <w:lang w:eastAsia="ar-SA"/>
        </w:rPr>
        <w:t xml:space="preserve"> M., </w:t>
      </w:r>
      <w:proofErr w:type="spellStart"/>
      <w:r w:rsidRPr="00052323">
        <w:rPr>
          <w:rFonts w:ascii="Times New Roman" w:eastAsia="Times New Roman" w:hAnsi="Times New Roman" w:cs="Times New Roman"/>
          <w:sz w:val="24"/>
          <w:szCs w:val="24"/>
          <w:lang w:eastAsia="ar-SA"/>
        </w:rPr>
        <w:t>Romeijn</w:t>
      </w:r>
      <w:proofErr w:type="spellEnd"/>
      <w:r w:rsidRPr="00052323">
        <w:rPr>
          <w:rFonts w:ascii="Times New Roman" w:eastAsia="Times New Roman" w:hAnsi="Times New Roman" w:cs="Times New Roman"/>
          <w:sz w:val="24"/>
          <w:szCs w:val="24"/>
          <w:lang w:eastAsia="ar-SA"/>
        </w:rPr>
        <w:t xml:space="preserve"> H. Edwin , (2005) “</w:t>
      </w:r>
      <w:r w:rsidRPr="00052323">
        <w:rPr>
          <w:rFonts w:ascii="Times New Roman" w:eastAsia="Times New Roman" w:hAnsi="Times New Roman" w:cs="Times New Roman"/>
          <w:b/>
          <w:sz w:val="24"/>
          <w:szCs w:val="24"/>
          <w:lang w:eastAsia="ar-SA"/>
        </w:rPr>
        <w:t xml:space="preserve">Supply Chain </w:t>
      </w:r>
      <w:r w:rsidRPr="00052323">
        <w:rPr>
          <w:rFonts w:ascii="Times New Roman" w:eastAsia="Times New Roman" w:hAnsi="Times New Roman" w:cs="Times New Roman"/>
          <w:b/>
          <w:sz w:val="24"/>
          <w:szCs w:val="24"/>
          <w:lang w:eastAsia="ar-SA"/>
        </w:rPr>
        <w:tab/>
        <w:t>Management</w:t>
      </w:r>
      <w:r w:rsidRPr="00052323">
        <w:rPr>
          <w:rFonts w:ascii="Times New Roman" w:eastAsia="Times New Roman" w:hAnsi="Times New Roman" w:cs="Times New Roman"/>
          <w:sz w:val="24"/>
          <w:szCs w:val="24"/>
          <w:lang w:eastAsia="ar-SA"/>
        </w:rPr>
        <w:t xml:space="preserve">: Models, Applications, and Research Directions, Springer Science + </w:t>
      </w:r>
      <w:r w:rsidRPr="00052323">
        <w:rPr>
          <w:rFonts w:ascii="Times New Roman" w:eastAsia="Times New Roman" w:hAnsi="Times New Roman" w:cs="Times New Roman"/>
          <w:sz w:val="24"/>
          <w:szCs w:val="24"/>
          <w:lang w:eastAsia="ar-SA"/>
        </w:rPr>
        <w:tab/>
        <w:t>Business Media, Inc.</w:t>
      </w:r>
    </w:p>
    <w:p w:rsidR="00052323" w:rsidRPr="00052323" w:rsidRDefault="00052323" w:rsidP="00052323">
      <w:pPr>
        <w:suppressAutoHyphens/>
        <w:spacing w:after="0" w:line="240" w:lineRule="auto"/>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 xml:space="preserve">Gupta AK and </w:t>
      </w:r>
      <w:proofErr w:type="spellStart"/>
      <w:r w:rsidRPr="00052323">
        <w:rPr>
          <w:rFonts w:ascii="Times New Roman" w:eastAsia="Times New Roman" w:hAnsi="Times New Roman" w:cs="Times New Roman"/>
          <w:sz w:val="24"/>
          <w:szCs w:val="24"/>
          <w:lang w:eastAsia="ar-SA"/>
        </w:rPr>
        <w:t>Sahay</w:t>
      </w:r>
      <w:proofErr w:type="spellEnd"/>
      <w:r w:rsidRPr="00052323">
        <w:rPr>
          <w:rFonts w:ascii="Times New Roman" w:eastAsia="Times New Roman" w:hAnsi="Times New Roman" w:cs="Times New Roman"/>
          <w:sz w:val="24"/>
          <w:szCs w:val="24"/>
          <w:lang w:eastAsia="ar-SA"/>
        </w:rPr>
        <w:t xml:space="preserve"> B. (2007), </w:t>
      </w:r>
      <w:r w:rsidRPr="00052323">
        <w:rPr>
          <w:rFonts w:ascii="Times New Roman" w:eastAsia="Times New Roman" w:hAnsi="Times New Roman" w:cs="Times New Roman"/>
          <w:b/>
          <w:sz w:val="24"/>
          <w:szCs w:val="24"/>
          <w:lang w:eastAsia="ar-SA"/>
        </w:rPr>
        <w:t xml:space="preserve">Supply Chain Modeling and Solutions, </w:t>
      </w:r>
      <w:proofErr w:type="spellStart"/>
      <w:r w:rsidRPr="00052323">
        <w:rPr>
          <w:rFonts w:ascii="Times New Roman" w:eastAsia="Times New Roman" w:hAnsi="Times New Roman" w:cs="Times New Roman"/>
          <w:sz w:val="24"/>
          <w:szCs w:val="24"/>
          <w:lang w:eastAsia="ar-SA"/>
        </w:rPr>
        <w:t>RagivBeri</w:t>
      </w:r>
      <w:proofErr w:type="spellEnd"/>
      <w:r w:rsidRPr="00052323">
        <w:rPr>
          <w:rFonts w:ascii="Times New Roman" w:eastAsia="Times New Roman" w:hAnsi="Times New Roman" w:cs="Times New Roman"/>
          <w:sz w:val="24"/>
          <w:szCs w:val="24"/>
          <w:lang w:eastAsia="ar-SA"/>
        </w:rPr>
        <w:t xml:space="preserve"> for </w:t>
      </w:r>
      <w:r w:rsidRPr="00052323">
        <w:rPr>
          <w:rFonts w:ascii="Times New Roman" w:eastAsia="Times New Roman" w:hAnsi="Times New Roman" w:cs="Times New Roman"/>
          <w:sz w:val="24"/>
          <w:szCs w:val="24"/>
          <w:lang w:eastAsia="ar-SA"/>
        </w:rPr>
        <w:tab/>
        <w:t>Macmillan India, ltd.</w:t>
      </w:r>
    </w:p>
    <w:p w:rsidR="00052323" w:rsidRPr="00052323" w:rsidRDefault="00052323" w:rsidP="00052323">
      <w:pPr>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proofErr w:type="spellStart"/>
      <w:r w:rsidRPr="00052323">
        <w:rPr>
          <w:rFonts w:ascii="Times New Roman" w:eastAsia="Times New Roman" w:hAnsi="Times New Roman" w:cs="Times New Roman"/>
          <w:bCs/>
          <w:color w:val="151515"/>
          <w:sz w:val="24"/>
          <w:szCs w:val="24"/>
          <w:lang w:eastAsia="ar-SA"/>
        </w:rPr>
        <w:t>HugosMichael</w:t>
      </w:r>
      <w:proofErr w:type="spellEnd"/>
      <w:r w:rsidRPr="00052323">
        <w:rPr>
          <w:rFonts w:ascii="Times New Roman" w:eastAsia="Times New Roman" w:hAnsi="Times New Roman" w:cs="Times New Roman"/>
          <w:bCs/>
          <w:color w:val="151515"/>
          <w:sz w:val="24"/>
          <w:szCs w:val="24"/>
          <w:lang w:eastAsia="ar-SA"/>
        </w:rPr>
        <w:t>(2003),</w:t>
      </w:r>
      <w:r w:rsidRPr="00052323">
        <w:rPr>
          <w:rFonts w:ascii="Times New Roman" w:eastAsia="Times New Roman" w:hAnsi="Times New Roman" w:cs="Times New Roman"/>
          <w:color w:val="151515"/>
          <w:sz w:val="24"/>
          <w:szCs w:val="24"/>
          <w:lang w:eastAsia="ar-SA"/>
        </w:rPr>
        <w:t xml:space="preserve"> “</w:t>
      </w:r>
      <w:r w:rsidRPr="00052323">
        <w:rPr>
          <w:rFonts w:ascii="Times New Roman" w:eastAsia="Times New Roman" w:hAnsi="Times New Roman" w:cs="Times New Roman"/>
          <w:b/>
          <w:color w:val="151515"/>
          <w:sz w:val="24"/>
          <w:szCs w:val="24"/>
          <w:lang w:eastAsia="ar-SA"/>
        </w:rPr>
        <w:t>Essentials of  Supply Chain Management”</w:t>
      </w:r>
      <w:r w:rsidRPr="00052323">
        <w:rPr>
          <w:rFonts w:ascii="Times New Roman" w:eastAsia="Times New Roman" w:hAnsi="Times New Roman" w:cs="Times New Roman"/>
          <w:color w:val="151515"/>
          <w:sz w:val="24"/>
          <w:szCs w:val="24"/>
          <w:lang w:eastAsia="ar-SA"/>
        </w:rPr>
        <w:t xml:space="preserve"> : John Wiley &amp;</w:t>
      </w:r>
      <w:r w:rsidRPr="00052323">
        <w:rPr>
          <w:rFonts w:ascii="Times New Roman" w:eastAsia="Times New Roman" w:hAnsi="Times New Roman" w:cs="Times New Roman"/>
          <w:color w:val="151515"/>
          <w:sz w:val="24"/>
          <w:szCs w:val="24"/>
          <w:lang w:eastAsia="ar-SA"/>
        </w:rPr>
        <w:tab/>
        <w:t xml:space="preserve">Sons, Inc., </w:t>
      </w:r>
      <w:smartTag w:uri="urn:schemas-microsoft-com:office:smarttags" w:element="place">
        <w:smartTag w:uri="urn:schemas-microsoft-com:office:smarttags" w:element="country-region">
          <w:r w:rsidRPr="00052323">
            <w:rPr>
              <w:rFonts w:ascii="Times New Roman" w:eastAsia="Times New Roman" w:hAnsi="Times New Roman" w:cs="Times New Roman"/>
              <w:color w:val="151515"/>
              <w:sz w:val="24"/>
              <w:szCs w:val="24"/>
              <w:lang w:eastAsia="ar-SA"/>
            </w:rPr>
            <w:t>Canada</w:t>
          </w:r>
        </w:smartTag>
      </w:smartTag>
      <w:r w:rsidRPr="00052323">
        <w:rPr>
          <w:rFonts w:ascii="Times New Roman" w:eastAsia="Times New Roman" w:hAnsi="Times New Roman" w:cs="Times New Roman"/>
          <w:color w:val="151515"/>
          <w:sz w:val="24"/>
          <w:szCs w:val="24"/>
          <w:lang w:eastAsia="ar-SA"/>
        </w:rPr>
        <w:t>.</w:t>
      </w:r>
    </w:p>
    <w:p w:rsidR="00052323" w:rsidRPr="00052323" w:rsidRDefault="00052323" w:rsidP="00052323">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proofErr w:type="spellStart"/>
      <w:r w:rsidRPr="00052323">
        <w:rPr>
          <w:rFonts w:ascii="Times New Roman" w:eastAsia="Times New Roman" w:hAnsi="Times New Roman" w:cs="Times New Roman"/>
          <w:sz w:val="24"/>
          <w:szCs w:val="24"/>
          <w:lang w:eastAsia="ar-SA"/>
        </w:rPr>
        <w:t>Lambert,Douglas</w:t>
      </w:r>
      <w:proofErr w:type="spellEnd"/>
      <w:r w:rsidRPr="00052323">
        <w:rPr>
          <w:rFonts w:ascii="Times New Roman" w:eastAsia="Times New Roman" w:hAnsi="Times New Roman" w:cs="Times New Roman"/>
          <w:sz w:val="24"/>
          <w:szCs w:val="24"/>
          <w:lang w:eastAsia="ar-SA"/>
        </w:rPr>
        <w:t xml:space="preserve"> M., James R. Stock, and Lisa M. </w:t>
      </w:r>
      <w:proofErr w:type="spellStart"/>
      <w:r w:rsidRPr="00052323">
        <w:rPr>
          <w:rFonts w:ascii="Times New Roman" w:eastAsia="Times New Roman" w:hAnsi="Times New Roman" w:cs="Times New Roman"/>
          <w:sz w:val="24"/>
          <w:szCs w:val="24"/>
          <w:lang w:eastAsia="ar-SA"/>
        </w:rPr>
        <w:t>Ellram</w:t>
      </w:r>
      <w:proofErr w:type="spellEnd"/>
      <w:r w:rsidRPr="00052323">
        <w:rPr>
          <w:rFonts w:ascii="Times New Roman" w:eastAsia="Times New Roman" w:hAnsi="Times New Roman" w:cs="Times New Roman"/>
          <w:sz w:val="24"/>
          <w:szCs w:val="24"/>
          <w:lang w:eastAsia="ar-SA"/>
        </w:rPr>
        <w:t>, (1998) “</w:t>
      </w:r>
      <w:r w:rsidRPr="00052323">
        <w:rPr>
          <w:rFonts w:ascii="Times New Roman" w:eastAsia="Times New Roman" w:hAnsi="Times New Roman" w:cs="Times New Roman"/>
          <w:b/>
          <w:iCs/>
          <w:sz w:val="24"/>
          <w:szCs w:val="24"/>
          <w:lang w:eastAsia="ar-SA"/>
        </w:rPr>
        <w:t xml:space="preserve">Fundamentals of </w:t>
      </w:r>
      <w:r w:rsidRPr="00052323">
        <w:rPr>
          <w:rFonts w:ascii="Times New Roman" w:eastAsia="Times New Roman" w:hAnsi="Times New Roman" w:cs="Times New Roman"/>
          <w:b/>
          <w:iCs/>
          <w:sz w:val="24"/>
          <w:szCs w:val="24"/>
          <w:lang w:eastAsia="ar-SA"/>
        </w:rPr>
        <w:tab/>
        <w:t>Logistics Management”</w:t>
      </w:r>
      <w:r w:rsidRPr="00052323">
        <w:rPr>
          <w:rFonts w:ascii="Times New Roman" w:eastAsia="Times New Roman" w:hAnsi="Times New Roman" w:cs="Times New Roman"/>
          <w:sz w:val="24"/>
          <w:szCs w:val="24"/>
          <w:lang w:eastAsia="ar-SA"/>
        </w:rPr>
        <w:t xml:space="preserve">, </w:t>
      </w:r>
      <w:smartTag w:uri="urn:schemas-microsoft-com:office:smarttags" w:element="place">
        <w:smartTag w:uri="urn:schemas-microsoft-com:office:smarttags" w:element="City">
          <w:r w:rsidRPr="00052323">
            <w:rPr>
              <w:rFonts w:ascii="Times New Roman" w:eastAsia="Times New Roman" w:hAnsi="Times New Roman" w:cs="Times New Roman"/>
              <w:sz w:val="24"/>
              <w:szCs w:val="24"/>
              <w:lang w:eastAsia="ar-SA"/>
            </w:rPr>
            <w:t>Boston</w:t>
          </w:r>
        </w:smartTag>
        <w:r w:rsidRPr="00052323">
          <w:rPr>
            <w:rFonts w:ascii="Times New Roman" w:eastAsia="Times New Roman" w:hAnsi="Times New Roman" w:cs="Times New Roman"/>
            <w:sz w:val="24"/>
            <w:szCs w:val="24"/>
            <w:lang w:eastAsia="ar-SA"/>
          </w:rPr>
          <w:t xml:space="preserve">, </w:t>
        </w:r>
        <w:smartTag w:uri="urn:schemas-microsoft-com:office:smarttags" w:element="State">
          <w:r w:rsidRPr="00052323">
            <w:rPr>
              <w:rFonts w:ascii="Times New Roman" w:eastAsia="Times New Roman" w:hAnsi="Times New Roman" w:cs="Times New Roman"/>
              <w:sz w:val="24"/>
              <w:szCs w:val="24"/>
              <w:lang w:eastAsia="ar-SA"/>
            </w:rPr>
            <w:t>MA</w:t>
          </w:r>
        </w:smartTag>
      </w:smartTag>
      <w:r w:rsidRPr="00052323">
        <w:rPr>
          <w:rFonts w:ascii="Times New Roman" w:eastAsia="Times New Roman" w:hAnsi="Times New Roman" w:cs="Times New Roman"/>
          <w:sz w:val="24"/>
          <w:szCs w:val="24"/>
          <w:lang w:eastAsia="ar-SA"/>
        </w:rPr>
        <w:t>: Irwin/McGraw-Hill</w:t>
      </w:r>
    </w:p>
    <w:p w:rsidR="00052323" w:rsidRPr="00052323" w:rsidRDefault="00052323" w:rsidP="00052323">
      <w:pPr>
        <w:suppressAutoHyphens/>
        <w:spacing w:after="0" w:line="240" w:lineRule="auto"/>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 xml:space="preserve">Langley Coyle, and </w:t>
      </w:r>
      <w:proofErr w:type="spellStart"/>
      <w:r w:rsidRPr="00052323">
        <w:rPr>
          <w:rFonts w:ascii="Times New Roman" w:eastAsia="Times New Roman" w:hAnsi="Times New Roman" w:cs="Times New Roman"/>
          <w:sz w:val="24"/>
          <w:szCs w:val="24"/>
          <w:lang w:eastAsia="ar-SA"/>
        </w:rPr>
        <w:t>Bardi</w:t>
      </w:r>
      <w:proofErr w:type="spellEnd"/>
      <w:r w:rsidRPr="00052323">
        <w:rPr>
          <w:rFonts w:ascii="Times New Roman" w:eastAsia="Times New Roman" w:hAnsi="Times New Roman" w:cs="Times New Roman"/>
          <w:sz w:val="24"/>
          <w:szCs w:val="24"/>
          <w:lang w:eastAsia="ar-SA"/>
        </w:rPr>
        <w:t xml:space="preserve">., (2006),  </w:t>
      </w:r>
      <w:r w:rsidRPr="00052323">
        <w:rPr>
          <w:rFonts w:ascii="Times New Roman" w:eastAsia="Times New Roman" w:hAnsi="Times New Roman" w:cs="Times New Roman"/>
          <w:b/>
          <w:sz w:val="24"/>
          <w:szCs w:val="24"/>
          <w:lang w:eastAsia="ar-SA"/>
        </w:rPr>
        <w:t>“The Management of Business Logistics</w:t>
      </w:r>
      <w:r w:rsidRPr="00052323">
        <w:rPr>
          <w:rFonts w:ascii="Times New Roman" w:eastAsia="Times New Roman" w:hAnsi="Times New Roman" w:cs="Times New Roman"/>
          <w:sz w:val="24"/>
          <w:szCs w:val="24"/>
          <w:lang w:eastAsia="ar-SA"/>
        </w:rPr>
        <w:t xml:space="preserve">: </w:t>
      </w:r>
      <w:r w:rsidRPr="00052323">
        <w:rPr>
          <w:rFonts w:ascii="Times New Roman" w:eastAsia="Times New Roman" w:hAnsi="Times New Roman" w:cs="Times New Roman"/>
          <w:b/>
          <w:sz w:val="24"/>
          <w:szCs w:val="24"/>
          <w:lang w:eastAsia="ar-SA"/>
        </w:rPr>
        <w:t xml:space="preserve">A supply </w:t>
      </w:r>
      <w:r w:rsidRPr="00052323">
        <w:rPr>
          <w:rFonts w:ascii="Times New Roman" w:eastAsia="Times New Roman" w:hAnsi="Times New Roman" w:cs="Times New Roman"/>
          <w:b/>
          <w:sz w:val="24"/>
          <w:szCs w:val="24"/>
          <w:lang w:eastAsia="ar-SA"/>
        </w:rPr>
        <w:tab/>
        <w:t xml:space="preserve">Chain Perspective”, </w:t>
      </w:r>
      <w:r w:rsidRPr="00052323">
        <w:rPr>
          <w:rFonts w:ascii="Times New Roman" w:eastAsia="Times New Roman" w:hAnsi="Times New Roman" w:cs="Times New Roman"/>
          <w:sz w:val="24"/>
          <w:szCs w:val="24"/>
          <w:lang w:eastAsia="ar-SA"/>
        </w:rPr>
        <w:t>7</w:t>
      </w:r>
      <w:r w:rsidRPr="00052323">
        <w:rPr>
          <w:rFonts w:ascii="Times New Roman" w:eastAsia="Times New Roman" w:hAnsi="Times New Roman" w:cs="Times New Roman"/>
          <w:sz w:val="24"/>
          <w:szCs w:val="24"/>
          <w:vertAlign w:val="superscript"/>
          <w:lang w:eastAsia="ar-SA"/>
        </w:rPr>
        <w:t>th</w:t>
      </w:r>
      <w:r w:rsidRPr="00052323">
        <w:rPr>
          <w:rFonts w:ascii="Times New Roman" w:eastAsia="Times New Roman" w:hAnsi="Times New Roman" w:cs="Times New Roman"/>
          <w:sz w:val="24"/>
          <w:szCs w:val="24"/>
          <w:lang w:eastAsia="ar-SA"/>
        </w:rPr>
        <w:t xml:space="preserve"> edition, Tata </w:t>
      </w:r>
      <w:proofErr w:type="spellStart"/>
      <w:r w:rsidRPr="00052323">
        <w:rPr>
          <w:rFonts w:ascii="Times New Roman" w:eastAsia="Times New Roman" w:hAnsi="Times New Roman" w:cs="Times New Roman"/>
          <w:sz w:val="24"/>
          <w:szCs w:val="24"/>
          <w:lang w:eastAsia="ar-SA"/>
        </w:rPr>
        <w:t>Mcgraw</w:t>
      </w:r>
      <w:proofErr w:type="spellEnd"/>
      <w:r w:rsidRPr="00052323">
        <w:rPr>
          <w:rFonts w:ascii="Times New Roman" w:eastAsia="Times New Roman" w:hAnsi="Times New Roman" w:cs="Times New Roman"/>
          <w:sz w:val="24"/>
          <w:szCs w:val="24"/>
          <w:lang w:eastAsia="ar-SA"/>
        </w:rPr>
        <w:t xml:space="preserve"> Hill </w:t>
      </w:r>
      <w:proofErr w:type="spellStart"/>
      <w:r w:rsidRPr="00052323">
        <w:rPr>
          <w:rFonts w:ascii="Times New Roman" w:eastAsia="Times New Roman" w:hAnsi="Times New Roman" w:cs="Times New Roman"/>
          <w:sz w:val="24"/>
          <w:szCs w:val="24"/>
          <w:lang w:eastAsia="ar-SA"/>
        </w:rPr>
        <w:t>Eduction</w:t>
      </w:r>
      <w:proofErr w:type="spellEnd"/>
      <w:r w:rsidRPr="00052323">
        <w:rPr>
          <w:rFonts w:ascii="Times New Roman" w:eastAsia="Times New Roman" w:hAnsi="Times New Roman" w:cs="Times New Roman"/>
          <w:sz w:val="24"/>
          <w:szCs w:val="24"/>
          <w:lang w:eastAsia="ar-SA"/>
        </w:rPr>
        <w:t xml:space="preserve"> PLC, </w:t>
      </w:r>
      <w:smartTag w:uri="urn:schemas-microsoft-com:office:smarttags" w:element="City">
        <w:r w:rsidRPr="00052323">
          <w:rPr>
            <w:rFonts w:ascii="Times New Roman" w:eastAsia="Times New Roman" w:hAnsi="Times New Roman" w:cs="Times New Roman"/>
            <w:sz w:val="24"/>
            <w:szCs w:val="24"/>
            <w:lang w:eastAsia="ar-SA"/>
          </w:rPr>
          <w:t>New Delhi</w:t>
        </w:r>
      </w:smartTag>
      <w:r w:rsidRPr="00052323">
        <w:rPr>
          <w:rFonts w:ascii="Times New Roman" w:eastAsia="Times New Roman" w:hAnsi="Times New Roman" w:cs="Times New Roman"/>
          <w:sz w:val="24"/>
          <w:szCs w:val="24"/>
          <w:lang w:eastAsia="ar-SA"/>
        </w:rPr>
        <w:tab/>
      </w:r>
      <w:smartTag w:uri="urn:schemas-microsoft-com:office:smarttags" w:element="place">
        <w:smartTag w:uri="urn:schemas-microsoft-com:office:smarttags" w:element="country-region">
          <w:r w:rsidRPr="00052323">
            <w:rPr>
              <w:rFonts w:ascii="Times New Roman" w:eastAsia="Times New Roman" w:hAnsi="Times New Roman" w:cs="Times New Roman"/>
              <w:sz w:val="24"/>
              <w:szCs w:val="24"/>
              <w:lang w:eastAsia="ar-SA"/>
            </w:rPr>
            <w:t>India</w:t>
          </w:r>
        </w:smartTag>
      </w:smartTag>
      <w:r w:rsidRPr="00052323">
        <w:rPr>
          <w:rFonts w:ascii="Times New Roman" w:eastAsia="Times New Roman" w:hAnsi="Times New Roman" w:cs="Times New Roman"/>
          <w:sz w:val="24"/>
          <w:szCs w:val="24"/>
          <w:lang w:eastAsia="ar-SA"/>
        </w:rPr>
        <w:t>.</w:t>
      </w:r>
    </w:p>
    <w:p w:rsidR="00052323" w:rsidRPr="00052323" w:rsidRDefault="00052323" w:rsidP="00052323">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proofErr w:type="spellStart"/>
      <w:r w:rsidRPr="00052323">
        <w:rPr>
          <w:rFonts w:ascii="Times New Roman" w:eastAsia="Times New Roman" w:hAnsi="Times New Roman" w:cs="Times New Roman"/>
          <w:sz w:val="24"/>
          <w:szCs w:val="24"/>
          <w:lang w:eastAsia="ar-SA"/>
        </w:rPr>
        <w:t>Mentzer</w:t>
      </w:r>
      <w:proofErr w:type="spellEnd"/>
      <w:r w:rsidRPr="00052323">
        <w:rPr>
          <w:rFonts w:ascii="Times New Roman" w:eastAsia="Times New Roman" w:hAnsi="Times New Roman" w:cs="Times New Roman"/>
          <w:sz w:val="24"/>
          <w:szCs w:val="24"/>
          <w:lang w:eastAsia="ar-SA"/>
        </w:rPr>
        <w:t xml:space="preserve"> John T. (2001, 2004), “</w:t>
      </w:r>
      <w:r w:rsidRPr="00052323">
        <w:rPr>
          <w:rFonts w:ascii="Times New Roman" w:eastAsia="Times New Roman" w:hAnsi="Times New Roman" w:cs="Times New Roman"/>
          <w:b/>
          <w:sz w:val="24"/>
          <w:szCs w:val="24"/>
          <w:lang w:eastAsia="ar-SA"/>
        </w:rPr>
        <w:t>Fundamentals of Supply Chain Management</w:t>
      </w:r>
      <w:r w:rsidRPr="00052323">
        <w:rPr>
          <w:rFonts w:ascii="Times New Roman" w:eastAsia="Times New Roman" w:hAnsi="Times New Roman" w:cs="Times New Roman"/>
          <w:sz w:val="24"/>
          <w:szCs w:val="24"/>
          <w:lang w:eastAsia="ar-SA"/>
        </w:rPr>
        <w:t xml:space="preserve">”, Saga </w:t>
      </w:r>
      <w:r w:rsidRPr="00052323">
        <w:rPr>
          <w:rFonts w:ascii="Times New Roman" w:eastAsia="Times New Roman" w:hAnsi="Times New Roman" w:cs="Times New Roman"/>
          <w:sz w:val="24"/>
          <w:szCs w:val="24"/>
          <w:lang w:eastAsia="ar-SA"/>
        </w:rPr>
        <w:tab/>
        <w:t>Publications, New Delhi India.</w:t>
      </w:r>
    </w:p>
    <w:p w:rsidR="00052323" w:rsidRPr="00052323" w:rsidRDefault="00052323" w:rsidP="00052323">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lastRenderedPageBreak/>
        <w:t xml:space="preserve">Ray </w:t>
      </w:r>
      <w:r w:rsidRPr="00052323">
        <w:rPr>
          <w:rFonts w:ascii="Times New Roman" w:eastAsia="Times New Roman" w:hAnsi="Times New Roman" w:cs="Times New Roman"/>
          <w:b/>
          <w:sz w:val="24"/>
          <w:szCs w:val="24"/>
          <w:lang w:eastAsia="ar-SA"/>
        </w:rPr>
        <w:t xml:space="preserve">Rajesh (2010)” Supply Chain Management for Retailing”, </w:t>
      </w:r>
      <w:r w:rsidRPr="00052323">
        <w:rPr>
          <w:rFonts w:ascii="Times New Roman" w:eastAsia="Times New Roman" w:hAnsi="Times New Roman" w:cs="Times New Roman"/>
          <w:sz w:val="24"/>
          <w:szCs w:val="24"/>
          <w:lang w:eastAsia="ar-SA"/>
        </w:rPr>
        <w:t xml:space="preserve">Tata McGraw Hill </w:t>
      </w:r>
      <w:r w:rsidRPr="00052323">
        <w:rPr>
          <w:rFonts w:ascii="Times New Roman" w:eastAsia="Times New Roman" w:hAnsi="Times New Roman" w:cs="Times New Roman"/>
          <w:sz w:val="24"/>
          <w:szCs w:val="24"/>
          <w:lang w:eastAsia="ar-SA"/>
        </w:rPr>
        <w:tab/>
        <w:t>Education Private Limited, New Delhi India.</w:t>
      </w:r>
    </w:p>
    <w:p w:rsidR="00052323" w:rsidRPr="00052323" w:rsidRDefault="00052323" w:rsidP="00052323">
      <w:pPr>
        <w:suppressAutoHyphens/>
        <w:spacing w:after="0" w:line="240" w:lineRule="auto"/>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 xml:space="preserve">Wisner E I.D., </w:t>
      </w:r>
      <w:proofErr w:type="spellStart"/>
      <w:r w:rsidRPr="00052323">
        <w:rPr>
          <w:rFonts w:ascii="Times New Roman" w:eastAsia="Times New Roman" w:hAnsi="Times New Roman" w:cs="Times New Roman"/>
          <w:sz w:val="24"/>
          <w:szCs w:val="24"/>
          <w:lang w:eastAsia="ar-SA"/>
        </w:rPr>
        <w:t>KeongLiong</w:t>
      </w:r>
      <w:proofErr w:type="spellEnd"/>
      <w:r w:rsidRPr="00052323">
        <w:rPr>
          <w:rFonts w:ascii="Times New Roman" w:eastAsia="Times New Roman" w:hAnsi="Times New Roman" w:cs="Times New Roman"/>
          <w:sz w:val="24"/>
          <w:szCs w:val="24"/>
          <w:lang w:eastAsia="ar-SA"/>
        </w:rPr>
        <w:t xml:space="preserve"> G.K, and Tan </w:t>
      </w:r>
      <w:proofErr w:type="spellStart"/>
      <w:r w:rsidRPr="00052323">
        <w:rPr>
          <w:rFonts w:ascii="Times New Roman" w:eastAsia="Times New Roman" w:hAnsi="Times New Roman" w:cs="Times New Roman"/>
          <w:sz w:val="24"/>
          <w:szCs w:val="24"/>
          <w:lang w:eastAsia="ar-SA"/>
        </w:rPr>
        <w:t>Kiah-Choon</w:t>
      </w:r>
      <w:proofErr w:type="spellEnd"/>
      <w:r w:rsidRPr="00052323">
        <w:rPr>
          <w:rFonts w:ascii="Times New Roman" w:eastAsia="Times New Roman" w:hAnsi="Times New Roman" w:cs="Times New Roman"/>
          <w:sz w:val="24"/>
          <w:szCs w:val="24"/>
          <w:lang w:eastAsia="ar-SA"/>
        </w:rPr>
        <w:t xml:space="preserve"> (2005) “</w:t>
      </w:r>
      <w:r w:rsidRPr="00052323">
        <w:rPr>
          <w:rFonts w:ascii="Times New Roman" w:eastAsia="Times New Roman" w:hAnsi="Times New Roman" w:cs="Times New Roman"/>
          <w:b/>
          <w:sz w:val="24"/>
          <w:szCs w:val="24"/>
          <w:lang w:eastAsia="ar-SA"/>
        </w:rPr>
        <w:t xml:space="preserve">Principles of Supply </w:t>
      </w:r>
      <w:r w:rsidRPr="00052323">
        <w:rPr>
          <w:rFonts w:ascii="Times New Roman" w:eastAsia="Times New Roman" w:hAnsi="Times New Roman" w:cs="Times New Roman"/>
          <w:b/>
          <w:sz w:val="24"/>
          <w:szCs w:val="24"/>
          <w:lang w:eastAsia="ar-SA"/>
        </w:rPr>
        <w:tab/>
        <w:t>Chain Management</w:t>
      </w:r>
      <w:r w:rsidRPr="00052323">
        <w:rPr>
          <w:rFonts w:ascii="Times New Roman" w:eastAsia="Times New Roman" w:hAnsi="Times New Roman" w:cs="Times New Roman"/>
          <w:sz w:val="24"/>
          <w:szCs w:val="24"/>
          <w:lang w:eastAsia="ar-SA"/>
        </w:rPr>
        <w:t xml:space="preserve">: </w:t>
      </w:r>
      <w:r w:rsidRPr="00052323">
        <w:rPr>
          <w:rFonts w:ascii="Times New Roman" w:eastAsia="Times New Roman" w:hAnsi="Times New Roman" w:cs="Times New Roman"/>
          <w:b/>
          <w:sz w:val="24"/>
          <w:szCs w:val="24"/>
          <w:lang w:eastAsia="ar-SA"/>
        </w:rPr>
        <w:t xml:space="preserve">A Balanced Approach”, </w:t>
      </w:r>
      <w:r w:rsidRPr="00052323">
        <w:rPr>
          <w:rFonts w:ascii="Times New Roman" w:eastAsia="Times New Roman" w:hAnsi="Times New Roman" w:cs="Times New Roman"/>
          <w:sz w:val="24"/>
          <w:szCs w:val="24"/>
          <w:lang w:eastAsia="ar-SA"/>
        </w:rPr>
        <w:t xml:space="preserve">South Western publishing </w:t>
      </w:r>
      <w:r w:rsidRPr="00052323">
        <w:rPr>
          <w:rFonts w:ascii="Times New Roman" w:eastAsia="Times New Roman" w:hAnsi="Times New Roman" w:cs="Times New Roman"/>
          <w:sz w:val="24"/>
          <w:szCs w:val="24"/>
          <w:lang w:eastAsia="ar-SA"/>
        </w:rPr>
        <w:tab/>
        <w:t>company, USA</w:t>
      </w:r>
    </w:p>
    <w:p w:rsidR="00052323" w:rsidRPr="00052323" w:rsidRDefault="00052323" w:rsidP="00052323">
      <w:pPr>
        <w:suppressAutoHyphens/>
        <w:spacing w:after="0" w:line="240" w:lineRule="auto"/>
        <w:jc w:val="both"/>
        <w:rPr>
          <w:rFonts w:ascii="Times New Roman" w:eastAsia="Times New Roman" w:hAnsi="Times New Roman" w:cs="Times New Roman"/>
          <w:sz w:val="24"/>
          <w:szCs w:val="24"/>
          <w:lang w:eastAsia="ar-SA"/>
        </w:rPr>
      </w:pPr>
    </w:p>
    <w:p w:rsidR="00052323" w:rsidRPr="00052323" w:rsidRDefault="00052323" w:rsidP="00052323">
      <w:pPr>
        <w:suppressAutoHyphens/>
        <w:spacing w:after="0" w:line="240" w:lineRule="auto"/>
        <w:jc w:val="both"/>
        <w:rPr>
          <w:rFonts w:ascii="Times New Roman" w:eastAsia="Times New Roman" w:hAnsi="Times New Roman" w:cs="Times New Roman"/>
          <w:sz w:val="24"/>
          <w:szCs w:val="24"/>
          <w:lang w:eastAsia="ar-SA"/>
        </w:rPr>
      </w:pPr>
    </w:p>
    <w:p w:rsidR="00052323" w:rsidRPr="00052323" w:rsidRDefault="00052323" w:rsidP="00052323">
      <w:pPr>
        <w:shd w:val="clear" w:color="auto" w:fill="FFFFFF"/>
        <w:suppressAutoHyphens/>
        <w:spacing w:after="0" w:line="240" w:lineRule="auto"/>
        <w:jc w:val="center"/>
        <w:rPr>
          <w:rFonts w:ascii="Times New Roman" w:eastAsia="Times New Roman" w:hAnsi="Times New Roman" w:cs="Times New Roman"/>
          <w:b/>
          <w:sz w:val="28"/>
          <w:szCs w:val="28"/>
          <w:lang w:eastAsia="ar-SA"/>
        </w:rPr>
      </w:pPr>
      <w:r w:rsidRPr="00052323">
        <w:rPr>
          <w:rFonts w:ascii="Times New Roman" w:eastAsia="Times New Roman" w:hAnsi="Times New Roman" w:cs="Times New Roman"/>
          <w:b/>
          <w:sz w:val="28"/>
          <w:szCs w:val="28"/>
          <w:lang w:eastAsia="ar-SA"/>
        </w:rPr>
        <w:t>Course Title: Supply Chain Management Information system</w:t>
      </w:r>
    </w:p>
    <w:p w:rsidR="00052323" w:rsidRPr="00052323" w:rsidRDefault="00052323" w:rsidP="00052323">
      <w:pPr>
        <w:suppressAutoHyphens/>
        <w:spacing w:after="0" w:line="240" w:lineRule="auto"/>
        <w:jc w:val="center"/>
        <w:rPr>
          <w:rFonts w:ascii="Times New Roman" w:eastAsia="Times New Roman" w:hAnsi="Times New Roman" w:cs="Times New Roman"/>
          <w:sz w:val="28"/>
          <w:szCs w:val="28"/>
          <w:lang w:eastAsia="ar-SA"/>
        </w:rPr>
      </w:pPr>
      <w:r w:rsidRPr="00052323">
        <w:rPr>
          <w:rFonts w:ascii="Times New Roman" w:eastAsia="Times New Roman" w:hAnsi="Times New Roman" w:cs="Times New Roman"/>
          <w:b/>
          <w:sz w:val="28"/>
          <w:szCs w:val="28"/>
          <w:lang w:eastAsia="ar-SA"/>
        </w:rPr>
        <w:t xml:space="preserve">Course code: </w:t>
      </w:r>
      <w:r w:rsidRPr="00052323">
        <w:rPr>
          <w:rFonts w:ascii="Times New Roman" w:eastAsia="Times New Roman" w:hAnsi="Times New Roman" w:cs="Times New Roman"/>
          <w:b/>
          <w:bCs/>
          <w:sz w:val="28"/>
          <w:szCs w:val="28"/>
          <w:lang w:eastAsia="ar-SA" w:bidi="en-US"/>
        </w:rPr>
        <w:t>LSCM</w:t>
      </w:r>
      <w:r w:rsidR="00DF3029">
        <w:rPr>
          <w:rFonts w:ascii="Times New Roman" w:eastAsia="Times New Roman" w:hAnsi="Times New Roman" w:cs="Times New Roman"/>
          <w:b/>
          <w:sz w:val="28"/>
          <w:szCs w:val="28"/>
          <w:lang w:eastAsia="ar-SA"/>
        </w:rPr>
        <w:t xml:space="preserve"> 605</w:t>
      </w:r>
      <w:r w:rsidR="00C07E4D">
        <w:rPr>
          <w:rFonts w:ascii="Times New Roman" w:eastAsia="Times New Roman" w:hAnsi="Times New Roman" w:cs="Times New Roman"/>
          <w:b/>
          <w:sz w:val="28"/>
          <w:szCs w:val="28"/>
          <w:lang w:eastAsia="ar-SA"/>
        </w:rPr>
        <w:t>2</w:t>
      </w:r>
    </w:p>
    <w:p w:rsidR="00C07E4D" w:rsidRDefault="00C07E4D" w:rsidP="00052323">
      <w:pPr>
        <w:suppressAutoHyphens/>
        <w:spacing w:after="0" w:line="240" w:lineRule="auto"/>
        <w:jc w:val="center"/>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Credit Hours: 2</w:t>
      </w:r>
    </w:p>
    <w:p w:rsidR="00052323" w:rsidRPr="00052323" w:rsidRDefault="00052323" w:rsidP="00BD64AB">
      <w:pPr>
        <w:suppressAutoHyphens/>
        <w:spacing w:after="0" w:line="240" w:lineRule="auto"/>
        <w:rPr>
          <w:rFonts w:ascii="Times New Roman" w:eastAsia="Times New Roman" w:hAnsi="Times New Roman" w:cs="Times New Roman"/>
          <w:b/>
          <w:sz w:val="28"/>
          <w:szCs w:val="28"/>
          <w:lang w:eastAsia="ar-SA"/>
        </w:rPr>
      </w:pPr>
    </w:p>
    <w:p w:rsidR="00052323" w:rsidRPr="00052323" w:rsidRDefault="00052323" w:rsidP="00052323">
      <w:pPr>
        <w:suppressAutoHyphens/>
        <w:spacing w:after="0" w:line="360" w:lineRule="auto"/>
        <w:rPr>
          <w:rFonts w:ascii="Times New Roman" w:eastAsia="Times New Roman" w:hAnsi="Times New Roman" w:cs="Times New Roman"/>
          <w:b/>
          <w:sz w:val="24"/>
          <w:szCs w:val="24"/>
          <w:lang w:eastAsia="ar-SA"/>
        </w:rPr>
      </w:pPr>
      <w:r w:rsidRPr="00052323">
        <w:rPr>
          <w:rFonts w:ascii="Times New Roman" w:eastAsia="Times New Roman" w:hAnsi="Times New Roman" w:cs="Times New Roman"/>
          <w:b/>
          <w:sz w:val="24"/>
          <w:szCs w:val="24"/>
          <w:lang w:eastAsia="ar-SA"/>
        </w:rPr>
        <w:t>Course Description</w:t>
      </w:r>
    </w:p>
    <w:p w:rsidR="00052323" w:rsidRPr="00052323" w:rsidRDefault="00052323" w:rsidP="00052323">
      <w:pPr>
        <w:suppressAutoHyphens/>
        <w:spacing w:after="0" w:line="360" w:lineRule="auto"/>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The course provides for the logistics and supply chain management students how to interchange and track information online , and increase integration with supply chain partners’  and how to exchange information in the supply chain.  Hence, the course emphasizes on the concept of supply chain information system, it is designed to familiarize logistics management students with basic concepts of facilitating the payment of invoices for goods/services received. Also, it includes information system that must be made with trading partners across the supply chain.</w:t>
      </w:r>
    </w:p>
    <w:p w:rsidR="00052323" w:rsidRPr="00052323" w:rsidRDefault="00052323" w:rsidP="00052323">
      <w:pPr>
        <w:suppressAutoHyphens/>
        <w:spacing w:after="0" w:line="360" w:lineRule="auto"/>
        <w:jc w:val="both"/>
        <w:rPr>
          <w:rFonts w:ascii="Times New Roman" w:eastAsia="Times New Roman" w:hAnsi="Times New Roman" w:cs="Times New Roman"/>
          <w:b/>
          <w:sz w:val="24"/>
          <w:szCs w:val="24"/>
          <w:lang w:eastAsia="ar-SA"/>
        </w:rPr>
      </w:pPr>
      <w:r w:rsidRPr="00052323">
        <w:rPr>
          <w:rFonts w:ascii="Times New Roman" w:eastAsia="Times New Roman" w:hAnsi="Times New Roman" w:cs="Times New Roman"/>
          <w:b/>
          <w:sz w:val="24"/>
          <w:szCs w:val="24"/>
          <w:lang w:eastAsia="ar-SA"/>
        </w:rPr>
        <w:t xml:space="preserve">Course objective </w:t>
      </w:r>
    </w:p>
    <w:p w:rsidR="00052323" w:rsidRPr="00052323" w:rsidRDefault="00052323" w:rsidP="00052323">
      <w:pPr>
        <w:spacing w:after="0" w:line="240" w:lineRule="auto"/>
        <w:ind w:left="360" w:hanging="360"/>
        <w:jc w:val="both"/>
        <w:rPr>
          <w:rFonts w:ascii="Times New Roman" w:eastAsia="Times New Roman" w:hAnsi="Times New Roman" w:cs="Times New Roman"/>
          <w:sz w:val="24"/>
          <w:szCs w:val="24"/>
          <w:lang w:bidi="en-US"/>
        </w:rPr>
      </w:pPr>
      <w:r w:rsidRPr="00052323">
        <w:rPr>
          <w:rFonts w:ascii="Times New Roman" w:eastAsia="Times New Roman" w:hAnsi="Times New Roman" w:cs="Times New Roman"/>
          <w:sz w:val="24"/>
          <w:szCs w:val="24"/>
          <w:lang w:bidi="en-US"/>
        </w:rPr>
        <w:t>Upon successful accomplishment of the course, students shall be able to:</w:t>
      </w:r>
    </w:p>
    <w:p w:rsidR="00052323" w:rsidRPr="00052323" w:rsidRDefault="00052323" w:rsidP="002E4F6F">
      <w:pPr>
        <w:numPr>
          <w:ilvl w:val="0"/>
          <w:numId w:val="32"/>
        </w:numPr>
        <w:suppressAutoHyphens/>
        <w:spacing w:after="0" w:line="240" w:lineRule="auto"/>
        <w:jc w:val="both"/>
        <w:rPr>
          <w:rFonts w:ascii="Times New Roman" w:eastAsia="Times New Roman" w:hAnsi="Times New Roman" w:cs="Times New Roman"/>
          <w:i/>
          <w:iCs/>
          <w:sz w:val="24"/>
          <w:szCs w:val="24"/>
          <w:lang w:bidi="en-US"/>
        </w:rPr>
      </w:pPr>
      <w:r w:rsidRPr="00052323">
        <w:rPr>
          <w:rFonts w:ascii="Times New Roman" w:eastAsia="Times New Roman" w:hAnsi="Times New Roman" w:cs="Times New Roman"/>
          <w:sz w:val="24"/>
          <w:szCs w:val="24"/>
          <w:lang w:bidi="en-US"/>
        </w:rPr>
        <w:t>Describe different types of technologies that used e- business</w:t>
      </w:r>
    </w:p>
    <w:p w:rsidR="00052323" w:rsidRPr="00052323" w:rsidRDefault="00052323" w:rsidP="002E4F6F">
      <w:pPr>
        <w:numPr>
          <w:ilvl w:val="0"/>
          <w:numId w:val="32"/>
        </w:numPr>
        <w:suppressAutoHyphens/>
        <w:spacing w:after="0" w:line="240" w:lineRule="auto"/>
        <w:jc w:val="both"/>
        <w:rPr>
          <w:rFonts w:ascii="Times New Roman" w:eastAsia="Times New Roman" w:hAnsi="Times New Roman" w:cs="Times New Roman"/>
          <w:i/>
          <w:iCs/>
          <w:sz w:val="24"/>
          <w:szCs w:val="24"/>
          <w:lang w:bidi="en-US"/>
        </w:rPr>
      </w:pPr>
      <w:r w:rsidRPr="00052323">
        <w:rPr>
          <w:rFonts w:ascii="Times New Roman" w:eastAsia="Times New Roman" w:hAnsi="Times New Roman" w:cs="Times New Roman"/>
          <w:sz w:val="24"/>
          <w:szCs w:val="24"/>
          <w:lang w:bidi="en-US"/>
        </w:rPr>
        <w:t>Identify the business models that of great help for e-procurement.</w:t>
      </w:r>
    </w:p>
    <w:p w:rsidR="00052323" w:rsidRPr="00052323" w:rsidRDefault="00052323" w:rsidP="002E4F6F">
      <w:pPr>
        <w:numPr>
          <w:ilvl w:val="0"/>
          <w:numId w:val="32"/>
        </w:numPr>
        <w:suppressAutoHyphens/>
        <w:spacing w:after="0" w:line="240" w:lineRule="auto"/>
        <w:jc w:val="both"/>
        <w:rPr>
          <w:rFonts w:ascii="Times New Roman" w:eastAsia="Times New Roman" w:hAnsi="Times New Roman" w:cs="Times New Roman"/>
          <w:i/>
          <w:iCs/>
          <w:sz w:val="24"/>
          <w:szCs w:val="24"/>
          <w:lang w:bidi="en-US"/>
        </w:rPr>
      </w:pPr>
      <w:r w:rsidRPr="00052323">
        <w:rPr>
          <w:rFonts w:ascii="Times New Roman" w:eastAsia="Times New Roman" w:hAnsi="Times New Roman" w:cs="Times New Roman"/>
          <w:sz w:val="24"/>
          <w:szCs w:val="24"/>
          <w:lang w:bidi="en-US"/>
        </w:rPr>
        <w:t xml:space="preserve">Identify type of e-procurement, and discuss each of them    </w:t>
      </w:r>
    </w:p>
    <w:p w:rsidR="00052323" w:rsidRPr="00052323" w:rsidRDefault="00052323" w:rsidP="002E4F6F">
      <w:pPr>
        <w:numPr>
          <w:ilvl w:val="0"/>
          <w:numId w:val="32"/>
        </w:numPr>
        <w:suppressAutoHyphens/>
        <w:spacing w:after="0" w:line="240" w:lineRule="auto"/>
        <w:jc w:val="both"/>
        <w:rPr>
          <w:rFonts w:ascii="Times New Roman" w:eastAsia="Times New Roman" w:hAnsi="Times New Roman" w:cs="Times New Roman"/>
          <w:i/>
          <w:iCs/>
          <w:sz w:val="24"/>
          <w:szCs w:val="24"/>
          <w:lang w:bidi="en-US"/>
        </w:rPr>
      </w:pPr>
      <w:r w:rsidRPr="00052323">
        <w:rPr>
          <w:rFonts w:ascii="Times New Roman" w:eastAsia="Times New Roman" w:hAnsi="Times New Roman" w:cs="Times New Roman"/>
          <w:sz w:val="24"/>
          <w:szCs w:val="24"/>
          <w:lang w:bidi="en-US"/>
        </w:rPr>
        <w:t xml:space="preserve">Illustrate  the e - auction process, and explain  its benefit </w:t>
      </w:r>
    </w:p>
    <w:p w:rsidR="00052323" w:rsidRPr="00052323" w:rsidRDefault="00052323" w:rsidP="002E4F6F">
      <w:pPr>
        <w:numPr>
          <w:ilvl w:val="0"/>
          <w:numId w:val="32"/>
        </w:numPr>
        <w:suppressAutoHyphens/>
        <w:spacing w:after="0" w:line="240" w:lineRule="auto"/>
        <w:jc w:val="both"/>
        <w:rPr>
          <w:rFonts w:ascii="Times New Roman" w:eastAsia="Times New Roman" w:hAnsi="Times New Roman" w:cs="Times New Roman"/>
          <w:i/>
          <w:iCs/>
          <w:sz w:val="24"/>
          <w:szCs w:val="24"/>
          <w:lang w:bidi="en-US"/>
        </w:rPr>
      </w:pPr>
      <w:r w:rsidRPr="00052323">
        <w:rPr>
          <w:rFonts w:ascii="Times New Roman" w:eastAsia="Times New Roman" w:hAnsi="Times New Roman" w:cs="Times New Roman"/>
          <w:sz w:val="24"/>
          <w:szCs w:val="24"/>
          <w:lang w:bidi="en-US"/>
        </w:rPr>
        <w:t xml:space="preserve">Explain benefit and challenges of implementing e-procurement and other e-business </w:t>
      </w:r>
    </w:p>
    <w:p w:rsidR="00052323" w:rsidRPr="00052323" w:rsidRDefault="00052323" w:rsidP="002E4F6F">
      <w:pPr>
        <w:numPr>
          <w:ilvl w:val="0"/>
          <w:numId w:val="32"/>
        </w:numPr>
        <w:suppressAutoHyphens/>
        <w:spacing w:after="0" w:line="240" w:lineRule="auto"/>
        <w:jc w:val="both"/>
        <w:rPr>
          <w:rFonts w:ascii="Times New Roman" w:eastAsia="Times New Roman" w:hAnsi="Times New Roman" w:cs="Times New Roman"/>
          <w:i/>
          <w:iCs/>
          <w:sz w:val="24"/>
          <w:szCs w:val="24"/>
          <w:lang w:bidi="en-US"/>
        </w:rPr>
      </w:pPr>
      <w:r w:rsidRPr="00052323">
        <w:rPr>
          <w:rFonts w:ascii="Times New Roman" w:eastAsia="Times New Roman" w:hAnsi="Times New Roman" w:cs="Times New Roman"/>
          <w:sz w:val="24"/>
          <w:szCs w:val="24"/>
          <w:lang w:bidi="en-US"/>
        </w:rPr>
        <w:t xml:space="preserve">Discuss e-payment system and its process </w:t>
      </w:r>
    </w:p>
    <w:p w:rsidR="00052323" w:rsidRPr="00052323" w:rsidRDefault="00052323" w:rsidP="002E4F6F">
      <w:pPr>
        <w:numPr>
          <w:ilvl w:val="0"/>
          <w:numId w:val="32"/>
        </w:numPr>
        <w:suppressAutoHyphens/>
        <w:spacing w:after="0" w:line="240" w:lineRule="auto"/>
        <w:jc w:val="both"/>
        <w:rPr>
          <w:rFonts w:ascii="Times New Roman" w:eastAsia="Times New Roman" w:hAnsi="Times New Roman" w:cs="Times New Roman"/>
          <w:i/>
          <w:iCs/>
          <w:sz w:val="24"/>
          <w:szCs w:val="24"/>
          <w:lang w:bidi="en-US"/>
        </w:rPr>
      </w:pPr>
      <w:r w:rsidRPr="00052323">
        <w:rPr>
          <w:rFonts w:ascii="Times New Roman" w:eastAsia="Times New Roman" w:hAnsi="Times New Roman" w:cs="Times New Roman"/>
          <w:sz w:val="24"/>
          <w:szCs w:val="24"/>
          <w:lang w:bidi="en-US"/>
        </w:rPr>
        <w:t xml:space="preserve">Explain e-security in e-commerce and e-procurement and how companies protect itself from being fraud and theft over the internet. </w:t>
      </w:r>
    </w:p>
    <w:p w:rsidR="00052323" w:rsidRPr="00052323" w:rsidRDefault="00052323" w:rsidP="002E4F6F">
      <w:pPr>
        <w:numPr>
          <w:ilvl w:val="0"/>
          <w:numId w:val="32"/>
        </w:numPr>
        <w:suppressAutoHyphens/>
        <w:spacing w:after="0" w:line="240" w:lineRule="auto"/>
        <w:jc w:val="both"/>
        <w:rPr>
          <w:rFonts w:ascii="Times New Roman" w:eastAsia="Times New Roman" w:hAnsi="Times New Roman" w:cs="Times New Roman"/>
          <w:i/>
          <w:iCs/>
          <w:sz w:val="24"/>
          <w:szCs w:val="24"/>
          <w:lang w:bidi="en-US"/>
        </w:rPr>
      </w:pPr>
      <w:r w:rsidRPr="00052323">
        <w:rPr>
          <w:rFonts w:ascii="Times New Roman" w:eastAsia="Times New Roman" w:hAnsi="Times New Roman" w:cs="Times New Roman"/>
          <w:sz w:val="24"/>
          <w:szCs w:val="24"/>
          <w:lang w:bidi="en-US"/>
        </w:rPr>
        <w:t xml:space="preserve">Discuss the benefit of information sharing across supply chain partners </w:t>
      </w:r>
    </w:p>
    <w:p w:rsidR="00052323" w:rsidRPr="00052323" w:rsidRDefault="00052323" w:rsidP="002E4F6F">
      <w:pPr>
        <w:numPr>
          <w:ilvl w:val="0"/>
          <w:numId w:val="32"/>
        </w:numPr>
        <w:suppressAutoHyphens/>
        <w:spacing w:after="0" w:line="240" w:lineRule="auto"/>
        <w:jc w:val="both"/>
        <w:rPr>
          <w:rFonts w:ascii="Times New Roman" w:eastAsia="Times New Roman" w:hAnsi="Times New Roman" w:cs="Times New Roman"/>
          <w:i/>
          <w:iCs/>
          <w:sz w:val="24"/>
          <w:szCs w:val="24"/>
          <w:lang w:bidi="en-US"/>
        </w:rPr>
      </w:pPr>
      <w:r w:rsidRPr="00052323">
        <w:rPr>
          <w:rFonts w:ascii="Times New Roman" w:eastAsia="Times New Roman" w:hAnsi="Times New Roman" w:cs="Times New Roman"/>
          <w:sz w:val="24"/>
          <w:szCs w:val="24"/>
          <w:lang w:bidi="en-US"/>
        </w:rPr>
        <w:t xml:space="preserve"> Discuss how information is managed across supply chain</w:t>
      </w:r>
    </w:p>
    <w:p w:rsidR="00052323" w:rsidRPr="00052323" w:rsidRDefault="00052323" w:rsidP="00052323">
      <w:pPr>
        <w:suppressAutoHyphens/>
        <w:spacing w:after="0" w:line="360" w:lineRule="auto"/>
        <w:jc w:val="both"/>
        <w:rPr>
          <w:rFonts w:ascii="Times New Roman" w:eastAsia="Times New Roman" w:hAnsi="Times New Roman" w:cs="Times New Roman"/>
          <w:b/>
          <w:sz w:val="24"/>
          <w:szCs w:val="24"/>
          <w:lang w:eastAsia="ar-SA"/>
        </w:rPr>
      </w:pPr>
      <w:r w:rsidRPr="00052323">
        <w:rPr>
          <w:rFonts w:ascii="Times New Roman" w:eastAsia="Times New Roman" w:hAnsi="Times New Roman" w:cs="Times New Roman"/>
          <w:b/>
          <w:sz w:val="24"/>
          <w:szCs w:val="24"/>
          <w:lang w:eastAsia="ar-SA"/>
        </w:rPr>
        <w:t xml:space="preserve">Course Outline </w:t>
      </w:r>
    </w:p>
    <w:p w:rsidR="00052323" w:rsidRPr="00C07E4D" w:rsidRDefault="00052323" w:rsidP="00052323">
      <w:pPr>
        <w:suppressAutoHyphens/>
        <w:spacing w:after="0" w:line="240" w:lineRule="auto"/>
        <w:rPr>
          <w:rFonts w:ascii="Times New Roman" w:eastAsia="Times New Roman" w:hAnsi="Times New Roman" w:cs="Times New Roman"/>
          <w:b/>
          <w:sz w:val="24"/>
          <w:szCs w:val="24"/>
          <w:lang w:eastAsia="ar-SA"/>
        </w:rPr>
      </w:pPr>
      <w:r w:rsidRPr="00C07E4D">
        <w:rPr>
          <w:rFonts w:ascii="Times New Roman" w:eastAsia="Times New Roman" w:hAnsi="Times New Roman" w:cs="Times New Roman"/>
          <w:b/>
          <w:sz w:val="24"/>
          <w:szCs w:val="24"/>
          <w:lang w:eastAsia="ar-SA"/>
        </w:rPr>
        <w:t xml:space="preserve">Chapter 1 Supply Chain Information Systems </w:t>
      </w:r>
    </w:p>
    <w:p w:rsidR="00052323" w:rsidRPr="00052323" w:rsidRDefault="00052323" w:rsidP="008403B8">
      <w:pPr>
        <w:numPr>
          <w:ilvl w:val="0"/>
          <w:numId w:val="16"/>
        </w:numPr>
        <w:suppressAutoHyphens/>
        <w:autoSpaceDE w:val="0"/>
        <w:autoSpaceDN w:val="0"/>
        <w:adjustRightInd w:val="0"/>
        <w:spacing w:after="0" w:line="360" w:lineRule="auto"/>
        <w:contextualSpacing/>
        <w:rPr>
          <w:rFonts w:ascii="Times New Roman" w:eastAsia="Times New Roman" w:hAnsi="Times New Roman" w:cs="Times New Roman"/>
          <w:sz w:val="24"/>
          <w:szCs w:val="24"/>
        </w:rPr>
      </w:pPr>
      <w:r w:rsidRPr="00052323">
        <w:rPr>
          <w:rFonts w:ascii="Times New Roman" w:eastAsia="Times New Roman" w:hAnsi="Times New Roman" w:cs="Times New Roman"/>
          <w:sz w:val="24"/>
          <w:szCs w:val="24"/>
        </w:rPr>
        <w:t>Supply Chain Management Using Internet Technologies</w:t>
      </w:r>
    </w:p>
    <w:p w:rsidR="00052323" w:rsidRPr="00052323" w:rsidRDefault="00052323" w:rsidP="008403B8">
      <w:pPr>
        <w:numPr>
          <w:ilvl w:val="0"/>
          <w:numId w:val="16"/>
        </w:numPr>
        <w:suppressAutoHyphens/>
        <w:autoSpaceDE w:val="0"/>
        <w:autoSpaceDN w:val="0"/>
        <w:adjustRightInd w:val="0"/>
        <w:spacing w:after="0" w:line="360" w:lineRule="auto"/>
        <w:contextualSpacing/>
        <w:rPr>
          <w:rFonts w:ascii="Times New Roman" w:eastAsia="Times New Roman" w:hAnsi="Times New Roman" w:cs="Times New Roman"/>
          <w:sz w:val="24"/>
          <w:szCs w:val="24"/>
        </w:rPr>
      </w:pPr>
      <w:r w:rsidRPr="00052323">
        <w:rPr>
          <w:rFonts w:ascii="Times New Roman" w:eastAsia="Times New Roman" w:hAnsi="Times New Roman" w:cs="Times New Roman"/>
          <w:sz w:val="24"/>
          <w:szCs w:val="24"/>
        </w:rPr>
        <w:t xml:space="preserve">Value Creation in the Supply Chain </w:t>
      </w:r>
    </w:p>
    <w:p w:rsidR="00052323" w:rsidRPr="00052323" w:rsidRDefault="00052323" w:rsidP="008403B8">
      <w:pPr>
        <w:numPr>
          <w:ilvl w:val="0"/>
          <w:numId w:val="16"/>
        </w:numPr>
        <w:suppressAutoHyphens/>
        <w:autoSpaceDE w:val="0"/>
        <w:autoSpaceDN w:val="0"/>
        <w:adjustRightInd w:val="0"/>
        <w:spacing w:after="0" w:line="360" w:lineRule="auto"/>
        <w:contextualSpacing/>
        <w:rPr>
          <w:rFonts w:ascii="Times New Roman" w:eastAsia="Times New Roman" w:hAnsi="Times New Roman" w:cs="Times New Roman"/>
          <w:sz w:val="24"/>
          <w:szCs w:val="24"/>
        </w:rPr>
      </w:pPr>
      <w:r w:rsidRPr="00052323">
        <w:rPr>
          <w:rFonts w:ascii="Times New Roman" w:eastAsia="Times New Roman" w:hAnsi="Times New Roman" w:cs="Times New Roman"/>
          <w:sz w:val="24"/>
          <w:szCs w:val="24"/>
        </w:rPr>
        <w:t xml:space="preserve">Increasing Supply Chain Efficiencies </w:t>
      </w:r>
    </w:p>
    <w:p w:rsidR="00052323" w:rsidRPr="00052323" w:rsidRDefault="00052323" w:rsidP="008403B8">
      <w:pPr>
        <w:numPr>
          <w:ilvl w:val="0"/>
          <w:numId w:val="16"/>
        </w:numPr>
        <w:suppressAutoHyphens/>
        <w:autoSpaceDE w:val="0"/>
        <w:autoSpaceDN w:val="0"/>
        <w:adjustRightInd w:val="0"/>
        <w:spacing w:after="0" w:line="360" w:lineRule="auto"/>
        <w:contextualSpacing/>
        <w:rPr>
          <w:rFonts w:ascii="Times New Roman" w:eastAsia="Times New Roman" w:hAnsi="Times New Roman" w:cs="Times New Roman"/>
          <w:sz w:val="24"/>
          <w:szCs w:val="24"/>
        </w:rPr>
      </w:pPr>
      <w:r w:rsidRPr="00052323">
        <w:rPr>
          <w:rFonts w:ascii="Times New Roman" w:eastAsia="Times New Roman" w:hAnsi="Times New Roman" w:cs="Times New Roman"/>
          <w:sz w:val="24"/>
          <w:szCs w:val="24"/>
        </w:rPr>
        <w:t xml:space="preserve">Using Materials-Tracking Technologies with EDI and Electronic Commerce </w:t>
      </w:r>
    </w:p>
    <w:p w:rsidR="00052323" w:rsidRPr="00052323" w:rsidRDefault="00052323" w:rsidP="008403B8">
      <w:pPr>
        <w:numPr>
          <w:ilvl w:val="0"/>
          <w:numId w:val="16"/>
        </w:numPr>
        <w:suppressAutoHyphens/>
        <w:autoSpaceDE w:val="0"/>
        <w:autoSpaceDN w:val="0"/>
        <w:adjustRightInd w:val="0"/>
        <w:spacing w:after="0" w:line="360" w:lineRule="auto"/>
        <w:contextualSpacing/>
        <w:rPr>
          <w:rFonts w:ascii="Times New Roman" w:eastAsia="Times New Roman" w:hAnsi="Times New Roman" w:cs="Times New Roman"/>
          <w:sz w:val="24"/>
          <w:szCs w:val="24"/>
        </w:rPr>
      </w:pPr>
      <w:r w:rsidRPr="00052323">
        <w:rPr>
          <w:rFonts w:ascii="Times New Roman" w:eastAsia="Times New Roman" w:hAnsi="Times New Roman" w:cs="Times New Roman"/>
          <w:sz w:val="24"/>
          <w:szCs w:val="24"/>
        </w:rPr>
        <w:t xml:space="preserve">Creating an Ultimate Consumer Orientation in the Supply Chain </w:t>
      </w:r>
    </w:p>
    <w:p w:rsidR="00052323" w:rsidRPr="00052323" w:rsidRDefault="00052323" w:rsidP="008403B8">
      <w:pPr>
        <w:numPr>
          <w:ilvl w:val="0"/>
          <w:numId w:val="16"/>
        </w:numPr>
        <w:suppressAutoHyphens/>
        <w:autoSpaceDE w:val="0"/>
        <w:autoSpaceDN w:val="0"/>
        <w:adjustRightInd w:val="0"/>
        <w:spacing w:after="0" w:line="360" w:lineRule="auto"/>
        <w:contextualSpacing/>
        <w:rPr>
          <w:rFonts w:ascii="Times New Roman" w:eastAsia="Times New Roman" w:hAnsi="Times New Roman" w:cs="Times New Roman"/>
          <w:sz w:val="24"/>
          <w:szCs w:val="24"/>
        </w:rPr>
      </w:pPr>
      <w:r w:rsidRPr="00052323">
        <w:rPr>
          <w:rFonts w:ascii="Times New Roman" w:eastAsia="Times New Roman" w:hAnsi="Times New Roman" w:cs="Times New Roman"/>
          <w:sz w:val="24"/>
          <w:szCs w:val="24"/>
        </w:rPr>
        <w:t xml:space="preserve">Building and Maintaining Trust in the Supply Chain </w:t>
      </w:r>
    </w:p>
    <w:p w:rsidR="00052323" w:rsidRPr="00052323" w:rsidRDefault="00052323" w:rsidP="008403B8">
      <w:pPr>
        <w:numPr>
          <w:ilvl w:val="0"/>
          <w:numId w:val="16"/>
        </w:numPr>
        <w:suppressAutoHyphens/>
        <w:autoSpaceDE w:val="0"/>
        <w:autoSpaceDN w:val="0"/>
        <w:adjustRightInd w:val="0"/>
        <w:spacing w:after="0" w:line="360" w:lineRule="auto"/>
        <w:contextualSpacing/>
        <w:rPr>
          <w:rFonts w:ascii="Times New Roman" w:eastAsia="Times New Roman" w:hAnsi="Times New Roman" w:cs="Times New Roman"/>
          <w:sz w:val="24"/>
          <w:szCs w:val="24"/>
        </w:rPr>
      </w:pPr>
      <w:r w:rsidRPr="00052323">
        <w:rPr>
          <w:rFonts w:ascii="Times New Roman" w:eastAsia="Times New Roman" w:hAnsi="Times New Roman" w:cs="Times New Roman"/>
          <w:sz w:val="24"/>
          <w:szCs w:val="24"/>
        </w:rPr>
        <w:lastRenderedPageBreak/>
        <w:t xml:space="preserve">Electronic Marketplaces and Portals </w:t>
      </w:r>
    </w:p>
    <w:p w:rsidR="00052323" w:rsidRPr="00052323" w:rsidRDefault="00052323" w:rsidP="008403B8">
      <w:pPr>
        <w:numPr>
          <w:ilvl w:val="0"/>
          <w:numId w:val="16"/>
        </w:numPr>
        <w:suppressAutoHyphens/>
        <w:autoSpaceDE w:val="0"/>
        <w:autoSpaceDN w:val="0"/>
        <w:adjustRightInd w:val="0"/>
        <w:spacing w:after="0" w:line="360" w:lineRule="auto"/>
        <w:contextualSpacing/>
        <w:rPr>
          <w:rFonts w:ascii="Times New Roman" w:eastAsia="Times New Roman" w:hAnsi="Times New Roman" w:cs="Times New Roman"/>
          <w:sz w:val="24"/>
          <w:szCs w:val="24"/>
        </w:rPr>
      </w:pPr>
      <w:r w:rsidRPr="00052323">
        <w:rPr>
          <w:rFonts w:ascii="Times New Roman" w:eastAsia="Times New Roman" w:hAnsi="Times New Roman" w:cs="Times New Roman"/>
          <w:sz w:val="24"/>
          <w:szCs w:val="24"/>
        </w:rPr>
        <w:t xml:space="preserve">Independent Industry Marketplaces </w:t>
      </w:r>
    </w:p>
    <w:p w:rsidR="00052323" w:rsidRPr="00052323" w:rsidRDefault="00052323" w:rsidP="008403B8">
      <w:pPr>
        <w:numPr>
          <w:ilvl w:val="0"/>
          <w:numId w:val="16"/>
        </w:numPr>
        <w:suppressAutoHyphens/>
        <w:spacing w:after="0" w:line="360" w:lineRule="auto"/>
        <w:contextualSpacing/>
        <w:rPr>
          <w:rFonts w:ascii="Times New Roman" w:eastAsia="Times New Roman" w:hAnsi="Times New Roman" w:cs="Times New Roman"/>
          <w:sz w:val="24"/>
          <w:szCs w:val="24"/>
        </w:rPr>
      </w:pPr>
      <w:r w:rsidRPr="00052323">
        <w:rPr>
          <w:rFonts w:ascii="Times New Roman" w:eastAsia="Times New Roman" w:hAnsi="Times New Roman" w:cs="Times New Roman"/>
          <w:sz w:val="24"/>
          <w:szCs w:val="24"/>
        </w:rPr>
        <w:t>Private Stores and Customer Portals</w:t>
      </w:r>
    </w:p>
    <w:p w:rsidR="00052323" w:rsidRPr="00052323" w:rsidRDefault="00052323" w:rsidP="00052323">
      <w:pPr>
        <w:suppressAutoHyphens/>
        <w:autoSpaceDE w:val="0"/>
        <w:autoSpaceDN w:val="0"/>
        <w:adjustRightInd w:val="0"/>
        <w:spacing w:after="0" w:line="240" w:lineRule="auto"/>
        <w:rPr>
          <w:rFonts w:ascii="Times New Roman" w:eastAsia="Times New Roman" w:hAnsi="Times New Roman" w:cs="Times New Roman"/>
          <w:b/>
          <w:bCs/>
          <w:sz w:val="24"/>
          <w:szCs w:val="24"/>
          <w:lang w:eastAsia="ar-SA"/>
        </w:rPr>
      </w:pPr>
      <w:r w:rsidRPr="00052323">
        <w:rPr>
          <w:rFonts w:ascii="Times New Roman" w:eastAsia="Times New Roman" w:hAnsi="Times New Roman" w:cs="Times New Roman"/>
          <w:b/>
          <w:bCs/>
          <w:sz w:val="24"/>
          <w:szCs w:val="24"/>
          <w:lang w:eastAsia="ar-SA"/>
        </w:rPr>
        <w:t>Chapter 2: The Value of Information</w:t>
      </w:r>
    </w:p>
    <w:p w:rsidR="00052323" w:rsidRPr="00052323" w:rsidRDefault="00052323" w:rsidP="008403B8">
      <w:pPr>
        <w:numPr>
          <w:ilvl w:val="0"/>
          <w:numId w:val="13"/>
        </w:numPr>
        <w:suppressAutoHyphens/>
        <w:autoSpaceDE w:val="0"/>
        <w:autoSpaceDN w:val="0"/>
        <w:adjustRightInd w:val="0"/>
        <w:spacing w:after="0" w:line="360" w:lineRule="auto"/>
        <w:contextualSpacing/>
        <w:rPr>
          <w:rFonts w:ascii="Times New Roman" w:eastAsia="Times New Roman" w:hAnsi="Times New Roman" w:cs="Times New Roman"/>
          <w:sz w:val="24"/>
          <w:szCs w:val="24"/>
        </w:rPr>
      </w:pPr>
      <w:r w:rsidRPr="00052323">
        <w:rPr>
          <w:rFonts w:ascii="Times New Roman" w:eastAsia="Times New Roman" w:hAnsi="Times New Roman" w:cs="Times New Roman"/>
          <w:sz w:val="24"/>
          <w:szCs w:val="24"/>
        </w:rPr>
        <w:t>The bullwhip effect</w:t>
      </w:r>
    </w:p>
    <w:p w:rsidR="00052323" w:rsidRPr="00052323" w:rsidRDefault="00052323" w:rsidP="008403B8">
      <w:pPr>
        <w:numPr>
          <w:ilvl w:val="0"/>
          <w:numId w:val="13"/>
        </w:numPr>
        <w:suppressAutoHyphens/>
        <w:autoSpaceDE w:val="0"/>
        <w:autoSpaceDN w:val="0"/>
        <w:adjustRightInd w:val="0"/>
        <w:spacing w:after="0" w:line="360" w:lineRule="auto"/>
        <w:contextualSpacing/>
        <w:rPr>
          <w:rFonts w:ascii="Times New Roman" w:eastAsia="Times New Roman" w:hAnsi="Times New Roman" w:cs="Times New Roman"/>
          <w:sz w:val="24"/>
          <w:szCs w:val="24"/>
        </w:rPr>
      </w:pPr>
      <w:r w:rsidRPr="00052323">
        <w:rPr>
          <w:rFonts w:ascii="Times New Roman" w:eastAsia="Times New Roman" w:hAnsi="Times New Roman" w:cs="Times New Roman"/>
          <w:sz w:val="24"/>
          <w:szCs w:val="24"/>
        </w:rPr>
        <w:t>Supply chain coordination structures</w:t>
      </w:r>
    </w:p>
    <w:p w:rsidR="00052323" w:rsidRPr="00052323" w:rsidRDefault="00052323" w:rsidP="008403B8">
      <w:pPr>
        <w:numPr>
          <w:ilvl w:val="0"/>
          <w:numId w:val="13"/>
        </w:numPr>
        <w:suppressAutoHyphens/>
        <w:autoSpaceDE w:val="0"/>
        <w:autoSpaceDN w:val="0"/>
        <w:adjustRightInd w:val="0"/>
        <w:spacing w:after="0" w:line="360" w:lineRule="auto"/>
        <w:contextualSpacing/>
        <w:rPr>
          <w:rFonts w:ascii="Times New Roman" w:eastAsia="Times New Roman" w:hAnsi="Times New Roman" w:cs="Times New Roman"/>
          <w:sz w:val="24"/>
          <w:szCs w:val="24"/>
        </w:rPr>
      </w:pPr>
      <w:r w:rsidRPr="00052323">
        <w:rPr>
          <w:rFonts w:ascii="Times New Roman" w:eastAsia="Times New Roman" w:hAnsi="Times New Roman" w:cs="Times New Roman"/>
          <w:sz w:val="24"/>
          <w:szCs w:val="24"/>
        </w:rPr>
        <w:t>Information sharing &amp; incentives</w:t>
      </w:r>
    </w:p>
    <w:p w:rsidR="00052323" w:rsidRPr="00052323" w:rsidRDefault="00052323" w:rsidP="008403B8">
      <w:pPr>
        <w:numPr>
          <w:ilvl w:val="0"/>
          <w:numId w:val="13"/>
        </w:numPr>
        <w:suppressAutoHyphens/>
        <w:autoSpaceDE w:val="0"/>
        <w:autoSpaceDN w:val="0"/>
        <w:adjustRightInd w:val="0"/>
        <w:spacing w:after="0" w:line="360" w:lineRule="auto"/>
        <w:contextualSpacing/>
        <w:rPr>
          <w:rFonts w:ascii="Times New Roman" w:eastAsia="Times New Roman" w:hAnsi="Times New Roman" w:cs="Times New Roman"/>
          <w:sz w:val="24"/>
          <w:szCs w:val="24"/>
        </w:rPr>
      </w:pPr>
      <w:r w:rsidRPr="00052323">
        <w:rPr>
          <w:rFonts w:ascii="Times New Roman" w:eastAsia="Times New Roman" w:hAnsi="Times New Roman" w:cs="Times New Roman"/>
          <w:sz w:val="24"/>
          <w:szCs w:val="24"/>
        </w:rPr>
        <w:t>Information and supply chain trade-offs</w:t>
      </w:r>
    </w:p>
    <w:p w:rsidR="00052323" w:rsidRPr="00052323" w:rsidRDefault="00052323" w:rsidP="008403B8">
      <w:pPr>
        <w:numPr>
          <w:ilvl w:val="0"/>
          <w:numId w:val="13"/>
        </w:numPr>
        <w:suppressAutoHyphens/>
        <w:autoSpaceDE w:val="0"/>
        <w:autoSpaceDN w:val="0"/>
        <w:adjustRightInd w:val="0"/>
        <w:spacing w:after="0" w:line="360" w:lineRule="auto"/>
        <w:contextualSpacing/>
        <w:rPr>
          <w:rFonts w:ascii="Times New Roman" w:eastAsia="Times New Roman" w:hAnsi="Times New Roman" w:cs="Times New Roman"/>
          <w:sz w:val="24"/>
          <w:szCs w:val="24"/>
        </w:rPr>
      </w:pPr>
      <w:r w:rsidRPr="00052323">
        <w:rPr>
          <w:rFonts w:ascii="Times New Roman" w:eastAsia="Times New Roman" w:hAnsi="Times New Roman" w:cs="Times New Roman"/>
          <w:sz w:val="24"/>
          <w:szCs w:val="24"/>
        </w:rPr>
        <w:t>Centralized and decentralized decision making and performance impacts</w:t>
      </w:r>
    </w:p>
    <w:p w:rsidR="00052323" w:rsidRPr="00052323" w:rsidRDefault="00052323" w:rsidP="008403B8">
      <w:pPr>
        <w:numPr>
          <w:ilvl w:val="0"/>
          <w:numId w:val="13"/>
        </w:numPr>
        <w:suppressAutoHyphens/>
        <w:autoSpaceDE w:val="0"/>
        <w:autoSpaceDN w:val="0"/>
        <w:adjustRightInd w:val="0"/>
        <w:spacing w:after="0" w:line="360" w:lineRule="auto"/>
        <w:contextualSpacing/>
        <w:rPr>
          <w:rFonts w:ascii="Times New Roman" w:eastAsia="Times New Roman" w:hAnsi="Times New Roman" w:cs="Times New Roman"/>
          <w:sz w:val="24"/>
          <w:szCs w:val="24"/>
        </w:rPr>
      </w:pPr>
      <w:r w:rsidRPr="00052323">
        <w:rPr>
          <w:rFonts w:ascii="Times New Roman" w:eastAsia="Times New Roman" w:hAnsi="Times New Roman" w:cs="Times New Roman"/>
          <w:sz w:val="24"/>
          <w:szCs w:val="24"/>
        </w:rPr>
        <w:t>Learning organization principles and applications of the beer game</w:t>
      </w:r>
    </w:p>
    <w:p w:rsidR="00052323" w:rsidRPr="00052323" w:rsidRDefault="00052323" w:rsidP="008403B8">
      <w:pPr>
        <w:numPr>
          <w:ilvl w:val="0"/>
          <w:numId w:val="13"/>
        </w:numPr>
        <w:suppressAutoHyphens/>
        <w:autoSpaceDE w:val="0"/>
        <w:autoSpaceDN w:val="0"/>
        <w:adjustRightInd w:val="0"/>
        <w:spacing w:after="0" w:line="360" w:lineRule="auto"/>
        <w:contextualSpacing/>
        <w:rPr>
          <w:rFonts w:ascii="Times New Roman" w:eastAsia="Times New Roman" w:hAnsi="Times New Roman" w:cs="Times New Roman"/>
          <w:sz w:val="24"/>
          <w:szCs w:val="24"/>
        </w:rPr>
      </w:pPr>
      <w:r w:rsidRPr="00052323">
        <w:rPr>
          <w:rFonts w:ascii="Times New Roman" w:eastAsia="Times New Roman" w:hAnsi="Times New Roman" w:cs="Times New Roman"/>
          <w:sz w:val="24"/>
          <w:szCs w:val="24"/>
        </w:rPr>
        <w:t>Structure-process-event dependencies and system dynamics in the beer game</w:t>
      </w:r>
    </w:p>
    <w:p w:rsidR="00052323" w:rsidRPr="00052323" w:rsidRDefault="00052323" w:rsidP="00052323">
      <w:pPr>
        <w:suppressAutoHyphens/>
        <w:autoSpaceDE w:val="0"/>
        <w:autoSpaceDN w:val="0"/>
        <w:adjustRightInd w:val="0"/>
        <w:spacing w:after="0" w:line="360" w:lineRule="auto"/>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 xml:space="preserve">Chapter Three: Information Systems for Competitive Advantages </w:t>
      </w:r>
    </w:p>
    <w:p w:rsidR="00052323" w:rsidRPr="00052323" w:rsidRDefault="00052323" w:rsidP="00052323">
      <w:pPr>
        <w:autoSpaceDE w:val="0"/>
        <w:autoSpaceDN w:val="0"/>
        <w:adjustRightInd w:val="0"/>
        <w:spacing w:after="0" w:line="360" w:lineRule="auto"/>
        <w:rPr>
          <w:rFonts w:ascii="Times New Roman" w:eastAsia="Times New Roman" w:hAnsi="Times New Roman" w:cs="Times New Roman"/>
          <w:sz w:val="24"/>
          <w:szCs w:val="24"/>
        </w:rPr>
      </w:pPr>
      <w:r w:rsidRPr="00052323">
        <w:rPr>
          <w:rFonts w:ascii="Times New Roman" w:eastAsia="Times New Roman" w:hAnsi="Times New Roman" w:cs="Times New Roman"/>
          <w:sz w:val="24"/>
          <w:szCs w:val="24"/>
        </w:rPr>
        <w:t xml:space="preserve">3.1 Competitive Strategies </w:t>
      </w:r>
    </w:p>
    <w:p w:rsidR="00052323" w:rsidRPr="00052323" w:rsidRDefault="00052323" w:rsidP="00052323">
      <w:pPr>
        <w:autoSpaceDE w:val="0"/>
        <w:autoSpaceDN w:val="0"/>
        <w:adjustRightInd w:val="0"/>
        <w:spacing w:after="0" w:line="360" w:lineRule="auto"/>
        <w:rPr>
          <w:rFonts w:ascii="Times New Roman" w:eastAsia="Times New Roman" w:hAnsi="Times New Roman" w:cs="Times New Roman"/>
          <w:sz w:val="24"/>
          <w:szCs w:val="24"/>
        </w:rPr>
      </w:pPr>
      <w:r w:rsidRPr="00052323">
        <w:rPr>
          <w:rFonts w:ascii="Times New Roman" w:eastAsia="Times New Roman" w:hAnsi="Times New Roman" w:cs="Times New Roman"/>
          <w:sz w:val="24"/>
          <w:szCs w:val="24"/>
        </w:rPr>
        <w:t xml:space="preserve">3.2 Value chain </w:t>
      </w:r>
    </w:p>
    <w:p w:rsidR="00052323" w:rsidRPr="00052323" w:rsidRDefault="00052323" w:rsidP="00052323">
      <w:pPr>
        <w:autoSpaceDE w:val="0"/>
        <w:autoSpaceDN w:val="0"/>
        <w:adjustRightInd w:val="0"/>
        <w:spacing w:after="0" w:line="360" w:lineRule="auto"/>
        <w:rPr>
          <w:rFonts w:ascii="Times New Roman" w:eastAsia="Times New Roman" w:hAnsi="Times New Roman" w:cs="Times New Roman"/>
          <w:sz w:val="24"/>
          <w:szCs w:val="24"/>
        </w:rPr>
      </w:pPr>
      <w:r w:rsidRPr="00052323">
        <w:rPr>
          <w:rFonts w:ascii="Times New Roman" w:eastAsia="Times New Roman" w:hAnsi="Times New Roman" w:cs="Times New Roman"/>
          <w:sz w:val="24"/>
          <w:szCs w:val="24"/>
        </w:rPr>
        <w:t>3.3 Business Ecosystems and Co-</w:t>
      </w:r>
      <w:proofErr w:type="spellStart"/>
      <w:r w:rsidRPr="00052323">
        <w:rPr>
          <w:rFonts w:ascii="Times New Roman" w:eastAsia="Times New Roman" w:hAnsi="Times New Roman" w:cs="Times New Roman"/>
          <w:sz w:val="24"/>
          <w:szCs w:val="24"/>
        </w:rPr>
        <w:t>opetition</w:t>
      </w:r>
      <w:proofErr w:type="spellEnd"/>
      <w:r w:rsidRPr="00052323">
        <w:rPr>
          <w:rFonts w:ascii="Times New Roman" w:eastAsia="Times New Roman" w:hAnsi="Times New Roman" w:cs="Times New Roman"/>
          <w:sz w:val="24"/>
          <w:szCs w:val="24"/>
        </w:rPr>
        <w:t xml:space="preserve"> (Competition &amp; Cooperation)</w:t>
      </w:r>
    </w:p>
    <w:p w:rsidR="00052323" w:rsidRPr="00052323" w:rsidRDefault="00052323" w:rsidP="00052323">
      <w:pPr>
        <w:tabs>
          <w:tab w:val="center" w:pos="4320"/>
        </w:tabs>
        <w:autoSpaceDE w:val="0"/>
        <w:autoSpaceDN w:val="0"/>
        <w:adjustRightInd w:val="0"/>
        <w:spacing w:after="0" w:line="360" w:lineRule="auto"/>
        <w:rPr>
          <w:rFonts w:ascii="Times New Roman" w:eastAsia="Times New Roman" w:hAnsi="Times New Roman" w:cs="Times New Roman"/>
          <w:sz w:val="24"/>
          <w:szCs w:val="24"/>
        </w:rPr>
      </w:pPr>
      <w:r w:rsidRPr="00052323">
        <w:rPr>
          <w:rFonts w:ascii="Times New Roman" w:eastAsia="Times New Roman" w:hAnsi="Times New Roman" w:cs="Times New Roman"/>
          <w:sz w:val="24"/>
          <w:szCs w:val="24"/>
        </w:rPr>
        <w:t>3.4 Innovation Strategy</w:t>
      </w:r>
    </w:p>
    <w:p w:rsidR="00052323" w:rsidRPr="00052323" w:rsidRDefault="00052323" w:rsidP="00052323">
      <w:pPr>
        <w:suppressAutoHyphens/>
        <w:spacing w:after="0" w:line="240" w:lineRule="auto"/>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 xml:space="preserve">Chapter Four:  Development of ERP and SCM </w:t>
      </w:r>
    </w:p>
    <w:p w:rsidR="00052323" w:rsidRPr="00052323" w:rsidRDefault="00052323" w:rsidP="00052323">
      <w:pPr>
        <w:suppressAutoHyphens/>
        <w:spacing w:after="0" w:line="240" w:lineRule="auto"/>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b/>
          <w:bCs/>
          <w:sz w:val="24"/>
          <w:szCs w:val="24"/>
          <w:lang w:eastAsia="ar-SA"/>
        </w:rPr>
        <w:t xml:space="preserve">Chapter </w:t>
      </w:r>
      <w:proofErr w:type="spellStart"/>
      <w:r w:rsidRPr="00052323">
        <w:rPr>
          <w:rFonts w:ascii="Times New Roman" w:eastAsia="Times New Roman" w:hAnsi="Times New Roman" w:cs="Times New Roman"/>
          <w:b/>
          <w:bCs/>
          <w:sz w:val="24"/>
          <w:szCs w:val="24"/>
          <w:lang w:eastAsia="ar-SA"/>
        </w:rPr>
        <w:t>four:</w:t>
      </w:r>
      <w:r w:rsidRPr="00052323">
        <w:rPr>
          <w:rFonts w:ascii="Times New Roman" w:eastAsia="Times New Roman" w:hAnsi="Times New Roman" w:cs="Times New Roman"/>
          <w:b/>
          <w:sz w:val="24"/>
          <w:szCs w:val="24"/>
          <w:lang w:eastAsia="ar-SA"/>
        </w:rPr>
        <w:t>Concepts</w:t>
      </w:r>
      <w:proofErr w:type="spellEnd"/>
      <w:r w:rsidRPr="00052323">
        <w:rPr>
          <w:rFonts w:ascii="Times New Roman" w:eastAsia="Times New Roman" w:hAnsi="Times New Roman" w:cs="Times New Roman"/>
          <w:b/>
          <w:sz w:val="24"/>
          <w:szCs w:val="24"/>
          <w:lang w:eastAsia="ar-SA"/>
        </w:rPr>
        <w:t xml:space="preserve"> </w:t>
      </w:r>
      <w:proofErr w:type="spellStart"/>
      <w:r w:rsidRPr="00052323">
        <w:rPr>
          <w:rFonts w:ascii="Times New Roman" w:eastAsia="Times New Roman" w:hAnsi="Times New Roman" w:cs="Times New Roman"/>
          <w:b/>
          <w:sz w:val="24"/>
          <w:szCs w:val="24"/>
          <w:lang w:eastAsia="ar-SA"/>
        </w:rPr>
        <w:t>of</w:t>
      </w:r>
      <w:r w:rsidRPr="00052323">
        <w:rPr>
          <w:rFonts w:ascii="Times New Roman" w:eastAsia="Times New Roman" w:hAnsi="Times New Roman" w:cs="Times New Roman"/>
          <w:b/>
          <w:bCs/>
          <w:i/>
          <w:iCs/>
          <w:sz w:val="24"/>
          <w:szCs w:val="24"/>
          <w:lang w:eastAsia="ar-SA"/>
        </w:rPr>
        <w:t>E</w:t>
      </w:r>
      <w:proofErr w:type="spellEnd"/>
      <w:r w:rsidRPr="00052323">
        <w:rPr>
          <w:rFonts w:ascii="Times New Roman" w:eastAsia="Times New Roman" w:hAnsi="Times New Roman" w:cs="Times New Roman"/>
          <w:b/>
          <w:bCs/>
          <w:i/>
          <w:iCs/>
          <w:sz w:val="24"/>
          <w:szCs w:val="24"/>
          <w:lang w:eastAsia="ar-SA"/>
        </w:rPr>
        <w:t xml:space="preserve">-procurement </w:t>
      </w:r>
    </w:p>
    <w:p w:rsidR="00052323" w:rsidRPr="00052323" w:rsidRDefault="00052323" w:rsidP="008403B8">
      <w:pPr>
        <w:numPr>
          <w:ilvl w:val="0"/>
          <w:numId w:val="15"/>
        </w:numPr>
        <w:suppressAutoHyphens/>
        <w:spacing w:after="0" w:line="240" w:lineRule="auto"/>
        <w:ind w:left="702" w:hanging="270"/>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bCs/>
          <w:sz w:val="24"/>
          <w:szCs w:val="24"/>
          <w:lang w:eastAsia="ar-SA"/>
        </w:rPr>
        <w:t xml:space="preserve">Introduction </w:t>
      </w:r>
    </w:p>
    <w:p w:rsidR="00052323" w:rsidRPr="00052323" w:rsidRDefault="00052323" w:rsidP="008403B8">
      <w:pPr>
        <w:numPr>
          <w:ilvl w:val="0"/>
          <w:numId w:val="14"/>
        </w:numPr>
        <w:suppressAutoHyphens/>
        <w:spacing w:after="0" w:line="240" w:lineRule="auto"/>
        <w:ind w:left="702" w:hanging="270"/>
        <w:contextualSpacing/>
        <w:jc w:val="both"/>
        <w:rPr>
          <w:rFonts w:ascii="Times New Roman" w:eastAsia="Times New Roman" w:hAnsi="Times New Roman" w:cs="Times New Roman"/>
          <w:sz w:val="24"/>
          <w:szCs w:val="24"/>
        </w:rPr>
      </w:pPr>
      <w:r w:rsidRPr="00052323">
        <w:rPr>
          <w:rFonts w:ascii="Times New Roman" w:eastAsia="Times New Roman" w:hAnsi="Times New Roman" w:cs="Times New Roman"/>
          <w:sz w:val="24"/>
          <w:szCs w:val="24"/>
        </w:rPr>
        <w:t>What is e- procurement?</w:t>
      </w:r>
    </w:p>
    <w:p w:rsidR="00052323" w:rsidRPr="00052323" w:rsidRDefault="00052323" w:rsidP="008403B8">
      <w:pPr>
        <w:numPr>
          <w:ilvl w:val="0"/>
          <w:numId w:val="14"/>
        </w:numPr>
        <w:suppressAutoHyphens/>
        <w:spacing w:after="0" w:line="240" w:lineRule="auto"/>
        <w:ind w:left="702" w:hanging="270"/>
        <w:contextualSpacing/>
        <w:jc w:val="both"/>
        <w:rPr>
          <w:rFonts w:ascii="Times New Roman" w:eastAsia="Times New Roman" w:hAnsi="Times New Roman" w:cs="Times New Roman"/>
          <w:sz w:val="24"/>
          <w:szCs w:val="24"/>
        </w:rPr>
      </w:pPr>
      <w:r w:rsidRPr="00052323">
        <w:rPr>
          <w:rFonts w:ascii="Times New Roman" w:eastAsia="Times New Roman" w:hAnsi="Times New Roman" w:cs="Times New Roman"/>
          <w:sz w:val="24"/>
          <w:szCs w:val="24"/>
        </w:rPr>
        <w:t xml:space="preserve">Overview  of e-procurement </w:t>
      </w:r>
    </w:p>
    <w:p w:rsidR="00052323" w:rsidRPr="00052323" w:rsidRDefault="00052323" w:rsidP="008403B8">
      <w:pPr>
        <w:numPr>
          <w:ilvl w:val="0"/>
          <w:numId w:val="14"/>
        </w:numPr>
        <w:suppressAutoHyphens/>
        <w:spacing w:after="0" w:line="240" w:lineRule="auto"/>
        <w:ind w:left="702" w:hanging="270"/>
        <w:contextualSpacing/>
        <w:jc w:val="both"/>
        <w:rPr>
          <w:rFonts w:ascii="Times New Roman" w:eastAsia="Times New Roman" w:hAnsi="Times New Roman" w:cs="Times New Roman"/>
          <w:sz w:val="24"/>
          <w:szCs w:val="24"/>
        </w:rPr>
      </w:pPr>
      <w:r w:rsidRPr="00052323">
        <w:rPr>
          <w:rFonts w:ascii="Times New Roman" w:eastAsia="Times New Roman" w:hAnsi="Times New Roman" w:cs="Times New Roman"/>
          <w:sz w:val="24"/>
          <w:szCs w:val="24"/>
        </w:rPr>
        <w:t xml:space="preserve">E-procurement tools </w:t>
      </w:r>
    </w:p>
    <w:p w:rsidR="00052323" w:rsidRPr="00052323" w:rsidRDefault="00052323" w:rsidP="008403B8">
      <w:pPr>
        <w:numPr>
          <w:ilvl w:val="0"/>
          <w:numId w:val="14"/>
        </w:numPr>
        <w:suppressAutoHyphens/>
        <w:spacing w:after="0" w:line="240" w:lineRule="auto"/>
        <w:ind w:left="702" w:hanging="270"/>
        <w:contextualSpacing/>
        <w:jc w:val="both"/>
        <w:rPr>
          <w:rFonts w:ascii="Times New Roman" w:eastAsia="Times New Roman" w:hAnsi="Times New Roman" w:cs="Times New Roman"/>
          <w:sz w:val="24"/>
          <w:szCs w:val="24"/>
        </w:rPr>
      </w:pPr>
      <w:r w:rsidRPr="00052323">
        <w:rPr>
          <w:rFonts w:ascii="Times New Roman" w:eastAsia="Times New Roman" w:hAnsi="Times New Roman" w:cs="Times New Roman"/>
          <w:sz w:val="24"/>
          <w:szCs w:val="24"/>
        </w:rPr>
        <w:t>Types of e- procurement</w:t>
      </w:r>
    </w:p>
    <w:p w:rsidR="00052323" w:rsidRPr="00052323" w:rsidRDefault="00052323" w:rsidP="008403B8">
      <w:pPr>
        <w:numPr>
          <w:ilvl w:val="0"/>
          <w:numId w:val="14"/>
        </w:numPr>
        <w:suppressAutoHyphens/>
        <w:spacing w:after="0" w:line="240" w:lineRule="auto"/>
        <w:ind w:left="702" w:hanging="270"/>
        <w:contextualSpacing/>
        <w:jc w:val="both"/>
        <w:rPr>
          <w:rFonts w:ascii="Times New Roman" w:eastAsia="Times New Roman" w:hAnsi="Times New Roman" w:cs="Times New Roman"/>
          <w:sz w:val="24"/>
          <w:szCs w:val="24"/>
        </w:rPr>
      </w:pPr>
      <w:r w:rsidRPr="00052323">
        <w:rPr>
          <w:rFonts w:ascii="Times New Roman" w:eastAsia="Times New Roman" w:hAnsi="Times New Roman" w:cs="Times New Roman"/>
          <w:sz w:val="24"/>
          <w:szCs w:val="24"/>
        </w:rPr>
        <w:t xml:space="preserve">E-procurement system </w:t>
      </w:r>
    </w:p>
    <w:p w:rsidR="00052323" w:rsidRPr="00052323" w:rsidRDefault="00052323" w:rsidP="008403B8">
      <w:pPr>
        <w:numPr>
          <w:ilvl w:val="0"/>
          <w:numId w:val="14"/>
        </w:numPr>
        <w:suppressAutoHyphens/>
        <w:spacing w:after="0" w:line="240" w:lineRule="auto"/>
        <w:ind w:left="702" w:hanging="270"/>
        <w:contextualSpacing/>
        <w:jc w:val="both"/>
        <w:rPr>
          <w:rFonts w:ascii="Times New Roman" w:eastAsia="Times New Roman" w:hAnsi="Times New Roman" w:cs="Times New Roman"/>
          <w:sz w:val="24"/>
          <w:szCs w:val="24"/>
        </w:rPr>
      </w:pPr>
      <w:r w:rsidRPr="00052323">
        <w:rPr>
          <w:rFonts w:ascii="Times New Roman" w:eastAsia="Times New Roman" w:hAnsi="Times New Roman" w:cs="Times New Roman"/>
          <w:sz w:val="24"/>
          <w:szCs w:val="24"/>
        </w:rPr>
        <w:t xml:space="preserve">Public e-procurement </w:t>
      </w:r>
    </w:p>
    <w:p w:rsidR="00052323" w:rsidRPr="00052323" w:rsidRDefault="00052323" w:rsidP="008403B8">
      <w:pPr>
        <w:numPr>
          <w:ilvl w:val="0"/>
          <w:numId w:val="14"/>
        </w:numPr>
        <w:suppressAutoHyphens/>
        <w:spacing w:after="0" w:line="240" w:lineRule="auto"/>
        <w:ind w:left="702" w:hanging="270"/>
        <w:contextualSpacing/>
        <w:jc w:val="both"/>
        <w:rPr>
          <w:rFonts w:ascii="Times New Roman" w:eastAsia="Times New Roman" w:hAnsi="Times New Roman" w:cs="Times New Roman"/>
          <w:sz w:val="24"/>
          <w:szCs w:val="24"/>
        </w:rPr>
      </w:pPr>
      <w:r w:rsidRPr="00052323">
        <w:rPr>
          <w:rFonts w:ascii="Times New Roman" w:eastAsia="Times New Roman" w:hAnsi="Times New Roman" w:cs="Times New Roman"/>
          <w:sz w:val="24"/>
          <w:szCs w:val="24"/>
        </w:rPr>
        <w:t xml:space="preserve">Benefits of e- procurement </w:t>
      </w:r>
    </w:p>
    <w:p w:rsidR="00052323" w:rsidRPr="00052323" w:rsidRDefault="00052323" w:rsidP="008403B8">
      <w:pPr>
        <w:numPr>
          <w:ilvl w:val="0"/>
          <w:numId w:val="14"/>
        </w:numPr>
        <w:suppressAutoHyphens/>
        <w:spacing w:after="0" w:line="240" w:lineRule="auto"/>
        <w:ind w:left="1062" w:hanging="270"/>
        <w:contextualSpacing/>
        <w:jc w:val="both"/>
        <w:rPr>
          <w:rFonts w:ascii="Times New Roman" w:eastAsia="Times New Roman" w:hAnsi="Times New Roman" w:cs="Times New Roman"/>
          <w:sz w:val="24"/>
          <w:szCs w:val="24"/>
        </w:rPr>
      </w:pPr>
      <w:r w:rsidRPr="00052323">
        <w:rPr>
          <w:rFonts w:ascii="Times New Roman" w:eastAsia="Times New Roman" w:hAnsi="Times New Roman" w:cs="Times New Roman"/>
          <w:sz w:val="24"/>
          <w:szCs w:val="24"/>
        </w:rPr>
        <w:t xml:space="preserve">Challenge and risks of implanting e-procurement </w:t>
      </w:r>
    </w:p>
    <w:p w:rsidR="00052323" w:rsidRPr="00052323" w:rsidRDefault="00052323" w:rsidP="00052323">
      <w:pPr>
        <w:suppressAutoHyphens/>
        <w:spacing w:after="0" w:line="240" w:lineRule="auto"/>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 xml:space="preserve">Chapter Five:  Supply Chain Management Software Options </w:t>
      </w:r>
    </w:p>
    <w:p w:rsidR="00052323" w:rsidRPr="00052323" w:rsidRDefault="00052323" w:rsidP="00052323">
      <w:pPr>
        <w:suppressAutoHyphens/>
        <w:spacing w:after="0" w:line="240" w:lineRule="auto"/>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 xml:space="preserve">Chapter Six:  Business Process Reengineering in Supply Chains </w:t>
      </w:r>
    </w:p>
    <w:p w:rsidR="00052323" w:rsidRPr="00052323" w:rsidRDefault="00052323" w:rsidP="00052323">
      <w:pPr>
        <w:suppressAutoHyphens/>
        <w:spacing w:after="0" w:line="240" w:lineRule="auto"/>
        <w:rPr>
          <w:rFonts w:ascii="Times New Roman" w:eastAsia="Times New Roman" w:hAnsi="Times New Roman" w:cs="Times New Roman"/>
          <w:sz w:val="24"/>
          <w:szCs w:val="24"/>
          <w:lang w:eastAsia="ar-SA"/>
        </w:rPr>
      </w:pPr>
      <w:r w:rsidRPr="00052323">
        <w:rPr>
          <w:rFonts w:ascii="NimbusRomNo9L-Regu" w:eastAsia="Times New Roman" w:hAnsi="NimbusRomNo9L-Regu" w:cs="NimbusRomNo9L-Regu"/>
          <w:sz w:val="19"/>
          <w:szCs w:val="19"/>
          <w:lang w:eastAsia="ar-SA"/>
        </w:rPr>
        <w:t>.</w:t>
      </w:r>
      <w:r w:rsidRPr="00052323">
        <w:rPr>
          <w:rFonts w:ascii="Times New Roman" w:eastAsia="Times New Roman" w:hAnsi="Times New Roman" w:cs="Times New Roman"/>
          <w:sz w:val="24"/>
          <w:szCs w:val="24"/>
          <w:lang w:eastAsia="ar-SA"/>
        </w:rPr>
        <w:t xml:space="preserve">Chapter Seven:  System Selection </w:t>
      </w:r>
    </w:p>
    <w:p w:rsidR="00052323" w:rsidRPr="00052323" w:rsidRDefault="00C07E4D" w:rsidP="00052323">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Chapter </w:t>
      </w:r>
      <w:r w:rsidR="00052323" w:rsidRPr="00052323">
        <w:rPr>
          <w:rFonts w:ascii="Times New Roman" w:eastAsia="Times New Roman" w:hAnsi="Times New Roman" w:cs="Times New Roman"/>
          <w:sz w:val="24"/>
          <w:szCs w:val="24"/>
          <w:lang w:eastAsia="ar-SA"/>
        </w:rPr>
        <w:t>eight:  Supply Chain Software Installation</w:t>
      </w:r>
    </w:p>
    <w:p w:rsidR="00052323" w:rsidRPr="00052323" w:rsidRDefault="00052323" w:rsidP="00052323">
      <w:pPr>
        <w:suppressAutoHyphens/>
        <w:spacing w:after="0" w:line="240" w:lineRule="auto"/>
        <w:rPr>
          <w:rFonts w:ascii="Times New Roman" w:eastAsia="Times New Roman" w:hAnsi="Times New Roman" w:cs="Times New Roman"/>
          <w:sz w:val="24"/>
          <w:szCs w:val="24"/>
          <w:lang w:eastAsia="ar-SA"/>
        </w:rPr>
      </w:pPr>
    </w:p>
    <w:p w:rsidR="00052323" w:rsidRPr="00052323" w:rsidRDefault="00052323" w:rsidP="00052323">
      <w:pPr>
        <w:suppressAutoHyphens/>
        <w:spacing w:after="0" w:line="312" w:lineRule="auto"/>
        <w:jc w:val="both"/>
        <w:rPr>
          <w:rFonts w:ascii="Times New Roman" w:eastAsia="Times New Roman" w:hAnsi="Times New Roman" w:cs="Times New Roman"/>
          <w:b/>
          <w:bCs/>
          <w:sz w:val="24"/>
          <w:szCs w:val="24"/>
          <w:lang w:eastAsia="ar-SA"/>
        </w:rPr>
      </w:pPr>
      <w:r w:rsidRPr="00052323">
        <w:rPr>
          <w:rFonts w:ascii="Times New Roman" w:eastAsia="Times New Roman" w:hAnsi="Times New Roman" w:cs="Times New Roman"/>
          <w:b/>
          <w:bCs/>
          <w:sz w:val="24"/>
          <w:szCs w:val="24"/>
          <w:lang w:eastAsia="ar-SA"/>
        </w:rPr>
        <w:t>Evaluation:</w:t>
      </w:r>
    </w:p>
    <w:p w:rsidR="00052323" w:rsidRPr="00052323" w:rsidRDefault="00052323" w:rsidP="00052323">
      <w:pPr>
        <w:suppressAutoHyphens/>
        <w:spacing w:after="0" w:line="312" w:lineRule="auto"/>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Journal Review-------------------------------20%</w:t>
      </w:r>
    </w:p>
    <w:p w:rsidR="00052323" w:rsidRPr="00052323" w:rsidRDefault="00052323" w:rsidP="00052323">
      <w:pPr>
        <w:suppressAutoHyphens/>
        <w:spacing w:after="0" w:line="312" w:lineRule="auto"/>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Practical Lab----------------------------------40%</w:t>
      </w:r>
    </w:p>
    <w:p w:rsidR="00052323" w:rsidRPr="00052323" w:rsidRDefault="00052323" w:rsidP="00052323">
      <w:pPr>
        <w:suppressAutoHyphens/>
        <w:spacing w:after="0" w:line="312" w:lineRule="auto"/>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Final Exam------------------------------------40%</w:t>
      </w:r>
    </w:p>
    <w:p w:rsidR="00052323" w:rsidRPr="00052323" w:rsidRDefault="00052323" w:rsidP="00052323">
      <w:pPr>
        <w:contextualSpacing/>
        <w:jc w:val="both"/>
        <w:rPr>
          <w:rFonts w:ascii="Times New Roman" w:eastAsia="Times New Roman" w:hAnsi="Times New Roman" w:cs="Times New Roman"/>
          <w:b/>
          <w:sz w:val="24"/>
          <w:szCs w:val="24"/>
          <w:lang w:bidi="en-US"/>
        </w:rPr>
      </w:pPr>
      <w:r w:rsidRPr="00052323">
        <w:rPr>
          <w:rFonts w:ascii="Times New Roman" w:eastAsia="Times New Roman" w:hAnsi="Times New Roman" w:cs="Times New Roman"/>
          <w:b/>
          <w:sz w:val="24"/>
          <w:szCs w:val="24"/>
          <w:lang w:bidi="en-US"/>
        </w:rPr>
        <w:t xml:space="preserve">Required reference </w:t>
      </w:r>
    </w:p>
    <w:p w:rsidR="00052323" w:rsidRPr="00052323" w:rsidRDefault="00052323" w:rsidP="002E4F6F">
      <w:pPr>
        <w:numPr>
          <w:ilvl w:val="0"/>
          <w:numId w:val="33"/>
        </w:numPr>
        <w:suppressAutoHyphens/>
        <w:spacing w:after="0" w:line="240" w:lineRule="auto"/>
        <w:jc w:val="both"/>
        <w:rPr>
          <w:rFonts w:ascii="Times New Roman" w:eastAsia="Times New Roman" w:hAnsi="Times New Roman" w:cs="Times New Roman"/>
          <w:sz w:val="24"/>
          <w:szCs w:val="24"/>
          <w:lang w:bidi="en-US"/>
        </w:rPr>
      </w:pPr>
      <w:r w:rsidRPr="00052323">
        <w:rPr>
          <w:rFonts w:ascii="Times New Roman" w:eastAsia="Times New Roman" w:hAnsi="Times New Roman" w:cs="Times New Roman"/>
          <w:sz w:val="24"/>
          <w:szCs w:val="24"/>
          <w:lang w:bidi="en-US"/>
        </w:rPr>
        <w:lastRenderedPageBreak/>
        <w:t xml:space="preserve">A copy of electronic materials will print and given to the student because of unavailability of texts in the library as main reference.  </w:t>
      </w:r>
    </w:p>
    <w:p w:rsidR="00052323" w:rsidRPr="00052323" w:rsidRDefault="00052323" w:rsidP="002E4F6F">
      <w:pPr>
        <w:numPr>
          <w:ilvl w:val="0"/>
          <w:numId w:val="33"/>
        </w:numPr>
        <w:suppressAutoHyphens/>
        <w:spacing w:after="0" w:line="240" w:lineRule="auto"/>
        <w:jc w:val="both"/>
        <w:rPr>
          <w:rFonts w:ascii="Times New Roman" w:eastAsia="Times New Roman" w:hAnsi="Times New Roman" w:cs="Times New Roman"/>
          <w:b/>
          <w:sz w:val="24"/>
          <w:szCs w:val="24"/>
          <w:lang w:bidi="en-US"/>
        </w:rPr>
      </w:pPr>
      <w:r w:rsidRPr="00052323">
        <w:rPr>
          <w:rFonts w:ascii="Times New Roman" w:eastAsia="Times New Roman" w:hAnsi="Times New Roman" w:cs="Times New Roman"/>
          <w:sz w:val="24"/>
          <w:szCs w:val="24"/>
          <w:lang w:bidi="en-US"/>
        </w:rPr>
        <w:t xml:space="preserve">E. Lawrence. </w:t>
      </w:r>
      <w:proofErr w:type="spellStart"/>
      <w:r w:rsidRPr="00052323">
        <w:rPr>
          <w:rFonts w:ascii="Times New Roman" w:eastAsia="Times New Roman" w:hAnsi="Times New Roman" w:cs="Times New Roman"/>
          <w:sz w:val="24"/>
          <w:szCs w:val="24"/>
          <w:lang w:bidi="en-US"/>
        </w:rPr>
        <w:t>Corbitt</w:t>
      </w:r>
      <w:proofErr w:type="spellEnd"/>
      <w:r w:rsidRPr="00052323">
        <w:rPr>
          <w:rFonts w:ascii="Times New Roman" w:eastAsia="Times New Roman" w:hAnsi="Times New Roman" w:cs="Times New Roman"/>
          <w:sz w:val="24"/>
          <w:szCs w:val="24"/>
          <w:lang w:bidi="en-US"/>
        </w:rPr>
        <w:t>, Fisher, Lawrence and Tidwell</w:t>
      </w:r>
      <w:r w:rsidRPr="00052323">
        <w:rPr>
          <w:rFonts w:ascii="Times New Roman" w:eastAsia="Times New Roman" w:hAnsi="Times New Roman" w:cs="Times New Roman"/>
          <w:b/>
          <w:sz w:val="24"/>
          <w:szCs w:val="24"/>
          <w:lang w:bidi="en-US"/>
        </w:rPr>
        <w:t>, (2000). Internet commerce, 2</w:t>
      </w:r>
      <w:r w:rsidRPr="00052323">
        <w:rPr>
          <w:rFonts w:ascii="Times New Roman" w:eastAsia="Times New Roman" w:hAnsi="Times New Roman" w:cs="Times New Roman"/>
          <w:b/>
          <w:sz w:val="24"/>
          <w:szCs w:val="24"/>
          <w:vertAlign w:val="superscript"/>
          <w:lang w:bidi="en-US"/>
        </w:rPr>
        <w:t>nd</w:t>
      </w:r>
      <w:r w:rsidRPr="00052323">
        <w:rPr>
          <w:rFonts w:ascii="Times New Roman" w:eastAsia="Times New Roman" w:hAnsi="Times New Roman" w:cs="Times New Roman"/>
          <w:b/>
          <w:sz w:val="24"/>
          <w:szCs w:val="24"/>
          <w:lang w:bidi="en-US"/>
        </w:rPr>
        <w:t xml:space="preserve"> edition, </w:t>
      </w:r>
      <w:r w:rsidRPr="00052323">
        <w:rPr>
          <w:rFonts w:ascii="Times New Roman" w:eastAsia="Times New Roman" w:hAnsi="Times New Roman" w:cs="Times New Roman"/>
          <w:sz w:val="24"/>
          <w:szCs w:val="24"/>
          <w:lang w:bidi="en-US"/>
        </w:rPr>
        <w:t>John Wiley and Sons Australia, Ltd</w:t>
      </w:r>
    </w:p>
    <w:p w:rsidR="00052323" w:rsidRPr="00052323" w:rsidRDefault="00052323" w:rsidP="002E4F6F">
      <w:pPr>
        <w:numPr>
          <w:ilvl w:val="0"/>
          <w:numId w:val="33"/>
        </w:numPr>
        <w:suppressAutoHyphens/>
        <w:spacing w:after="0" w:line="240" w:lineRule="auto"/>
        <w:jc w:val="both"/>
        <w:rPr>
          <w:rFonts w:ascii="Times New Roman" w:eastAsia="Times New Roman" w:hAnsi="Times New Roman" w:cs="Times New Roman"/>
          <w:b/>
          <w:sz w:val="24"/>
          <w:szCs w:val="24"/>
          <w:lang w:bidi="en-US"/>
        </w:rPr>
      </w:pPr>
      <w:proofErr w:type="spellStart"/>
      <w:r w:rsidRPr="00052323">
        <w:rPr>
          <w:rFonts w:ascii="Times New Roman" w:eastAsia="Calibri" w:hAnsi="Times New Roman" w:cs="Times New Roman"/>
          <w:sz w:val="24"/>
          <w:szCs w:val="24"/>
          <w:lang w:bidi="en-US"/>
        </w:rPr>
        <w:t>Mahony</w:t>
      </w:r>
      <w:proofErr w:type="spellEnd"/>
      <w:r w:rsidRPr="00052323">
        <w:rPr>
          <w:rFonts w:ascii="Times New Roman" w:eastAsia="Calibri" w:hAnsi="Times New Roman" w:cs="Times New Roman"/>
          <w:sz w:val="24"/>
          <w:szCs w:val="24"/>
          <w:lang w:bidi="en-US"/>
        </w:rPr>
        <w:t xml:space="preserve">, D., Peirce, M., </w:t>
      </w:r>
      <w:proofErr w:type="spellStart"/>
      <w:r w:rsidRPr="00052323">
        <w:rPr>
          <w:rFonts w:ascii="Times New Roman" w:eastAsia="Calibri" w:hAnsi="Times New Roman" w:cs="Times New Roman"/>
          <w:sz w:val="24"/>
          <w:szCs w:val="24"/>
          <w:lang w:bidi="en-US"/>
        </w:rPr>
        <w:t>Tewari</w:t>
      </w:r>
      <w:proofErr w:type="spellEnd"/>
      <w:r w:rsidRPr="00052323">
        <w:rPr>
          <w:rFonts w:ascii="Times New Roman" w:eastAsia="Calibri" w:hAnsi="Times New Roman" w:cs="Times New Roman"/>
          <w:sz w:val="24"/>
          <w:szCs w:val="24"/>
          <w:lang w:bidi="en-US"/>
        </w:rPr>
        <w:t xml:space="preserve">, H., (2001)  </w:t>
      </w:r>
      <w:r w:rsidRPr="00052323">
        <w:rPr>
          <w:rFonts w:ascii="Times New Roman" w:eastAsia="Calibri" w:hAnsi="Times New Roman" w:cs="Times New Roman"/>
          <w:b/>
          <w:sz w:val="24"/>
          <w:szCs w:val="24"/>
          <w:lang w:bidi="en-US"/>
        </w:rPr>
        <w:t xml:space="preserve">Electronic Payment Systems for E-Commerce, </w:t>
      </w:r>
      <w:r w:rsidRPr="00052323">
        <w:rPr>
          <w:rFonts w:ascii="Times New Roman" w:eastAsia="Calibri" w:hAnsi="Times New Roman" w:cs="Times New Roman"/>
          <w:sz w:val="24"/>
          <w:szCs w:val="24"/>
          <w:lang w:bidi="en-US"/>
        </w:rPr>
        <w:t xml:space="preserve">Second Edition, </w:t>
      </w:r>
      <w:proofErr w:type="spellStart"/>
      <w:r w:rsidRPr="00052323">
        <w:rPr>
          <w:rFonts w:ascii="Times New Roman" w:eastAsia="Calibri" w:hAnsi="Times New Roman" w:cs="Times New Roman"/>
          <w:sz w:val="24"/>
          <w:szCs w:val="24"/>
          <w:lang w:bidi="en-US"/>
        </w:rPr>
        <w:t>Artech</w:t>
      </w:r>
      <w:proofErr w:type="spellEnd"/>
      <w:r w:rsidRPr="00052323">
        <w:rPr>
          <w:rFonts w:ascii="Times New Roman" w:eastAsia="Calibri" w:hAnsi="Times New Roman" w:cs="Times New Roman"/>
          <w:sz w:val="24"/>
          <w:szCs w:val="24"/>
          <w:lang w:bidi="en-US"/>
        </w:rPr>
        <w:t xml:space="preserve"> House, </w:t>
      </w:r>
      <w:proofErr w:type="spellStart"/>
      <w:r w:rsidRPr="00052323">
        <w:rPr>
          <w:rFonts w:ascii="Times New Roman" w:eastAsia="Calibri" w:hAnsi="Times New Roman" w:cs="Times New Roman"/>
          <w:sz w:val="24"/>
          <w:szCs w:val="24"/>
          <w:lang w:bidi="en-US"/>
        </w:rPr>
        <w:t>inc.</w:t>
      </w:r>
      <w:proofErr w:type="spellEnd"/>
    </w:p>
    <w:p w:rsidR="00052323" w:rsidRPr="00052323" w:rsidRDefault="00052323" w:rsidP="002E4F6F">
      <w:pPr>
        <w:numPr>
          <w:ilvl w:val="0"/>
          <w:numId w:val="33"/>
        </w:numPr>
        <w:suppressAutoHyphens/>
        <w:spacing w:after="0" w:line="240" w:lineRule="auto"/>
        <w:jc w:val="both"/>
        <w:rPr>
          <w:rFonts w:ascii="Times New Roman" w:eastAsia="Times New Roman" w:hAnsi="Times New Roman" w:cs="Times New Roman"/>
          <w:b/>
          <w:sz w:val="24"/>
          <w:szCs w:val="24"/>
          <w:lang w:bidi="en-US"/>
        </w:rPr>
      </w:pPr>
      <w:r w:rsidRPr="00052323">
        <w:rPr>
          <w:rFonts w:ascii="Times New Roman" w:eastAsia="Calibri" w:hAnsi="Times New Roman" w:cs="Times New Roman"/>
          <w:sz w:val="24"/>
          <w:szCs w:val="24"/>
          <w:lang w:bidi="en-US"/>
        </w:rPr>
        <w:t xml:space="preserve">Schneider, G P., (2011), </w:t>
      </w:r>
      <w:r w:rsidRPr="00052323">
        <w:rPr>
          <w:rFonts w:ascii="Times New Roman" w:eastAsia="Calibri" w:hAnsi="Times New Roman" w:cs="Times New Roman"/>
          <w:b/>
          <w:sz w:val="24"/>
          <w:szCs w:val="24"/>
          <w:lang w:bidi="en-US"/>
        </w:rPr>
        <w:t xml:space="preserve">Electronic Commerce, </w:t>
      </w:r>
      <w:r w:rsidRPr="00052323">
        <w:rPr>
          <w:rFonts w:ascii="Times New Roman" w:eastAsia="Calibri" w:hAnsi="Times New Roman" w:cs="Times New Roman"/>
          <w:sz w:val="24"/>
          <w:szCs w:val="24"/>
          <w:lang w:bidi="en-US"/>
        </w:rPr>
        <w:t>9</w:t>
      </w:r>
      <w:r w:rsidRPr="00052323">
        <w:rPr>
          <w:rFonts w:ascii="Times New Roman" w:eastAsia="Calibri" w:hAnsi="Times New Roman" w:cs="Times New Roman"/>
          <w:sz w:val="24"/>
          <w:szCs w:val="24"/>
          <w:vertAlign w:val="superscript"/>
          <w:lang w:bidi="en-US"/>
        </w:rPr>
        <w:t>th</w:t>
      </w:r>
      <w:r w:rsidRPr="00052323">
        <w:rPr>
          <w:rFonts w:ascii="Times New Roman" w:eastAsia="Calibri" w:hAnsi="Times New Roman" w:cs="Times New Roman"/>
          <w:sz w:val="24"/>
          <w:szCs w:val="24"/>
          <w:lang w:bidi="en-US"/>
        </w:rPr>
        <w:t xml:space="preserve"> edition, Course Technology, </w:t>
      </w:r>
      <w:proofErr w:type="spellStart"/>
      <w:r w:rsidRPr="00052323">
        <w:rPr>
          <w:rFonts w:ascii="Times New Roman" w:eastAsia="Calibri" w:hAnsi="Times New Roman" w:cs="Times New Roman"/>
          <w:sz w:val="24"/>
          <w:szCs w:val="24"/>
          <w:lang w:bidi="en-US"/>
        </w:rPr>
        <w:t>Cengage</w:t>
      </w:r>
      <w:proofErr w:type="spellEnd"/>
      <w:r w:rsidRPr="00052323">
        <w:rPr>
          <w:rFonts w:ascii="Times New Roman" w:eastAsia="Calibri" w:hAnsi="Times New Roman" w:cs="Times New Roman"/>
          <w:sz w:val="24"/>
          <w:szCs w:val="24"/>
          <w:lang w:bidi="en-US"/>
        </w:rPr>
        <w:t xml:space="preserve"> Learning</w:t>
      </w:r>
    </w:p>
    <w:p w:rsidR="001303A9" w:rsidRDefault="001303A9" w:rsidP="001303A9">
      <w:pPr>
        <w:shd w:val="clear" w:color="auto" w:fill="FFFFFF"/>
        <w:suppressAutoHyphens/>
        <w:spacing w:after="0" w:line="240" w:lineRule="auto"/>
        <w:jc w:val="center"/>
        <w:rPr>
          <w:rFonts w:ascii="Times New Roman" w:eastAsia="Times New Roman" w:hAnsi="Times New Roman" w:cs="Times New Roman"/>
          <w:b/>
          <w:sz w:val="28"/>
          <w:szCs w:val="28"/>
          <w:lang w:eastAsia="ar-SA"/>
        </w:rPr>
      </w:pPr>
    </w:p>
    <w:p w:rsidR="001303A9" w:rsidRPr="00052323" w:rsidRDefault="001303A9" w:rsidP="001303A9">
      <w:pPr>
        <w:shd w:val="clear" w:color="auto" w:fill="FFFFFF"/>
        <w:suppressAutoHyphens/>
        <w:spacing w:after="0" w:line="240" w:lineRule="auto"/>
        <w:jc w:val="center"/>
        <w:rPr>
          <w:rFonts w:ascii="Times New Roman" w:eastAsia="Times New Roman" w:hAnsi="Times New Roman" w:cs="Times New Roman"/>
          <w:b/>
          <w:sz w:val="28"/>
          <w:szCs w:val="28"/>
          <w:lang w:eastAsia="ar-SA"/>
        </w:rPr>
      </w:pPr>
      <w:r w:rsidRPr="00052323">
        <w:rPr>
          <w:rFonts w:ascii="Times New Roman" w:eastAsia="Times New Roman" w:hAnsi="Times New Roman" w:cs="Times New Roman"/>
          <w:b/>
          <w:sz w:val="28"/>
          <w:szCs w:val="28"/>
          <w:lang w:eastAsia="ar-SA"/>
        </w:rPr>
        <w:t>Strategic Supply Chain Management</w:t>
      </w:r>
    </w:p>
    <w:p w:rsidR="001303A9" w:rsidRPr="00052323" w:rsidRDefault="00DF3029" w:rsidP="001303A9">
      <w:pPr>
        <w:suppressAutoHyphens/>
        <w:spacing w:after="0" w:line="240" w:lineRule="auto"/>
        <w:jc w:val="center"/>
        <w:rPr>
          <w:rFonts w:ascii="Times New Roman" w:eastAsia="Times New Roman" w:hAnsi="Times New Roman" w:cs="Times New Roman"/>
          <w:b/>
          <w:bCs/>
          <w:sz w:val="24"/>
          <w:szCs w:val="24"/>
          <w:lang w:eastAsia="ar-SA" w:bidi="en-US"/>
        </w:rPr>
      </w:pPr>
      <w:r>
        <w:rPr>
          <w:rFonts w:ascii="Times New Roman" w:eastAsia="Times New Roman" w:hAnsi="Times New Roman" w:cs="Times New Roman"/>
          <w:b/>
          <w:bCs/>
          <w:sz w:val="24"/>
          <w:szCs w:val="24"/>
          <w:lang w:eastAsia="ar-SA" w:bidi="en-US"/>
        </w:rPr>
        <w:t>LSCM 605</w:t>
      </w:r>
      <w:r w:rsidR="001303A9">
        <w:rPr>
          <w:rFonts w:ascii="Times New Roman" w:eastAsia="Times New Roman" w:hAnsi="Times New Roman" w:cs="Times New Roman"/>
          <w:b/>
          <w:bCs/>
          <w:sz w:val="24"/>
          <w:szCs w:val="24"/>
          <w:lang w:eastAsia="ar-SA" w:bidi="en-US"/>
        </w:rPr>
        <w:t>3</w:t>
      </w:r>
    </w:p>
    <w:p w:rsidR="001303A9" w:rsidRPr="00052323" w:rsidRDefault="001303A9" w:rsidP="001303A9">
      <w:pPr>
        <w:suppressAutoHyphens/>
        <w:spacing w:after="0" w:line="240" w:lineRule="auto"/>
        <w:jc w:val="center"/>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Credit hours 2</w:t>
      </w:r>
    </w:p>
    <w:p w:rsidR="001303A9" w:rsidRPr="00052323" w:rsidRDefault="001303A9" w:rsidP="001303A9">
      <w:pPr>
        <w:suppressAutoHyphens/>
        <w:spacing w:after="0" w:line="240" w:lineRule="auto"/>
        <w:jc w:val="center"/>
        <w:rPr>
          <w:rFonts w:ascii="Times New Roman" w:eastAsia="Times New Roman" w:hAnsi="Times New Roman" w:cs="Times New Roman"/>
          <w:b/>
          <w:sz w:val="28"/>
          <w:szCs w:val="28"/>
          <w:lang w:eastAsia="ar-SA"/>
        </w:rPr>
      </w:pPr>
    </w:p>
    <w:p w:rsidR="001303A9" w:rsidRPr="00052323" w:rsidRDefault="001303A9" w:rsidP="001303A9">
      <w:pPr>
        <w:suppressAutoHyphens/>
        <w:spacing w:after="0" w:line="360" w:lineRule="auto"/>
        <w:rPr>
          <w:rFonts w:ascii="Times New Roman" w:eastAsia="Times New Roman" w:hAnsi="Times New Roman" w:cs="Times New Roman"/>
          <w:b/>
          <w:sz w:val="28"/>
          <w:szCs w:val="28"/>
          <w:lang w:eastAsia="ar-SA"/>
        </w:rPr>
      </w:pPr>
      <w:r w:rsidRPr="00052323">
        <w:rPr>
          <w:rFonts w:ascii="Times New Roman" w:eastAsia="Times New Roman" w:hAnsi="Times New Roman" w:cs="Times New Roman"/>
          <w:b/>
          <w:sz w:val="28"/>
          <w:szCs w:val="28"/>
          <w:lang w:eastAsia="ar-SA"/>
        </w:rPr>
        <w:t xml:space="preserve">Course description </w:t>
      </w:r>
    </w:p>
    <w:p w:rsidR="001303A9" w:rsidRPr="00052323" w:rsidRDefault="001303A9" w:rsidP="001303A9">
      <w:pPr>
        <w:suppressAutoHyphens/>
        <w:jc w:val="both"/>
        <w:rPr>
          <w:rFonts w:ascii="Times New Roman" w:eastAsia="Times New Roman" w:hAnsi="Times New Roman" w:cs="Times New Roman"/>
          <w:bCs/>
          <w:sz w:val="24"/>
          <w:szCs w:val="24"/>
          <w:lang w:eastAsia="ar-SA"/>
        </w:rPr>
      </w:pPr>
      <w:r w:rsidRPr="00052323">
        <w:rPr>
          <w:rFonts w:ascii="Times New Roman" w:eastAsia="Times New Roman" w:hAnsi="Times New Roman" w:cs="Times New Roman"/>
          <w:sz w:val="24"/>
          <w:szCs w:val="24"/>
          <w:lang w:eastAsia="ar-SA"/>
        </w:rPr>
        <w:t xml:space="preserve">Strategic Supply Chain Management- which deals with , SWOT Analysis, strategic formulation and Implementation with reference to supply chain management, </w:t>
      </w:r>
      <w:r w:rsidRPr="00052323">
        <w:rPr>
          <w:rFonts w:ascii="Times New Roman" w:eastAsia="Times New Roman" w:hAnsi="Times New Roman" w:cs="Times New Roman"/>
          <w:bCs/>
          <w:sz w:val="24"/>
          <w:szCs w:val="24"/>
          <w:lang w:eastAsia="ar-SA"/>
        </w:rPr>
        <w:t>determining the nature of material procurement, transportation of materials, manufacture of product or creation of service, distribution of product; specify consistency between customer priorities of competitive strategy and supply chain capabilities; designing efficient as well as responsive supply chain strategies and strategic fit with customer requirements.</w:t>
      </w:r>
    </w:p>
    <w:p w:rsidR="001303A9" w:rsidRPr="00052323" w:rsidRDefault="001303A9" w:rsidP="001303A9">
      <w:pPr>
        <w:suppressAutoHyphens/>
        <w:spacing w:after="0" w:line="240" w:lineRule="auto"/>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The course covers the philosophies, issues, procedures and practices relating to strategic supply chain management within an organizational context. Topics included dealing with the essence of strategy and supply chain management, stakeholders and corporate governance, social responsibility and the roles of ethics in strategic management, environmental scanning and analysis, levels of strategies, formulation of strategies, strategy implementation and control.</w:t>
      </w:r>
    </w:p>
    <w:p w:rsidR="001303A9" w:rsidRPr="00052323" w:rsidRDefault="001303A9" w:rsidP="001303A9">
      <w:pPr>
        <w:suppressAutoHyphens/>
        <w:spacing w:after="0" w:line="240" w:lineRule="auto"/>
        <w:jc w:val="both"/>
        <w:rPr>
          <w:rFonts w:ascii="Times New Roman" w:eastAsia="Times New Roman" w:hAnsi="Times New Roman" w:cs="Times New Roman"/>
          <w:b/>
          <w:sz w:val="24"/>
          <w:szCs w:val="24"/>
          <w:lang w:eastAsia="ar-SA"/>
        </w:rPr>
      </w:pPr>
    </w:p>
    <w:p w:rsidR="001303A9" w:rsidRPr="00052323" w:rsidRDefault="001303A9" w:rsidP="001303A9">
      <w:pPr>
        <w:suppressAutoHyphens/>
        <w:spacing w:after="0" w:line="240" w:lineRule="auto"/>
        <w:jc w:val="both"/>
        <w:rPr>
          <w:rFonts w:ascii="Times New Roman" w:eastAsia="Times New Roman" w:hAnsi="Times New Roman" w:cs="Times New Roman"/>
          <w:b/>
          <w:sz w:val="24"/>
          <w:szCs w:val="24"/>
          <w:lang w:eastAsia="ar-SA"/>
        </w:rPr>
      </w:pPr>
      <w:r w:rsidRPr="00052323">
        <w:rPr>
          <w:rFonts w:ascii="Times New Roman" w:eastAsia="Times New Roman" w:hAnsi="Times New Roman" w:cs="Times New Roman"/>
          <w:b/>
          <w:sz w:val="24"/>
          <w:szCs w:val="24"/>
          <w:lang w:eastAsia="ar-SA"/>
        </w:rPr>
        <w:t>Course Objectives</w:t>
      </w:r>
    </w:p>
    <w:p w:rsidR="001303A9" w:rsidRPr="00052323" w:rsidRDefault="001303A9" w:rsidP="001303A9">
      <w:pPr>
        <w:suppressAutoHyphens/>
        <w:spacing w:after="0" w:line="240" w:lineRule="auto"/>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Up on completing this course, the students are able to:</w:t>
      </w:r>
    </w:p>
    <w:p w:rsidR="001303A9" w:rsidRPr="00052323" w:rsidRDefault="001303A9" w:rsidP="002E4F6F">
      <w:pPr>
        <w:numPr>
          <w:ilvl w:val="0"/>
          <w:numId w:val="26"/>
        </w:numPr>
        <w:suppressAutoHyphens/>
        <w:spacing w:after="0" w:line="240" w:lineRule="auto"/>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Establish a broader understanding of concepts and theories of strategic supply chain management</w:t>
      </w:r>
    </w:p>
    <w:p w:rsidR="001303A9" w:rsidRPr="00052323" w:rsidRDefault="001303A9" w:rsidP="002E4F6F">
      <w:pPr>
        <w:numPr>
          <w:ilvl w:val="0"/>
          <w:numId w:val="26"/>
        </w:numPr>
        <w:suppressAutoHyphens/>
        <w:spacing w:after="0" w:line="240" w:lineRule="auto"/>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Create opportunities for applying concepts and theories in dealing with strategic issues in the supply chain in the business</w:t>
      </w:r>
    </w:p>
    <w:p w:rsidR="001303A9" w:rsidRPr="00052323" w:rsidRDefault="001303A9" w:rsidP="002E4F6F">
      <w:pPr>
        <w:numPr>
          <w:ilvl w:val="0"/>
          <w:numId w:val="26"/>
        </w:numPr>
        <w:suppressAutoHyphens/>
        <w:spacing w:after="0" w:line="240" w:lineRule="auto"/>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Build a capability to think strategically about a firm, its business positions, how it can gain sustainable competitive advantage, and how its strategy can be implemented and executed successfully</w:t>
      </w:r>
    </w:p>
    <w:p w:rsidR="001303A9" w:rsidRPr="00052323" w:rsidRDefault="001303A9" w:rsidP="002E4F6F">
      <w:pPr>
        <w:numPr>
          <w:ilvl w:val="0"/>
          <w:numId w:val="26"/>
        </w:numPr>
        <w:suppressAutoHyphens/>
        <w:spacing w:after="0" w:line="240" w:lineRule="auto"/>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Equip them with the managerial skills associated with formulating and implementing company strategies</w:t>
      </w:r>
    </w:p>
    <w:p w:rsidR="001303A9" w:rsidRPr="00052323" w:rsidRDefault="001303A9" w:rsidP="001303A9">
      <w:pPr>
        <w:tabs>
          <w:tab w:val="left" w:pos="1329"/>
        </w:tabs>
        <w:suppressAutoHyphens/>
        <w:spacing w:after="0" w:line="240" w:lineRule="auto"/>
        <w:jc w:val="both"/>
        <w:rPr>
          <w:rFonts w:ascii="Times New Roman" w:eastAsia="Times New Roman" w:hAnsi="Times New Roman" w:cs="Times New Roman"/>
          <w:sz w:val="24"/>
          <w:szCs w:val="24"/>
          <w:lang w:eastAsia="ar-SA"/>
        </w:rPr>
      </w:pPr>
    </w:p>
    <w:p w:rsidR="001303A9" w:rsidRPr="00052323" w:rsidRDefault="001303A9" w:rsidP="001303A9">
      <w:pPr>
        <w:tabs>
          <w:tab w:val="left" w:pos="6124"/>
        </w:tabs>
        <w:suppressAutoHyphens/>
        <w:spacing w:after="0" w:line="240" w:lineRule="auto"/>
        <w:jc w:val="both"/>
        <w:rPr>
          <w:rFonts w:ascii="Times New Roman" w:eastAsia="Times New Roman" w:hAnsi="Times New Roman" w:cs="Times New Roman"/>
          <w:b/>
          <w:bCs/>
          <w:sz w:val="24"/>
          <w:szCs w:val="24"/>
          <w:lang w:eastAsia="ar-SA"/>
        </w:rPr>
      </w:pPr>
      <w:r w:rsidRPr="00052323">
        <w:rPr>
          <w:rFonts w:ascii="Times New Roman" w:eastAsia="Times New Roman" w:hAnsi="Times New Roman" w:cs="Times New Roman"/>
          <w:b/>
          <w:bCs/>
          <w:sz w:val="24"/>
          <w:szCs w:val="24"/>
          <w:lang w:eastAsia="ar-SA"/>
        </w:rPr>
        <w:t xml:space="preserve">Course Outline </w:t>
      </w:r>
    </w:p>
    <w:p w:rsidR="001303A9" w:rsidRPr="00052323" w:rsidRDefault="001303A9" w:rsidP="001303A9">
      <w:pPr>
        <w:suppressAutoHyphens/>
        <w:spacing w:after="0" w:line="240" w:lineRule="auto"/>
        <w:jc w:val="both"/>
        <w:rPr>
          <w:rFonts w:ascii="Times New Roman" w:eastAsia="Times New Roman" w:hAnsi="Times New Roman" w:cs="Times New Roman"/>
          <w:b/>
          <w:bCs/>
          <w:sz w:val="24"/>
          <w:szCs w:val="24"/>
          <w:lang w:eastAsia="ar-SA"/>
        </w:rPr>
      </w:pPr>
      <w:r w:rsidRPr="00052323">
        <w:rPr>
          <w:rFonts w:ascii="Times New Roman" w:eastAsia="Times New Roman" w:hAnsi="Times New Roman" w:cs="Times New Roman"/>
          <w:b/>
          <w:bCs/>
          <w:sz w:val="24"/>
          <w:szCs w:val="24"/>
          <w:lang w:eastAsia="ar-SA"/>
        </w:rPr>
        <w:t>Chapter One: Overview of Strategic Supply Chain Management</w:t>
      </w:r>
    </w:p>
    <w:p w:rsidR="001303A9" w:rsidRPr="00052323" w:rsidRDefault="001303A9" w:rsidP="002E4F6F">
      <w:pPr>
        <w:numPr>
          <w:ilvl w:val="1"/>
          <w:numId w:val="22"/>
        </w:numPr>
        <w:suppressAutoHyphens/>
        <w:spacing w:after="0" w:line="240" w:lineRule="auto"/>
        <w:contextualSpacing/>
        <w:jc w:val="both"/>
        <w:rPr>
          <w:rFonts w:ascii="Times New Roman" w:eastAsia="Times New Roman" w:hAnsi="Times New Roman" w:cs="Times New Roman"/>
        </w:rPr>
      </w:pPr>
      <w:r w:rsidRPr="00052323">
        <w:rPr>
          <w:rFonts w:ascii="Times New Roman" w:eastAsia="Times New Roman" w:hAnsi="Times New Roman" w:cs="Times New Roman"/>
        </w:rPr>
        <w:t>Basic Concepts of Strategic Supply Chain Management</w:t>
      </w:r>
    </w:p>
    <w:p w:rsidR="001303A9" w:rsidRPr="00052323" w:rsidRDefault="001303A9" w:rsidP="002E4F6F">
      <w:pPr>
        <w:numPr>
          <w:ilvl w:val="1"/>
          <w:numId w:val="22"/>
        </w:numPr>
        <w:suppressAutoHyphens/>
        <w:spacing w:after="0" w:line="240" w:lineRule="auto"/>
        <w:contextualSpacing/>
        <w:jc w:val="both"/>
        <w:rPr>
          <w:rFonts w:ascii="Times New Roman" w:eastAsia="Times New Roman" w:hAnsi="Times New Roman" w:cs="Times New Roman"/>
        </w:rPr>
      </w:pPr>
      <w:r w:rsidRPr="00052323">
        <w:rPr>
          <w:rFonts w:ascii="Times New Roman" w:eastAsia="Times New Roman" w:hAnsi="Times New Roman" w:cs="Times New Roman"/>
        </w:rPr>
        <w:t>Strategic Supply Chain Thinking</w:t>
      </w:r>
    </w:p>
    <w:p w:rsidR="001303A9" w:rsidRPr="00052323" w:rsidRDefault="001303A9" w:rsidP="002E4F6F">
      <w:pPr>
        <w:numPr>
          <w:ilvl w:val="1"/>
          <w:numId w:val="22"/>
        </w:numPr>
        <w:suppressAutoHyphens/>
        <w:spacing w:after="0" w:line="240" w:lineRule="auto"/>
        <w:contextualSpacing/>
        <w:jc w:val="both"/>
        <w:rPr>
          <w:rFonts w:ascii="Times New Roman" w:eastAsia="Times New Roman" w:hAnsi="Times New Roman" w:cs="Times New Roman"/>
        </w:rPr>
      </w:pPr>
      <w:r w:rsidRPr="00052323">
        <w:rPr>
          <w:rFonts w:ascii="Times New Roman" w:eastAsia="Times New Roman" w:hAnsi="Times New Roman" w:cs="Times New Roman"/>
        </w:rPr>
        <w:t>Evolution and philosophy of strategic supply chain management</w:t>
      </w:r>
    </w:p>
    <w:p w:rsidR="001303A9" w:rsidRPr="00052323" w:rsidRDefault="001303A9" w:rsidP="002E4F6F">
      <w:pPr>
        <w:numPr>
          <w:ilvl w:val="1"/>
          <w:numId w:val="22"/>
        </w:numPr>
        <w:suppressAutoHyphens/>
        <w:spacing w:after="0" w:line="240" w:lineRule="auto"/>
        <w:contextualSpacing/>
        <w:jc w:val="both"/>
        <w:rPr>
          <w:rFonts w:ascii="Times New Roman" w:eastAsia="Times New Roman" w:hAnsi="Times New Roman" w:cs="Times New Roman"/>
        </w:rPr>
      </w:pPr>
      <w:r w:rsidRPr="00052323">
        <w:rPr>
          <w:rFonts w:ascii="Times New Roman" w:eastAsia="Times New Roman" w:hAnsi="Times New Roman" w:cs="Times New Roman"/>
        </w:rPr>
        <w:t>The Nature of Strategic Supply Chain management</w:t>
      </w:r>
    </w:p>
    <w:p w:rsidR="001303A9" w:rsidRPr="00052323" w:rsidRDefault="001303A9" w:rsidP="002E4F6F">
      <w:pPr>
        <w:numPr>
          <w:ilvl w:val="1"/>
          <w:numId w:val="22"/>
        </w:numPr>
        <w:suppressAutoHyphens/>
        <w:spacing w:after="0" w:line="240" w:lineRule="auto"/>
        <w:contextualSpacing/>
        <w:jc w:val="both"/>
        <w:rPr>
          <w:rFonts w:ascii="Times New Roman" w:eastAsia="Times New Roman" w:hAnsi="Times New Roman" w:cs="Times New Roman"/>
        </w:rPr>
      </w:pPr>
      <w:r w:rsidRPr="00052323">
        <w:rPr>
          <w:rFonts w:ascii="Times New Roman" w:eastAsia="Times New Roman" w:hAnsi="Times New Roman" w:cs="Times New Roman"/>
        </w:rPr>
        <w:lastRenderedPageBreak/>
        <w:t>The Importance of Strategic Supply Chain Management</w:t>
      </w:r>
    </w:p>
    <w:p w:rsidR="001303A9" w:rsidRPr="00052323" w:rsidRDefault="001303A9" w:rsidP="002E4F6F">
      <w:pPr>
        <w:numPr>
          <w:ilvl w:val="1"/>
          <w:numId w:val="22"/>
        </w:numPr>
        <w:suppressAutoHyphens/>
        <w:spacing w:after="0" w:line="240" w:lineRule="auto"/>
        <w:contextualSpacing/>
        <w:jc w:val="both"/>
        <w:rPr>
          <w:rFonts w:ascii="Times New Roman" w:eastAsia="Times New Roman" w:hAnsi="Times New Roman" w:cs="Times New Roman"/>
        </w:rPr>
      </w:pPr>
      <w:r w:rsidRPr="00052323">
        <w:rPr>
          <w:rFonts w:ascii="Times New Roman" w:eastAsia="Times New Roman" w:hAnsi="Times New Roman" w:cs="Times New Roman"/>
        </w:rPr>
        <w:t>The Process of Strategic Supply Chain Management</w:t>
      </w:r>
    </w:p>
    <w:p w:rsidR="001303A9" w:rsidRPr="00052323" w:rsidRDefault="001303A9" w:rsidP="002E4F6F">
      <w:pPr>
        <w:numPr>
          <w:ilvl w:val="1"/>
          <w:numId w:val="22"/>
        </w:numPr>
        <w:suppressAutoHyphens/>
        <w:spacing w:after="0" w:line="240" w:lineRule="auto"/>
        <w:contextualSpacing/>
        <w:jc w:val="both"/>
        <w:rPr>
          <w:rFonts w:ascii="Times New Roman" w:eastAsia="Times New Roman" w:hAnsi="Times New Roman" w:cs="Times New Roman"/>
        </w:rPr>
      </w:pPr>
      <w:r w:rsidRPr="00052323">
        <w:rPr>
          <w:rFonts w:ascii="Times New Roman" w:eastAsia="Times New Roman" w:hAnsi="Times New Roman" w:cs="Times New Roman"/>
        </w:rPr>
        <w:t>Levels of strategy</w:t>
      </w:r>
    </w:p>
    <w:p w:rsidR="001303A9" w:rsidRPr="00052323" w:rsidRDefault="001303A9" w:rsidP="002E4F6F">
      <w:pPr>
        <w:numPr>
          <w:ilvl w:val="1"/>
          <w:numId w:val="22"/>
        </w:numPr>
        <w:suppressAutoHyphens/>
        <w:spacing w:after="0" w:line="240" w:lineRule="auto"/>
        <w:contextualSpacing/>
        <w:jc w:val="both"/>
        <w:rPr>
          <w:rFonts w:ascii="Times New Roman" w:eastAsia="Times New Roman" w:hAnsi="Times New Roman" w:cs="Times New Roman"/>
        </w:rPr>
      </w:pPr>
      <w:r w:rsidRPr="00052323">
        <w:rPr>
          <w:rFonts w:ascii="Times New Roman" w:eastAsia="Times New Roman" w:hAnsi="Times New Roman" w:cs="Times New Roman"/>
        </w:rPr>
        <w:t>Management of stakeholders and Corporate Governance</w:t>
      </w:r>
    </w:p>
    <w:p w:rsidR="001303A9" w:rsidRPr="00052323" w:rsidRDefault="001303A9" w:rsidP="002E4F6F">
      <w:pPr>
        <w:numPr>
          <w:ilvl w:val="1"/>
          <w:numId w:val="22"/>
        </w:numPr>
        <w:suppressAutoHyphens/>
        <w:spacing w:after="0" w:line="240" w:lineRule="auto"/>
        <w:contextualSpacing/>
        <w:jc w:val="both"/>
        <w:rPr>
          <w:rFonts w:ascii="Times New Roman" w:eastAsia="Times New Roman" w:hAnsi="Times New Roman" w:cs="Times New Roman"/>
        </w:rPr>
      </w:pPr>
      <w:r w:rsidRPr="00052323">
        <w:rPr>
          <w:rFonts w:ascii="Times New Roman" w:eastAsia="Times New Roman" w:hAnsi="Times New Roman" w:cs="Times New Roman"/>
        </w:rPr>
        <w:t>Social Responsibility and Strategic Supply Chain Management</w:t>
      </w:r>
    </w:p>
    <w:p w:rsidR="001303A9" w:rsidRPr="00052323" w:rsidRDefault="001303A9" w:rsidP="002E4F6F">
      <w:pPr>
        <w:numPr>
          <w:ilvl w:val="1"/>
          <w:numId w:val="22"/>
        </w:numPr>
        <w:suppressAutoHyphens/>
        <w:spacing w:after="0" w:line="240" w:lineRule="auto"/>
        <w:contextualSpacing/>
        <w:jc w:val="both"/>
        <w:rPr>
          <w:rFonts w:ascii="Times New Roman" w:eastAsia="Times New Roman" w:hAnsi="Times New Roman" w:cs="Times New Roman"/>
        </w:rPr>
      </w:pPr>
      <w:r w:rsidRPr="00052323">
        <w:rPr>
          <w:rFonts w:ascii="Times New Roman" w:eastAsia="Times New Roman" w:hAnsi="Times New Roman" w:cs="Times New Roman"/>
        </w:rPr>
        <w:t>Ethics and Strategic Supply Chain Management</w:t>
      </w:r>
    </w:p>
    <w:p w:rsidR="001303A9" w:rsidRPr="00052323" w:rsidRDefault="001303A9" w:rsidP="002E4F6F">
      <w:pPr>
        <w:numPr>
          <w:ilvl w:val="1"/>
          <w:numId w:val="22"/>
        </w:numPr>
        <w:suppressAutoHyphens/>
        <w:spacing w:after="0" w:line="240" w:lineRule="auto"/>
        <w:contextualSpacing/>
        <w:jc w:val="both"/>
        <w:rPr>
          <w:rFonts w:ascii="Times New Roman" w:eastAsia="Times New Roman" w:hAnsi="Times New Roman" w:cs="Times New Roman"/>
        </w:rPr>
      </w:pPr>
      <w:r w:rsidRPr="00052323">
        <w:rPr>
          <w:rFonts w:ascii="Times New Roman" w:eastAsia="Times New Roman" w:hAnsi="Times New Roman" w:cs="Times New Roman"/>
        </w:rPr>
        <w:t>A dynamic framework for developing supply chain strategies</w:t>
      </w:r>
    </w:p>
    <w:p w:rsidR="001303A9" w:rsidRPr="00052323" w:rsidRDefault="001303A9" w:rsidP="001303A9">
      <w:pPr>
        <w:suppressAutoHyphens/>
        <w:spacing w:after="0" w:line="240" w:lineRule="auto"/>
        <w:jc w:val="both"/>
        <w:rPr>
          <w:rFonts w:ascii="Times New Roman" w:eastAsia="Times New Roman" w:hAnsi="Times New Roman" w:cs="Times New Roman"/>
          <w:b/>
          <w:bCs/>
          <w:sz w:val="24"/>
          <w:szCs w:val="24"/>
          <w:lang w:eastAsia="ar-SA"/>
        </w:rPr>
      </w:pPr>
      <w:r w:rsidRPr="00052323">
        <w:rPr>
          <w:rFonts w:ascii="Times New Roman" w:eastAsia="Times New Roman" w:hAnsi="Times New Roman" w:cs="Times New Roman"/>
          <w:b/>
          <w:bCs/>
          <w:sz w:val="24"/>
          <w:szCs w:val="24"/>
          <w:lang w:eastAsia="ar-SA"/>
        </w:rPr>
        <w:t>Chapter Two: Supply Chain Environmental Analysis</w:t>
      </w:r>
    </w:p>
    <w:p w:rsidR="001303A9" w:rsidRPr="00052323" w:rsidRDefault="001303A9" w:rsidP="002E4F6F">
      <w:pPr>
        <w:numPr>
          <w:ilvl w:val="1"/>
          <w:numId w:val="23"/>
        </w:numPr>
        <w:suppressAutoHyphens/>
        <w:spacing w:after="0" w:line="240" w:lineRule="auto"/>
        <w:contextualSpacing/>
        <w:jc w:val="both"/>
        <w:rPr>
          <w:rFonts w:ascii="Times New Roman" w:eastAsia="Times New Roman" w:hAnsi="Times New Roman" w:cs="Times New Roman"/>
        </w:rPr>
      </w:pPr>
      <w:r w:rsidRPr="00052323">
        <w:rPr>
          <w:rFonts w:ascii="Times New Roman" w:eastAsia="Times New Roman" w:hAnsi="Times New Roman" w:cs="Times New Roman"/>
        </w:rPr>
        <w:t>Introduction to Supply Chain  Environmental Analysis</w:t>
      </w:r>
    </w:p>
    <w:p w:rsidR="001303A9" w:rsidRPr="00052323" w:rsidRDefault="001303A9" w:rsidP="002E4F6F">
      <w:pPr>
        <w:numPr>
          <w:ilvl w:val="1"/>
          <w:numId w:val="23"/>
        </w:numPr>
        <w:suppressAutoHyphens/>
        <w:spacing w:after="0" w:line="240" w:lineRule="auto"/>
        <w:contextualSpacing/>
        <w:jc w:val="both"/>
        <w:rPr>
          <w:rFonts w:ascii="Times New Roman" w:eastAsia="Times New Roman" w:hAnsi="Times New Roman" w:cs="Times New Roman"/>
        </w:rPr>
      </w:pPr>
      <w:r w:rsidRPr="00052323">
        <w:rPr>
          <w:rFonts w:ascii="Times New Roman" w:eastAsia="Times New Roman" w:hAnsi="Times New Roman" w:cs="Times New Roman"/>
        </w:rPr>
        <w:t>Types of Supply chain Environmental Analysis</w:t>
      </w:r>
    </w:p>
    <w:p w:rsidR="001303A9" w:rsidRPr="00052323" w:rsidRDefault="001303A9" w:rsidP="002E4F6F">
      <w:pPr>
        <w:numPr>
          <w:ilvl w:val="1"/>
          <w:numId w:val="23"/>
        </w:numPr>
        <w:suppressAutoHyphens/>
        <w:spacing w:after="0" w:line="240" w:lineRule="auto"/>
        <w:contextualSpacing/>
        <w:jc w:val="both"/>
        <w:rPr>
          <w:rFonts w:ascii="Times New Roman" w:eastAsia="Times New Roman" w:hAnsi="Times New Roman" w:cs="Times New Roman"/>
        </w:rPr>
      </w:pPr>
      <w:r w:rsidRPr="00052323">
        <w:rPr>
          <w:rFonts w:ascii="Times New Roman" w:eastAsia="Times New Roman" w:hAnsi="Times New Roman" w:cs="Times New Roman"/>
        </w:rPr>
        <w:t>Industry and competitive analysis</w:t>
      </w:r>
    </w:p>
    <w:p w:rsidR="001303A9" w:rsidRPr="00052323" w:rsidRDefault="001303A9" w:rsidP="002E4F6F">
      <w:pPr>
        <w:numPr>
          <w:ilvl w:val="1"/>
          <w:numId w:val="23"/>
        </w:numPr>
        <w:suppressAutoHyphens/>
        <w:spacing w:after="0" w:line="240" w:lineRule="auto"/>
        <w:contextualSpacing/>
        <w:jc w:val="both"/>
        <w:rPr>
          <w:rFonts w:ascii="Times New Roman" w:eastAsia="Times New Roman" w:hAnsi="Times New Roman" w:cs="Times New Roman"/>
        </w:rPr>
      </w:pPr>
      <w:r w:rsidRPr="00052323">
        <w:rPr>
          <w:rFonts w:ascii="Times New Roman" w:eastAsia="Times New Roman" w:hAnsi="Times New Roman" w:cs="Times New Roman"/>
        </w:rPr>
        <w:t>Approaches to supply chain environmental analysis</w:t>
      </w:r>
    </w:p>
    <w:p w:rsidR="001303A9" w:rsidRPr="00052323" w:rsidRDefault="001303A9" w:rsidP="002E4F6F">
      <w:pPr>
        <w:numPr>
          <w:ilvl w:val="1"/>
          <w:numId w:val="23"/>
        </w:numPr>
        <w:suppressAutoHyphens/>
        <w:spacing w:after="0" w:line="240" w:lineRule="auto"/>
        <w:contextualSpacing/>
        <w:jc w:val="both"/>
        <w:rPr>
          <w:rFonts w:ascii="Times New Roman" w:eastAsia="Times New Roman" w:hAnsi="Times New Roman" w:cs="Times New Roman"/>
        </w:rPr>
      </w:pPr>
      <w:r w:rsidRPr="00052323">
        <w:rPr>
          <w:rFonts w:ascii="Times New Roman" w:eastAsia="Times New Roman" w:hAnsi="Times New Roman" w:cs="Times New Roman"/>
        </w:rPr>
        <w:t>SWOT Analysis</w:t>
      </w:r>
    </w:p>
    <w:p w:rsidR="001303A9" w:rsidRPr="00052323" w:rsidRDefault="001303A9" w:rsidP="002E4F6F">
      <w:pPr>
        <w:numPr>
          <w:ilvl w:val="1"/>
          <w:numId w:val="23"/>
        </w:numPr>
        <w:suppressAutoHyphens/>
        <w:spacing w:after="0" w:line="240" w:lineRule="auto"/>
        <w:contextualSpacing/>
        <w:jc w:val="both"/>
        <w:rPr>
          <w:rFonts w:ascii="Times New Roman" w:eastAsia="Times New Roman" w:hAnsi="Times New Roman" w:cs="Times New Roman"/>
        </w:rPr>
      </w:pPr>
      <w:r w:rsidRPr="00052323">
        <w:rPr>
          <w:rFonts w:ascii="Times New Roman" w:eastAsia="Times New Roman" w:hAnsi="Times New Roman" w:cs="Times New Roman"/>
        </w:rPr>
        <w:t>Value chain analysis</w:t>
      </w:r>
    </w:p>
    <w:p w:rsidR="001303A9" w:rsidRPr="00052323" w:rsidRDefault="001303A9" w:rsidP="002E4F6F">
      <w:pPr>
        <w:numPr>
          <w:ilvl w:val="1"/>
          <w:numId w:val="23"/>
        </w:numPr>
        <w:suppressAutoHyphens/>
        <w:spacing w:after="0" w:line="240" w:lineRule="auto"/>
        <w:contextualSpacing/>
        <w:jc w:val="both"/>
        <w:rPr>
          <w:rFonts w:ascii="Times New Roman" w:eastAsia="Times New Roman" w:hAnsi="Times New Roman" w:cs="Times New Roman"/>
        </w:rPr>
      </w:pPr>
      <w:r w:rsidRPr="00052323">
        <w:rPr>
          <w:rFonts w:ascii="Times New Roman" w:eastAsia="Times New Roman" w:hAnsi="Times New Roman" w:cs="Times New Roman"/>
        </w:rPr>
        <w:t>Competitive Advantage</w:t>
      </w:r>
    </w:p>
    <w:p w:rsidR="001303A9" w:rsidRPr="00052323" w:rsidRDefault="001303A9" w:rsidP="002E4F6F">
      <w:pPr>
        <w:numPr>
          <w:ilvl w:val="1"/>
          <w:numId w:val="23"/>
        </w:numPr>
        <w:suppressAutoHyphens/>
        <w:spacing w:after="0" w:line="240" w:lineRule="auto"/>
        <w:contextualSpacing/>
        <w:jc w:val="both"/>
        <w:rPr>
          <w:rFonts w:ascii="Times New Roman" w:eastAsia="Times New Roman" w:hAnsi="Times New Roman" w:cs="Times New Roman"/>
        </w:rPr>
      </w:pPr>
      <w:r w:rsidRPr="00052323">
        <w:rPr>
          <w:rFonts w:ascii="Times New Roman" w:eastAsia="Times New Roman" w:hAnsi="Times New Roman" w:cs="Times New Roman"/>
        </w:rPr>
        <w:t>Forecasting Trends and their implications</w:t>
      </w:r>
    </w:p>
    <w:p w:rsidR="001303A9" w:rsidRPr="00052323" w:rsidRDefault="001303A9" w:rsidP="001303A9">
      <w:pPr>
        <w:suppressAutoHyphens/>
        <w:spacing w:after="0" w:line="240" w:lineRule="auto"/>
        <w:jc w:val="both"/>
        <w:rPr>
          <w:rFonts w:ascii="Times New Roman" w:eastAsia="Times New Roman" w:hAnsi="Times New Roman" w:cs="Times New Roman"/>
          <w:b/>
          <w:bCs/>
          <w:sz w:val="24"/>
          <w:szCs w:val="24"/>
          <w:lang w:eastAsia="ar-SA"/>
        </w:rPr>
      </w:pPr>
      <w:r w:rsidRPr="00052323">
        <w:rPr>
          <w:rFonts w:ascii="Times New Roman" w:eastAsia="Times New Roman" w:hAnsi="Times New Roman" w:cs="Times New Roman"/>
          <w:b/>
          <w:bCs/>
          <w:sz w:val="24"/>
          <w:szCs w:val="24"/>
          <w:lang w:eastAsia="ar-SA"/>
        </w:rPr>
        <w:t>Chapter Three: Supply Chain Strategy Formulation</w:t>
      </w:r>
    </w:p>
    <w:p w:rsidR="001303A9" w:rsidRPr="00052323" w:rsidRDefault="001303A9" w:rsidP="002E4F6F">
      <w:pPr>
        <w:numPr>
          <w:ilvl w:val="1"/>
          <w:numId w:val="24"/>
        </w:numPr>
        <w:suppressAutoHyphens/>
        <w:spacing w:after="0" w:line="240" w:lineRule="auto"/>
        <w:contextualSpacing/>
        <w:jc w:val="both"/>
        <w:rPr>
          <w:rFonts w:ascii="Times New Roman" w:eastAsia="Times New Roman" w:hAnsi="Times New Roman" w:cs="Times New Roman"/>
        </w:rPr>
      </w:pPr>
      <w:r w:rsidRPr="00052323">
        <w:rPr>
          <w:rFonts w:ascii="Times New Roman" w:eastAsia="Times New Roman" w:hAnsi="Times New Roman" w:cs="Times New Roman"/>
        </w:rPr>
        <w:t>Levels of strategies</w:t>
      </w:r>
    </w:p>
    <w:p w:rsidR="001303A9" w:rsidRPr="00052323" w:rsidRDefault="001303A9" w:rsidP="002E4F6F">
      <w:pPr>
        <w:numPr>
          <w:ilvl w:val="1"/>
          <w:numId w:val="24"/>
        </w:numPr>
        <w:suppressAutoHyphens/>
        <w:spacing w:after="0" w:line="240" w:lineRule="auto"/>
        <w:contextualSpacing/>
        <w:jc w:val="both"/>
        <w:rPr>
          <w:rFonts w:ascii="Times New Roman" w:eastAsia="Times New Roman" w:hAnsi="Times New Roman" w:cs="Times New Roman"/>
        </w:rPr>
      </w:pPr>
      <w:r w:rsidRPr="00052323">
        <w:rPr>
          <w:rFonts w:ascii="Times New Roman" w:eastAsia="Times New Roman" w:hAnsi="Times New Roman" w:cs="Times New Roman"/>
        </w:rPr>
        <w:t>Understanding Business Strategy</w:t>
      </w:r>
    </w:p>
    <w:p w:rsidR="001303A9" w:rsidRPr="00052323" w:rsidRDefault="001303A9" w:rsidP="002E4F6F">
      <w:pPr>
        <w:numPr>
          <w:ilvl w:val="1"/>
          <w:numId w:val="24"/>
        </w:numPr>
        <w:suppressAutoHyphens/>
        <w:spacing w:after="0" w:line="240" w:lineRule="auto"/>
        <w:contextualSpacing/>
        <w:jc w:val="both"/>
        <w:rPr>
          <w:rFonts w:ascii="Times New Roman" w:eastAsia="Times New Roman" w:hAnsi="Times New Roman" w:cs="Times New Roman"/>
        </w:rPr>
      </w:pPr>
      <w:r w:rsidRPr="00052323">
        <w:rPr>
          <w:rFonts w:ascii="Times New Roman" w:eastAsia="Times New Roman" w:hAnsi="Times New Roman" w:cs="Times New Roman"/>
        </w:rPr>
        <w:t>Assessing the Extended Supply Chain</w:t>
      </w:r>
    </w:p>
    <w:p w:rsidR="001303A9" w:rsidRPr="00052323" w:rsidRDefault="001303A9" w:rsidP="002E4F6F">
      <w:pPr>
        <w:numPr>
          <w:ilvl w:val="1"/>
          <w:numId w:val="24"/>
        </w:numPr>
        <w:suppressAutoHyphens/>
        <w:spacing w:after="0" w:line="240" w:lineRule="auto"/>
        <w:contextualSpacing/>
        <w:jc w:val="both"/>
        <w:rPr>
          <w:rFonts w:ascii="Times New Roman" w:eastAsia="Times New Roman" w:hAnsi="Times New Roman" w:cs="Times New Roman"/>
        </w:rPr>
      </w:pPr>
      <w:r w:rsidRPr="00052323">
        <w:rPr>
          <w:rFonts w:ascii="Times New Roman" w:eastAsia="Times New Roman" w:hAnsi="Times New Roman" w:cs="Times New Roman"/>
        </w:rPr>
        <w:t>Development considerations</w:t>
      </w:r>
    </w:p>
    <w:p w:rsidR="001303A9" w:rsidRPr="00052323" w:rsidRDefault="001303A9" w:rsidP="002E4F6F">
      <w:pPr>
        <w:numPr>
          <w:ilvl w:val="1"/>
          <w:numId w:val="24"/>
        </w:numPr>
        <w:suppressAutoHyphens/>
        <w:spacing w:after="0" w:line="240" w:lineRule="auto"/>
        <w:contextualSpacing/>
        <w:jc w:val="both"/>
        <w:rPr>
          <w:rFonts w:ascii="Times New Roman" w:eastAsia="Times New Roman" w:hAnsi="Times New Roman" w:cs="Times New Roman"/>
        </w:rPr>
      </w:pPr>
      <w:r w:rsidRPr="00052323">
        <w:rPr>
          <w:rFonts w:ascii="Times New Roman" w:eastAsia="Times New Roman" w:hAnsi="Times New Roman" w:cs="Times New Roman"/>
        </w:rPr>
        <w:t>Corporate portfolio planning tools</w:t>
      </w:r>
    </w:p>
    <w:p w:rsidR="001303A9" w:rsidRPr="00052323" w:rsidRDefault="001303A9" w:rsidP="002E4F6F">
      <w:pPr>
        <w:numPr>
          <w:ilvl w:val="1"/>
          <w:numId w:val="24"/>
        </w:numPr>
        <w:suppressAutoHyphens/>
        <w:spacing w:after="0" w:line="240" w:lineRule="auto"/>
        <w:contextualSpacing/>
        <w:jc w:val="both"/>
        <w:rPr>
          <w:rFonts w:ascii="Times New Roman" w:eastAsia="Times New Roman" w:hAnsi="Times New Roman" w:cs="Times New Roman"/>
        </w:rPr>
      </w:pPr>
      <w:r w:rsidRPr="00052323">
        <w:rPr>
          <w:rFonts w:ascii="Times New Roman" w:eastAsia="Times New Roman" w:hAnsi="Times New Roman" w:cs="Times New Roman"/>
        </w:rPr>
        <w:t>Evaluation and Selection of strategies</w:t>
      </w:r>
    </w:p>
    <w:p w:rsidR="001303A9" w:rsidRPr="00052323" w:rsidRDefault="001303A9" w:rsidP="002E4F6F">
      <w:pPr>
        <w:numPr>
          <w:ilvl w:val="1"/>
          <w:numId w:val="24"/>
        </w:numPr>
        <w:suppressAutoHyphens/>
        <w:spacing w:after="0" w:line="240" w:lineRule="auto"/>
        <w:contextualSpacing/>
        <w:jc w:val="both"/>
        <w:rPr>
          <w:rFonts w:ascii="Times New Roman" w:eastAsia="Times New Roman" w:hAnsi="Times New Roman" w:cs="Times New Roman"/>
        </w:rPr>
      </w:pPr>
      <w:r w:rsidRPr="00052323">
        <w:rPr>
          <w:rFonts w:ascii="Times New Roman" w:eastAsia="Times New Roman" w:hAnsi="Times New Roman" w:cs="Times New Roman"/>
        </w:rPr>
        <w:t xml:space="preserve">Integrating supply chain strategy design with product and process development </w:t>
      </w:r>
    </w:p>
    <w:p w:rsidR="001303A9" w:rsidRPr="00052323" w:rsidRDefault="001303A9" w:rsidP="002E4F6F">
      <w:pPr>
        <w:numPr>
          <w:ilvl w:val="1"/>
          <w:numId w:val="24"/>
        </w:numPr>
        <w:suppressAutoHyphens/>
        <w:spacing w:after="0" w:line="240" w:lineRule="auto"/>
        <w:contextualSpacing/>
        <w:jc w:val="both"/>
        <w:rPr>
          <w:rFonts w:ascii="Times New Roman" w:eastAsia="Times New Roman" w:hAnsi="Times New Roman" w:cs="Times New Roman"/>
        </w:rPr>
      </w:pPr>
      <w:r w:rsidRPr="00052323">
        <w:rPr>
          <w:rFonts w:ascii="Times New Roman" w:eastAsia="Times New Roman" w:hAnsi="Times New Roman" w:cs="Times New Roman"/>
        </w:rPr>
        <w:t>Challenges towards supply chain strategy development</w:t>
      </w:r>
    </w:p>
    <w:p w:rsidR="001303A9" w:rsidRPr="00052323" w:rsidRDefault="001303A9" w:rsidP="001303A9">
      <w:pPr>
        <w:spacing w:after="0"/>
        <w:jc w:val="both"/>
        <w:rPr>
          <w:rFonts w:ascii="Times New Roman" w:eastAsia="Times New Roman" w:hAnsi="Times New Roman" w:cs="Times New Roman"/>
          <w:b/>
          <w:bCs/>
        </w:rPr>
      </w:pPr>
      <w:r w:rsidRPr="00052323">
        <w:rPr>
          <w:rFonts w:ascii="Times New Roman" w:eastAsia="Times New Roman" w:hAnsi="Times New Roman" w:cs="Times New Roman"/>
          <w:b/>
          <w:bCs/>
        </w:rPr>
        <w:t>Chapter Four: Executing Supply Chain Strategy and Control</w:t>
      </w:r>
    </w:p>
    <w:p w:rsidR="001303A9" w:rsidRPr="00052323" w:rsidRDefault="001303A9" w:rsidP="002E4F6F">
      <w:pPr>
        <w:numPr>
          <w:ilvl w:val="1"/>
          <w:numId w:val="25"/>
        </w:numPr>
        <w:suppressAutoHyphens/>
        <w:spacing w:after="0" w:line="240" w:lineRule="auto"/>
        <w:contextualSpacing/>
        <w:jc w:val="both"/>
        <w:rPr>
          <w:rFonts w:ascii="Times New Roman" w:eastAsia="Times New Roman" w:hAnsi="Times New Roman" w:cs="Times New Roman"/>
        </w:rPr>
      </w:pPr>
      <w:r w:rsidRPr="00052323">
        <w:rPr>
          <w:rFonts w:ascii="Times New Roman" w:eastAsia="Times New Roman" w:hAnsi="Times New Roman" w:cs="Times New Roman"/>
        </w:rPr>
        <w:t>Overview of Implementation and control</w:t>
      </w:r>
    </w:p>
    <w:p w:rsidR="001303A9" w:rsidRPr="00052323" w:rsidRDefault="001303A9" w:rsidP="002E4F6F">
      <w:pPr>
        <w:numPr>
          <w:ilvl w:val="1"/>
          <w:numId w:val="25"/>
        </w:numPr>
        <w:suppressAutoHyphens/>
        <w:spacing w:after="0" w:line="240" w:lineRule="auto"/>
        <w:contextualSpacing/>
        <w:jc w:val="both"/>
        <w:rPr>
          <w:rFonts w:ascii="Times New Roman" w:eastAsia="Times New Roman" w:hAnsi="Times New Roman" w:cs="Times New Roman"/>
        </w:rPr>
      </w:pPr>
      <w:r w:rsidRPr="00052323">
        <w:rPr>
          <w:rFonts w:ascii="Times New Roman" w:eastAsia="Times New Roman" w:hAnsi="Times New Roman" w:cs="Times New Roman"/>
        </w:rPr>
        <w:t>Iterating the Cost-Benefit Evaluation Process</w:t>
      </w:r>
    </w:p>
    <w:p w:rsidR="001303A9" w:rsidRPr="00052323" w:rsidRDefault="001303A9" w:rsidP="002E4F6F">
      <w:pPr>
        <w:numPr>
          <w:ilvl w:val="1"/>
          <w:numId w:val="25"/>
        </w:numPr>
        <w:suppressAutoHyphens/>
        <w:spacing w:after="0" w:line="240" w:lineRule="auto"/>
        <w:contextualSpacing/>
        <w:jc w:val="both"/>
        <w:rPr>
          <w:rFonts w:ascii="Times New Roman" w:eastAsia="Times New Roman" w:hAnsi="Times New Roman" w:cs="Times New Roman"/>
        </w:rPr>
      </w:pPr>
      <w:r w:rsidRPr="00052323">
        <w:rPr>
          <w:rFonts w:ascii="Times New Roman" w:eastAsia="Times New Roman" w:hAnsi="Times New Roman" w:cs="Times New Roman"/>
        </w:rPr>
        <w:t>The need for communication with partners</w:t>
      </w:r>
    </w:p>
    <w:p w:rsidR="001303A9" w:rsidRPr="00052323" w:rsidRDefault="001303A9" w:rsidP="002E4F6F">
      <w:pPr>
        <w:numPr>
          <w:ilvl w:val="1"/>
          <w:numId w:val="25"/>
        </w:numPr>
        <w:suppressAutoHyphens/>
        <w:spacing w:after="0" w:line="240" w:lineRule="auto"/>
        <w:contextualSpacing/>
        <w:jc w:val="both"/>
        <w:rPr>
          <w:rFonts w:ascii="Times New Roman" w:eastAsia="Times New Roman" w:hAnsi="Times New Roman" w:cs="Times New Roman"/>
        </w:rPr>
      </w:pPr>
      <w:r w:rsidRPr="00052323">
        <w:rPr>
          <w:rFonts w:ascii="Times New Roman" w:eastAsia="Times New Roman" w:hAnsi="Times New Roman" w:cs="Times New Roman"/>
        </w:rPr>
        <w:t>Avoiding potential pitfalls</w:t>
      </w:r>
    </w:p>
    <w:p w:rsidR="001303A9" w:rsidRPr="00052323" w:rsidRDefault="001303A9" w:rsidP="002E4F6F">
      <w:pPr>
        <w:numPr>
          <w:ilvl w:val="1"/>
          <w:numId w:val="25"/>
        </w:numPr>
        <w:suppressAutoHyphens/>
        <w:spacing w:after="0" w:line="240" w:lineRule="auto"/>
        <w:contextualSpacing/>
        <w:jc w:val="both"/>
        <w:rPr>
          <w:rFonts w:ascii="Times New Roman" w:eastAsia="Times New Roman" w:hAnsi="Times New Roman" w:cs="Times New Roman"/>
        </w:rPr>
      </w:pPr>
      <w:r w:rsidRPr="00052323">
        <w:rPr>
          <w:rFonts w:ascii="Times New Roman" w:eastAsia="Times New Roman" w:hAnsi="Times New Roman" w:cs="Times New Roman"/>
        </w:rPr>
        <w:t>Aligning the supply chain strategy with business strategy</w:t>
      </w:r>
    </w:p>
    <w:p w:rsidR="001303A9" w:rsidRPr="00052323" w:rsidRDefault="001303A9" w:rsidP="002E4F6F">
      <w:pPr>
        <w:numPr>
          <w:ilvl w:val="1"/>
          <w:numId w:val="25"/>
        </w:numPr>
        <w:suppressAutoHyphens/>
        <w:spacing w:after="0" w:line="240" w:lineRule="auto"/>
        <w:contextualSpacing/>
        <w:jc w:val="both"/>
        <w:rPr>
          <w:rFonts w:ascii="Times New Roman" w:eastAsia="Times New Roman" w:hAnsi="Times New Roman" w:cs="Times New Roman"/>
        </w:rPr>
      </w:pPr>
      <w:r w:rsidRPr="00052323">
        <w:rPr>
          <w:rFonts w:ascii="Times New Roman" w:eastAsia="Times New Roman" w:hAnsi="Times New Roman" w:cs="Times New Roman"/>
        </w:rPr>
        <w:t>Supply chain Strategy evaluation and control</w:t>
      </w:r>
    </w:p>
    <w:p w:rsidR="001303A9" w:rsidRPr="00052323" w:rsidRDefault="001303A9" w:rsidP="002E4F6F">
      <w:pPr>
        <w:numPr>
          <w:ilvl w:val="1"/>
          <w:numId w:val="25"/>
        </w:numPr>
        <w:suppressAutoHyphens/>
        <w:spacing w:after="0" w:line="240" w:lineRule="auto"/>
        <w:contextualSpacing/>
        <w:jc w:val="both"/>
        <w:rPr>
          <w:rFonts w:ascii="Times New Roman" w:eastAsia="Times New Roman" w:hAnsi="Times New Roman" w:cs="Times New Roman"/>
        </w:rPr>
      </w:pPr>
      <w:r w:rsidRPr="00052323">
        <w:rPr>
          <w:rFonts w:ascii="Times New Roman" w:eastAsia="Times New Roman" w:hAnsi="Times New Roman" w:cs="Times New Roman"/>
        </w:rPr>
        <w:t>Measures of supply chain strategy performance</w:t>
      </w:r>
    </w:p>
    <w:p w:rsidR="001303A9" w:rsidRPr="00052323" w:rsidRDefault="001303A9" w:rsidP="002E4F6F">
      <w:pPr>
        <w:numPr>
          <w:ilvl w:val="1"/>
          <w:numId w:val="25"/>
        </w:numPr>
        <w:suppressAutoHyphens/>
        <w:spacing w:after="0" w:line="240" w:lineRule="auto"/>
        <w:contextualSpacing/>
        <w:jc w:val="both"/>
        <w:rPr>
          <w:rFonts w:ascii="Times New Roman" w:eastAsia="Times New Roman" w:hAnsi="Times New Roman" w:cs="Times New Roman"/>
        </w:rPr>
      </w:pPr>
      <w:r w:rsidRPr="00052323">
        <w:rPr>
          <w:rFonts w:ascii="Times New Roman" w:eastAsia="Times New Roman" w:hAnsi="Times New Roman" w:cs="Times New Roman"/>
        </w:rPr>
        <w:t>Challenges towards supply chain strategy execution</w:t>
      </w:r>
    </w:p>
    <w:p w:rsidR="001303A9" w:rsidRPr="00052323" w:rsidRDefault="001303A9" w:rsidP="001303A9">
      <w:pPr>
        <w:spacing w:after="0" w:line="240" w:lineRule="auto"/>
        <w:jc w:val="both"/>
        <w:rPr>
          <w:rFonts w:ascii="Times New Roman" w:eastAsia="Times New Roman" w:hAnsi="Times New Roman" w:cs="Times New Roman"/>
          <w:b/>
          <w:bCs/>
        </w:rPr>
      </w:pPr>
      <w:r w:rsidRPr="00052323">
        <w:rPr>
          <w:rFonts w:ascii="Times New Roman" w:eastAsia="Times New Roman" w:hAnsi="Times New Roman" w:cs="Times New Roman"/>
          <w:b/>
          <w:bCs/>
        </w:rPr>
        <w:t>Chapter Five: Strategic Supply Chain in the Global Environment</w:t>
      </w:r>
    </w:p>
    <w:p w:rsidR="001303A9" w:rsidRPr="00052323" w:rsidRDefault="001303A9" w:rsidP="001303A9">
      <w:pPr>
        <w:spacing w:after="0" w:line="240" w:lineRule="auto"/>
        <w:jc w:val="both"/>
        <w:rPr>
          <w:rFonts w:ascii="Times New Roman" w:eastAsia="Times New Roman" w:hAnsi="Times New Roman" w:cs="Times New Roman"/>
        </w:rPr>
      </w:pPr>
      <w:r w:rsidRPr="00052323">
        <w:rPr>
          <w:rFonts w:ascii="Times New Roman" w:eastAsia="Times New Roman" w:hAnsi="Times New Roman" w:cs="Times New Roman"/>
        </w:rPr>
        <w:t>5.1 Reasons for going into the global business</w:t>
      </w:r>
    </w:p>
    <w:p w:rsidR="001303A9" w:rsidRPr="00052323" w:rsidRDefault="001303A9" w:rsidP="001303A9">
      <w:pPr>
        <w:spacing w:after="0" w:line="240" w:lineRule="auto"/>
        <w:jc w:val="both"/>
        <w:rPr>
          <w:rFonts w:ascii="Times New Roman" w:eastAsia="Times New Roman" w:hAnsi="Times New Roman" w:cs="Times New Roman"/>
        </w:rPr>
      </w:pPr>
      <w:r w:rsidRPr="00052323">
        <w:rPr>
          <w:rFonts w:ascii="Times New Roman" w:eastAsia="Times New Roman" w:hAnsi="Times New Roman" w:cs="Times New Roman"/>
        </w:rPr>
        <w:t>5.2 corporate level supply chain strategies in the global business environment</w:t>
      </w:r>
    </w:p>
    <w:p w:rsidR="001303A9" w:rsidRPr="00052323" w:rsidRDefault="001303A9" w:rsidP="001303A9">
      <w:pPr>
        <w:suppressAutoHyphens/>
        <w:spacing w:after="0"/>
        <w:jc w:val="both"/>
        <w:rPr>
          <w:rFonts w:ascii="Times New Roman" w:eastAsia="Times New Roman" w:hAnsi="Times New Roman" w:cs="Times New Roman"/>
          <w:b/>
          <w:sz w:val="24"/>
          <w:szCs w:val="24"/>
          <w:lang w:eastAsia="ar-SA"/>
        </w:rPr>
      </w:pPr>
      <w:r w:rsidRPr="00052323">
        <w:rPr>
          <w:rFonts w:ascii="Times New Roman" w:eastAsia="Times New Roman" w:hAnsi="Times New Roman" w:cs="Times New Roman"/>
          <w:b/>
          <w:sz w:val="24"/>
          <w:szCs w:val="24"/>
          <w:lang w:eastAsia="ar-SA"/>
        </w:rPr>
        <w:t xml:space="preserve">Evaluation: </w:t>
      </w:r>
    </w:p>
    <w:p w:rsidR="001303A9" w:rsidRPr="00052323" w:rsidRDefault="001303A9" w:rsidP="001303A9">
      <w:pPr>
        <w:suppressAutoHyphens/>
        <w:spacing w:after="0" w:line="240" w:lineRule="auto"/>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Individual assignment------------------------------------------------ 10%</w:t>
      </w:r>
    </w:p>
    <w:p w:rsidR="001303A9" w:rsidRPr="00052323" w:rsidRDefault="001303A9" w:rsidP="001303A9">
      <w:pPr>
        <w:suppressAutoHyphens/>
        <w:spacing w:after="0" w:line="240" w:lineRule="auto"/>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Group project work and defense-----------------------------------  30%</w:t>
      </w:r>
    </w:p>
    <w:p w:rsidR="001303A9" w:rsidRPr="00052323" w:rsidRDefault="001303A9" w:rsidP="001303A9">
      <w:pPr>
        <w:suppressAutoHyphens/>
        <w:spacing w:after="0" w:line="240" w:lineRule="auto"/>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Article review --------------------------------------------------------  20%</w:t>
      </w:r>
    </w:p>
    <w:p w:rsidR="001303A9" w:rsidRPr="00052323" w:rsidRDefault="001303A9" w:rsidP="001303A9">
      <w:pPr>
        <w:suppressAutoHyphens/>
        <w:spacing w:after="0" w:line="240" w:lineRule="auto"/>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Final Examination---------------------------------------------------  40%</w:t>
      </w:r>
    </w:p>
    <w:p w:rsidR="001303A9" w:rsidRPr="00052323" w:rsidRDefault="001303A9" w:rsidP="001303A9">
      <w:pPr>
        <w:jc w:val="both"/>
        <w:rPr>
          <w:rFonts w:ascii="Times New Roman" w:eastAsia="Times New Roman" w:hAnsi="Times New Roman" w:cs="Times New Roman"/>
          <w:b/>
        </w:rPr>
      </w:pPr>
    </w:p>
    <w:p w:rsidR="001303A9" w:rsidRPr="00052323" w:rsidRDefault="001303A9" w:rsidP="001303A9">
      <w:pPr>
        <w:spacing w:after="0" w:line="240" w:lineRule="auto"/>
        <w:jc w:val="both"/>
        <w:rPr>
          <w:rFonts w:ascii="Times New Roman" w:eastAsia="Times New Roman" w:hAnsi="Times New Roman" w:cs="Times New Roman"/>
          <w:b/>
        </w:rPr>
      </w:pPr>
      <w:r w:rsidRPr="00052323">
        <w:rPr>
          <w:rFonts w:ascii="Times New Roman" w:eastAsia="Times New Roman" w:hAnsi="Times New Roman" w:cs="Times New Roman"/>
          <w:b/>
        </w:rPr>
        <w:t xml:space="preserve">References </w:t>
      </w:r>
    </w:p>
    <w:p w:rsidR="001303A9" w:rsidRPr="00052323" w:rsidRDefault="001303A9" w:rsidP="001303A9">
      <w:pPr>
        <w:spacing w:after="0" w:line="240" w:lineRule="auto"/>
        <w:jc w:val="both"/>
        <w:rPr>
          <w:rFonts w:ascii="Times New Roman" w:eastAsia="Times New Roman" w:hAnsi="Times New Roman" w:cs="Times New Roman"/>
        </w:rPr>
      </w:pPr>
      <w:proofErr w:type="spellStart"/>
      <w:r w:rsidRPr="00052323">
        <w:rPr>
          <w:rFonts w:ascii="Times New Roman" w:eastAsia="Times New Roman" w:hAnsi="Times New Roman" w:cs="Times New Roman"/>
        </w:rPr>
        <w:t>Stanely</w:t>
      </w:r>
      <w:proofErr w:type="spellEnd"/>
      <w:r w:rsidRPr="00052323">
        <w:rPr>
          <w:rFonts w:ascii="Times New Roman" w:eastAsia="Times New Roman" w:hAnsi="Times New Roman" w:cs="Times New Roman"/>
        </w:rPr>
        <w:t xml:space="preserve"> E. Fawcett, Lisa M. </w:t>
      </w:r>
      <w:proofErr w:type="spellStart"/>
      <w:r w:rsidRPr="00052323">
        <w:rPr>
          <w:rFonts w:ascii="Times New Roman" w:eastAsia="Times New Roman" w:hAnsi="Times New Roman" w:cs="Times New Roman"/>
        </w:rPr>
        <w:t>Ellram</w:t>
      </w:r>
      <w:proofErr w:type="spellEnd"/>
      <w:r w:rsidRPr="00052323">
        <w:rPr>
          <w:rFonts w:ascii="Times New Roman" w:eastAsia="Times New Roman" w:hAnsi="Times New Roman" w:cs="Times New Roman"/>
        </w:rPr>
        <w:t>&amp; Jeffery A. Ogden; and Supply Chain Management: From Vision to Implementation; 2007; Pearson Prentice Hall</w:t>
      </w:r>
    </w:p>
    <w:p w:rsidR="001303A9" w:rsidRPr="00052323" w:rsidRDefault="001303A9" w:rsidP="001303A9">
      <w:pPr>
        <w:spacing w:after="0" w:line="240" w:lineRule="auto"/>
        <w:jc w:val="both"/>
        <w:rPr>
          <w:rFonts w:ascii="Times New Roman" w:eastAsia="Times New Roman" w:hAnsi="Times New Roman" w:cs="Times New Roman"/>
        </w:rPr>
      </w:pPr>
      <w:r w:rsidRPr="00052323">
        <w:rPr>
          <w:rFonts w:ascii="Times New Roman" w:eastAsia="Times New Roman" w:hAnsi="Times New Roman" w:cs="Times New Roman"/>
        </w:rPr>
        <w:t xml:space="preserve">Collis and </w:t>
      </w:r>
      <w:smartTag w:uri="urn:schemas-microsoft-com:office:smarttags" w:element="place">
        <w:smartTag w:uri="urn:schemas-microsoft-com:office:smarttags" w:element="City">
          <w:r w:rsidRPr="00052323">
            <w:rPr>
              <w:rFonts w:ascii="Times New Roman" w:eastAsia="Times New Roman" w:hAnsi="Times New Roman" w:cs="Times New Roman"/>
            </w:rPr>
            <w:t>Montgomery</w:t>
          </w:r>
        </w:smartTag>
      </w:smartTag>
      <w:r w:rsidRPr="00052323">
        <w:rPr>
          <w:rFonts w:ascii="Times New Roman" w:eastAsia="Times New Roman" w:hAnsi="Times New Roman" w:cs="Times New Roman"/>
        </w:rPr>
        <w:t>; Corporate Strategy: Resources and the Scope of the Firm; 1997; McGraw-Hills</w:t>
      </w:r>
    </w:p>
    <w:p w:rsidR="001303A9" w:rsidRPr="00052323" w:rsidRDefault="001303A9" w:rsidP="001303A9">
      <w:pPr>
        <w:spacing w:after="0" w:line="240" w:lineRule="auto"/>
        <w:jc w:val="both"/>
        <w:rPr>
          <w:rFonts w:ascii="Times New Roman" w:eastAsia="Times New Roman" w:hAnsi="Times New Roman" w:cs="Times New Roman"/>
        </w:rPr>
      </w:pPr>
      <w:r w:rsidRPr="00052323">
        <w:rPr>
          <w:rFonts w:ascii="Times New Roman" w:eastAsia="Times New Roman" w:hAnsi="Times New Roman" w:cs="Times New Roman"/>
        </w:rPr>
        <w:t xml:space="preserve">Joel D. Wisner, G. </w:t>
      </w:r>
      <w:proofErr w:type="spellStart"/>
      <w:r w:rsidRPr="00052323">
        <w:rPr>
          <w:rFonts w:ascii="Times New Roman" w:eastAsia="Times New Roman" w:hAnsi="Times New Roman" w:cs="Times New Roman"/>
        </w:rPr>
        <w:t>Keong</w:t>
      </w:r>
      <w:proofErr w:type="spellEnd"/>
      <w:r w:rsidRPr="00052323">
        <w:rPr>
          <w:rFonts w:ascii="Times New Roman" w:eastAsia="Times New Roman" w:hAnsi="Times New Roman" w:cs="Times New Roman"/>
        </w:rPr>
        <w:t xml:space="preserve"> Leong &amp;</w:t>
      </w:r>
      <w:proofErr w:type="spellStart"/>
      <w:r w:rsidRPr="00052323">
        <w:rPr>
          <w:rFonts w:ascii="Times New Roman" w:eastAsia="Times New Roman" w:hAnsi="Times New Roman" w:cs="Times New Roman"/>
        </w:rPr>
        <w:t>Keah-Choon</w:t>
      </w:r>
      <w:proofErr w:type="spellEnd"/>
      <w:r w:rsidRPr="00052323">
        <w:rPr>
          <w:rFonts w:ascii="Times New Roman" w:eastAsia="Times New Roman" w:hAnsi="Times New Roman" w:cs="Times New Roman"/>
        </w:rPr>
        <w:t xml:space="preserve"> Tan; Principles of Supply Chain Management: A Balanced Approach; 2005; South-Western Publishing</w:t>
      </w:r>
    </w:p>
    <w:p w:rsidR="001303A9" w:rsidRPr="00052323" w:rsidRDefault="001303A9" w:rsidP="001303A9">
      <w:pPr>
        <w:spacing w:after="0" w:line="240" w:lineRule="auto"/>
        <w:jc w:val="both"/>
        <w:rPr>
          <w:rFonts w:ascii="Times New Roman" w:eastAsia="Times New Roman" w:hAnsi="Times New Roman" w:cs="Times New Roman"/>
        </w:rPr>
      </w:pPr>
      <w:r w:rsidRPr="00052323">
        <w:rPr>
          <w:rFonts w:ascii="Times New Roman" w:eastAsia="Times New Roman" w:hAnsi="Times New Roman" w:cs="Times New Roman"/>
        </w:rPr>
        <w:lastRenderedPageBreak/>
        <w:t xml:space="preserve">Henry </w:t>
      </w:r>
      <w:proofErr w:type="spellStart"/>
      <w:r w:rsidRPr="00052323">
        <w:rPr>
          <w:rFonts w:ascii="Times New Roman" w:eastAsia="Times New Roman" w:hAnsi="Times New Roman" w:cs="Times New Roman"/>
        </w:rPr>
        <w:t>Mintzberg</w:t>
      </w:r>
      <w:proofErr w:type="spellEnd"/>
      <w:r w:rsidRPr="00052323">
        <w:rPr>
          <w:rFonts w:ascii="Times New Roman" w:eastAsia="Times New Roman" w:hAnsi="Times New Roman" w:cs="Times New Roman"/>
        </w:rPr>
        <w:t>&amp; James Brian Quinn; The Strategy Process: Contexts and Cases; 1993; Prentice-Hall, Inc.</w:t>
      </w:r>
    </w:p>
    <w:p w:rsidR="001303A9" w:rsidRPr="00052323" w:rsidRDefault="001303A9" w:rsidP="001303A9">
      <w:pPr>
        <w:spacing w:after="0" w:line="240" w:lineRule="auto"/>
        <w:jc w:val="both"/>
        <w:rPr>
          <w:rFonts w:ascii="Times New Roman" w:eastAsia="Times New Roman" w:hAnsi="Times New Roman" w:cs="Times New Roman"/>
          <w:b/>
          <w:u w:val="single"/>
        </w:rPr>
      </w:pPr>
      <w:r w:rsidRPr="00052323">
        <w:rPr>
          <w:rFonts w:ascii="Times New Roman" w:eastAsia="Times New Roman" w:hAnsi="Times New Roman" w:cs="Times New Roman"/>
        </w:rPr>
        <w:t xml:space="preserve"> Pearce </w:t>
      </w:r>
      <w:proofErr w:type="spellStart"/>
      <w:r w:rsidRPr="00052323">
        <w:rPr>
          <w:rFonts w:ascii="Times New Roman" w:eastAsia="Times New Roman" w:hAnsi="Times New Roman" w:cs="Times New Roman"/>
        </w:rPr>
        <w:t>ll</w:t>
      </w:r>
      <w:proofErr w:type="spellEnd"/>
      <w:r w:rsidRPr="00052323">
        <w:rPr>
          <w:rFonts w:ascii="Times New Roman" w:eastAsia="Times New Roman" w:hAnsi="Times New Roman" w:cs="Times New Roman"/>
        </w:rPr>
        <w:t xml:space="preserve"> and Robinson ,</w:t>
      </w:r>
      <w:r w:rsidRPr="00052323">
        <w:rPr>
          <w:rFonts w:ascii="Times New Roman" w:eastAsia="Times New Roman" w:hAnsi="Times New Roman" w:cs="Times New Roman"/>
          <w:b/>
        </w:rPr>
        <w:t>Strategic Management :Strategy Formulation and implementation</w:t>
      </w:r>
      <w:r w:rsidRPr="00052323">
        <w:rPr>
          <w:rFonts w:ascii="Times New Roman" w:eastAsia="Times New Roman" w:hAnsi="Times New Roman" w:cs="Times New Roman"/>
        </w:rPr>
        <w:t xml:space="preserve">,3rd </w:t>
      </w:r>
      <w:proofErr w:type="spellStart"/>
      <w:r w:rsidRPr="00052323">
        <w:rPr>
          <w:rFonts w:ascii="Times New Roman" w:eastAsia="Times New Roman" w:hAnsi="Times New Roman" w:cs="Times New Roman"/>
        </w:rPr>
        <w:t>ed</w:t>
      </w:r>
      <w:proofErr w:type="spellEnd"/>
      <w:r w:rsidRPr="00052323">
        <w:rPr>
          <w:rFonts w:ascii="Times New Roman" w:eastAsia="Times New Roman" w:hAnsi="Times New Roman" w:cs="Times New Roman"/>
        </w:rPr>
        <w:t>, Irwin,2005</w:t>
      </w:r>
    </w:p>
    <w:p w:rsidR="001303A9" w:rsidRPr="00052323" w:rsidRDefault="001303A9" w:rsidP="001303A9">
      <w:pPr>
        <w:spacing w:after="0" w:line="240" w:lineRule="auto"/>
        <w:jc w:val="both"/>
        <w:rPr>
          <w:rFonts w:ascii="Times New Roman" w:eastAsia="Times New Roman" w:hAnsi="Times New Roman" w:cs="Times New Roman"/>
          <w:b/>
          <w:u w:val="single"/>
        </w:rPr>
      </w:pPr>
      <w:r w:rsidRPr="00052323">
        <w:rPr>
          <w:rFonts w:ascii="Times New Roman" w:eastAsia="Times New Roman" w:hAnsi="Times New Roman" w:cs="Times New Roman"/>
        </w:rPr>
        <w:t xml:space="preserve">Pitts and Lei, </w:t>
      </w:r>
      <w:r w:rsidRPr="00052323">
        <w:rPr>
          <w:rFonts w:ascii="Times New Roman" w:eastAsia="Times New Roman" w:hAnsi="Times New Roman" w:cs="Times New Roman"/>
          <w:b/>
        </w:rPr>
        <w:t>Strategic Management :Building and Sustaining Competitive Advantage</w:t>
      </w:r>
      <w:r w:rsidRPr="00052323">
        <w:rPr>
          <w:rFonts w:ascii="Times New Roman" w:eastAsia="Times New Roman" w:hAnsi="Times New Roman" w:cs="Times New Roman"/>
        </w:rPr>
        <w:t>, South Western college publishing,2003</w:t>
      </w:r>
    </w:p>
    <w:p w:rsidR="001303A9" w:rsidRPr="00052323" w:rsidRDefault="001303A9" w:rsidP="001303A9">
      <w:pPr>
        <w:spacing w:after="0" w:line="240" w:lineRule="auto"/>
        <w:jc w:val="both"/>
        <w:rPr>
          <w:rFonts w:ascii="Times New Roman" w:eastAsia="Times New Roman" w:hAnsi="Times New Roman" w:cs="Times New Roman"/>
          <w:b/>
          <w:u w:val="single"/>
        </w:rPr>
      </w:pPr>
      <w:proofErr w:type="spellStart"/>
      <w:smartTag w:uri="urn:schemas-microsoft-com:office:smarttags" w:element="City">
        <w:r w:rsidRPr="00052323">
          <w:rPr>
            <w:rFonts w:ascii="Times New Roman" w:eastAsia="Times New Roman" w:hAnsi="Times New Roman" w:cs="Times New Roman"/>
          </w:rPr>
          <w:t>Hitt</w:t>
        </w:r>
      </w:smartTag>
      <w:r w:rsidRPr="00052323">
        <w:rPr>
          <w:rFonts w:ascii="Times New Roman" w:eastAsia="Times New Roman" w:hAnsi="Times New Roman" w:cs="Times New Roman"/>
        </w:rPr>
        <w:t>,Ireland</w:t>
      </w:r>
      <w:proofErr w:type="spellEnd"/>
      <w:r w:rsidRPr="00052323">
        <w:rPr>
          <w:rFonts w:ascii="Times New Roman" w:eastAsia="Times New Roman" w:hAnsi="Times New Roman" w:cs="Times New Roman"/>
        </w:rPr>
        <w:t xml:space="preserve">, and </w:t>
      </w:r>
      <w:proofErr w:type="spellStart"/>
      <w:r w:rsidRPr="00052323">
        <w:rPr>
          <w:rFonts w:ascii="Times New Roman" w:eastAsia="Times New Roman" w:hAnsi="Times New Roman" w:cs="Times New Roman"/>
        </w:rPr>
        <w:t>Hoskisson</w:t>
      </w:r>
      <w:proofErr w:type="spellEnd"/>
      <w:r w:rsidRPr="00052323">
        <w:rPr>
          <w:rFonts w:ascii="Times New Roman" w:eastAsia="Times New Roman" w:hAnsi="Times New Roman" w:cs="Times New Roman"/>
        </w:rPr>
        <w:t xml:space="preserve"> , </w:t>
      </w:r>
      <w:r w:rsidRPr="00052323">
        <w:rPr>
          <w:rFonts w:ascii="Times New Roman" w:eastAsia="Times New Roman" w:hAnsi="Times New Roman" w:cs="Times New Roman"/>
          <w:b/>
        </w:rPr>
        <w:t>Strategic Management,: Competitiveness and Globalization</w:t>
      </w:r>
      <w:r w:rsidRPr="00052323">
        <w:rPr>
          <w:rFonts w:ascii="Times New Roman" w:eastAsia="Times New Roman" w:hAnsi="Times New Roman" w:cs="Times New Roman"/>
        </w:rPr>
        <w:t xml:space="preserve"> ,3 </w:t>
      </w:r>
      <w:proofErr w:type="spellStart"/>
      <w:r w:rsidRPr="00052323">
        <w:rPr>
          <w:rFonts w:ascii="Times New Roman" w:eastAsia="Times New Roman" w:hAnsi="Times New Roman" w:cs="Times New Roman"/>
        </w:rPr>
        <w:t>rded</w:t>
      </w:r>
      <w:proofErr w:type="spellEnd"/>
      <w:r w:rsidRPr="00052323">
        <w:rPr>
          <w:rFonts w:ascii="Times New Roman" w:eastAsia="Times New Roman" w:hAnsi="Times New Roman" w:cs="Times New Roman"/>
        </w:rPr>
        <w:t>, South Western college publishing,1999</w:t>
      </w:r>
    </w:p>
    <w:p w:rsidR="001303A9" w:rsidRPr="00052323" w:rsidRDefault="001303A9" w:rsidP="001303A9">
      <w:pPr>
        <w:spacing w:after="0" w:line="240" w:lineRule="auto"/>
        <w:jc w:val="both"/>
        <w:rPr>
          <w:rFonts w:ascii="Times New Roman" w:eastAsia="Times New Roman" w:hAnsi="Times New Roman" w:cs="Times New Roman"/>
          <w:b/>
          <w:u w:val="single"/>
        </w:rPr>
      </w:pPr>
      <w:proofErr w:type="spellStart"/>
      <w:r w:rsidRPr="00052323">
        <w:rPr>
          <w:rFonts w:ascii="Times New Roman" w:eastAsia="Times New Roman" w:hAnsi="Times New Roman" w:cs="Times New Roman"/>
        </w:rPr>
        <w:t>Kazmi</w:t>
      </w:r>
      <w:proofErr w:type="spellEnd"/>
      <w:r w:rsidRPr="00052323">
        <w:rPr>
          <w:rFonts w:ascii="Times New Roman" w:eastAsia="Times New Roman" w:hAnsi="Times New Roman" w:cs="Times New Roman"/>
        </w:rPr>
        <w:t xml:space="preserve">, </w:t>
      </w:r>
      <w:proofErr w:type="spellStart"/>
      <w:r w:rsidRPr="00052323">
        <w:rPr>
          <w:rFonts w:ascii="Times New Roman" w:eastAsia="Times New Roman" w:hAnsi="Times New Roman" w:cs="Times New Roman"/>
        </w:rPr>
        <w:t>Azhar</w:t>
      </w:r>
      <w:proofErr w:type="spellEnd"/>
      <w:r w:rsidRPr="00052323">
        <w:rPr>
          <w:rFonts w:ascii="Times New Roman" w:eastAsia="Times New Roman" w:hAnsi="Times New Roman" w:cs="Times New Roman"/>
        </w:rPr>
        <w:t xml:space="preserve">, </w:t>
      </w:r>
      <w:r w:rsidRPr="00052323">
        <w:rPr>
          <w:rFonts w:ascii="Times New Roman" w:eastAsia="Times New Roman" w:hAnsi="Times New Roman" w:cs="Times New Roman"/>
          <w:b/>
        </w:rPr>
        <w:t>Business Policy and Strategic Management</w:t>
      </w:r>
      <w:r w:rsidRPr="00052323">
        <w:rPr>
          <w:rFonts w:ascii="Times New Roman" w:eastAsia="Times New Roman" w:hAnsi="Times New Roman" w:cs="Times New Roman"/>
        </w:rPr>
        <w:t xml:space="preserve">, </w:t>
      </w:r>
      <w:proofErr w:type="spellStart"/>
      <w:r w:rsidRPr="00052323">
        <w:rPr>
          <w:rFonts w:ascii="Times New Roman" w:eastAsia="Times New Roman" w:hAnsi="Times New Roman" w:cs="Times New Roman"/>
        </w:rPr>
        <w:t>Mc-Graw</w:t>
      </w:r>
      <w:proofErr w:type="spellEnd"/>
      <w:r w:rsidRPr="00052323">
        <w:rPr>
          <w:rFonts w:ascii="Times New Roman" w:eastAsia="Times New Roman" w:hAnsi="Times New Roman" w:cs="Times New Roman"/>
        </w:rPr>
        <w:t xml:space="preserve"> Hill publishing co Ltd,2002</w:t>
      </w:r>
    </w:p>
    <w:p w:rsidR="001303A9" w:rsidRPr="00052323" w:rsidRDefault="001303A9" w:rsidP="001303A9">
      <w:pPr>
        <w:spacing w:after="0" w:line="240" w:lineRule="auto"/>
        <w:jc w:val="both"/>
        <w:rPr>
          <w:rFonts w:ascii="Times New Roman" w:eastAsia="Times New Roman" w:hAnsi="Times New Roman" w:cs="Times New Roman"/>
        </w:rPr>
      </w:pPr>
      <w:r w:rsidRPr="00052323">
        <w:rPr>
          <w:rFonts w:ascii="Times New Roman" w:eastAsia="Times New Roman" w:hAnsi="Times New Roman" w:cs="Times New Roman"/>
        </w:rPr>
        <w:t>Any related book with these topics</w:t>
      </w:r>
    </w:p>
    <w:p w:rsidR="00052323" w:rsidRDefault="00052323" w:rsidP="00C07E4D">
      <w:pPr>
        <w:spacing w:line="240" w:lineRule="auto"/>
        <w:contextualSpacing/>
        <w:jc w:val="both"/>
        <w:rPr>
          <w:rFonts w:ascii="Times New Roman" w:eastAsia="Times New Roman" w:hAnsi="Times New Roman" w:cs="Times New Roman"/>
          <w:i/>
          <w:lang w:bidi="en-US"/>
        </w:rPr>
      </w:pPr>
    </w:p>
    <w:p w:rsidR="001303A9" w:rsidRPr="00052323" w:rsidRDefault="001303A9" w:rsidP="00C07E4D">
      <w:pPr>
        <w:spacing w:line="240" w:lineRule="auto"/>
        <w:contextualSpacing/>
        <w:jc w:val="both"/>
        <w:rPr>
          <w:rFonts w:ascii="Times New Roman" w:eastAsia="Times New Roman" w:hAnsi="Times New Roman" w:cs="Times New Roman"/>
          <w:i/>
          <w:lang w:bidi="en-US"/>
        </w:rPr>
      </w:pPr>
    </w:p>
    <w:p w:rsidR="00052323" w:rsidRPr="00052323" w:rsidRDefault="00052323" w:rsidP="00052323">
      <w:pPr>
        <w:framePr w:hSpace="180" w:wrap="around" w:vAnchor="text" w:hAnchor="page" w:x="1711" w:y="106"/>
        <w:suppressAutoHyphens/>
        <w:spacing w:after="0" w:line="240" w:lineRule="auto"/>
        <w:jc w:val="both"/>
        <w:rPr>
          <w:rFonts w:ascii="Times New Roman" w:eastAsia="Times New Roman" w:hAnsi="Times New Roman" w:cs="Times New Roman"/>
          <w:sz w:val="24"/>
          <w:szCs w:val="24"/>
          <w:lang w:eastAsia="ar-SA"/>
        </w:rPr>
      </w:pPr>
    </w:p>
    <w:p w:rsidR="00052323" w:rsidRPr="00052323" w:rsidRDefault="00052323" w:rsidP="00052323">
      <w:pPr>
        <w:suppressAutoHyphens/>
        <w:spacing w:after="0" w:line="240" w:lineRule="auto"/>
        <w:jc w:val="center"/>
        <w:rPr>
          <w:rFonts w:ascii="Times New Roman" w:eastAsia="Times New Roman" w:hAnsi="Times New Roman" w:cs="Times New Roman"/>
          <w:sz w:val="28"/>
          <w:szCs w:val="28"/>
          <w:lang w:eastAsia="ar-SA"/>
        </w:rPr>
      </w:pPr>
      <w:r w:rsidRPr="00052323">
        <w:rPr>
          <w:rFonts w:ascii="Times New Roman" w:eastAsia="Times New Roman" w:hAnsi="Times New Roman" w:cs="Times New Roman"/>
          <w:b/>
          <w:sz w:val="28"/>
          <w:szCs w:val="28"/>
          <w:lang w:eastAsia="ar-SA"/>
        </w:rPr>
        <w:t>Operations Management</w:t>
      </w:r>
    </w:p>
    <w:p w:rsidR="00052323" w:rsidRPr="00052323" w:rsidRDefault="00052323" w:rsidP="00052323">
      <w:pPr>
        <w:suppressAutoHyphens/>
        <w:spacing w:after="0" w:line="240" w:lineRule="auto"/>
        <w:jc w:val="center"/>
        <w:rPr>
          <w:rFonts w:ascii="Times New Roman" w:eastAsia="Times New Roman" w:hAnsi="Times New Roman" w:cs="Times New Roman"/>
          <w:sz w:val="28"/>
          <w:szCs w:val="28"/>
          <w:lang w:eastAsia="ar-SA"/>
        </w:rPr>
      </w:pPr>
      <w:r w:rsidRPr="00052323">
        <w:rPr>
          <w:rFonts w:ascii="Times New Roman" w:eastAsia="Times New Roman" w:hAnsi="Times New Roman" w:cs="Times New Roman"/>
          <w:b/>
          <w:sz w:val="24"/>
          <w:szCs w:val="24"/>
          <w:lang w:eastAsia="ar-SA" w:bidi="en-US"/>
        </w:rPr>
        <w:t>LSCM</w:t>
      </w:r>
      <w:r w:rsidR="00DF3029">
        <w:rPr>
          <w:rFonts w:ascii="Times New Roman" w:eastAsia="Times New Roman" w:hAnsi="Times New Roman" w:cs="Times New Roman"/>
          <w:sz w:val="28"/>
          <w:szCs w:val="28"/>
          <w:lang w:eastAsia="ar-SA"/>
        </w:rPr>
        <w:t xml:space="preserve"> 6055</w:t>
      </w:r>
    </w:p>
    <w:p w:rsidR="00052323" w:rsidRPr="00052323" w:rsidRDefault="001200F9" w:rsidP="00052323">
      <w:pPr>
        <w:suppressAutoHyphens/>
        <w:spacing w:after="0" w:line="240" w:lineRule="auto"/>
        <w:jc w:val="center"/>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Credit hours 2</w:t>
      </w:r>
    </w:p>
    <w:p w:rsidR="00052323" w:rsidRPr="00052323" w:rsidRDefault="00052323" w:rsidP="00052323">
      <w:pPr>
        <w:suppressAutoHyphens/>
        <w:spacing w:after="0" w:line="240" w:lineRule="auto"/>
        <w:jc w:val="center"/>
        <w:rPr>
          <w:rFonts w:ascii="Times New Roman" w:eastAsia="Times New Roman" w:hAnsi="Times New Roman" w:cs="Times New Roman"/>
          <w:b/>
          <w:sz w:val="28"/>
          <w:szCs w:val="28"/>
          <w:lang w:eastAsia="ar-SA"/>
        </w:rPr>
      </w:pPr>
    </w:p>
    <w:p w:rsidR="00052323" w:rsidRPr="00052323" w:rsidRDefault="00052323" w:rsidP="00052323">
      <w:pPr>
        <w:suppressAutoHyphens/>
        <w:spacing w:after="0" w:line="360" w:lineRule="auto"/>
        <w:jc w:val="both"/>
        <w:rPr>
          <w:rFonts w:ascii="Times New Roman" w:eastAsia="Times New Roman" w:hAnsi="Times New Roman" w:cs="Times New Roman"/>
          <w:b/>
          <w:bCs/>
          <w:sz w:val="28"/>
          <w:szCs w:val="28"/>
          <w:lang w:eastAsia="ar-SA"/>
        </w:rPr>
      </w:pPr>
      <w:r w:rsidRPr="00052323">
        <w:rPr>
          <w:rFonts w:ascii="Times New Roman" w:eastAsia="Times New Roman" w:hAnsi="Times New Roman" w:cs="Times New Roman"/>
          <w:b/>
          <w:sz w:val="28"/>
          <w:szCs w:val="28"/>
          <w:lang w:eastAsia="ar-SA"/>
        </w:rPr>
        <w:t xml:space="preserve">Course Description </w:t>
      </w:r>
    </w:p>
    <w:p w:rsidR="00052323" w:rsidRPr="00052323" w:rsidRDefault="00052323" w:rsidP="00052323">
      <w:pPr>
        <w:suppressAutoHyphens/>
        <w:spacing w:after="0" w:line="312" w:lineRule="auto"/>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 xml:space="preserve">This is a course designed to help understand the Toyota production system of Just in Time manufacturing philosophy, contribution of quality gurus in managing quality, the total quality management concept </w:t>
      </w:r>
      <w:proofErr w:type="spellStart"/>
      <w:r w:rsidRPr="00052323">
        <w:rPr>
          <w:rFonts w:ascii="Times New Roman" w:eastAsia="Times New Roman" w:hAnsi="Times New Roman" w:cs="Times New Roman"/>
          <w:sz w:val="24"/>
          <w:szCs w:val="24"/>
          <w:lang w:eastAsia="ar-SA"/>
        </w:rPr>
        <w:t>vis</w:t>
      </w:r>
      <w:proofErr w:type="spellEnd"/>
      <w:r w:rsidRPr="00052323">
        <w:rPr>
          <w:rFonts w:ascii="Times New Roman" w:eastAsia="Times New Roman" w:hAnsi="Times New Roman" w:cs="Times New Roman"/>
          <w:sz w:val="24"/>
          <w:szCs w:val="24"/>
          <w:lang w:eastAsia="ar-SA"/>
        </w:rPr>
        <w:t xml:space="preserve"> a- </w:t>
      </w:r>
      <w:proofErr w:type="spellStart"/>
      <w:r w:rsidRPr="00052323">
        <w:rPr>
          <w:rFonts w:ascii="Times New Roman" w:eastAsia="Times New Roman" w:hAnsi="Times New Roman" w:cs="Times New Roman"/>
          <w:sz w:val="24"/>
          <w:szCs w:val="24"/>
          <w:lang w:eastAsia="ar-SA"/>
        </w:rPr>
        <w:t>vis</w:t>
      </w:r>
      <w:proofErr w:type="spellEnd"/>
      <w:r w:rsidRPr="00052323">
        <w:rPr>
          <w:rFonts w:ascii="Times New Roman" w:eastAsia="Times New Roman" w:hAnsi="Times New Roman" w:cs="Times New Roman"/>
          <w:sz w:val="24"/>
          <w:szCs w:val="24"/>
          <w:lang w:eastAsia="ar-SA"/>
        </w:rPr>
        <w:t xml:space="preserve"> BPR, ISO standards in maintaining quality, Quality maintenance and effective failure mode analysis, theory of constraint and the weak link concept, Six Sigma practice at GE, Motorola and product perfection). Besides the course will enable students to make an industrial visit (Service, manufacturing, construction, mining, etc.) in </w:t>
      </w:r>
      <w:smartTag w:uri="urn:schemas-microsoft-com:office:smarttags" w:element="place">
        <w:smartTag w:uri="urn:schemas-microsoft-com:office:smarttags" w:element="country-region">
          <w:r w:rsidRPr="00052323">
            <w:rPr>
              <w:rFonts w:ascii="Times New Roman" w:eastAsia="Times New Roman" w:hAnsi="Times New Roman" w:cs="Times New Roman"/>
              <w:sz w:val="24"/>
              <w:szCs w:val="24"/>
              <w:lang w:eastAsia="ar-SA"/>
            </w:rPr>
            <w:t>Ethiopia</w:t>
          </w:r>
        </w:smartTag>
      </w:smartTag>
      <w:r w:rsidRPr="00052323">
        <w:rPr>
          <w:rFonts w:ascii="Times New Roman" w:eastAsia="Times New Roman" w:hAnsi="Times New Roman" w:cs="Times New Roman"/>
          <w:sz w:val="24"/>
          <w:szCs w:val="24"/>
          <w:lang w:eastAsia="ar-SA"/>
        </w:rPr>
        <w:t xml:space="preserve"> augment their theoretical knowledge of operations management in Ethiopian Industries. </w:t>
      </w:r>
    </w:p>
    <w:p w:rsidR="00052323" w:rsidRPr="00052323" w:rsidRDefault="00052323" w:rsidP="00052323">
      <w:pPr>
        <w:tabs>
          <w:tab w:val="left" w:pos="-720"/>
          <w:tab w:val="left" w:pos="2516"/>
        </w:tabs>
        <w:suppressAutoHyphens/>
        <w:spacing w:after="0" w:line="360" w:lineRule="auto"/>
        <w:jc w:val="both"/>
        <w:rPr>
          <w:rFonts w:ascii="Times New Roman" w:eastAsia="Times New Roman" w:hAnsi="Times New Roman" w:cs="Times New Roman"/>
          <w:b/>
          <w:spacing w:val="-3"/>
          <w:sz w:val="24"/>
          <w:szCs w:val="24"/>
          <w:lang w:eastAsia="ar-SA"/>
        </w:rPr>
      </w:pPr>
      <w:r w:rsidRPr="00052323">
        <w:rPr>
          <w:rFonts w:ascii="Times New Roman" w:eastAsia="Times New Roman" w:hAnsi="Times New Roman" w:cs="Times New Roman"/>
          <w:b/>
          <w:spacing w:val="-3"/>
          <w:sz w:val="24"/>
          <w:szCs w:val="24"/>
          <w:lang w:eastAsia="ar-SA"/>
        </w:rPr>
        <w:t>Course Objectives</w:t>
      </w:r>
      <w:r w:rsidRPr="00052323">
        <w:rPr>
          <w:rFonts w:ascii="Times New Roman" w:eastAsia="Times New Roman" w:hAnsi="Times New Roman" w:cs="Times New Roman"/>
          <w:b/>
          <w:spacing w:val="-3"/>
          <w:sz w:val="24"/>
          <w:szCs w:val="24"/>
          <w:lang w:eastAsia="ar-SA"/>
        </w:rPr>
        <w:tab/>
      </w:r>
    </w:p>
    <w:p w:rsidR="00052323" w:rsidRPr="00052323" w:rsidRDefault="00052323" w:rsidP="00052323">
      <w:pPr>
        <w:tabs>
          <w:tab w:val="left" w:pos="-720"/>
        </w:tabs>
        <w:suppressAutoHyphens/>
        <w:spacing w:after="0" w:line="360" w:lineRule="auto"/>
        <w:jc w:val="both"/>
        <w:rPr>
          <w:rFonts w:ascii="Times New Roman" w:eastAsia="Times New Roman" w:hAnsi="Times New Roman" w:cs="Times New Roman"/>
          <w:spacing w:val="-3"/>
          <w:sz w:val="24"/>
          <w:szCs w:val="24"/>
          <w:lang w:eastAsia="ar-SA"/>
        </w:rPr>
      </w:pPr>
      <w:r w:rsidRPr="00052323">
        <w:rPr>
          <w:rFonts w:ascii="Times New Roman" w:eastAsia="Times New Roman" w:hAnsi="Times New Roman" w:cs="Times New Roman"/>
          <w:spacing w:val="-3"/>
          <w:sz w:val="24"/>
          <w:szCs w:val="24"/>
          <w:lang w:eastAsia="ar-SA"/>
        </w:rPr>
        <w:t xml:space="preserve">Upon completion of the course, learners are be able to: </w:t>
      </w:r>
    </w:p>
    <w:p w:rsidR="00052323" w:rsidRPr="00052323" w:rsidRDefault="00052323" w:rsidP="002E4F6F">
      <w:pPr>
        <w:numPr>
          <w:ilvl w:val="0"/>
          <w:numId w:val="21"/>
        </w:numPr>
        <w:tabs>
          <w:tab w:val="left" w:pos="-720"/>
          <w:tab w:val="left" w:pos="0"/>
          <w:tab w:val="left" w:pos="282"/>
        </w:tabs>
        <w:suppressAutoHyphens/>
        <w:spacing w:after="0" w:line="360" w:lineRule="auto"/>
        <w:jc w:val="both"/>
        <w:rPr>
          <w:rFonts w:ascii="Times New Roman" w:eastAsia="Times New Roman" w:hAnsi="Times New Roman" w:cs="Times New Roman"/>
          <w:spacing w:val="-3"/>
          <w:sz w:val="24"/>
          <w:szCs w:val="24"/>
          <w:lang w:eastAsia="ar-SA"/>
        </w:rPr>
      </w:pPr>
      <w:r w:rsidRPr="00052323">
        <w:rPr>
          <w:rFonts w:ascii="Times New Roman" w:eastAsia="Times New Roman" w:hAnsi="Times New Roman" w:cs="Times New Roman"/>
          <w:spacing w:val="-3"/>
          <w:sz w:val="24"/>
          <w:szCs w:val="24"/>
          <w:lang w:eastAsia="ar-SA"/>
        </w:rPr>
        <w:t xml:space="preserve"> Describe operations management, its scope and activities</w:t>
      </w:r>
    </w:p>
    <w:p w:rsidR="00052323" w:rsidRPr="00052323" w:rsidRDefault="00052323" w:rsidP="002E4F6F">
      <w:pPr>
        <w:numPr>
          <w:ilvl w:val="0"/>
          <w:numId w:val="21"/>
        </w:numPr>
        <w:tabs>
          <w:tab w:val="left" w:pos="-720"/>
          <w:tab w:val="left" w:pos="0"/>
          <w:tab w:val="left" w:pos="282"/>
        </w:tabs>
        <w:suppressAutoHyphens/>
        <w:spacing w:after="0" w:line="360" w:lineRule="auto"/>
        <w:jc w:val="both"/>
        <w:rPr>
          <w:rFonts w:ascii="Times New Roman" w:eastAsia="Times New Roman" w:hAnsi="Times New Roman" w:cs="Times New Roman"/>
          <w:spacing w:val="-3"/>
          <w:sz w:val="24"/>
          <w:szCs w:val="24"/>
          <w:lang w:eastAsia="ar-SA"/>
        </w:rPr>
      </w:pPr>
      <w:r w:rsidRPr="00052323">
        <w:rPr>
          <w:rFonts w:ascii="Times New Roman" w:eastAsia="Times New Roman" w:hAnsi="Times New Roman" w:cs="Times New Roman"/>
          <w:spacing w:val="-3"/>
          <w:sz w:val="24"/>
          <w:szCs w:val="24"/>
          <w:lang w:eastAsia="ar-SA"/>
        </w:rPr>
        <w:t xml:space="preserve"> Develop  the decisions involved in designing and controlling the operation system </w:t>
      </w:r>
    </w:p>
    <w:p w:rsidR="00052323" w:rsidRPr="00052323" w:rsidRDefault="00052323" w:rsidP="002E4F6F">
      <w:pPr>
        <w:numPr>
          <w:ilvl w:val="0"/>
          <w:numId w:val="21"/>
        </w:numPr>
        <w:suppressAutoHyphens/>
        <w:spacing w:before="100" w:beforeAutospacing="1" w:after="100" w:afterAutospacing="1" w:line="300" w:lineRule="auto"/>
        <w:jc w:val="both"/>
        <w:rPr>
          <w:rFonts w:ascii="Times New Roman" w:eastAsia="Times New Roman" w:hAnsi="Times New Roman" w:cs="Times New Roman"/>
          <w:b/>
          <w:sz w:val="24"/>
          <w:szCs w:val="24"/>
          <w:lang w:eastAsia="ar-SA"/>
        </w:rPr>
      </w:pPr>
      <w:r w:rsidRPr="00052323">
        <w:rPr>
          <w:rFonts w:ascii="Times New Roman" w:eastAsia="Times New Roman" w:hAnsi="Times New Roman" w:cs="Times New Roman"/>
          <w:spacing w:val="-3"/>
          <w:sz w:val="24"/>
          <w:szCs w:val="24"/>
          <w:lang w:eastAsia="ar-SA"/>
        </w:rPr>
        <w:t xml:space="preserve"> Analyze and apply selected quantitative tools, and models in the analysis of decisions for the design, planning and controlling of operation systems</w:t>
      </w:r>
    </w:p>
    <w:p w:rsidR="00052323" w:rsidRPr="00052323" w:rsidRDefault="00052323" w:rsidP="00052323">
      <w:pPr>
        <w:spacing w:after="0" w:line="300" w:lineRule="auto"/>
        <w:jc w:val="both"/>
        <w:rPr>
          <w:rFonts w:ascii="Times New Roman" w:eastAsia="Times New Roman" w:hAnsi="Times New Roman" w:cs="Times New Roman"/>
          <w:b/>
          <w:sz w:val="24"/>
          <w:szCs w:val="24"/>
          <w:lang w:eastAsia="ar-SA"/>
        </w:rPr>
      </w:pPr>
      <w:r w:rsidRPr="00052323">
        <w:rPr>
          <w:rFonts w:ascii="Times New Roman" w:eastAsia="Times New Roman" w:hAnsi="Times New Roman" w:cs="Times New Roman"/>
          <w:b/>
          <w:bCs/>
          <w:sz w:val="24"/>
          <w:szCs w:val="24"/>
          <w:lang w:eastAsia="ar-SA"/>
        </w:rPr>
        <w:t xml:space="preserve">Course Outline: </w:t>
      </w:r>
    </w:p>
    <w:p w:rsidR="00052323" w:rsidRPr="00052323" w:rsidRDefault="00052323" w:rsidP="00052323">
      <w:pPr>
        <w:suppressAutoHyphens/>
        <w:autoSpaceDE w:val="0"/>
        <w:autoSpaceDN w:val="0"/>
        <w:adjustRightInd w:val="0"/>
        <w:spacing w:after="0"/>
        <w:jc w:val="both"/>
        <w:rPr>
          <w:rFonts w:ascii="Times New Roman" w:eastAsia="Times New Roman" w:hAnsi="Times New Roman" w:cs="Times New Roman"/>
          <w:b/>
          <w:bCs/>
          <w:sz w:val="24"/>
          <w:szCs w:val="24"/>
          <w:lang w:eastAsia="ar-SA"/>
        </w:rPr>
      </w:pPr>
      <w:r w:rsidRPr="00052323">
        <w:rPr>
          <w:rFonts w:ascii="Times New Roman" w:eastAsia="Times New Roman" w:hAnsi="Times New Roman" w:cs="Times New Roman"/>
          <w:b/>
          <w:bCs/>
          <w:sz w:val="24"/>
          <w:szCs w:val="24"/>
          <w:lang w:eastAsia="ar-SA"/>
        </w:rPr>
        <w:t>Unit 1-Introduction</w:t>
      </w:r>
    </w:p>
    <w:p w:rsidR="00052323" w:rsidRPr="00052323" w:rsidRDefault="00052323" w:rsidP="002E4F6F">
      <w:pPr>
        <w:numPr>
          <w:ilvl w:val="1"/>
          <w:numId w:val="20"/>
        </w:numPr>
        <w:suppressAutoHyphens/>
        <w:autoSpaceDE w:val="0"/>
        <w:autoSpaceDN w:val="0"/>
        <w:adjustRightInd w:val="0"/>
        <w:spacing w:after="0" w:line="240" w:lineRule="auto"/>
        <w:contextualSpacing/>
        <w:jc w:val="both"/>
        <w:rPr>
          <w:rFonts w:ascii="Times New Roman" w:eastAsia="Times New Roman" w:hAnsi="Times New Roman" w:cs="Times New Roman"/>
        </w:rPr>
      </w:pPr>
      <w:r w:rsidRPr="00052323">
        <w:rPr>
          <w:rFonts w:ascii="Times New Roman" w:eastAsia="Times New Roman" w:hAnsi="Times New Roman" w:cs="Times New Roman"/>
          <w:bCs/>
        </w:rPr>
        <w:t>Related Issues Of Operations Management</w:t>
      </w:r>
    </w:p>
    <w:p w:rsidR="00052323" w:rsidRPr="00052323" w:rsidRDefault="00052323" w:rsidP="002E4F6F">
      <w:pPr>
        <w:numPr>
          <w:ilvl w:val="1"/>
          <w:numId w:val="20"/>
        </w:numPr>
        <w:suppressAutoHyphens/>
        <w:autoSpaceDE w:val="0"/>
        <w:autoSpaceDN w:val="0"/>
        <w:adjustRightInd w:val="0"/>
        <w:spacing w:after="0" w:line="240" w:lineRule="auto"/>
        <w:contextualSpacing/>
        <w:jc w:val="both"/>
        <w:rPr>
          <w:rFonts w:ascii="Times New Roman" w:eastAsia="Times New Roman" w:hAnsi="Times New Roman" w:cs="Times New Roman"/>
        </w:rPr>
      </w:pPr>
      <w:r w:rsidRPr="00052323">
        <w:rPr>
          <w:rFonts w:ascii="Times New Roman" w:eastAsia="Times New Roman" w:hAnsi="Times New Roman" w:cs="Times New Roman"/>
          <w:bCs/>
        </w:rPr>
        <w:t>Difference Between Production And Productivity</w:t>
      </w:r>
    </w:p>
    <w:p w:rsidR="00052323" w:rsidRPr="00052323" w:rsidRDefault="00052323" w:rsidP="002E4F6F">
      <w:pPr>
        <w:numPr>
          <w:ilvl w:val="1"/>
          <w:numId w:val="20"/>
        </w:numPr>
        <w:suppressAutoHyphens/>
        <w:autoSpaceDE w:val="0"/>
        <w:autoSpaceDN w:val="0"/>
        <w:adjustRightInd w:val="0"/>
        <w:spacing w:after="0" w:line="240" w:lineRule="auto"/>
        <w:contextualSpacing/>
        <w:jc w:val="both"/>
        <w:rPr>
          <w:rFonts w:ascii="Times New Roman" w:eastAsia="Times New Roman" w:hAnsi="Times New Roman" w:cs="Times New Roman"/>
        </w:rPr>
      </w:pPr>
      <w:r w:rsidRPr="00052323">
        <w:rPr>
          <w:rFonts w:ascii="Times New Roman" w:eastAsia="Times New Roman" w:hAnsi="Times New Roman" w:cs="Times New Roman"/>
          <w:bCs/>
        </w:rPr>
        <w:t>Operations Function In Organizations</w:t>
      </w:r>
    </w:p>
    <w:p w:rsidR="00052323" w:rsidRPr="00052323" w:rsidRDefault="00052323" w:rsidP="002E4F6F">
      <w:pPr>
        <w:numPr>
          <w:ilvl w:val="2"/>
          <w:numId w:val="20"/>
        </w:numPr>
        <w:suppressAutoHyphens/>
        <w:autoSpaceDE w:val="0"/>
        <w:autoSpaceDN w:val="0"/>
        <w:adjustRightInd w:val="0"/>
        <w:spacing w:after="0" w:line="240" w:lineRule="auto"/>
        <w:contextualSpacing/>
        <w:jc w:val="both"/>
        <w:rPr>
          <w:rFonts w:ascii="Times New Roman" w:eastAsia="Times New Roman" w:hAnsi="Times New Roman" w:cs="Times New Roman"/>
        </w:rPr>
      </w:pPr>
      <w:r w:rsidRPr="00052323">
        <w:rPr>
          <w:rFonts w:ascii="Times New Roman" w:eastAsia="Times New Roman" w:hAnsi="Times New Roman" w:cs="Times New Roman"/>
          <w:bCs/>
        </w:rPr>
        <w:t xml:space="preserve">Manufacturing Operations </w:t>
      </w:r>
      <w:proofErr w:type="spellStart"/>
      <w:r w:rsidRPr="00052323">
        <w:rPr>
          <w:rFonts w:ascii="Times New Roman" w:eastAsia="Times New Roman" w:hAnsi="Times New Roman" w:cs="Times New Roman"/>
          <w:bCs/>
        </w:rPr>
        <w:t>Vs</w:t>
      </w:r>
      <w:proofErr w:type="spellEnd"/>
      <w:r w:rsidRPr="00052323">
        <w:rPr>
          <w:rFonts w:ascii="Times New Roman" w:eastAsia="Times New Roman" w:hAnsi="Times New Roman" w:cs="Times New Roman"/>
          <w:bCs/>
        </w:rPr>
        <w:t xml:space="preserve"> Service Operations</w:t>
      </w:r>
    </w:p>
    <w:p w:rsidR="00052323" w:rsidRPr="00052323" w:rsidRDefault="00052323" w:rsidP="002E4F6F">
      <w:pPr>
        <w:numPr>
          <w:ilvl w:val="2"/>
          <w:numId w:val="20"/>
        </w:numPr>
        <w:suppressAutoHyphens/>
        <w:autoSpaceDE w:val="0"/>
        <w:autoSpaceDN w:val="0"/>
        <w:adjustRightInd w:val="0"/>
        <w:spacing w:after="0" w:line="240" w:lineRule="auto"/>
        <w:contextualSpacing/>
        <w:jc w:val="both"/>
        <w:rPr>
          <w:rFonts w:ascii="Times New Roman" w:eastAsia="Times New Roman" w:hAnsi="Times New Roman" w:cs="Times New Roman"/>
        </w:rPr>
      </w:pPr>
      <w:r w:rsidRPr="00052323">
        <w:rPr>
          <w:rFonts w:ascii="Times New Roman" w:eastAsia="Times New Roman" w:hAnsi="Times New Roman" w:cs="Times New Roman"/>
          <w:bCs/>
        </w:rPr>
        <w:t>Historical Background Of Production And Operations Management</w:t>
      </w:r>
    </w:p>
    <w:p w:rsidR="00052323" w:rsidRPr="00052323" w:rsidRDefault="00052323" w:rsidP="002E4F6F">
      <w:pPr>
        <w:numPr>
          <w:ilvl w:val="2"/>
          <w:numId w:val="20"/>
        </w:numPr>
        <w:suppressAutoHyphens/>
        <w:autoSpaceDE w:val="0"/>
        <w:autoSpaceDN w:val="0"/>
        <w:adjustRightInd w:val="0"/>
        <w:spacing w:after="0" w:line="240" w:lineRule="auto"/>
        <w:contextualSpacing/>
        <w:jc w:val="both"/>
        <w:rPr>
          <w:rFonts w:ascii="Times New Roman" w:eastAsia="Times New Roman" w:hAnsi="Times New Roman" w:cs="Times New Roman"/>
        </w:rPr>
      </w:pPr>
      <w:r w:rsidRPr="00052323">
        <w:rPr>
          <w:rFonts w:ascii="Times New Roman" w:eastAsia="Times New Roman" w:hAnsi="Times New Roman" w:cs="Times New Roman"/>
          <w:bCs/>
        </w:rPr>
        <w:t>Types Of Production System</w:t>
      </w:r>
    </w:p>
    <w:p w:rsidR="00052323" w:rsidRPr="00052323" w:rsidRDefault="00052323" w:rsidP="002E4F6F">
      <w:pPr>
        <w:numPr>
          <w:ilvl w:val="1"/>
          <w:numId w:val="20"/>
        </w:numPr>
        <w:suppressAutoHyphens/>
        <w:autoSpaceDE w:val="0"/>
        <w:autoSpaceDN w:val="0"/>
        <w:adjustRightInd w:val="0"/>
        <w:spacing w:after="0" w:line="240" w:lineRule="auto"/>
        <w:contextualSpacing/>
        <w:jc w:val="both"/>
        <w:rPr>
          <w:rFonts w:ascii="Times New Roman" w:eastAsia="Times New Roman" w:hAnsi="Times New Roman" w:cs="Times New Roman"/>
        </w:rPr>
      </w:pPr>
      <w:r w:rsidRPr="00052323">
        <w:rPr>
          <w:rFonts w:ascii="Times New Roman" w:eastAsia="Times New Roman" w:hAnsi="Times New Roman" w:cs="Times New Roman"/>
          <w:bCs/>
        </w:rPr>
        <w:t>Role Of Models In Operations Management</w:t>
      </w:r>
    </w:p>
    <w:p w:rsidR="00052323" w:rsidRPr="00052323" w:rsidRDefault="00052323" w:rsidP="002E4F6F">
      <w:pPr>
        <w:numPr>
          <w:ilvl w:val="1"/>
          <w:numId w:val="20"/>
        </w:numPr>
        <w:suppressAutoHyphens/>
        <w:autoSpaceDE w:val="0"/>
        <w:autoSpaceDN w:val="0"/>
        <w:adjustRightInd w:val="0"/>
        <w:spacing w:after="0" w:line="240" w:lineRule="auto"/>
        <w:contextualSpacing/>
        <w:jc w:val="both"/>
        <w:rPr>
          <w:rFonts w:ascii="Times New Roman" w:eastAsia="Times New Roman" w:hAnsi="Times New Roman" w:cs="Times New Roman"/>
        </w:rPr>
      </w:pPr>
      <w:r w:rsidRPr="00052323">
        <w:rPr>
          <w:rFonts w:ascii="Times New Roman" w:eastAsia="Times New Roman" w:hAnsi="Times New Roman" w:cs="Times New Roman"/>
        </w:rPr>
        <w:t>Operation Strategy: Using Quality, cost and service</w:t>
      </w:r>
    </w:p>
    <w:p w:rsidR="00052323" w:rsidRPr="00052323" w:rsidRDefault="00052323" w:rsidP="00052323">
      <w:pPr>
        <w:autoSpaceDE w:val="0"/>
        <w:autoSpaceDN w:val="0"/>
        <w:adjustRightInd w:val="0"/>
        <w:spacing w:after="0"/>
        <w:jc w:val="both"/>
        <w:rPr>
          <w:rFonts w:ascii="Times New Roman" w:eastAsia="Times New Roman" w:hAnsi="Times New Roman" w:cs="Times New Roman"/>
        </w:rPr>
      </w:pPr>
    </w:p>
    <w:p w:rsidR="00052323" w:rsidRPr="00052323" w:rsidRDefault="00052323" w:rsidP="00052323">
      <w:pPr>
        <w:autoSpaceDE w:val="0"/>
        <w:autoSpaceDN w:val="0"/>
        <w:adjustRightInd w:val="0"/>
        <w:spacing w:after="0"/>
        <w:jc w:val="both"/>
        <w:rPr>
          <w:rFonts w:ascii="Times New Roman" w:eastAsia="Times New Roman" w:hAnsi="Times New Roman" w:cs="Times New Roman"/>
          <w:b/>
        </w:rPr>
      </w:pPr>
      <w:r w:rsidRPr="00052323">
        <w:rPr>
          <w:rFonts w:ascii="Times New Roman" w:eastAsia="Times New Roman" w:hAnsi="Times New Roman" w:cs="Times New Roman"/>
          <w:b/>
        </w:rPr>
        <w:lastRenderedPageBreak/>
        <w:t>Unit Two</w:t>
      </w:r>
    </w:p>
    <w:p w:rsidR="00052323" w:rsidRPr="00052323" w:rsidRDefault="00052323" w:rsidP="00052323">
      <w:pPr>
        <w:autoSpaceDE w:val="0"/>
        <w:autoSpaceDN w:val="0"/>
        <w:adjustRightInd w:val="0"/>
        <w:spacing w:after="0"/>
        <w:jc w:val="both"/>
        <w:rPr>
          <w:rFonts w:ascii="Times New Roman" w:eastAsia="Times New Roman" w:hAnsi="Times New Roman" w:cs="Times New Roman"/>
          <w:b/>
        </w:rPr>
      </w:pPr>
      <w:r w:rsidRPr="00052323">
        <w:rPr>
          <w:rFonts w:ascii="Times New Roman" w:eastAsia="Times New Roman" w:hAnsi="Times New Roman" w:cs="Times New Roman"/>
          <w:b/>
        </w:rPr>
        <w:t>Strategic Decisions</w:t>
      </w:r>
    </w:p>
    <w:p w:rsidR="00052323" w:rsidRPr="00052323" w:rsidRDefault="00052323" w:rsidP="00052323">
      <w:pPr>
        <w:autoSpaceDE w:val="0"/>
        <w:autoSpaceDN w:val="0"/>
        <w:adjustRightInd w:val="0"/>
        <w:spacing w:after="0"/>
        <w:jc w:val="both"/>
        <w:rPr>
          <w:rFonts w:ascii="Times New Roman" w:eastAsia="Times New Roman" w:hAnsi="Times New Roman" w:cs="Times New Roman"/>
        </w:rPr>
      </w:pPr>
      <w:r w:rsidRPr="00052323">
        <w:rPr>
          <w:rFonts w:ascii="Times New Roman" w:eastAsia="Times New Roman" w:hAnsi="Times New Roman" w:cs="Times New Roman"/>
        </w:rPr>
        <w:t>2.1 Designing and Developing Products and Services</w:t>
      </w:r>
    </w:p>
    <w:p w:rsidR="00052323" w:rsidRPr="00052323" w:rsidRDefault="00052323" w:rsidP="00052323">
      <w:pPr>
        <w:autoSpaceDE w:val="0"/>
        <w:autoSpaceDN w:val="0"/>
        <w:adjustRightInd w:val="0"/>
        <w:spacing w:after="0"/>
        <w:jc w:val="both"/>
        <w:rPr>
          <w:rFonts w:ascii="Times New Roman" w:eastAsia="Times New Roman" w:hAnsi="Times New Roman" w:cs="Times New Roman"/>
        </w:rPr>
      </w:pPr>
      <w:r w:rsidRPr="00052323">
        <w:rPr>
          <w:rFonts w:ascii="Times New Roman" w:eastAsia="Times New Roman" w:hAnsi="Times New Roman" w:cs="Times New Roman"/>
        </w:rPr>
        <w:tab/>
        <w:t>2.1.1 Different Design Approaches</w:t>
      </w:r>
    </w:p>
    <w:p w:rsidR="00052323" w:rsidRPr="00052323" w:rsidRDefault="00052323" w:rsidP="00052323">
      <w:pPr>
        <w:autoSpaceDE w:val="0"/>
        <w:autoSpaceDN w:val="0"/>
        <w:adjustRightInd w:val="0"/>
        <w:spacing w:after="0"/>
        <w:jc w:val="both"/>
        <w:rPr>
          <w:rFonts w:ascii="Times New Roman" w:eastAsia="Times New Roman" w:hAnsi="Times New Roman" w:cs="Times New Roman"/>
        </w:rPr>
      </w:pPr>
      <w:r w:rsidRPr="00052323">
        <w:rPr>
          <w:rFonts w:ascii="Times New Roman" w:eastAsia="Times New Roman" w:hAnsi="Times New Roman" w:cs="Times New Roman"/>
        </w:rPr>
        <w:t>2.2 Process Planning and Design</w:t>
      </w:r>
    </w:p>
    <w:p w:rsidR="00052323" w:rsidRPr="00052323" w:rsidRDefault="00052323" w:rsidP="00052323">
      <w:pPr>
        <w:autoSpaceDE w:val="0"/>
        <w:autoSpaceDN w:val="0"/>
        <w:adjustRightInd w:val="0"/>
        <w:spacing w:after="0"/>
        <w:jc w:val="both"/>
        <w:rPr>
          <w:rFonts w:ascii="Times New Roman" w:eastAsia="Times New Roman" w:hAnsi="Times New Roman" w:cs="Times New Roman"/>
        </w:rPr>
      </w:pPr>
      <w:r w:rsidRPr="00052323">
        <w:rPr>
          <w:rFonts w:ascii="Times New Roman" w:eastAsia="Times New Roman" w:hAnsi="Times New Roman" w:cs="Times New Roman"/>
        </w:rPr>
        <w:t xml:space="preserve">2.3 </w:t>
      </w:r>
      <w:proofErr w:type="spellStart"/>
      <w:smartTag w:uri="urn:schemas-microsoft-com:office:smarttags" w:element="place">
        <w:smartTag w:uri="urn:schemas-microsoft-com:office:smarttags" w:element="PlaceName">
          <w:r w:rsidRPr="00052323">
            <w:rPr>
              <w:rFonts w:ascii="Times New Roman" w:eastAsia="Times New Roman" w:hAnsi="Times New Roman" w:cs="Times New Roman"/>
            </w:rPr>
            <w:t>Long</w:t>
          </w:r>
        </w:smartTag>
        <w:smartTag w:uri="urn:schemas-microsoft-com:office:smarttags" w:element="PlaceType">
          <w:r w:rsidRPr="00052323">
            <w:rPr>
              <w:rFonts w:ascii="Times New Roman" w:eastAsia="Times New Roman" w:hAnsi="Times New Roman" w:cs="Times New Roman"/>
            </w:rPr>
            <w:t>Range</w:t>
          </w:r>
        </w:smartTag>
      </w:smartTag>
      <w:proofErr w:type="spellEnd"/>
      <w:r w:rsidRPr="00052323">
        <w:rPr>
          <w:rFonts w:ascii="Times New Roman" w:eastAsia="Times New Roman" w:hAnsi="Times New Roman" w:cs="Times New Roman"/>
        </w:rPr>
        <w:t xml:space="preserve"> Capacity Planning</w:t>
      </w:r>
    </w:p>
    <w:p w:rsidR="00052323" w:rsidRPr="00052323" w:rsidRDefault="00052323" w:rsidP="00052323">
      <w:pPr>
        <w:autoSpaceDE w:val="0"/>
        <w:autoSpaceDN w:val="0"/>
        <w:adjustRightInd w:val="0"/>
        <w:spacing w:after="0"/>
        <w:jc w:val="both"/>
        <w:rPr>
          <w:rFonts w:ascii="Times New Roman" w:eastAsia="Times New Roman" w:hAnsi="Times New Roman" w:cs="Times New Roman"/>
        </w:rPr>
      </w:pPr>
      <w:r w:rsidRPr="00052323">
        <w:rPr>
          <w:rFonts w:ascii="Times New Roman" w:eastAsia="Times New Roman" w:hAnsi="Times New Roman" w:cs="Times New Roman"/>
        </w:rPr>
        <w:t>2.4 Facility Location</w:t>
      </w:r>
    </w:p>
    <w:p w:rsidR="00052323" w:rsidRPr="00052323" w:rsidRDefault="00052323" w:rsidP="00052323">
      <w:pPr>
        <w:autoSpaceDE w:val="0"/>
        <w:autoSpaceDN w:val="0"/>
        <w:adjustRightInd w:val="0"/>
        <w:spacing w:after="0"/>
        <w:jc w:val="both"/>
        <w:rPr>
          <w:rFonts w:ascii="Times New Roman" w:eastAsia="Times New Roman" w:hAnsi="Times New Roman" w:cs="Times New Roman"/>
        </w:rPr>
      </w:pPr>
      <w:r w:rsidRPr="00052323">
        <w:rPr>
          <w:rFonts w:ascii="Times New Roman" w:eastAsia="Times New Roman" w:hAnsi="Times New Roman" w:cs="Times New Roman"/>
        </w:rPr>
        <w:t>2.5 Facility Layout</w:t>
      </w:r>
    </w:p>
    <w:p w:rsidR="00052323" w:rsidRPr="00052323" w:rsidRDefault="00052323" w:rsidP="00052323">
      <w:pPr>
        <w:autoSpaceDE w:val="0"/>
        <w:autoSpaceDN w:val="0"/>
        <w:adjustRightInd w:val="0"/>
        <w:spacing w:after="0"/>
        <w:jc w:val="both"/>
        <w:rPr>
          <w:rFonts w:ascii="Times New Roman" w:eastAsia="Times New Roman" w:hAnsi="Times New Roman" w:cs="Times New Roman"/>
        </w:rPr>
      </w:pPr>
      <w:r w:rsidRPr="00052323">
        <w:rPr>
          <w:rFonts w:ascii="Times New Roman" w:eastAsia="Times New Roman" w:hAnsi="Times New Roman" w:cs="Times New Roman"/>
        </w:rPr>
        <w:t>2.6 Assembly Line Balancing Problems</w:t>
      </w:r>
    </w:p>
    <w:p w:rsidR="00052323" w:rsidRPr="00052323" w:rsidRDefault="00052323" w:rsidP="00052323">
      <w:pPr>
        <w:autoSpaceDE w:val="0"/>
        <w:autoSpaceDN w:val="0"/>
        <w:adjustRightInd w:val="0"/>
        <w:spacing w:after="0"/>
        <w:jc w:val="both"/>
        <w:rPr>
          <w:rFonts w:ascii="Times New Roman" w:eastAsia="Times New Roman" w:hAnsi="Times New Roman" w:cs="Times New Roman"/>
          <w:b/>
        </w:rPr>
      </w:pPr>
      <w:r w:rsidRPr="00052323">
        <w:rPr>
          <w:rFonts w:ascii="Times New Roman" w:eastAsia="Times New Roman" w:hAnsi="Times New Roman" w:cs="Times New Roman"/>
          <w:b/>
        </w:rPr>
        <w:t>Unit Three</w:t>
      </w:r>
    </w:p>
    <w:p w:rsidR="00052323" w:rsidRPr="00052323" w:rsidRDefault="00052323" w:rsidP="00052323">
      <w:pPr>
        <w:autoSpaceDE w:val="0"/>
        <w:autoSpaceDN w:val="0"/>
        <w:adjustRightInd w:val="0"/>
        <w:spacing w:after="0"/>
        <w:jc w:val="both"/>
        <w:rPr>
          <w:rFonts w:ascii="Times New Roman" w:eastAsia="Times New Roman" w:hAnsi="Times New Roman" w:cs="Times New Roman"/>
          <w:b/>
        </w:rPr>
      </w:pPr>
      <w:r w:rsidRPr="00052323">
        <w:rPr>
          <w:rFonts w:ascii="Times New Roman" w:eastAsia="Times New Roman" w:hAnsi="Times New Roman" w:cs="Times New Roman"/>
          <w:b/>
        </w:rPr>
        <w:t>Operating Decisions</w:t>
      </w:r>
    </w:p>
    <w:p w:rsidR="00052323" w:rsidRPr="00052323" w:rsidRDefault="00052323" w:rsidP="00052323">
      <w:pPr>
        <w:autoSpaceDE w:val="0"/>
        <w:autoSpaceDN w:val="0"/>
        <w:adjustRightInd w:val="0"/>
        <w:spacing w:after="0"/>
        <w:jc w:val="both"/>
        <w:rPr>
          <w:rFonts w:ascii="Times New Roman" w:eastAsia="Times New Roman" w:hAnsi="Times New Roman" w:cs="Times New Roman"/>
        </w:rPr>
      </w:pPr>
      <w:r w:rsidRPr="00052323">
        <w:rPr>
          <w:rFonts w:ascii="Times New Roman" w:eastAsia="Times New Roman" w:hAnsi="Times New Roman" w:cs="Times New Roman"/>
        </w:rPr>
        <w:t>3.1 Production Planning Systems</w:t>
      </w:r>
    </w:p>
    <w:p w:rsidR="00052323" w:rsidRPr="00052323" w:rsidRDefault="00052323" w:rsidP="00052323">
      <w:pPr>
        <w:autoSpaceDE w:val="0"/>
        <w:autoSpaceDN w:val="0"/>
        <w:adjustRightInd w:val="0"/>
        <w:spacing w:after="0"/>
        <w:jc w:val="both"/>
        <w:rPr>
          <w:rFonts w:ascii="Times New Roman" w:eastAsia="Times New Roman" w:hAnsi="Times New Roman" w:cs="Times New Roman"/>
        </w:rPr>
      </w:pPr>
      <w:r w:rsidRPr="00052323">
        <w:rPr>
          <w:rFonts w:ascii="Times New Roman" w:eastAsia="Times New Roman" w:hAnsi="Times New Roman" w:cs="Times New Roman"/>
        </w:rPr>
        <w:t>3.1.1 Aggregate Production Planning</w:t>
      </w:r>
    </w:p>
    <w:p w:rsidR="00052323" w:rsidRPr="00052323" w:rsidRDefault="00052323" w:rsidP="00052323">
      <w:pPr>
        <w:autoSpaceDE w:val="0"/>
        <w:autoSpaceDN w:val="0"/>
        <w:adjustRightInd w:val="0"/>
        <w:spacing w:after="0"/>
        <w:jc w:val="both"/>
        <w:rPr>
          <w:rFonts w:ascii="Times New Roman" w:eastAsia="Times New Roman" w:hAnsi="Times New Roman" w:cs="Times New Roman"/>
        </w:rPr>
      </w:pPr>
      <w:r w:rsidRPr="00052323">
        <w:rPr>
          <w:rFonts w:ascii="Times New Roman" w:eastAsia="Times New Roman" w:hAnsi="Times New Roman" w:cs="Times New Roman"/>
        </w:rPr>
        <w:t>3.1.2 Master Production Scheduling</w:t>
      </w:r>
    </w:p>
    <w:p w:rsidR="00052323" w:rsidRPr="00052323" w:rsidRDefault="00052323" w:rsidP="00052323">
      <w:pPr>
        <w:autoSpaceDE w:val="0"/>
        <w:autoSpaceDN w:val="0"/>
        <w:adjustRightInd w:val="0"/>
        <w:spacing w:after="0"/>
        <w:jc w:val="both"/>
        <w:rPr>
          <w:rFonts w:ascii="Times New Roman" w:eastAsia="Times New Roman" w:hAnsi="Times New Roman" w:cs="Times New Roman"/>
        </w:rPr>
      </w:pPr>
      <w:r w:rsidRPr="00052323">
        <w:rPr>
          <w:rFonts w:ascii="Times New Roman" w:eastAsia="Times New Roman" w:hAnsi="Times New Roman" w:cs="Times New Roman"/>
        </w:rPr>
        <w:t>3.1.3 Materials Requirement Planning (MRP)</w:t>
      </w:r>
    </w:p>
    <w:p w:rsidR="00052323" w:rsidRPr="00052323" w:rsidRDefault="00052323" w:rsidP="00052323">
      <w:pPr>
        <w:autoSpaceDE w:val="0"/>
        <w:autoSpaceDN w:val="0"/>
        <w:adjustRightInd w:val="0"/>
        <w:spacing w:after="0"/>
        <w:jc w:val="both"/>
        <w:rPr>
          <w:rFonts w:ascii="Times New Roman" w:eastAsia="Times New Roman" w:hAnsi="Times New Roman" w:cs="Times New Roman"/>
        </w:rPr>
      </w:pPr>
      <w:r w:rsidRPr="00052323">
        <w:rPr>
          <w:rFonts w:ascii="Times New Roman" w:eastAsia="Times New Roman" w:hAnsi="Times New Roman" w:cs="Times New Roman"/>
        </w:rPr>
        <w:t>3.1.4 Manufacturing Resources Planning (MRP_II)</w:t>
      </w:r>
    </w:p>
    <w:p w:rsidR="00052323" w:rsidRPr="00052323" w:rsidRDefault="00052323" w:rsidP="00052323">
      <w:pPr>
        <w:autoSpaceDE w:val="0"/>
        <w:autoSpaceDN w:val="0"/>
        <w:adjustRightInd w:val="0"/>
        <w:spacing w:after="0"/>
        <w:jc w:val="both"/>
        <w:rPr>
          <w:rFonts w:ascii="Times New Roman" w:eastAsia="Times New Roman" w:hAnsi="Times New Roman" w:cs="Times New Roman"/>
        </w:rPr>
      </w:pPr>
      <w:r w:rsidRPr="00052323">
        <w:rPr>
          <w:rFonts w:ascii="Times New Roman" w:eastAsia="Times New Roman" w:hAnsi="Times New Roman" w:cs="Times New Roman"/>
        </w:rPr>
        <w:t xml:space="preserve">3.1.5 </w:t>
      </w:r>
      <w:smartTag w:uri="urn:schemas-microsoft-com:office:smarttags" w:element="place">
        <w:smartTag w:uri="urn:schemas-microsoft-com:office:smarttags" w:element="City">
          <w:r w:rsidRPr="00052323">
            <w:rPr>
              <w:rFonts w:ascii="Times New Roman" w:eastAsia="Times New Roman" w:hAnsi="Times New Roman" w:cs="Times New Roman"/>
            </w:rPr>
            <w:t>Enterprise</w:t>
          </w:r>
        </w:smartTag>
      </w:smartTag>
      <w:r w:rsidRPr="00052323">
        <w:rPr>
          <w:rFonts w:ascii="Times New Roman" w:eastAsia="Times New Roman" w:hAnsi="Times New Roman" w:cs="Times New Roman"/>
        </w:rPr>
        <w:t xml:space="preserve"> Resource Planning (ERP)</w:t>
      </w:r>
    </w:p>
    <w:p w:rsidR="00052323" w:rsidRPr="00052323" w:rsidRDefault="00052323" w:rsidP="00052323">
      <w:pPr>
        <w:autoSpaceDE w:val="0"/>
        <w:autoSpaceDN w:val="0"/>
        <w:adjustRightInd w:val="0"/>
        <w:spacing w:after="0"/>
        <w:jc w:val="both"/>
        <w:rPr>
          <w:rFonts w:ascii="Times New Roman" w:eastAsia="Times New Roman" w:hAnsi="Times New Roman" w:cs="Times New Roman"/>
        </w:rPr>
      </w:pPr>
      <w:r w:rsidRPr="00052323">
        <w:rPr>
          <w:rFonts w:ascii="Times New Roman" w:eastAsia="Times New Roman" w:hAnsi="Times New Roman" w:cs="Times New Roman"/>
        </w:rPr>
        <w:t>3.2 Shop floor Planning and Control</w:t>
      </w:r>
    </w:p>
    <w:p w:rsidR="00052323" w:rsidRPr="00052323" w:rsidRDefault="00052323" w:rsidP="00052323">
      <w:pPr>
        <w:autoSpaceDE w:val="0"/>
        <w:autoSpaceDN w:val="0"/>
        <w:adjustRightInd w:val="0"/>
        <w:spacing w:after="0"/>
        <w:jc w:val="both"/>
        <w:rPr>
          <w:rFonts w:ascii="Times New Roman" w:eastAsia="Times New Roman" w:hAnsi="Times New Roman" w:cs="Times New Roman"/>
        </w:rPr>
      </w:pPr>
      <w:r w:rsidRPr="00052323">
        <w:rPr>
          <w:rFonts w:ascii="Times New Roman" w:eastAsia="Times New Roman" w:hAnsi="Times New Roman" w:cs="Times New Roman"/>
        </w:rPr>
        <w:t>3.2.1 Routing or Sequencing</w:t>
      </w:r>
    </w:p>
    <w:p w:rsidR="00052323" w:rsidRPr="00052323" w:rsidRDefault="00052323" w:rsidP="00052323">
      <w:pPr>
        <w:autoSpaceDE w:val="0"/>
        <w:autoSpaceDN w:val="0"/>
        <w:adjustRightInd w:val="0"/>
        <w:spacing w:after="0"/>
        <w:jc w:val="both"/>
        <w:rPr>
          <w:rFonts w:ascii="Times New Roman" w:eastAsia="Times New Roman" w:hAnsi="Times New Roman" w:cs="Times New Roman"/>
        </w:rPr>
      </w:pPr>
      <w:r w:rsidRPr="00052323">
        <w:rPr>
          <w:rFonts w:ascii="Times New Roman" w:eastAsia="Times New Roman" w:hAnsi="Times New Roman" w:cs="Times New Roman"/>
        </w:rPr>
        <w:t>3.2.2 Loading or Assignment</w:t>
      </w:r>
    </w:p>
    <w:p w:rsidR="00052323" w:rsidRPr="00052323" w:rsidRDefault="00052323" w:rsidP="00052323">
      <w:pPr>
        <w:autoSpaceDE w:val="0"/>
        <w:autoSpaceDN w:val="0"/>
        <w:adjustRightInd w:val="0"/>
        <w:spacing w:after="0"/>
        <w:jc w:val="both"/>
        <w:rPr>
          <w:rFonts w:ascii="Times New Roman" w:eastAsia="Times New Roman" w:hAnsi="Times New Roman" w:cs="Times New Roman"/>
        </w:rPr>
      </w:pPr>
      <w:r w:rsidRPr="00052323">
        <w:rPr>
          <w:rFonts w:ascii="Times New Roman" w:eastAsia="Times New Roman" w:hAnsi="Times New Roman" w:cs="Times New Roman"/>
        </w:rPr>
        <w:t>3.2.3 Scheduling</w:t>
      </w:r>
    </w:p>
    <w:p w:rsidR="00052323" w:rsidRPr="00052323" w:rsidRDefault="00052323" w:rsidP="00052323">
      <w:pPr>
        <w:autoSpaceDE w:val="0"/>
        <w:autoSpaceDN w:val="0"/>
        <w:adjustRightInd w:val="0"/>
        <w:spacing w:after="0"/>
        <w:jc w:val="both"/>
        <w:rPr>
          <w:rFonts w:ascii="Times New Roman" w:eastAsia="Times New Roman" w:hAnsi="Times New Roman" w:cs="Times New Roman"/>
        </w:rPr>
      </w:pPr>
      <w:r w:rsidRPr="00052323">
        <w:rPr>
          <w:rFonts w:ascii="Times New Roman" w:eastAsia="Times New Roman" w:hAnsi="Times New Roman" w:cs="Times New Roman"/>
        </w:rPr>
        <w:t>3.2 Project Management</w:t>
      </w:r>
    </w:p>
    <w:p w:rsidR="00052323" w:rsidRPr="00052323" w:rsidRDefault="00052323" w:rsidP="00052323">
      <w:pPr>
        <w:autoSpaceDE w:val="0"/>
        <w:autoSpaceDN w:val="0"/>
        <w:adjustRightInd w:val="0"/>
        <w:spacing w:after="0"/>
        <w:jc w:val="both"/>
        <w:rPr>
          <w:rFonts w:ascii="Times New Roman" w:eastAsia="Times New Roman" w:hAnsi="Times New Roman" w:cs="Times New Roman"/>
          <w:b/>
        </w:rPr>
      </w:pPr>
      <w:r w:rsidRPr="00052323">
        <w:rPr>
          <w:rFonts w:ascii="Times New Roman" w:eastAsia="Times New Roman" w:hAnsi="Times New Roman" w:cs="Times New Roman"/>
          <w:b/>
        </w:rPr>
        <w:t>Unit Four: Quality Management</w:t>
      </w:r>
    </w:p>
    <w:p w:rsidR="00052323" w:rsidRPr="00052323" w:rsidRDefault="00052323" w:rsidP="00052323">
      <w:pPr>
        <w:autoSpaceDE w:val="0"/>
        <w:autoSpaceDN w:val="0"/>
        <w:adjustRightInd w:val="0"/>
        <w:spacing w:after="0"/>
        <w:jc w:val="both"/>
        <w:rPr>
          <w:rFonts w:ascii="Times New Roman" w:eastAsia="Times New Roman" w:hAnsi="Times New Roman" w:cs="Times New Roman"/>
        </w:rPr>
      </w:pPr>
      <w:r w:rsidRPr="00052323">
        <w:rPr>
          <w:rFonts w:ascii="Times New Roman" w:eastAsia="Times New Roman" w:hAnsi="Times New Roman" w:cs="Times New Roman"/>
        </w:rPr>
        <w:t xml:space="preserve">4.1 Introduction about Quality </w:t>
      </w:r>
    </w:p>
    <w:p w:rsidR="00052323" w:rsidRPr="00052323" w:rsidRDefault="00052323" w:rsidP="00052323">
      <w:pPr>
        <w:autoSpaceDE w:val="0"/>
        <w:autoSpaceDN w:val="0"/>
        <w:adjustRightInd w:val="0"/>
        <w:spacing w:after="0"/>
        <w:jc w:val="both"/>
        <w:rPr>
          <w:rFonts w:ascii="Times New Roman" w:eastAsia="Times New Roman" w:hAnsi="Times New Roman" w:cs="Times New Roman"/>
        </w:rPr>
      </w:pPr>
      <w:r w:rsidRPr="00052323">
        <w:rPr>
          <w:rFonts w:ascii="Times New Roman" w:eastAsia="Times New Roman" w:hAnsi="Times New Roman" w:cs="Times New Roman"/>
        </w:rPr>
        <w:t>4.2 Dimensions of Quality for Service and Product</w:t>
      </w:r>
    </w:p>
    <w:p w:rsidR="00052323" w:rsidRPr="00052323" w:rsidRDefault="00052323" w:rsidP="00052323">
      <w:pPr>
        <w:autoSpaceDE w:val="0"/>
        <w:autoSpaceDN w:val="0"/>
        <w:adjustRightInd w:val="0"/>
        <w:spacing w:after="0"/>
        <w:jc w:val="both"/>
        <w:rPr>
          <w:rFonts w:ascii="Times New Roman" w:eastAsia="Times New Roman" w:hAnsi="Times New Roman" w:cs="Times New Roman"/>
        </w:rPr>
      </w:pPr>
      <w:r w:rsidRPr="00052323">
        <w:rPr>
          <w:rFonts w:ascii="Times New Roman" w:eastAsia="Times New Roman" w:hAnsi="Times New Roman" w:cs="Times New Roman"/>
        </w:rPr>
        <w:t>4.3 Inspection</w:t>
      </w:r>
    </w:p>
    <w:p w:rsidR="00052323" w:rsidRPr="00052323" w:rsidRDefault="00052323" w:rsidP="00052323">
      <w:pPr>
        <w:autoSpaceDE w:val="0"/>
        <w:autoSpaceDN w:val="0"/>
        <w:adjustRightInd w:val="0"/>
        <w:spacing w:after="0"/>
        <w:jc w:val="both"/>
        <w:rPr>
          <w:rFonts w:ascii="Times New Roman" w:eastAsia="Times New Roman" w:hAnsi="Times New Roman" w:cs="Times New Roman"/>
        </w:rPr>
      </w:pPr>
      <w:r w:rsidRPr="00052323">
        <w:rPr>
          <w:rFonts w:ascii="Times New Roman" w:eastAsia="Times New Roman" w:hAnsi="Times New Roman" w:cs="Times New Roman"/>
        </w:rPr>
        <w:t>4.4 Statistical Quality Control</w:t>
      </w:r>
    </w:p>
    <w:p w:rsidR="00052323" w:rsidRPr="00052323" w:rsidRDefault="00052323" w:rsidP="00052323">
      <w:pPr>
        <w:autoSpaceDE w:val="0"/>
        <w:autoSpaceDN w:val="0"/>
        <w:adjustRightInd w:val="0"/>
        <w:spacing w:after="0"/>
        <w:jc w:val="both"/>
        <w:rPr>
          <w:rFonts w:ascii="Times New Roman" w:eastAsia="Times New Roman" w:hAnsi="Times New Roman" w:cs="Times New Roman"/>
        </w:rPr>
      </w:pPr>
      <w:r w:rsidRPr="00052323">
        <w:rPr>
          <w:rFonts w:ascii="Times New Roman" w:eastAsia="Times New Roman" w:hAnsi="Times New Roman" w:cs="Times New Roman"/>
        </w:rPr>
        <w:t xml:space="preserve">4.5 Total Quality Management </w:t>
      </w:r>
      <w:proofErr w:type="spellStart"/>
      <w:r w:rsidRPr="00052323">
        <w:rPr>
          <w:rFonts w:ascii="Times New Roman" w:eastAsia="Times New Roman" w:hAnsi="Times New Roman" w:cs="Times New Roman"/>
        </w:rPr>
        <w:t>vs</w:t>
      </w:r>
      <w:proofErr w:type="spellEnd"/>
      <w:r w:rsidRPr="00052323">
        <w:rPr>
          <w:rFonts w:ascii="Times New Roman" w:eastAsia="Times New Roman" w:hAnsi="Times New Roman" w:cs="Times New Roman"/>
        </w:rPr>
        <w:t xml:space="preserve"> BPR</w:t>
      </w:r>
    </w:p>
    <w:p w:rsidR="00052323" w:rsidRPr="00052323" w:rsidRDefault="00052323" w:rsidP="00052323">
      <w:pPr>
        <w:autoSpaceDE w:val="0"/>
        <w:autoSpaceDN w:val="0"/>
        <w:adjustRightInd w:val="0"/>
        <w:spacing w:after="0"/>
        <w:jc w:val="both"/>
        <w:rPr>
          <w:rFonts w:ascii="Times New Roman" w:eastAsia="Times New Roman" w:hAnsi="Times New Roman" w:cs="Times New Roman"/>
        </w:rPr>
      </w:pPr>
      <w:r w:rsidRPr="00052323">
        <w:rPr>
          <w:rFonts w:ascii="Times New Roman" w:eastAsia="Times New Roman" w:hAnsi="Times New Roman" w:cs="Times New Roman"/>
        </w:rPr>
        <w:t>4.6 Maintenance Management and Reliability</w:t>
      </w:r>
    </w:p>
    <w:p w:rsidR="00052323" w:rsidRPr="00052323" w:rsidRDefault="00052323" w:rsidP="00052323">
      <w:pPr>
        <w:autoSpaceDE w:val="0"/>
        <w:autoSpaceDN w:val="0"/>
        <w:adjustRightInd w:val="0"/>
        <w:spacing w:after="0"/>
        <w:jc w:val="both"/>
        <w:rPr>
          <w:rFonts w:ascii="Times New Roman" w:eastAsia="Times New Roman" w:hAnsi="Times New Roman" w:cs="Times New Roman"/>
          <w:b/>
        </w:rPr>
      </w:pPr>
      <w:r w:rsidRPr="00052323">
        <w:rPr>
          <w:rFonts w:ascii="Times New Roman" w:eastAsia="Times New Roman" w:hAnsi="Times New Roman" w:cs="Times New Roman"/>
          <w:b/>
        </w:rPr>
        <w:t>Unit Five: Six Sigma</w:t>
      </w:r>
    </w:p>
    <w:p w:rsidR="00052323" w:rsidRPr="00052323" w:rsidRDefault="00052323" w:rsidP="00052323">
      <w:pPr>
        <w:autoSpaceDE w:val="0"/>
        <w:autoSpaceDN w:val="0"/>
        <w:adjustRightInd w:val="0"/>
        <w:spacing w:after="0"/>
        <w:jc w:val="both"/>
        <w:rPr>
          <w:rFonts w:ascii="Times New Roman" w:eastAsia="Times New Roman" w:hAnsi="Times New Roman" w:cs="Times New Roman"/>
        </w:rPr>
      </w:pPr>
      <w:r w:rsidRPr="00052323">
        <w:rPr>
          <w:rFonts w:ascii="Times New Roman" w:eastAsia="Times New Roman" w:hAnsi="Times New Roman" w:cs="Times New Roman"/>
        </w:rPr>
        <w:t xml:space="preserve">5.1 </w:t>
      </w:r>
      <w:r w:rsidRPr="00052323">
        <w:rPr>
          <w:rFonts w:ascii="Times New Roman" w:eastAsia="Calibri" w:hAnsi="Times New Roman" w:cs="Times New Roman"/>
          <w:bCs/>
        </w:rPr>
        <w:t>Striving for Perfection in an Imperfect World</w:t>
      </w:r>
    </w:p>
    <w:p w:rsidR="00052323" w:rsidRPr="00052323" w:rsidRDefault="00052323" w:rsidP="00052323">
      <w:pPr>
        <w:autoSpaceDE w:val="0"/>
        <w:autoSpaceDN w:val="0"/>
        <w:adjustRightInd w:val="0"/>
        <w:spacing w:after="0"/>
        <w:jc w:val="both"/>
        <w:rPr>
          <w:rFonts w:ascii="Times New Roman" w:eastAsia="Times New Roman" w:hAnsi="Times New Roman" w:cs="Times New Roman"/>
        </w:rPr>
      </w:pPr>
      <w:r w:rsidRPr="00052323">
        <w:rPr>
          <w:rFonts w:ascii="Times New Roman" w:eastAsia="Times New Roman" w:hAnsi="Times New Roman" w:cs="Times New Roman"/>
        </w:rPr>
        <w:t xml:space="preserve">5.2 </w:t>
      </w:r>
      <w:r w:rsidRPr="00052323">
        <w:rPr>
          <w:rFonts w:ascii="Times New Roman" w:eastAsia="Calibri" w:hAnsi="Times New Roman" w:cs="Times New Roman"/>
          <w:bCs/>
        </w:rPr>
        <w:t>The Meaning of Six Sigma</w:t>
      </w:r>
    </w:p>
    <w:p w:rsidR="00052323" w:rsidRPr="00052323" w:rsidRDefault="00052323" w:rsidP="00052323">
      <w:pPr>
        <w:autoSpaceDE w:val="0"/>
        <w:autoSpaceDN w:val="0"/>
        <w:adjustRightInd w:val="0"/>
        <w:spacing w:after="0"/>
        <w:jc w:val="both"/>
        <w:rPr>
          <w:rFonts w:ascii="Times New Roman" w:eastAsia="Times New Roman" w:hAnsi="Times New Roman" w:cs="Times New Roman"/>
        </w:rPr>
      </w:pPr>
      <w:r w:rsidRPr="00052323">
        <w:rPr>
          <w:rFonts w:ascii="Times New Roman" w:eastAsia="Times New Roman" w:hAnsi="Times New Roman" w:cs="Times New Roman"/>
        </w:rPr>
        <w:t>5.3 The customer’s point of view</w:t>
      </w:r>
    </w:p>
    <w:p w:rsidR="00052323" w:rsidRPr="00052323" w:rsidRDefault="00052323" w:rsidP="00052323">
      <w:pPr>
        <w:autoSpaceDE w:val="0"/>
        <w:autoSpaceDN w:val="0"/>
        <w:adjustRightInd w:val="0"/>
        <w:spacing w:after="0"/>
        <w:jc w:val="both"/>
        <w:rPr>
          <w:rFonts w:ascii="Times New Roman" w:eastAsia="Times New Roman" w:hAnsi="Times New Roman" w:cs="Times New Roman"/>
        </w:rPr>
      </w:pPr>
      <w:r w:rsidRPr="00052323">
        <w:rPr>
          <w:rFonts w:ascii="Times New Roman" w:eastAsia="Times New Roman" w:hAnsi="Times New Roman" w:cs="Times New Roman"/>
        </w:rPr>
        <w:t>5.4. Outside-in thinking</w:t>
      </w:r>
    </w:p>
    <w:p w:rsidR="00052323" w:rsidRPr="00052323" w:rsidRDefault="00052323" w:rsidP="00052323">
      <w:pPr>
        <w:autoSpaceDE w:val="0"/>
        <w:autoSpaceDN w:val="0"/>
        <w:adjustRightInd w:val="0"/>
        <w:spacing w:after="0"/>
        <w:jc w:val="both"/>
        <w:rPr>
          <w:rFonts w:ascii="Times New Roman" w:eastAsia="Calibri" w:hAnsi="Times New Roman" w:cs="Times New Roman"/>
          <w:bCs/>
        </w:rPr>
      </w:pPr>
      <w:r w:rsidRPr="00052323">
        <w:rPr>
          <w:rFonts w:ascii="Times New Roman" w:eastAsia="Times New Roman" w:hAnsi="Times New Roman" w:cs="Times New Roman"/>
        </w:rPr>
        <w:t xml:space="preserve">5.5. </w:t>
      </w:r>
      <w:r w:rsidRPr="00052323">
        <w:rPr>
          <w:rFonts w:ascii="Times New Roman" w:eastAsia="Calibri" w:hAnsi="Times New Roman" w:cs="Times New Roman"/>
          <w:bCs/>
        </w:rPr>
        <w:t>The Nature of Quality</w:t>
      </w:r>
    </w:p>
    <w:p w:rsidR="00052323" w:rsidRPr="00052323" w:rsidRDefault="00052323" w:rsidP="00052323">
      <w:pPr>
        <w:autoSpaceDE w:val="0"/>
        <w:autoSpaceDN w:val="0"/>
        <w:adjustRightInd w:val="0"/>
        <w:spacing w:after="0"/>
        <w:jc w:val="both"/>
        <w:rPr>
          <w:rFonts w:ascii="Times New Roman" w:eastAsia="Calibri" w:hAnsi="Times New Roman" w:cs="Times New Roman"/>
          <w:bCs/>
        </w:rPr>
      </w:pPr>
      <w:r w:rsidRPr="00052323">
        <w:rPr>
          <w:rFonts w:ascii="Times New Roman" w:eastAsia="Times New Roman" w:hAnsi="Times New Roman" w:cs="Times New Roman"/>
        </w:rPr>
        <w:t xml:space="preserve">5.6. </w:t>
      </w:r>
      <w:r w:rsidRPr="00052323">
        <w:rPr>
          <w:rFonts w:ascii="Times New Roman" w:eastAsia="Calibri" w:hAnsi="Times New Roman" w:cs="Times New Roman"/>
          <w:bCs/>
        </w:rPr>
        <w:t>Product and Service Defects</w:t>
      </w:r>
    </w:p>
    <w:p w:rsidR="00052323" w:rsidRPr="00052323" w:rsidRDefault="00052323" w:rsidP="00052323">
      <w:pPr>
        <w:autoSpaceDE w:val="0"/>
        <w:autoSpaceDN w:val="0"/>
        <w:adjustRightInd w:val="0"/>
        <w:spacing w:after="0"/>
        <w:jc w:val="both"/>
        <w:rPr>
          <w:rFonts w:ascii="Times New Roman" w:eastAsia="Calibri" w:hAnsi="Times New Roman" w:cs="Times New Roman"/>
          <w:bCs/>
        </w:rPr>
      </w:pPr>
      <w:r w:rsidRPr="00052323">
        <w:rPr>
          <w:rFonts w:ascii="Times New Roman" w:eastAsia="Times New Roman" w:hAnsi="Times New Roman" w:cs="Times New Roman"/>
        </w:rPr>
        <w:t xml:space="preserve">5.7. </w:t>
      </w:r>
      <w:r w:rsidRPr="00052323">
        <w:rPr>
          <w:rFonts w:ascii="Times New Roman" w:eastAsia="Calibri" w:hAnsi="Times New Roman" w:cs="Times New Roman"/>
          <w:bCs/>
        </w:rPr>
        <w:t>Improving Process Systems</w:t>
      </w:r>
    </w:p>
    <w:p w:rsidR="00052323" w:rsidRPr="00052323" w:rsidRDefault="00052323" w:rsidP="00052323">
      <w:pPr>
        <w:autoSpaceDE w:val="0"/>
        <w:autoSpaceDN w:val="0"/>
        <w:adjustRightInd w:val="0"/>
        <w:spacing w:after="0"/>
        <w:jc w:val="both"/>
        <w:rPr>
          <w:rFonts w:ascii="Times New Roman" w:eastAsia="Calibri" w:hAnsi="Times New Roman" w:cs="Times New Roman"/>
          <w:bCs/>
        </w:rPr>
      </w:pPr>
      <w:r w:rsidRPr="00052323">
        <w:rPr>
          <w:rFonts w:ascii="Times New Roman" w:eastAsia="Times New Roman" w:hAnsi="Times New Roman" w:cs="Times New Roman"/>
        </w:rPr>
        <w:t xml:space="preserve">5.8. </w:t>
      </w:r>
      <w:r w:rsidRPr="00052323">
        <w:rPr>
          <w:rFonts w:ascii="Times New Roman" w:eastAsia="Calibri" w:hAnsi="Times New Roman" w:cs="Times New Roman"/>
          <w:bCs/>
        </w:rPr>
        <w:t>Striving for Consistency</w:t>
      </w:r>
    </w:p>
    <w:p w:rsidR="00052323" w:rsidRPr="00052323" w:rsidRDefault="00052323" w:rsidP="00052323">
      <w:pPr>
        <w:autoSpaceDE w:val="0"/>
        <w:autoSpaceDN w:val="0"/>
        <w:adjustRightInd w:val="0"/>
        <w:spacing w:after="0"/>
        <w:jc w:val="both"/>
        <w:rPr>
          <w:rFonts w:ascii="Times New Roman" w:eastAsia="Times New Roman" w:hAnsi="Times New Roman" w:cs="Times New Roman"/>
        </w:rPr>
      </w:pPr>
      <w:r w:rsidRPr="00052323">
        <w:rPr>
          <w:rFonts w:ascii="Times New Roman" w:eastAsia="Times New Roman" w:hAnsi="Times New Roman" w:cs="Times New Roman"/>
        </w:rPr>
        <w:t xml:space="preserve">5.9. </w:t>
      </w:r>
      <w:r w:rsidRPr="00052323">
        <w:rPr>
          <w:rFonts w:ascii="Times New Roman" w:eastAsia="Calibri" w:hAnsi="Times New Roman" w:cs="Times New Roman"/>
          <w:bCs/>
        </w:rPr>
        <w:t>Exceptions and Rules</w:t>
      </w:r>
    </w:p>
    <w:p w:rsidR="00052323" w:rsidRPr="00052323" w:rsidRDefault="00052323" w:rsidP="00052323">
      <w:pPr>
        <w:autoSpaceDE w:val="0"/>
        <w:autoSpaceDN w:val="0"/>
        <w:adjustRightInd w:val="0"/>
        <w:spacing w:after="0"/>
        <w:jc w:val="both"/>
        <w:rPr>
          <w:rFonts w:ascii="Times New Roman" w:eastAsia="Times New Roman" w:hAnsi="Times New Roman" w:cs="Times New Roman"/>
          <w:b/>
        </w:rPr>
      </w:pPr>
      <w:r w:rsidRPr="00052323">
        <w:rPr>
          <w:rFonts w:ascii="Times New Roman" w:eastAsia="Times New Roman" w:hAnsi="Times New Roman" w:cs="Times New Roman"/>
          <w:b/>
        </w:rPr>
        <w:t xml:space="preserve">Unit Six: </w:t>
      </w:r>
      <w:r w:rsidRPr="00052323">
        <w:rPr>
          <w:rFonts w:ascii="Calibri" w:eastAsia="Times New Roman" w:hAnsi="Calibri" w:cs="Times New Roman"/>
          <w:b/>
        </w:rPr>
        <w:t>Just in Time (JIT) Manufacturing Approach and Lean System</w:t>
      </w:r>
    </w:p>
    <w:p w:rsidR="00052323" w:rsidRPr="00052323" w:rsidRDefault="00052323" w:rsidP="00052323">
      <w:pPr>
        <w:suppressAutoHyphens/>
        <w:spacing w:after="0"/>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6.1Introduction</w:t>
      </w:r>
    </w:p>
    <w:p w:rsidR="00052323" w:rsidRPr="00052323" w:rsidRDefault="00052323" w:rsidP="00052323">
      <w:pPr>
        <w:suppressAutoHyphens/>
        <w:spacing w:after="0"/>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 xml:space="preserve">6.2 The </w:t>
      </w:r>
      <w:proofErr w:type="spellStart"/>
      <w:r w:rsidRPr="00052323">
        <w:rPr>
          <w:rFonts w:ascii="Times New Roman" w:eastAsia="Times New Roman" w:hAnsi="Times New Roman" w:cs="Times New Roman"/>
          <w:sz w:val="24"/>
          <w:szCs w:val="24"/>
          <w:lang w:eastAsia="ar-SA"/>
        </w:rPr>
        <w:t>Kanaban</w:t>
      </w:r>
      <w:proofErr w:type="spellEnd"/>
      <w:r w:rsidRPr="00052323">
        <w:rPr>
          <w:rFonts w:ascii="Times New Roman" w:eastAsia="Times New Roman" w:hAnsi="Times New Roman" w:cs="Times New Roman"/>
          <w:sz w:val="24"/>
          <w:szCs w:val="24"/>
          <w:lang w:eastAsia="ar-SA"/>
        </w:rPr>
        <w:t xml:space="preserve"> Control</w:t>
      </w:r>
    </w:p>
    <w:p w:rsidR="00052323" w:rsidRPr="00052323" w:rsidRDefault="00052323" w:rsidP="00052323">
      <w:pPr>
        <w:suppressAutoHyphens/>
        <w:spacing w:after="0"/>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6.3 Key Successful JIT Implementation</w:t>
      </w:r>
    </w:p>
    <w:p w:rsidR="00052323" w:rsidRPr="00052323" w:rsidRDefault="00052323" w:rsidP="00052323">
      <w:pPr>
        <w:suppressAutoHyphens/>
        <w:spacing w:after="0"/>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6.4 The seven Wastes in JIT</w:t>
      </w:r>
    </w:p>
    <w:p w:rsidR="00052323" w:rsidRPr="00052323" w:rsidRDefault="00052323" w:rsidP="00052323">
      <w:pPr>
        <w:suppressAutoHyphens/>
        <w:spacing w:after="0"/>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lastRenderedPageBreak/>
        <w:t>6.5 Value Added Manufacturing and Continuous Improvement</w:t>
      </w:r>
    </w:p>
    <w:p w:rsidR="00052323" w:rsidRPr="00052323" w:rsidRDefault="00052323" w:rsidP="00052323">
      <w:pPr>
        <w:suppressAutoHyphens/>
        <w:spacing w:after="0"/>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6.6 Goals of JIT Manufacturing</w:t>
      </w:r>
    </w:p>
    <w:p w:rsidR="00052323" w:rsidRPr="00052323" w:rsidRDefault="00052323" w:rsidP="00052323">
      <w:pPr>
        <w:suppressAutoHyphens/>
        <w:spacing w:after="0"/>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6.7 Theories of Constraint (TOC)</w:t>
      </w:r>
    </w:p>
    <w:p w:rsidR="00052323" w:rsidRPr="00052323" w:rsidRDefault="00052323" w:rsidP="00052323">
      <w:pPr>
        <w:suppressAutoHyphens/>
        <w:spacing w:after="0" w:line="240" w:lineRule="auto"/>
        <w:jc w:val="both"/>
        <w:rPr>
          <w:rFonts w:ascii="Times New Roman" w:eastAsia="Times New Roman" w:hAnsi="Times New Roman" w:cs="Times New Roman"/>
          <w:b/>
          <w:sz w:val="24"/>
          <w:szCs w:val="24"/>
          <w:lang w:eastAsia="ar-SA"/>
        </w:rPr>
      </w:pPr>
      <w:r w:rsidRPr="00052323">
        <w:rPr>
          <w:rFonts w:ascii="Times New Roman" w:eastAsia="Times New Roman" w:hAnsi="Times New Roman" w:cs="Times New Roman"/>
          <w:b/>
          <w:sz w:val="24"/>
          <w:szCs w:val="24"/>
          <w:lang w:eastAsia="ar-SA"/>
        </w:rPr>
        <w:t xml:space="preserve">Unit Seven: </w:t>
      </w:r>
      <w:r w:rsidRPr="00052323">
        <w:rPr>
          <w:rFonts w:ascii="Times New Roman" w:eastAsia="Times New Roman" w:hAnsi="Times New Roman" w:cs="Times New Roman"/>
          <w:b/>
          <w:bCs/>
          <w:sz w:val="24"/>
          <w:szCs w:val="24"/>
          <w:lang w:eastAsia="ar-SA"/>
        </w:rPr>
        <w:t>Mechanization, Automation and Productivity</w:t>
      </w:r>
    </w:p>
    <w:p w:rsidR="00052323" w:rsidRPr="00052323" w:rsidRDefault="00052323" w:rsidP="00052323">
      <w:pPr>
        <w:suppressAutoHyphens/>
        <w:spacing w:after="0" w:line="240" w:lineRule="auto"/>
        <w:jc w:val="both"/>
        <w:rPr>
          <w:rFonts w:ascii="Times New Roman" w:eastAsia="Times New Roman" w:hAnsi="Times New Roman" w:cs="Times New Roman"/>
          <w:bCs/>
          <w:sz w:val="24"/>
          <w:szCs w:val="24"/>
          <w:lang w:eastAsia="ar-SA"/>
        </w:rPr>
      </w:pPr>
      <w:r w:rsidRPr="00052323">
        <w:rPr>
          <w:rFonts w:ascii="Times New Roman" w:eastAsia="Times New Roman" w:hAnsi="Times New Roman" w:cs="Times New Roman"/>
          <w:bCs/>
          <w:sz w:val="24"/>
          <w:szCs w:val="24"/>
          <w:lang w:eastAsia="ar-SA"/>
        </w:rPr>
        <w:t>7.1 Introduction</w:t>
      </w:r>
    </w:p>
    <w:p w:rsidR="00052323" w:rsidRPr="00052323" w:rsidRDefault="00052323" w:rsidP="00052323">
      <w:pPr>
        <w:suppressAutoHyphens/>
        <w:spacing w:after="0" w:line="240" w:lineRule="auto"/>
        <w:jc w:val="both"/>
        <w:rPr>
          <w:rFonts w:ascii="Times New Roman" w:eastAsia="Times New Roman" w:hAnsi="Times New Roman" w:cs="Times New Roman"/>
          <w:bCs/>
          <w:sz w:val="24"/>
          <w:szCs w:val="24"/>
          <w:lang w:eastAsia="ar-SA"/>
        </w:rPr>
      </w:pPr>
      <w:r w:rsidRPr="00052323">
        <w:rPr>
          <w:rFonts w:ascii="Times New Roman" w:eastAsia="Times New Roman" w:hAnsi="Times New Roman" w:cs="Times New Roman"/>
          <w:b/>
          <w:bCs/>
          <w:sz w:val="24"/>
          <w:szCs w:val="24"/>
          <w:lang w:eastAsia="ar-SA"/>
        </w:rPr>
        <w:t xml:space="preserve">7.2 </w:t>
      </w:r>
      <w:r w:rsidRPr="00052323">
        <w:rPr>
          <w:rFonts w:ascii="Times New Roman" w:eastAsia="Times New Roman" w:hAnsi="Times New Roman" w:cs="Times New Roman"/>
          <w:bCs/>
          <w:sz w:val="24"/>
          <w:szCs w:val="24"/>
          <w:lang w:eastAsia="ar-SA"/>
        </w:rPr>
        <w:t>Assembly Line</w:t>
      </w:r>
    </w:p>
    <w:p w:rsidR="00052323" w:rsidRPr="00052323" w:rsidRDefault="00052323" w:rsidP="00052323">
      <w:pPr>
        <w:suppressAutoHyphens/>
        <w:spacing w:after="0" w:line="240" w:lineRule="auto"/>
        <w:jc w:val="both"/>
        <w:rPr>
          <w:rFonts w:ascii="Times New Roman" w:eastAsia="Times New Roman" w:hAnsi="Times New Roman" w:cs="Times New Roman"/>
          <w:bCs/>
          <w:sz w:val="24"/>
          <w:szCs w:val="24"/>
          <w:lang w:eastAsia="ar-SA"/>
        </w:rPr>
      </w:pPr>
      <w:r w:rsidRPr="00052323">
        <w:rPr>
          <w:rFonts w:ascii="Times New Roman" w:eastAsia="Times New Roman" w:hAnsi="Times New Roman" w:cs="Times New Roman"/>
          <w:bCs/>
          <w:sz w:val="24"/>
          <w:szCs w:val="24"/>
          <w:lang w:eastAsia="ar-SA"/>
        </w:rPr>
        <w:t xml:space="preserve">7.2.1 History </w:t>
      </w:r>
      <w:r w:rsidR="00251294" w:rsidRPr="00052323">
        <w:rPr>
          <w:rFonts w:ascii="Times New Roman" w:eastAsia="Times New Roman" w:hAnsi="Times New Roman" w:cs="Times New Roman"/>
          <w:bCs/>
          <w:sz w:val="24"/>
          <w:szCs w:val="24"/>
          <w:lang w:eastAsia="ar-SA"/>
        </w:rPr>
        <w:t>of</w:t>
      </w:r>
      <w:r w:rsidRPr="00052323">
        <w:rPr>
          <w:rFonts w:ascii="Times New Roman" w:eastAsia="Times New Roman" w:hAnsi="Times New Roman" w:cs="Times New Roman"/>
          <w:bCs/>
          <w:sz w:val="24"/>
          <w:szCs w:val="24"/>
          <w:lang w:eastAsia="ar-SA"/>
        </w:rPr>
        <w:t xml:space="preserve"> </w:t>
      </w:r>
      <w:r w:rsidR="00CF637D" w:rsidRPr="00052323">
        <w:rPr>
          <w:rFonts w:ascii="Times New Roman" w:eastAsia="Times New Roman" w:hAnsi="Times New Roman" w:cs="Times New Roman"/>
          <w:bCs/>
          <w:sz w:val="24"/>
          <w:szCs w:val="24"/>
          <w:lang w:eastAsia="ar-SA"/>
        </w:rPr>
        <w:t>the</w:t>
      </w:r>
      <w:r w:rsidRPr="00052323">
        <w:rPr>
          <w:rFonts w:ascii="Times New Roman" w:eastAsia="Times New Roman" w:hAnsi="Times New Roman" w:cs="Times New Roman"/>
          <w:bCs/>
          <w:sz w:val="24"/>
          <w:szCs w:val="24"/>
          <w:lang w:eastAsia="ar-SA"/>
        </w:rPr>
        <w:t xml:space="preserve"> Assembly Line</w:t>
      </w:r>
    </w:p>
    <w:p w:rsidR="00052323" w:rsidRPr="00052323" w:rsidRDefault="00052323" w:rsidP="00052323">
      <w:pPr>
        <w:suppressAutoHyphens/>
        <w:spacing w:after="0" w:line="240" w:lineRule="auto"/>
        <w:jc w:val="both"/>
        <w:rPr>
          <w:rFonts w:ascii="Times New Roman" w:eastAsia="Times New Roman" w:hAnsi="Times New Roman" w:cs="Times New Roman"/>
          <w:bCs/>
          <w:sz w:val="24"/>
          <w:szCs w:val="24"/>
          <w:lang w:eastAsia="ar-SA"/>
        </w:rPr>
      </w:pPr>
      <w:r w:rsidRPr="00052323">
        <w:rPr>
          <w:rFonts w:ascii="Times New Roman" w:eastAsia="Times New Roman" w:hAnsi="Times New Roman" w:cs="Times New Roman"/>
          <w:bCs/>
          <w:sz w:val="24"/>
          <w:szCs w:val="24"/>
          <w:lang w:eastAsia="ar-SA"/>
        </w:rPr>
        <w:t xml:space="preserve">7.2.2 History </w:t>
      </w:r>
      <w:r w:rsidR="00251294" w:rsidRPr="00052323">
        <w:rPr>
          <w:rFonts w:ascii="Times New Roman" w:eastAsia="Times New Roman" w:hAnsi="Times New Roman" w:cs="Times New Roman"/>
          <w:bCs/>
          <w:sz w:val="24"/>
          <w:szCs w:val="24"/>
          <w:lang w:eastAsia="ar-SA"/>
        </w:rPr>
        <w:t>of</w:t>
      </w:r>
      <w:r w:rsidRPr="00052323">
        <w:rPr>
          <w:rFonts w:ascii="Times New Roman" w:eastAsia="Times New Roman" w:hAnsi="Times New Roman" w:cs="Times New Roman"/>
          <w:bCs/>
          <w:sz w:val="24"/>
          <w:szCs w:val="24"/>
          <w:lang w:eastAsia="ar-SA"/>
        </w:rPr>
        <w:t xml:space="preserve"> Moving Assembly Line</w:t>
      </w:r>
    </w:p>
    <w:p w:rsidR="00052323" w:rsidRPr="00052323" w:rsidRDefault="00052323" w:rsidP="00052323">
      <w:pPr>
        <w:suppressAutoHyphens/>
        <w:spacing w:after="0" w:line="240" w:lineRule="auto"/>
        <w:jc w:val="both"/>
        <w:rPr>
          <w:rFonts w:ascii="Times New Roman" w:eastAsia="Times New Roman" w:hAnsi="Times New Roman" w:cs="Times New Roman"/>
          <w:bCs/>
          <w:sz w:val="24"/>
          <w:szCs w:val="24"/>
          <w:lang w:eastAsia="ar-SA"/>
        </w:rPr>
      </w:pPr>
      <w:r w:rsidRPr="00052323">
        <w:rPr>
          <w:rFonts w:ascii="Times New Roman" w:eastAsia="Times New Roman" w:hAnsi="Times New Roman" w:cs="Times New Roman"/>
          <w:bCs/>
          <w:sz w:val="24"/>
          <w:szCs w:val="24"/>
          <w:lang w:eastAsia="ar-SA"/>
        </w:rPr>
        <w:t>7.2.3 Pre Industrial Revolution</w:t>
      </w:r>
    </w:p>
    <w:p w:rsidR="00052323" w:rsidRPr="00052323" w:rsidRDefault="00052323" w:rsidP="00052323">
      <w:pPr>
        <w:suppressAutoHyphens/>
        <w:spacing w:after="0" w:line="240" w:lineRule="auto"/>
        <w:jc w:val="both"/>
        <w:rPr>
          <w:rFonts w:ascii="Times New Roman" w:eastAsia="Times New Roman" w:hAnsi="Times New Roman" w:cs="Times New Roman"/>
          <w:bCs/>
          <w:sz w:val="24"/>
          <w:szCs w:val="24"/>
          <w:lang w:eastAsia="ar-SA"/>
        </w:rPr>
      </w:pPr>
      <w:r w:rsidRPr="00052323">
        <w:rPr>
          <w:rFonts w:ascii="Times New Roman" w:eastAsia="Times New Roman" w:hAnsi="Times New Roman" w:cs="Times New Roman"/>
          <w:bCs/>
          <w:sz w:val="24"/>
          <w:szCs w:val="24"/>
          <w:lang w:eastAsia="ar-SA"/>
        </w:rPr>
        <w:t>7.2.4 Industrial Robot</w:t>
      </w:r>
    </w:p>
    <w:p w:rsidR="00052323" w:rsidRPr="00052323" w:rsidRDefault="00052323" w:rsidP="00052323">
      <w:pPr>
        <w:suppressAutoHyphens/>
        <w:spacing w:after="0" w:line="240" w:lineRule="auto"/>
        <w:jc w:val="both"/>
        <w:rPr>
          <w:rFonts w:ascii="Times New Roman" w:eastAsia="Times New Roman" w:hAnsi="Times New Roman" w:cs="Times New Roman"/>
          <w:bCs/>
          <w:sz w:val="24"/>
          <w:szCs w:val="24"/>
          <w:lang w:eastAsia="ar-SA"/>
        </w:rPr>
      </w:pPr>
      <w:r w:rsidRPr="00052323">
        <w:rPr>
          <w:rFonts w:ascii="Times New Roman" w:eastAsia="Times New Roman" w:hAnsi="Times New Roman" w:cs="Times New Roman"/>
          <w:bCs/>
          <w:sz w:val="24"/>
          <w:szCs w:val="24"/>
          <w:lang w:eastAsia="ar-SA"/>
        </w:rPr>
        <w:t>7.2.5 Postal Mechanization/Early Automation</w:t>
      </w:r>
    </w:p>
    <w:p w:rsidR="00052323" w:rsidRPr="00052323" w:rsidRDefault="00052323" w:rsidP="00052323">
      <w:pPr>
        <w:suppressAutoHyphens/>
        <w:spacing w:after="0" w:line="240" w:lineRule="auto"/>
        <w:jc w:val="both"/>
        <w:rPr>
          <w:rFonts w:ascii="Times New Roman" w:eastAsia="Times New Roman" w:hAnsi="Times New Roman" w:cs="Times New Roman"/>
          <w:bCs/>
          <w:sz w:val="24"/>
          <w:szCs w:val="24"/>
          <w:lang w:eastAsia="ar-SA"/>
        </w:rPr>
      </w:pPr>
      <w:r w:rsidRPr="00052323">
        <w:rPr>
          <w:rFonts w:ascii="Times New Roman" w:eastAsia="Times New Roman" w:hAnsi="Times New Roman" w:cs="Times New Roman"/>
          <w:bCs/>
          <w:sz w:val="24"/>
          <w:szCs w:val="24"/>
          <w:lang w:eastAsia="ar-SA"/>
        </w:rPr>
        <w:t xml:space="preserve">7.2.6 The Age </w:t>
      </w:r>
      <w:r w:rsidR="006A6140" w:rsidRPr="00052323">
        <w:rPr>
          <w:rFonts w:ascii="Times New Roman" w:eastAsia="Times New Roman" w:hAnsi="Times New Roman" w:cs="Times New Roman"/>
          <w:bCs/>
          <w:sz w:val="24"/>
          <w:szCs w:val="24"/>
          <w:lang w:eastAsia="ar-SA"/>
        </w:rPr>
        <w:t>of</w:t>
      </w:r>
      <w:r w:rsidRPr="00052323">
        <w:rPr>
          <w:rFonts w:ascii="Times New Roman" w:eastAsia="Times New Roman" w:hAnsi="Times New Roman" w:cs="Times New Roman"/>
          <w:bCs/>
          <w:sz w:val="24"/>
          <w:szCs w:val="24"/>
          <w:lang w:eastAsia="ar-SA"/>
        </w:rPr>
        <w:t xml:space="preserve"> Automation</w:t>
      </w:r>
    </w:p>
    <w:p w:rsidR="00052323" w:rsidRPr="00052323" w:rsidRDefault="00052323" w:rsidP="00052323">
      <w:pPr>
        <w:suppressAutoHyphens/>
        <w:spacing w:after="0" w:line="240" w:lineRule="auto"/>
        <w:jc w:val="both"/>
        <w:rPr>
          <w:rFonts w:ascii="Times New Roman" w:eastAsia="Times New Roman" w:hAnsi="Times New Roman" w:cs="Times New Roman"/>
          <w:bCs/>
          <w:sz w:val="24"/>
          <w:szCs w:val="24"/>
          <w:lang w:eastAsia="ar-SA"/>
        </w:rPr>
      </w:pPr>
      <w:r w:rsidRPr="00052323">
        <w:rPr>
          <w:rFonts w:ascii="Times New Roman" w:eastAsia="Times New Roman" w:hAnsi="Times New Roman" w:cs="Times New Roman"/>
          <w:bCs/>
          <w:sz w:val="24"/>
          <w:szCs w:val="24"/>
          <w:lang w:eastAsia="ar-SA"/>
        </w:rPr>
        <w:t xml:space="preserve">7.2.6.1 Social Issues </w:t>
      </w:r>
      <w:r w:rsidR="006A6140" w:rsidRPr="00052323">
        <w:rPr>
          <w:rFonts w:ascii="Times New Roman" w:eastAsia="Times New Roman" w:hAnsi="Times New Roman" w:cs="Times New Roman"/>
          <w:bCs/>
          <w:sz w:val="24"/>
          <w:szCs w:val="24"/>
          <w:lang w:eastAsia="ar-SA"/>
        </w:rPr>
        <w:t>of</w:t>
      </w:r>
      <w:r w:rsidRPr="00052323">
        <w:rPr>
          <w:rFonts w:ascii="Times New Roman" w:eastAsia="Times New Roman" w:hAnsi="Times New Roman" w:cs="Times New Roman"/>
          <w:bCs/>
          <w:sz w:val="24"/>
          <w:szCs w:val="24"/>
          <w:lang w:eastAsia="ar-SA"/>
        </w:rPr>
        <w:t xml:space="preserve"> Automation</w:t>
      </w:r>
    </w:p>
    <w:p w:rsidR="00052323" w:rsidRPr="00052323" w:rsidRDefault="00052323" w:rsidP="00052323">
      <w:pPr>
        <w:suppressAutoHyphens/>
        <w:spacing w:after="0" w:line="240" w:lineRule="auto"/>
        <w:jc w:val="both"/>
        <w:rPr>
          <w:rFonts w:ascii="Times New Roman" w:eastAsia="Times New Roman" w:hAnsi="Times New Roman" w:cs="Times New Roman"/>
          <w:bCs/>
          <w:sz w:val="24"/>
          <w:szCs w:val="24"/>
          <w:lang w:eastAsia="ar-SA"/>
        </w:rPr>
      </w:pPr>
      <w:r w:rsidRPr="00052323">
        <w:rPr>
          <w:rFonts w:ascii="Times New Roman" w:eastAsia="Times New Roman" w:hAnsi="Times New Roman" w:cs="Times New Roman"/>
          <w:bCs/>
          <w:sz w:val="24"/>
          <w:szCs w:val="24"/>
          <w:lang w:eastAsia="ar-SA"/>
        </w:rPr>
        <w:t>7.2.6.2 The Automated Workplace</w:t>
      </w:r>
    </w:p>
    <w:p w:rsidR="00052323" w:rsidRPr="001200F9" w:rsidRDefault="00052323" w:rsidP="00052323">
      <w:pPr>
        <w:suppressAutoHyphens/>
        <w:spacing w:after="0" w:line="240" w:lineRule="auto"/>
        <w:jc w:val="both"/>
        <w:rPr>
          <w:rFonts w:ascii="Times New Roman" w:eastAsia="Times New Roman" w:hAnsi="Times New Roman" w:cs="Times New Roman"/>
          <w:bCs/>
          <w:sz w:val="24"/>
          <w:szCs w:val="24"/>
          <w:lang w:eastAsia="ar-SA"/>
        </w:rPr>
      </w:pPr>
      <w:r w:rsidRPr="00052323">
        <w:rPr>
          <w:rFonts w:ascii="Times New Roman" w:eastAsia="Times New Roman" w:hAnsi="Times New Roman" w:cs="Times New Roman"/>
          <w:b/>
          <w:bCs/>
          <w:sz w:val="24"/>
          <w:szCs w:val="24"/>
          <w:lang w:eastAsia="ar-SA"/>
        </w:rPr>
        <w:t xml:space="preserve">7.3 </w:t>
      </w:r>
      <w:r w:rsidRPr="00052323">
        <w:rPr>
          <w:rFonts w:ascii="Times New Roman" w:eastAsia="Times New Roman" w:hAnsi="Times New Roman" w:cs="Times New Roman"/>
          <w:bCs/>
          <w:sz w:val="24"/>
          <w:szCs w:val="24"/>
          <w:lang w:eastAsia="ar-SA"/>
        </w:rPr>
        <w:t>P</w:t>
      </w:r>
      <w:r w:rsidR="001200F9">
        <w:rPr>
          <w:rFonts w:ascii="Times New Roman" w:eastAsia="Times New Roman" w:hAnsi="Times New Roman" w:cs="Times New Roman"/>
          <w:bCs/>
          <w:sz w:val="24"/>
          <w:szCs w:val="24"/>
          <w:lang w:eastAsia="ar-SA"/>
        </w:rPr>
        <w:t>roductivity Improvement Stories</w:t>
      </w:r>
    </w:p>
    <w:p w:rsidR="00052323" w:rsidRPr="00052323" w:rsidRDefault="00052323" w:rsidP="00052323">
      <w:pPr>
        <w:suppressAutoHyphens/>
        <w:spacing w:after="0" w:line="240" w:lineRule="auto"/>
        <w:jc w:val="both"/>
        <w:rPr>
          <w:rFonts w:ascii="Times New Roman" w:eastAsia="Times New Roman" w:hAnsi="Times New Roman" w:cs="Times New Roman"/>
          <w:b/>
          <w:sz w:val="24"/>
          <w:szCs w:val="24"/>
          <w:lang w:eastAsia="ar-SA"/>
        </w:rPr>
      </w:pPr>
      <w:r w:rsidRPr="00052323">
        <w:rPr>
          <w:rFonts w:ascii="Times New Roman" w:eastAsia="Times New Roman" w:hAnsi="Times New Roman" w:cs="Times New Roman"/>
          <w:b/>
          <w:sz w:val="24"/>
          <w:szCs w:val="24"/>
          <w:lang w:eastAsia="ar-SA"/>
        </w:rPr>
        <w:t>Unit Eight: The Future of Operations Management</w:t>
      </w:r>
    </w:p>
    <w:p w:rsidR="00052323" w:rsidRPr="00052323" w:rsidRDefault="00052323" w:rsidP="00052323">
      <w:pPr>
        <w:suppressAutoHyphens/>
        <w:spacing w:after="0" w:line="240" w:lineRule="auto"/>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8.1 The Challenge of Global Growth</w:t>
      </w:r>
    </w:p>
    <w:p w:rsidR="00052323" w:rsidRPr="00052323" w:rsidRDefault="00052323" w:rsidP="00052323">
      <w:pPr>
        <w:suppressAutoHyphens/>
        <w:spacing w:after="0" w:line="240" w:lineRule="auto"/>
        <w:jc w:val="both"/>
        <w:rPr>
          <w:rFonts w:ascii="Times New Roman" w:eastAsia="Times New Roman" w:hAnsi="Times New Roman" w:cs="Times New Roman"/>
          <w:bCs/>
          <w:color w:val="231F20"/>
          <w:sz w:val="24"/>
          <w:szCs w:val="24"/>
          <w:lang w:eastAsia="ar-SA"/>
        </w:rPr>
      </w:pPr>
      <w:r w:rsidRPr="00052323">
        <w:rPr>
          <w:rFonts w:ascii="Times New Roman" w:eastAsia="Times New Roman" w:hAnsi="Times New Roman" w:cs="Times New Roman"/>
          <w:sz w:val="24"/>
          <w:szCs w:val="24"/>
          <w:lang w:eastAsia="ar-SA"/>
        </w:rPr>
        <w:t xml:space="preserve">8.2 </w:t>
      </w:r>
      <w:r w:rsidRPr="00052323">
        <w:rPr>
          <w:rFonts w:ascii="Times New Roman" w:eastAsia="Times New Roman" w:hAnsi="Times New Roman" w:cs="Times New Roman"/>
          <w:bCs/>
          <w:color w:val="231F20"/>
          <w:sz w:val="24"/>
          <w:szCs w:val="24"/>
          <w:lang w:eastAsia="ar-SA"/>
        </w:rPr>
        <w:t>Globalization and service operations</w:t>
      </w:r>
    </w:p>
    <w:p w:rsidR="00052323" w:rsidRPr="00052323" w:rsidRDefault="00052323" w:rsidP="00052323">
      <w:pPr>
        <w:suppressAutoHyphens/>
        <w:spacing w:after="0" w:line="240" w:lineRule="auto"/>
        <w:jc w:val="both"/>
        <w:rPr>
          <w:rFonts w:ascii="Times New Roman" w:eastAsia="Times New Roman" w:hAnsi="Times New Roman" w:cs="Times New Roman"/>
          <w:bCs/>
          <w:color w:val="231F20"/>
          <w:sz w:val="24"/>
          <w:szCs w:val="24"/>
          <w:lang w:eastAsia="ar-SA"/>
        </w:rPr>
      </w:pPr>
      <w:r w:rsidRPr="00052323">
        <w:rPr>
          <w:rFonts w:ascii="Times New Roman" w:eastAsia="Times New Roman" w:hAnsi="Times New Roman" w:cs="Times New Roman"/>
          <w:bCs/>
          <w:color w:val="231F20"/>
          <w:sz w:val="24"/>
          <w:szCs w:val="24"/>
          <w:lang w:eastAsia="ar-SA"/>
        </w:rPr>
        <w:t>8.3 The role of operations in corporate expansion</w:t>
      </w:r>
    </w:p>
    <w:p w:rsidR="00052323" w:rsidRPr="00052323" w:rsidRDefault="00052323" w:rsidP="00052323">
      <w:pPr>
        <w:suppressAutoHyphens/>
        <w:spacing w:after="0" w:line="240" w:lineRule="auto"/>
        <w:jc w:val="both"/>
        <w:rPr>
          <w:rFonts w:ascii="Times New Roman" w:eastAsia="Times New Roman" w:hAnsi="Times New Roman" w:cs="Times New Roman"/>
          <w:bCs/>
          <w:color w:val="231F20"/>
          <w:sz w:val="24"/>
          <w:szCs w:val="24"/>
          <w:lang w:eastAsia="ar-SA"/>
        </w:rPr>
      </w:pPr>
      <w:r w:rsidRPr="00052323">
        <w:rPr>
          <w:rFonts w:ascii="Times New Roman" w:eastAsia="Times New Roman" w:hAnsi="Times New Roman" w:cs="Times New Roman"/>
          <w:bCs/>
          <w:color w:val="231F20"/>
          <w:sz w:val="24"/>
          <w:szCs w:val="24"/>
          <w:lang w:eastAsia="ar-SA"/>
        </w:rPr>
        <w:t>8.4 The impact of globalization on operations management</w:t>
      </w:r>
    </w:p>
    <w:p w:rsidR="00052323" w:rsidRPr="00052323" w:rsidRDefault="00052323" w:rsidP="00052323">
      <w:pPr>
        <w:suppressAutoHyphens/>
        <w:spacing w:after="0" w:line="240" w:lineRule="auto"/>
        <w:jc w:val="both"/>
        <w:rPr>
          <w:rFonts w:ascii="Times New Roman" w:eastAsia="Times New Roman" w:hAnsi="Times New Roman" w:cs="Times New Roman"/>
          <w:bCs/>
          <w:color w:val="231F20"/>
          <w:sz w:val="24"/>
          <w:szCs w:val="24"/>
          <w:lang w:eastAsia="ar-SA"/>
        </w:rPr>
      </w:pPr>
      <w:r w:rsidRPr="00052323">
        <w:rPr>
          <w:rFonts w:ascii="Times New Roman" w:eastAsia="Times New Roman" w:hAnsi="Times New Roman" w:cs="Times New Roman"/>
          <w:bCs/>
          <w:color w:val="231F20"/>
          <w:sz w:val="24"/>
          <w:szCs w:val="24"/>
          <w:lang w:eastAsia="ar-SA"/>
        </w:rPr>
        <w:t>8.5 Investment in global operations</w:t>
      </w:r>
    </w:p>
    <w:p w:rsidR="00052323" w:rsidRPr="00052323" w:rsidRDefault="00052323" w:rsidP="00052323">
      <w:pPr>
        <w:suppressAutoHyphens/>
        <w:spacing w:after="0" w:line="240" w:lineRule="auto"/>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8.6 The Chinese challenge</w:t>
      </w:r>
    </w:p>
    <w:p w:rsidR="00052323" w:rsidRPr="00052323" w:rsidRDefault="00052323" w:rsidP="00052323">
      <w:pPr>
        <w:suppressAutoHyphens/>
        <w:spacing w:after="0" w:line="240" w:lineRule="auto"/>
        <w:jc w:val="both"/>
        <w:rPr>
          <w:rFonts w:ascii="Times New Roman" w:eastAsia="Times New Roman" w:hAnsi="Times New Roman" w:cs="Times New Roman"/>
          <w:bCs/>
          <w:color w:val="231F20"/>
          <w:sz w:val="24"/>
          <w:szCs w:val="24"/>
          <w:lang w:eastAsia="ar-SA"/>
        </w:rPr>
      </w:pPr>
      <w:r w:rsidRPr="00052323">
        <w:rPr>
          <w:rFonts w:ascii="Times New Roman" w:eastAsia="Times New Roman" w:hAnsi="Times New Roman" w:cs="Times New Roman"/>
          <w:bCs/>
          <w:color w:val="231F20"/>
          <w:sz w:val="24"/>
          <w:szCs w:val="24"/>
          <w:lang w:eastAsia="ar-SA"/>
        </w:rPr>
        <w:t>8.7 The challenge of the Internet</w:t>
      </w:r>
    </w:p>
    <w:p w:rsidR="00052323" w:rsidRPr="00052323" w:rsidRDefault="00052323" w:rsidP="00052323">
      <w:pPr>
        <w:suppressAutoHyphens/>
        <w:spacing w:after="0" w:line="240" w:lineRule="auto"/>
        <w:jc w:val="both"/>
        <w:rPr>
          <w:rFonts w:ascii="Times New Roman" w:eastAsia="Times New Roman" w:hAnsi="Times New Roman" w:cs="Times New Roman"/>
          <w:bCs/>
          <w:color w:val="231F20"/>
          <w:sz w:val="24"/>
          <w:szCs w:val="24"/>
          <w:lang w:eastAsia="ar-SA"/>
        </w:rPr>
      </w:pPr>
      <w:r w:rsidRPr="00052323">
        <w:rPr>
          <w:rFonts w:ascii="Times New Roman" w:eastAsia="Times New Roman" w:hAnsi="Times New Roman" w:cs="Times New Roman"/>
          <w:bCs/>
          <w:color w:val="231F20"/>
          <w:sz w:val="24"/>
          <w:szCs w:val="24"/>
          <w:lang w:eastAsia="ar-SA"/>
        </w:rPr>
        <w:t>8.8 Transparency</w:t>
      </w:r>
    </w:p>
    <w:p w:rsidR="00052323" w:rsidRPr="00052323" w:rsidRDefault="00052323" w:rsidP="00052323">
      <w:pPr>
        <w:suppressAutoHyphens/>
        <w:spacing w:after="0" w:line="240" w:lineRule="auto"/>
        <w:jc w:val="both"/>
        <w:rPr>
          <w:rFonts w:ascii="Times New Roman" w:eastAsia="Times New Roman" w:hAnsi="Times New Roman" w:cs="Times New Roman"/>
          <w:bCs/>
          <w:color w:val="231F20"/>
          <w:sz w:val="24"/>
          <w:szCs w:val="24"/>
          <w:lang w:eastAsia="ar-SA"/>
        </w:rPr>
      </w:pPr>
      <w:r w:rsidRPr="00052323">
        <w:rPr>
          <w:rFonts w:ascii="Times New Roman" w:eastAsia="Times New Roman" w:hAnsi="Times New Roman" w:cs="Times New Roman"/>
          <w:bCs/>
          <w:color w:val="231F20"/>
          <w:sz w:val="24"/>
          <w:szCs w:val="24"/>
          <w:lang w:eastAsia="ar-SA"/>
        </w:rPr>
        <w:t>8.9 What comes after leanness and agility?</w:t>
      </w:r>
    </w:p>
    <w:p w:rsidR="00052323" w:rsidRPr="00052323" w:rsidRDefault="00052323" w:rsidP="00052323">
      <w:pPr>
        <w:suppressAutoHyphens/>
        <w:spacing w:after="0" w:line="240" w:lineRule="auto"/>
        <w:jc w:val="both"/>
        <w:rPr>
          <w:rFonts w:ascii="Times New Roman" w:eastAsia="Times New Roman" w:hAnsi="Times New Roman" w:cs="Times New Roman"/>
          <w:bCs/>
          <w:color w:val="231F20"/>
          <w:sz w:val="24"/>
          <w:szCs w:val="24"/>
          <w:lang w:eastAsia="ar-SA"/>
        </w:rPr>
      </w:pPr>
      <w:r w:rsidRPr="00052323">
        <w:rPr>
          <w:rFonts w:ascii="Times New Roman" w:eastAsia="Times New Roman" w:hAnsi="Times New Roman" w:cs="Times New Roman"/>
          <w:bCs/>
          <w:color w:val="231F20"/>
          <w:sz w:val="24"/>
          <w:szCs w:val="24"/>
          <w:lang w:eastAsia="ar-SA"/>
        </w:rPr>
        <w:t>8.10 The challenge of the environment</w:t>
      </w:r>
    </w:p>
    <w:p w:rsidR="00052323" w:rsidRPr="00052323" w:rsidRDefault="00052323" w:rsidP="00052323">
      <w:pPr>
        <w:suppressAutoHyphens/>
        <w:spacing w:after="0" w:line="240" w:lineRule="auto"/>
        <w:jc w:val="both"/>
        <w:rPr>
          <w:rFonts w:ascii="Times New Roman" w:eastAsia="Times New Roman" w:hAnsi="Times New Roman" w:cs="Times New Roman"/>
          <w:bCs/>
          <w:color w:val="231F20"/>
          <w:sz w:val="24"/>
          <w:szCs w:val="24"/>
          <w:lang w:eastAsia="ar-SA"/>
        </w:rPr>
      </w:pPr>
      <w:r w:rsidRPr="00052323">
        <w:rPr>
          <w:rFonts w:ascii="Times New Roman" w:eastAsia="Times New Roman" w:hAnsi="Times New Roman" w:cs="Times New Roman"/>
          <w:bCs/>
          <w:color w:val="231F20"/>
          <w:sz w:val="24"/>
          <w:szCs w:val="24"/>
          <w:lang w:eastAsia="ar-SA"/>
        </w:rPr>
        <w:t>8.11 Standards</w:t>
      </w:r>
    </w:p>
    <w:p w:rsidR="00052323" w:rsidRPr="00052323" w:rsidRDefault="00052323" w:rsidP="00052323">
      <w:pPr>
        <w:suppressAutoHyphens/>
        <w:spacing w:after="0" w:line="240" w:lineRule="auto"/>
        <w:jc w:val="both"/>
        <w:rPr>
          <w:rFonts w:ascii="Times New Roman" w:eastAsia="Times New Roman" w:hAnsi="Times New Roman" w:cs="Times New Roman"/>
          <w:bCs/>
          <w:color w:val="231F20"/>
          <w:sz w:val="24"/>
          <w:szCs w:val="24"/>
          <w:lang w:eastAsia="ar-SA"/>
        </w:rPr>
      </w:pPr>
      <w:r w:rsidRPr="00052323">
        <w:rPr>
          <w:rFonts w:ascii="Times New Roman" w:eastAsia="Times New Roman" w:hAnsi="Times New Roman" w:cs="Times New Roman"/>
          <w:bCs/>
          <w:color w:val="231F20"/>
          <w:sz w:val="24"/>
          <w:szCs w:val="24"/>
          <w:lang w:eastAsia="ar-SA"/>
        </w:rPr>
        <w:t>8.12 The environmental manager</w:t>
      </w:r>
    </w:p>
    <w:p w:rsidR="00052323" w:rsidRPr="00052323" w:rsidRDefault="00052323" w:rsidP="00052323">
      <w:pPr>
        <w:suppressAutoHyphens/>
        <w:spacing w:after="0" w:line="240" w:lineRule="auto"/>
        <w:jc w:val="both"/>
        <w:rPr>
          <w:rFonts w:ascii="Times New Roman" w:eastAsia="Times New Roman" w:hAnsi="Times New Roman" w:cs="Times New Roman"/>
          <w:bCs/>
          <w:color w:val="231F20"/>
          <w:sz w:val="24"/>
          <w:szCs w:val="24"/>
          <w:lang w:eastAsia="ar-SA"/>
        </w:rPr>
      </w:pPr>
      <w:r w:rsidRPr="00052323">
        <w:rPr>
          <w:rFonts w:ascii="Times New Roman" w:eastAsia="Times New Roman" w:hAnsi="Times New Roman" w:cs="Times New Roman"/>
          <w:bCs/>
          <w:color w:val="231F20"/>
          <w:sz w:val="24"/>
          <w:szCs w:val="24"/>
          <w:lang w:eastAsia="ar-SA"/>
        </w:rPr>
        <w:t>8.13 Recycling</w:t>
      </w:r>
    </w:p>
    <w:p w:rsidR="00052323" w:rsidRPr="00052323" w:rsidRDefault="00052323" w:rsidP="00052323">
      <w:pPr>
        <w:suppressAutoHyphens/>
        <w:spacing w:after="0" w:line="240" w:lineRule="auto"/>
        <w:jc w:val="both"/>
        <w:rPr>
          <w:rFonts w:ascii="Times New Roman" w:eastAsia="Times New Roman" w:hAnsi="Times New Roman" w:cs="Times New Roman"/>
          <w:bCs/>
          <w:color w:val="231F20"/>
          <w:sz w:val="24"/>
          <w:szCs w:val="24"/>
          <w:lang w:eastAsia="ar-SA"/>
        </w:rPr>
      </w:pPr>
      <w:r w:rsidRPr="00052323">
        <w:rPr>
          <w:rFonts w:ascii="Times New Roman" w:eastAsia="Times New Roman" w:hAnsi="Times New Roman" w:cs="Times New Roman"/>
          <w:bCs/>
          <w:color w:val="231F20"/>
          <w:sz w:val="24"/>
          <w:szCs w:val="24"/>
          <w:lang w:eastAsia="ar-SA"/>
        </w:rPr>
        <w:t>8.14 The supply chain</w:t>
      </w:r>
    </w:p>
    <w:p w:rsidR="00052323" w:rsidRPr="00052323" w:rsidRDefault="00052323" w:rsidP="00052323">
      <w:pPr>
        <w:suppressAutoHyphens/>
        <w:spacing w:after="0" w:line="240" w:lineRule="auto"/>
        <w:jc w:val="both"/>
        <w:rPr>
          <w:rFonts w:ascii="Times New Roman" w:eastAsia="Times New Roman" w:hAnsi="Times New Roman" w:cs="Times New Roman"/>
          <w:b/>
          <w:bCs/>
          <w:color w:val="231F20"/>
          <w:sz w:val="24"/>
          <w:szCs w:val="24"/>
          <w:lang w:eastAsia="ar-SA"/>
        </w:rPr>
      </w:pPr>
      <w:r w:rsidRPr="00052323">
        <w:rPr>
          <w:rFonts w:ascii="Times New Roman" w:eastAsia="Times New Roman" w:hAnsi="Times New Roman" w:cs="Times New Roman"/>
          <w:b/>
          <w:bCs/>
          <w:color w:val="231F20"/>
          <w:sz w:val="24"/>
          <w:szCs w:val="24"/>
          <w:lang w:eastAsia="ar-SA"/>
        </w:rPr>
        <w:t>Evaluation</w:t>
      </w:r>
    </w:p>
    <w:p w:rsidR="00052323" w:rsidRPr="00052323" w:rsidRDefault="00052323" w:rsidP="00052323">
      <w:pPr>
        <w:suppressAutoHyphens/>
        <w:spacing w:after="0" w:line="240" w:lineRule="auto"/>
        <w:jc w:val="both"/>
        <w:rPr>
          <w:rFonts w:ascii="Times New Roman" w:eastAsia="Times New Roman" w:hAnsi="Times New Roman" w:cs="Times New Roman"/>
          <w:bCs/>
          <w:color w:val="231F20"/>
          <w:sz w:val="24"/>
          <w:szCs w:val="24"/>
          <w:lang w:eastAsia="ar-SA"/>
        </w:rPr>
      </w:pPr>
      <w:r w:rsidRPr="00052323">
        <w:rPr>
          <w:rFonts w:ascii="Times New Roman" w:eastAsia="Times New Roman" w:hAnsi="Times New Roman" w:cs="Times New Roman"/>
          <w:bCs/>
          <w:color w:val="231F20"/>
          <w:sz w:val="24"/>
          <w:szCs w:val="24"/>
          <w:lang w:eastAsia="ar-SA"/>
        </w:rPr>
        <w:t>Article/Journal Review------------------------------------20%</w:t>
      </w:r>
    </w:p>
    <w:p w:rsidR="00052323" w:rsidRPr="00052323" w:rsidRDefault="00052323" w:rsidP="00052323">
      <w:pPr>
        <w:suppressAutoHyphens/>
        <w:spacing w:after="0" w:line="240" w:lineRule="auto"/>
        <w:jc w:val="both"/>
        <w:rPr>
          <w:rFonts w:ascii="Times New Roman" w:eastAsia="Times New Roman" w:hAnsi="Times New Roman" w:cs="Times New Roman"/>
          <w:bCs/>
          <w:color w:val="231F20"/>
          <w:sz w:val="24"/>
          <w:szCs w:val="24"/>
          <w:lang w:eastAsia="ar-SA"/>
        </w:rPr>
      </w:pPr>
      <w:r w:rsidRPr="00052323">
        <w:rPr>
          <w:rFonts w:ascii="Times New Roman" w:eastAsia="Times New Roman" w:hAnsi="Times New Roman" w:cs="Times New Roman"/>
          <w:bCs/>
          <w:color w:val="231F20"/>
          <w:sz w:val="24"/>
          <w:szCs w:val="24"/>
          <w:lang w:eastAsia="ar-SA"/>
        </w:rPr>
        <w:t>Project work (Empirical Case/industry type)-----------15%</w:t>
      </w:r>
    </w:p>
    <w:p w:rsidR="00052323" w:rsidRPr="00052323" w:rsidRDefault="00052323" w:rsidP="00052323">
      <w:pPr>
        <w:suppressAutoHyphens/>
        <w:spacing w:after="0" w:line="240" w:lineRule="auto"/>
        <w:jc w:val="both"/>
        <w:rPr>
          <w:rFonts w:ascii="Times New Roman" w:eastAsia="Times New Roman" w:hAnsi="Times New Roman" w:cs="Times New Roman"/>
          <w:bCs/>
          <w:color w:val="231F20"/>
          <w:sz w:val="24"/>
          <w:szCs w:val="24"/>
          <w:lang w:eastAsia="ar-SA"/>
        </w:rPr>
      </w:pPr>
      <w:r w:rsidRPr="00052323">
        <w:rPr>
          <w:rFonts w:ascii="Times New Roman" w:eastAsia="Times New Roman" w:hAnsi="Times New Roman" w:cs="Times New Roman"/>
          <w:bCs/>
          <w:color w:val="231F20"/>
          <w:sz w:val="24"/>
          <w:szCs w:val="24"/>
          <w:lang w:eastAsia="ar-SA"/>
        </w:rPr>
        <w:t>Book Review------------------------------------------------15%</w:t>
      </w:r>
    </w:p>
    <w:p w:rsidR="00052323" w:rsidRPr="00052323" w:rsidRDefault="00052323" w:rsidP="00052323">
      <w:pPr>
        <w:suppressAutoHyphens/>
        <w:spacing w:after="0" w:line="240" w:lineRule="auto"/>
        <w:jc w:val="both"/>
        <w:rPr>
          <w:rFonts w:ascii="Times New Roman" w:eastAsia="Times New Roman" w:hAnsi="Times New Roman" w:cs="Times New Roman"/>
          <w:b/>
          <w:bCs/>
          <w:color w:val="231F20"/>
          <w:sz w:val="24"/>
          <w:szCs w:val="24"/>
          <w:lang w:eastAsia="ar-SA"/>
        </w:rPr>
      </w:pPr>
      <w:r w:rsidRPr="00052323">
        <w:rPr>
          <w:rFonts w:ascii="Times New Roman" w:eastAsia="Times New Roman" w:hAnsi="Times New Roman" w:cs="Times New Roman"/>
          <w:bCs/>
          <w:color w:val="231F20"/>
          <w:sz w:val="24"/>
          <w:szCs w:val="24"/>
          <w:lang w:eastAsia="ar-SA"/>
        </w:rPr>
        <w:t>Final Exam---------------------------------------------------50%</w:t>
      </w:r>
    </w:p>
    <w:p w:rsidR="00052323" w:rsidRPr="00052323" w:rsidRDefault="00052323" w:rsidP="00052323">
      <w:pPr>
        <w:suppressAutoHyphens/>
        <w:spacing w:after="0" w:line="240" w:lineRule="auto"/>
        <w:jc w:val="both"/>
        <w:rPr>
          <w:rFonts w:ascii="Times New Roman" w:eastAsia="Times New Roman" w:hAnsi="Times New Roman" w:cs="Times New Roman"/>
          <w:b/>
          <w:bCs/>
          <w:color w:val="231F20"/>
          <w:sz w:val="24"/>
          <w:szCs w:val="24"/>
          <w:lang w:eastAsia="ar-SA"/>
        </w:rPr>
      </w:pPr>
      <w:r w:rsidRPr="00052323">
        <w:rPr>
          <w:rFonts w:ascii="Times New Roman" w:eastAsia="Times New Roman" w:hAnsi="Times New Roman" w:cs="Times New Roman"/>
          <w:b/>
          <w:bCs/>
          <w:color w:val="231F20"/>
          <w:sz w:val="24"/>
          <w:szCs w:val="24"/>
          <w:lang w:eastAsia="ar-SA"/>
        </w:rPr>
        <w:t>References</w:t>
      </w:r>
    </w:p>
    <w:p w:rsidR="00052323" w:rsidRPr="00052323" w:rsidRDefault="00052323" w:rsidP="00052323">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 xml:space="preserve">Brookings Institution (2002) </w:t>
      </w:r>
      <w:r w:rsidRPr="00052323">
        <w:rPr>
          <w:rFonts w:ascii="Times New Roman" w:eastAsia="Times New Roman" w:hAnsi="Times New Roman" w:cs="Times New Roman"/>
          <w:iCs/>
          <w:sz w:val="24"/>
          <w:szCs w:val="24"/>
          <w:lang w:eastAsia="ar-SA"/>
        </w:rPr>
        <w:t xml:space="preserve">Corporate Social Responsibility: Partners for </w:t>
      </w:r>
      <w:proofErr w:type="spellStart"/>
      <w:r w:rsidRPr="00052323">
        <w:rPr>
          <w:rFonts w:ascii="Times New Roman" w:eastAsia="Times New Roman" w:hAnsi="Times New Roman" w:cs="Times New Roman"/>
          <w:iCs/>
          <w:sz w:val="24"/>
          <w:szCs w:val="24"/>
          <w:lang w:eastAsia="ar-SA"/>
        </w:rPr>
        <w:t>Progress</w:t>
      </w:r>
      <w:r w:rsidRPr="00052323">
        <w:rPr>
          <w:rFonts w:ascii="Times New Roman" w:eastAsia="Times New Roman" w:hAnsi="Times New Roman" w:cs="Times New Roman"/>
          <w:sz w:val="24"/>
          <w:szCs w:val="24"/>
          <w:lang w:eastAsia="ar-SA"/>
        </w:rPr>
        <w:t>.</w:t>
      </w:r>
      <w:r w:rsidRPr="00052323">
        <w:rPr>
          <w:rFonts w:ascii="Times New Roman" w:eastAsia="Times New Roman" w:hAnsi="Times New Roman" w:cs="Times New Roman"/>
          <w:iCs/>
          <w:sz w:val="24"/>
          <w:szCs w:val="24"/>
          <w:lang w:eastAsia="ar-SA"/>
        </w:rPr>
        <w:t>Business</w:t>
      </w:r>
      <w:proofErr w:type="spellEnd"/>
      <w:r w:rsidRPr="00052323">
        <w:rPr>
          <w:rFonts w:ascii="Times New Roman" w:eastAsia="Times New Roman" w:hAnsi="Times New Roman" w:cs="Times New Roman"/>
          <w:iCs/>
          <w:sz w:val="24"/>
          <w:szCs w:val="24"/>
          <w:lang w:eastAsia="ar-SA"/>
        </w:rPr>
        <w:t xml:space="preserve"> </w:t>
      </w:r>
      <w:r w:rsidRPr="00052323">
        <w:rPr>
          <w:rFonts w:ascii="Times New Roman" w:eastAsia="Times New Roman" w:hAnsi="Times New Roman" w:cs="Times New Roman"/>
          <w:iCs/>
          <w:sz w:val="24"/>
          <w:szCs w:val="24"/>
          <w:lang w:eastAsia="ar-SA"/>
        </w:rPr>
        <w:tab/>
        <w:t>Week</w:t>
      </w:r>
      <w:r w:rsidRPr="00052323">
        <w:rPr>
          <w:rFonts w:ascii="Times New Roman" w:eastAsia="Times New Roman" w:hAnsi="Times New Roman" w:cs="Times New Roman"/>
          <w:sz w:val="24"/>
          <w:szCs w:val="24"/>
          <w:lang w:eastAsia="ar-SA"/>
        </w:rPr>
        <w:t>, 28 October 2002.</w:t>
      </w:r>
      <w:r w:rsidRPr="00052323">
        <w:rPr>
          <w:rFonts w:ascii="Times New Roman" w:eastAsia="Times New Roman" w:hAnsi="Times New Roman" w:cs="Times New Roman"/>
          <w:iCs/>
          <w:sz w:val="24"/>
          <w:szCs w:val="24"/>
          <w:lang w:eastAsia="ar-SA"/>
        </w:rPr>
        <w:t>Business Week</w:t>
      </w:r>
      <w:r w:rsidRPr="00052323">
        <w:rPr>
          <w:rFonts w:ascii="Times New Roman" w:eastAsia="Times New Roman" w:hAnsi="Times New Roman" w:cs="Times New Roman"/>
          <w:sz w:val="24"/>
          <w:szCs w:val="24"/>
          <w:lang w:eastAsia="ar-SA"/>
        </w:rPr>
        <w:t>, 22 September 2003.</w:t>
      </w:r>
    </w:p>
    <w:p w:rsidR="00052323" w:rsidRPr="00052323" w:rsidRDefault="00052323" w:rsidP="00052323">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proofErr w:type="spellStart"/>
      <w:r w:rsidRPr="00052323">
        <w:rPr>
          <w:rFonts w:ascii="Times New Roman" w:eastAsia="Times New Roman" w:hAnsi="Times New Roman" w:cs="Times New Roman"/>
          <w:b/>
          <w:bCs/>
          <w:sz w:val="24"/>
          <w:szCs w:val="24"/>
          <w:lang w:eastAsia="ar-SA"/>
        </w:rPr>
        <w:t>Brownet</w:t>
      </w:r>
      <w:proofErr w:type="spellEnd"/>
      <w:r w:rsidRPr="00052323">
        <w:rPr>
          <w:rFonts w:ascii="Times New Roman" w:eastAsia="Times New Roman" w:hAnsi="Times New Roman" w:cs="Times New Roman"/>
          <w:b/>
          <w:bCs/>
          <w:sz w:val="24"/>
          <w:szCs w:val="24"/>
          <w:lang w:eastAsia="ar-SA"/>
        </w:rPr>
        <w:t xml:space="preserve"> al.,(2001)</w:t>
      </w:r>
      <w:r w:rsidRPr="00052323">
        <w:rPr>
          <w:rFonts w:ascii="Times New Roman" w:eastAsia="Times New Roman" w:hAnsi="Times New Roman" w:cs="Times New Roman"/>
          <w:bCs/>
          <w:sz w:val="24"/>
          <w:szCs w:val="24"/>
          <w:lang w:eastAsia="ar-SA"/>
        </w:rPr>
        <w:t xml:space="preserve">Operations Management, </w:t>
      </w:r>
      <w:r w:rsidRPr="00052323">
        <w:rPr>
          <w:rFonts w:ascii="Times New Roman" w:eastAsia="Times New Roman" w:hAnsi="Times New Roman" w:cs="Times New Roman"/>
          <w:sz w:val="24"/>
          <w:szCs w:val="24"/>
          <w:lang w:eastAsia="ar-SA"/>
        </w:rPr>
        <w:t>Policy, practice and performance</w:t>
      </w:r>
    </w:p>
    <w:p w:rsidR="00052323" w:rsidRPr="00052323" w:rsidRDefault="00052323" w:rsidP="00052323">
      <w:pPr>
        <w:suppressAutoHyphens/>
        <w:spacing w:after="0" w:line="240" w:lineRule="auto"/>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ab/>
        <w:t>Improvement</w:t>
      </w:r>
    </w:p>
    <w:p w:rsidR="00052323" w:rsidRPr="00052323" w:rsidRDefault="00052323" w:rsidP="00052323">
      <w:pPr>
        <w:suppressAutoHyphens/>
        <w:spacing w:after="0" w:line="240" w:lineRule="auto"/>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 xml:space="preserve">Porter A.(2009),Operations Management, Albert Porter and </w:t>
      </w:r>
      <w:proofErr w:type="spellStart"/>
      <w:r w:rsidRPr="00052323">
        <w:rPr>
          <w:rFonts w:ascii="Times New Roman" w:eastAsia="Times New Roman" w:hAnsi="Times New Roman" w:cs="Times New Roman"/>
          <w:sz w:val="24"/>
          <w:szCs w:val="24"/>
          <w:lang w:eastAsia="ar-SA"/>
        </w:rPr>
        <w:t>Ventus</w:t>
      </w:r>
      <w:proofErr w:type="spellEnd"/>
      <w:r w:rsidRPr="00052323">
        <w:rPr>
          <w:rFonts w:ascii="Times New Roman" w:eastAsia="Times New Roman" w:hAnsi="Times New Roman" w:cs="Times New Roman"/>
          <w:sz w:val="24"/>
          <w:szCs w:val="24"/>
          <w:lang w:eastAsia="ar-SA"/>
        </w:rPr>
        <w:t xml:space="preserve"> Publishing</w:t>
      </w:r>
    </w:p>
    <w:p w:rsidR="00052323" w:rsidRPr="00052323" w:rsidRDefault="00052323" w:rsidP="00052323">
      <w:pPr>
        <w:suppressAutoHyphens/>
        <w:spacing w:after="0" w:line="240" w:lineRule="auto"/>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 xml:space="preserve">Ram </w:t>
      </w:r>
      <w:proofErr w:type="spellStart"/>
      <w:r w:rsidRPr="00052323">
        <w:rPr>
          <w:rFonts w:ascii="Times New Roman" w:eastAsia="Times New Roman" w:hAnsi="Times New Roman" w:cs="Times New Roman"/>
          <w:sz w:val="24"/>
          <w:szCs w:val="24"/>
          <w:lang w:eastAsia="ar-SA"/>
        </w:rPr>
        <w:t>Naresh</w:t>
      </w:r>
      <w:proofErr w:type="spellEnd"/>
      <w:r w:rsidRPr="00052323">
        <w:rPr>
          <w:rFonts w:ascii="Times New Roman" w:eastAsia="Times New Roman" w:hAnsi="Times New Roman" w:cs="Times New Roman"/>
          <w:sz w:val="24"/>
          <w:szCs w:val="24"/>
          <w:lang w:eastAsia="ar-SA"/>
        </w:rPr>
        <w:t xml:space="preserve"> Roy (2005), A Modern Approach to Production Management, New Age </w:t>
      </w:r>
      <w:r w:rsidRPr="00052323">
        <w:rPr>
          <w:rFonts w:ascii="Times New Roman" w:eastAsia="Times New Roman" w:hAnsi="Times New Roman" w:cs="Times New Roman"/>
          <w:sz w:val="24"/>
          <w:szCs w:val="24"/>
          <w:lang w:eastAsia="ar-SA"/>
        </w:rPr>
        <w:tab/>
        <w:t>International Publishers</w:t>
      </w:r>
    </w:p>
    <w:p w:rsidR="00052323" w:rsidRPr="00052323" w:rsidRDefault="00052323" w:rsidP="00052323">
      <w:pPr>
        <w:suppressAutoHyphens/>
        <w:spacing w:after="0" w:line="240" w:lineRule="auto"/>
        <w:jc w:val="both"/>
        <w:rPr>
          <w:rFonts w:ascii="Times New Roman" w:eastAsia="Times New Roman" w:hAnsi="Times New Roman" w:cs="Times New Roman"/>
          <w:sz w:val="24"/>
          <w:szCs w:val="24"/>
          <w:lang w:eastAsia="ar-SA"/>
        </w:rPr>
      </w:pPr>
      <w:proofErr w:type="spellStart"/>
      <w:r w:rsidRPr="00052323">
        <w:rPr>
          <w:rFonts w:ascii="Times New Roman" w:eastAsia="Calibri" w:hAnsi="Times New Roman" w:cs="Times New Roman"/>
          <w:sz w:val="24"/>
          <w:szCs w:val="24"/>
          <w:lang w:eastAsia="ar-SA"/>
        </w:rPr>
        <w:t>Thomsett</w:t>
      </w:r>
      <w:proofErr w:type="spellEnd"/>
      <w:r w:rsidRPr="00052323">
        <w:rPr>
          <w:rFonts w:ascii="Times New Roman" w:eastAsia="Calibri" w:hAnsi="Times New Roman" w:cs="Times New Roman"/>
          <w:sz w:val="24"/>
          <w:szCs w:val="24"/>
          <w:lang w:eastAsia="ar-SA"/>
        </w:rPr>
        <w:t xml:space="preserve"> Michael C (2005)</w:t>
      </w:r>
      <w:r w:rsidRPr="00052323">
        <w:rPr>
          <w:rFonts w:ascii="Times New Roman" w:eastAsia="Times New Roman" w:hAnsi="Times New Roman" w:cs="Times New Roman"/>
          <w:sz w:val="24"/>
          <w:szCs w:val="24"/>
          <w:lang w:eastAsia="ar-SA"/>
        </w:rPr>
        <w:t xml:space="preserve"> Getting Started in to Six Sigma</w:t>
      </w:r>
    </w:p>
    <w:p w:rsidR="00052323" w:rsidRPr="00052323" w:rsidRDefault="00052323" w:rsidP="00052323">
      <w:pPr>
        <w:suppressAutoHyphens/>
        <w:spacing w:after="0" w:line="240" w:lineRule="auto"/>
        <w:jc w:val="both"/>
        <w:rPr>
          <w:rFonts w:ascii="Times New Roman" w:eastAsia="Times New Roman" w:hAnsi="Times New Roman" w:cs="Times New Roman"/>
          <w:sz w:val="24"/>
          <w:szCs w:val="24"/>
          <w:lang w:eastAsia="ar-SA"/>
        </w:rPr>
      </w:pPr>
    </w:p>
    <w:p w:rsidR="00E208ED" w:rsidRDefault="00E208ED" w:rsidP="00E208ED">
      <w:pPr>
        <w:shd w:val="clear" w:color="auto" w:fill="FFFFFF"/>
        <w:suppressAutoHyphens/>
        <w:spacing w:after="0" w:line="240" w:lineRule="auto"/>
        <w:ind w:left="720"/>
        <w:outlineLvl w:val="0"/>
        <w:rPr>
          <w:rFonts w:ascii="Times New Roman" w:eastAsia="Times New Roman" w:hAnsi="Times New Roman" w:cs="Times New Roman"/>
          <w:b/>
          <w:bCs/>
          <w:kern w:val="28"/>
          <w:sz w:val="32"/>
          <w:szCs w:val="32"/>
          <w:lang w:val="en-GB" w:eastAsia="en-GB"/>
        </w:rPr>
      </w:pPr>
    </w:p>
    <w:p w:rsidR="00FD4B6E" w:rsidRDefault="00FD4B6E" w:rsidP="00E208ED">
      <w:pPr>
        <w:shd w:val="clear" w:color="auto" w:fill="FFFFFF"/>
        <w:suppressAutoHyphens/>
        <w:spacing w:after="0" w:line="240" w:lineRule="auto"/>
        <w:ind w:left="720"/>
        <w:outlineLvl w:val="0"/>
        <w:rPr>
          <w:rFonts w:ascii="Times New Roman" w:eastAsia="Times New Roman" w:hAnsi="Times New Roman" w:cs="Times New Roman"/>
          <w:b/>
          <w:bCs/>
          <w:kern w:val="28"/>
          <w:sz w:val="32"/>
          <w:szCs w:val="32"/>
          <w:lang w:val="en-GB" w:eastAsia="en-GB"/>
        </w:rPr>
      </w:pPr>
    </w:p>
    <w:p w:rsidR="00FD4B6E" w:rsidRDefault="00FD4B6E" w:rsidP="00E208ED">
      <w:pPr>
        <w:shd w:val="clear" w:color="auto" w:fill="FFFFFF"/>
        <w:suppressAutoHyphens/>
        <w:spacing w:after="0" w:line="240" w:lineRule="auto"/>
        <w:ind w:left="720"/>
        <w:outlineLvl w:val="0"/>
        <w:rPr>
          <w:rFonts w:ascii="Times New Roman" w:eastAsia="Times New Roman" w:hAnsi="Times New Roman" w:cs="Times New Roman"/>
          <w:b/>
          <w:bCs/>
          <w:kern w:val="28"/>
          <w:sz w:val="32"/>
          <w:szCs w:val="32"/>
          <w:lang w:val="en-GB" w:eastAsia="en-GB"/>
        </w:rPr>
      </w:pPr>
    </w:p>
    <w:p w:rsidR="00FD4B6E" w:rsidRDefault="00FD4B6E" w:rsidP="00FD4B6E">
      <w:pPr>
        <w:jc w:val="center"/>
        <w:rPr>
          <w:rFonts w:ascii="Century Gothic" w:hAnsi="Century Gothic" w:cs="Century Gothic"/>
          <w:b/>
          <w:bCs/>
        </w:rPr>
      </w:pPr>
      <w:r>
        <w:rPr>
          <w:rFonts w:ascii="Century Gothic" w:hAnsi="Century Gothic" w:cs="Century Gothic"/>
          <w:b/>
          <w:bCs/>
        </w:rPr>
        <w:t>DIRE DAWA UNIVERSITY</w:t>
      </w:r>
    </w:p>
    <w:p w:rsidR="00FD4B6E" w:rsidRDefault="00FD4B6E" w:rsidP="00FD4B6E">
      <w:pPr>
        <w:jc w:val="center"/>
        <w:rPr>
          <w:rFonts w:ascii="Century Gothic" w:hAnsi="Century Gothic" w:cs="Century Gothic"/>
          <w:b/>
          <w:bCs/>
        </w:rPr>
      </w:pPr>
      <w:r>
        <w:rPr>
          <w:rFonts w:ascii="Century Gothic" w:hAnsi="Century Gothic" w:cs="Century Gothic"/>
          <w:b/>
          <w:bCs/>
        </w:rPr>
        <w:t>FACULTY OF BUSINESS AND ECONOMICS</w:t>
      </w:r>
    </w:p>
    <w:p w:rsidR="00FD4B6E" w:rsidRDefault="00FD4B6E" w:rsidP="00FD4B6E">
      <w:pPr>
        <w:jc w:val="center"/>
        <w:rPr>
          <w:b/>
          <w:bCs/>
        </w:rPr>
      </w:pPr>
      <w:r>
        <w:rPr>
          <w:rFonts w:ascii="Century Gothic" w:hAnsi="Century Gothic" w:cs="Century Gothic"/>
          <w:b/>
          <w:bCs/>
        </w:rPr>
        <w:t>DEPARTMENT OF Logistics and Supply Chain Management</w:t>
      </w:r>
    </w:p>
    <w:p w:rsidR="00FD4B6E" w:rsidRDefault="00FD4B6E" w:rsidP="00FD4B6E">
      <w:pPr>
        <w:spacing w:line="240" w:lineRule="auto"/>
        <w:rPr>
          <w:b/>
          <w:i/>
          <w:shadow/>
          <w:sz w:val="24"/>
          <w:szCs w:val="24"/>
        </w:rPr>
      </w:pPr>
      <w:r w:rsidRPr="00736602">
        <w:rPr>
          <w:b/>
          <w:i/>
          <w:shadow/>
          <w:sz w:val="24"/>
          <w:szCs w:val="24"/>
        </w:rPr>
        <w:t>Course Code</w:t>
      </w:r>
      <w:r>
        <w:rPr>
          <w:b/>
          <w:i/>
          <w:shadow/>
          <w:sz w:val="24"/>
          <w:szCs w:val="24"/>
        </w:rPr>
        <w:t xml:space="preserve">: </w:t>
      </w:r>
      <w:r w:rsidR="00DF3029">
        <w:rPr>
          <w:b/>
          <w:i/>
          <w:shadow/>
          <w:sz w:val="24"/>
          <w:szCs w:val="24"/>
        </w:rPr>
        <w:t>LSCM6054</w:t>
      </w:r>
    </w:p>
    <w:p w:rsidR="00FD4B6E" w:rsidRDefault="00FD4B6E" w:rsidP="00FD4B6E">
      <w:pPr>
        <w:spacing w:line="240" w:lineRule="auto"/>
        <w:rPr>
          <w:b/>
          <w:i/>
          <w:shadow/>
          <w:sz w:val="24"/>
          <w:szCs w:val="24"/>
        </w:rPr>
      </w:pPr>
      <w:r w:rsidRPr="00736602">
        <w:rPr>
          <w:b/>
          <w:i/>
          <w:shadow/>
          <w:sz w:val="24"/>
          <w:szCs w:val="24"/>
        </w:rPr>
        <w:t>Course Title</w:t>
      </w:r>
      <w:r>
        <w:rPr>
          <w:b/>
          <w:i/>
          <w:shadow/>
          <w:sz w:val="24"/>
          <w:szCs w:val="24"/>
        </w:rPr>
        <w:t xml:space="preserve">: </w:t>
      </w:r>
      <w:r>
        <w:rPr>
          <w:rFonts w:ascii="Times New Roman" w:eastAsia="Times New Roman" w:hAnsi="Times New Roman" w:cs="Times New Roman"/>
          <w:sz w:val="24"/>
          <w:szCs w:val="24"/>
        </w:rPr>
        <w:t>S</w:t>
      </w:r>
      <w:r w:rsidRPr="00BA7EB0">
        <w:rPr>
          <w:rFonts w:ascii="Times New Roman" w:eastAsia="Times New Roman" w:hAnsi="Times New Roman" w:cs="Times New Roman"/>
          <w:sz w:val="24"/>
          <w:szCs w:val="24"/>
        </w:rPr>
        <w:t xml:space="preserve">trategic </w:t>
      </w:r>
      <w:r>
        <w:rPr>
          <w:rFonts w:ascii="Times New Roman" w:eastAsia="Times New Roman" w:hAnsi="Times New Roman" w:cs="Times New Roman"/>
          <w:sz w:val="24"/>
          <w:szCs w:val="24"/>
        </w:rPr>
        <w:t xml:space="preserve">Procurement </w:t>
      </w:r>
      <w:r w:rsidRPr="00BA7EB0">
        <w:rPr>
          <w:rFonts w:ascii="Times New Roman" w:eastAsia="Times New Roman" w:hAnsi="Times New Roman" w:cs="Times New Roman"/>
          <w:sz w:val="24"/>
          <w:szCs w:val="24"/>
        </w:rPr>
        <w:t>Management</w:t>
      </w:r>
    </w:p>
    <w:p w:rsidR="00FD4B6E" w:rsidRPr="00C60907" w:rsidRDefault="00FD4B6E" w:rsidP="00FD4B6E">
      <w:pPr>
        <w:spacing w:line="240" w:lineRule="auto"/>
        <w:rPr>
          <w:rFonts w:ascii="Times New Roman" w:hAnsi="Times New Roman" w:cs="Times New Roman"/>
          <w:b/>
          <w:i/>
          <w:sz w:val="24"/>
          <w:szCs w:val="24"/>
        </w:rPr>
      </w:pPr>
      <w:r>
        <w:rPr>
          <w:rFonts w:ascii="Times New Roman" w:hAnsi="Times New Roman" w:cs="Times New Roman"/>
          <w:b/>
          <w:i/>
          <w:sz w:val="24"/>
          <w:szCs w:val="24"/>
        </w:rPr>
        <w:t xml:space="preserve">Instructor: </w:t>
      </w:r>
    </w:p>
    <w:p w:rsidR="00FD4B6E" w:rsidRPr="00C22100" w:rsidRDefault="00FD4B6E" w:rsidP="00FD4B6E">
      <w:pPr>
        <w:autoSpaceDE w:val="0"/>
        <w:autoSpaceDN w:val="0"/>
        <w:adjustRightInd w:val="0"/>
        <w:spacing w:after="0" w:line="240" w:lineRule="auto"/>
        <w:rPr>
          <w:rFonts w:ascii="Times New Roman" w:eastAsia="Times New Roman" w:hAnsi="Times New Roman" w:cs="Times New Roman"/>
          <w:color w:val="000000"/>
          <w:sz w:val="24"/>
          <w:szCs w:val="24"/>
        </w:rPr>
      </w:pPr>
      <w:r w:rsidRPr="00C22100">
        <w:rPr>
          <w:rFonts w:ascii="Times New Roman" w:eastAsia="Times New Roman" w:hAnsi="Times New Roman" w:cs="Times New Roman"/>
          <w:b/>
          <w:bCs/>
          <w:color w:val="000000"/>
          <w:sz w:val="24"/>
          <w:szCs w:val="24"/>
        </w:rPr>
        <w:t>Course Description:</w:t>
      </w:r>
    </w:p>
    <w:p w:rsidR="00FD4B6E" w:rsidRPr="001176E7" w:rsidRDefault="00FD4B6E" w:rsidP="00FD4B6E">
      <w:pPr>
        <w:autoSpaceDE w:val="0"/>
        <w:autoSpaceDN w:val="0"/>
        <w:adjustRightInd w:val="0"/>
        <w:spacing w:after="0"/>
        <w:rPr>
          <w:rFonts w:ascii="Times New Roman" w:eastAsia="Times New Roman" w:hAnsi="Times New Roman" w:cs="Times New Roman"/>
          <w:color w:val="000000"/>
          <w:sz w:val="24"/>
          <w:szCs w:val="24"/>
        </w:rPr>
      </w:pPr>
      <w:r w:rsidRPr="001176E7">
        <w:rPr>
          <w:rFonts w:ascii="Times New Roman" w:eastAsia="Times New Roman" w:hAnsi="Times New Roman" w:cs="Times New Roman"/>
          <w:color w:val="000000"/>
          <w:sz w:val="24"/>
          <w:szCs w:val="24"/>
        </w:rPr>
        <w:t xml:space="preserve">In today's increasingly competitive and globalized world, firms are increasingly trying to find ways to improve their performance and differentiate themselves from their rivals. Clearly, suppliers can have great impact on a firm’s total cost and help in this differentiation process. Increased levels of outsourcing and off shoring make correct selection of suppliers and their quality, along with development of relationships between suppliers and producers, more crucial than ever. </w:t>
      </w:r>
    </w:p>
    <w:p w:rsidR="00FD4B6E" w:rsidRPr="001176E7" w:rsidRDefault="00FD4B6E" w:rsidP="00FD4B6E">
      <w:pPr>
        <w:autoSpaceDE w:val="0"/>
        <w:autoSpaceDN w:val="0"/>
        <w:adjustRightInd w:val="0"/>
        <w:spacing w:after="0" w:line="360" w:lineRule="auto"/>
        <w:rPr>
          <w:rFonts w:ascii="Times New Roman" w:eastAsia="Times New Roman" w:hAnsi="Times New Roman" w:cs="Times New Roman"/>
          <w:b/>
          <w:color w:val="000000"/>
          <w:sz w:val="24"/>
          <w:szCs w:val="24"/>
        </w:rPr>
      </w:pPr>
      <w:r w:rsidRPr="001176E7">
        <w:rPr>
          <w:rFonts w:ascii="Times New Roman" w:eastAsia="Times New Roman" w:hAnsi="Times New Roman" w:cs="Times New Roman"/>
          <w:b/>
          <w:color w:val="000000"/>
          <w:sz w:val="24"/>
          <w:szCs w:val="24"/>
        </w:rPr>
        <w:t>Course objective:</w:t>
      </w:r>
    </w:p>
    <w:p w:rsidR="00FD4B6E" w:rsidRDefault="00FD4B6E" w:rsidP="00FD4B6E">
      <w:pPr>
        <w:autoSpaceDE w:val="0"/>
        <w:autoSpaceDN w:val="0"/>
        <w:adjustRightInd w:val="0"/>
        <w:spacing w:after="0"/>
        <w:rPr>
          <w:rFonts w:ascii="Times New Roman" w:eastAsia="Times New Roman" w:hAnsi="Times New Roman" w:cs="Times New Roman"/>
          <w:color w:val="000000"/>
          <w:sz w:val="24"/>
          <w:szCs w:val="24"/>
        </w:rPr>
      </w:pPr>
      <w:r w:rsidRPr="001176E7">
        <w:rPr>
          <w:rFonts w:ascii="Times New Roman" w:eastAsia="Times New Roman" w:hAnsi="Times New Roman" w:cs="Times New Roman"/>
          <w:color w:val="000000"/>
          <w:sz w:val="24"/>
          <w:szCs w:val="24"/>
        </w:rPr>
        <w:t xml:space="preserve">This course aims to provide students with an understanding of the impact that sourcing and supply relationship management has on the success and profitability of firms in today’s business environment. We will look at some of the factors that need to be considered when making sourcing and supplier management decisions and discuss the influence that sourcing and supply management have on other functional activities. In this course, we introduce the student to the foundational theories, strategies and Methods used to build and manage supplier relationships for mutual success. </w:t>
      </w:r>
    </w:p>
    <w:p w:rsidR="00FD4B6E" w:rsidRPr="001176E7" w:rsidRDefault="00FD4B6E" w:rsidP="00FD4B6E">
      <w:pPr>
        <w:autoSpaceDE w:val="0"/>
        <w:autoSpaceDN w:val="0"/>
        <w:adjustRightInd w:val="0"/>
        <w:spacing w:after="0" w:line="360" w:lineRule="auto"/>
        <w:rPr>
          <w:rFonts w:ascii="Times New Roman" w:eastAsia="Times New Roman" w:hAnsi="Times New Roman" w:cs="Times New Roman"/>
          <w:color w:val="000000"/>
          <w:sz w:val="24"/>
          <w:szCs w:val="24"/>
        </w:rPr>
      </w:pPr>
      <w:r w:rsidRPr="001176E7">
        <w:rPr>
          <w:rFonts w:ascii="Times New Roman" w:eastAsia="Times New Roman" w:hAnsi="Times New Roman" w:cs="Times New Roman"/>
          <w:color w:val="000000"/>
          <w:sz w:val="24"/>
          <w:szCs w:val="24"/>
        </w:rPr>
        <w:t xml:space="preserve">Specifically, this course has the following </w:t>
      </w:r>
      <w:r w:rsidRPr="001176E7">
        <w:rPr>
          <w:rFonts w:ascii="Times New Roman" w:eastAsia="Times New Roman" w:hAnsi="Times New Roman" w:cs="Times New Roman"/>
          <w:bCs/>
          <w:color w:val="000000"/>
          <w:sz w:val="24"/>
          <w:szCs w:val="24"/>
        </w:rPr>
        <w:t>learning objectives</w:t>
      </w:r>
      <w:r w:rsidRPr="001176E7">
        <w:rPr>
          <w:rFonts w:ascii="Times New Roman" w:eastAsia="Times New Roman" w:hAnsi="Times New Roman" w:cs="Times New Roman"/>
          <w:color w:val="000000"/>
          <w:sz w:val="24"/>
          <w:szCs w:val="24"/>
        </w:rPr>
        <w:t>:</w:t>
      </w:r>
    </w:p>
    <w:p w:rsidR="00FD4B6E" w:rsidRPr="001176E7" w:rsidRDefault="00FD4B6E" w:rsidP="002E4F6F">
      <w:pPr>
        <w:numPr>
          <w:ilvl w:val="0"/>
          <w:numId w:val="73"/>
        </w:numPr>
        <w:tabs>
          <w:tab w:val="left" w:pos="360"/>
          <w:tab w:val="left" w:pos="540"/>
        </w:tabs>
        <w:spacing w:after="0" w:line="360" w:lineRule="auto"/>
        <w:jc w:val="both"/>
        <w:rPr>
          <w:rFonts w:ascii="Times New Roman" w:hAnsi="Times New Roman" w:cs="Times New Roman"/>
          <w:sz w:val="24"/>
          <w:szCs w:val="24"/>
        </w:rPr>
      </w:pPr>
      <w:r w:rsidRPr="001176E7">
        <w:rPr>
          <w:rFonts w:ascii="Times New Roman" w:hAnsi="Times New Roman" w:cs="Times New Roman"/>
          <w:sz w:val="24"/>
          <w:szCs w:val="24"/>
        </w:rPr>
        <w:t>Successfully acquire equipment and services which add organizational value;</w:t>
      </w:r>
    </w:p>
    <w:p w:rsidR="00FD4B6E" w:rsidRPr="001176E7" w:rsidRDefault="00FD4B6E" w:rsidP="002E4F6F">
      <w:pPr>
        <w:numPr>
          <w:ilvl w:val="0"/>
          <w:numId w:val="73"/>
        </w:numPr>
        <w:tabs>
          <w:tab w:val="left" w:pos="360"/>
          <w:tab w:val="left" w:pos="540"/>
        </w:tabs>
        <w:spacing w:after="0" w:line="360" w:lineRule="auto"/>
        <w:jc w:val="both"/>
        <w:rPr>
          <w:rFonts w:ascii="Times New Roman" w:hAnsi="Times New Roman" w:cs="Times New Roman"/>
          <w:sz w:val="24"/>
          <w:szCs w:val="24"/>
        </w:rPr>
      </w:pPr>
      <w:r w:rsidRPr="001176E7">
        <w:rPr>
          <w:rFonts w:ascii="Times New Roman" w:hAnsi="Times New Roman" w:cs="Times New Roman"/>
          <w:sz w:val="24"/>
          <w:szCs w:val="24"/>
        </w:rPr>
        <w:t>Demonstrate an understanding of the make-or-buy decision –making process;</w:t>
      </w:r>
    </w:p>
    <w:p w:rsidR="00FD4B6E" w:rsidRPr="001176E7" w:rsidRDefault="00FD4B6E" w:rsidP="002E4F6F">
      <w:pPr>
        <w:numPr>
          <w:ilvl w:val="0"/>
          <w:numId w:val="73"/>
        </w:numPr>
        <w:autoSpaceDE w:val="0"/>
        <w:autoSpaceDN w:val="0"/>
        <w:adjustRightInd w:val="0"/>
        <w:spacing w:after="0" w:line="360" w:lineRule="auto"/>
        <w:contextualSpacing/>
        <w:jc w:val="both"/>
        <w:rPr>
          <w:rFonts w:ascii="Times New Roman" w:hAnsi="Times New Roman" w:cs="Times New Roman"/>
          <w:sz w:val="24"/>
          <w:szCs w:val="24"/>
        </w:rPr>
      </w:pPr>
      <w:r w:rsidRPr="001176E7">
        <w:rPr>
          <w:rFonts w:ascii="Times New Roman" w:hAnsi="Times New Roman" w:cs="Times New Roman"/>
          <w:sz w:val="24"/>
          <w:szCs w:val="24"/>
        </w:rPr>
        <w:t>To provide the student with exposure to the concept of Supplier Relationship Management as an emerging business discipline of crucial importance.</w:t>
      </w:r>
    </w:p>
    <w:p w:rsidR="00FD4B6E" w:rsidRPr="001176E7" w:rsidRDefault="00FD4B6E" w:rsidP="002E4F6F">
      <w:pPr>
        <w:numPr>
          <w:ilvl w:val="0"/>
          <w:numId w:val="73"/>
        </w:numPr>
        <w:autoSpaceDE w:val="0"/>
        <w:autoSpaceDN w:val="0"/>
        <w:adjustRightInd w:val="0"/>
        <w:spacing w:after="0" w:line="360" w:lineRule="auto"/>
        <w:contextualSpacing/>
        <w:jc w:val="both"/>
        <w:rPr>
          <w:rFonts w:ascii="Times New Roman" w:hAnsi="Times New Roman" w:cs="Times New Roman"/>
          <w:sz w:val="24"/>
          <w:szCs w:val="24"/>
        </w:rPr>
      </w:pPr>
      <w:r w:rsidRPr="001176E7">
        <w:rPr>
          <w:rFonts w:ascii="Times New Roman" w:hAnsi="Times New Roman" w:cs="Times New Roman"/>
          <w:sz w:val="24"/>
          <w:szCs w:val="24"/>
        </w:rPr>
        <w:t xml:space="preserve"> To demonstrate how the student can use systematic approaches, such as the SRM model to assess and improve a supplier relationship.</w:t>
      </w:r>
    </w:p>
    <w:p w:rsidR="00FD4B6E" w:rsidRPr="001176E7" w:rsidRDefault="00FD4B6E" w:rsidP="002E4F6F">
      <w:pPr>
        <w:numPr>
          <w:ilvl w:val="0"/>
          <w:numId w:val="73"/>
        </w:numPr>
        <w:autoSpaceDE w:val="0"/>
        <w:autoSpaceDN w:val="0"/>
        <w:adjustRightInd w:val="0"/>
        <w:spacing w:after="0" w:line="360" w:lineRule="auto"/>
        <w:contextualSpacing/>
        <w:jc w:val="both"/>
        <w:rPr>
          <w:rFonts w:ascii="Times New Roman" w:hAnsi="Times New Roman" w:cs="Times New Roman"/>
          <w:sz w:val="24"/>
          <w:szCs w:val="24"/>
        </w:rPr>
      </w:pPr>
      <w:r w:rsidRPr="001176E7">
        <w:rPr>
          <w:rFonts w:ascii="Times New Roman" w:hAnsi="Times New Roman" w:cs="Times New Roman"/>
          <w:sz w:val="24"/>
          <w:szCs w:val="24"/>
        </w:rPr>
        <w:t>To enable the student to actually build a supplier relationship management process using best practices.</w:t>
      </w:r>
    </w:p>
    <w:p w:rsidR="00FD4B6E" w:rsidRPr="001176E7" w:rsidRDefault="00FD4B6E" w:rsidP="002E4F6F">
      <w:pPr>
        <w:numPr>
          <w:ilvl w:val="0"/>
          <w:numId w:val="73"/>
        </w:numPr>
        <w:autoSpaceDE w:val="0"/>
        <w:autoSpaceDN w:val="0"/>
        <w:adjustRightInd w:val="0"/>
        <w:spacing w:after="0" w:line="360" w:lineRule="auto"/>
        <w:contextualSpacing/>
        <w:jc w:val="both"/>
        <w:rPr>
          <w:rFonts w:ascii="Times New Roman" w:hAnsi="Times New Roman" w:cs="Times New Roman"/>
          <w:sz w:val="24"/>
          <w:szCs w:val="24"/>
        </w:rPr>
      </w:pPr>
      <w:r w:rsidRPr="001176E7">
        <w:rPr>
          <w:rFonts w:ascii="Times New Roman" w:hAnsi="Times New Roman" w:cs="Times New Roman"/>
          <w:sz w:val="24"/>
          <w:szCs w:val="24"/>
        </w:rPr>
        <w:t>To provide a hands-on role-play exercise for the student on managing supplier</w:t>
      </w:r>
    </w:p>
    <w:p w:rsidR="00FD4B6E" w:rsidRDefault="00FD4B6E" w:rsidP="00FD4B6E">
      <w:pPr>
        <w:autoSpaceDE w:val="0"/>
        <w:autoSpaceDN w:val="0"/>
        <w:adjustRightInd w:val="0"/>
        <w:spacing w:after="0" w:line="240" w:lineRule="auto"/>
        <w:ind w:left="720"/>
        <w:contextualSpacing/>
        <w:rPr>
          <w:rFonts w:ascii="Times New Roman" w:hAnsi="Times New Roman" w:cs="Times New Roman"/>
          <w:b/>
          <w:sz w:val="24"/>
          <w:szCs w:val="24"/>
          <w:u w:val="single"/>
        </w:rPr>
      </w:pPr>
    </w:p>
    <w:p w:rsidR="00FD4B6E" w:rsidRDefault="00FD4B6E" w:rsidP="00FD4B6E">
      <w:pPr>
        <w:autoSpaceDE w:val="0"/>
        <w:autoSpaceDN w:val="0"/>
        <w:adjustRightInd w:val="0"/>
        <w:spacing w:after="0" w:line="240" w:lineRule="auto"/>
        <w:ind w:left="720"/>
        <w:contextualSpacing/>
        <w:rPr>
          <w:rFonts w:ascii="Times New Roman" w:hAnsi="Times New Roman" w:cs="Times New Roman"/>
          <w:b/>
          <w:sz w:val="24"/>
          <w:szCs w:val="24"/>
          <w:u w:val="single"/>
        </w:rPr>
      </w:pPr>
    </w:p>
    <w:p w:rsidR="00FD4B6E" w:rsidRDefault="00FD4B6E" w:rsidP="00FD4B6E">
      <w:pPr>
        <w:autoSpaceDE w:val="0"/>
        <w:autoSpaceDN w:val="0"/>
        <w:adjustRightInd w:val="0"/>
        <w:spacing w:after="0" w:line="240" w:lineRule="auto"/>
        <w:ind w:left="720"/>
        <w:contextualSpacing/>
        <w:rPr>
          <w:rFonts w:ascii="Times New Roman" w:hAnsi="Times New Roman" w:cs="Times New Roman"/>
          <w:b/>
          <w:sz w:val="24"/>
          <w:szCs w:val="24"/>
          <w:u w:val="single"/>
        </w:rPr>
      </w:pPr>
    </w:p>
    <w:p w:rsidR="00071BC4" w:rsidRPr="00D10D07" w:rsidRDefault="00071BC4" w:rsidP="00071BC4">
      <w:pPr>
        <w:pStyle w:val="NormalWeb"/>
        <w:spacing w:before="0" w:after="0" w:line="360" w:lineRule="auto"/>
        <w:jc w:val="both"/>
        <w:rPr>
          <w:b/>
        </w:rPr>
      </w:pPr>
      <w:r w:rsidRPr="00D10D07">
        <w:rPr>
          <w:b/>
        </w:rPr>
        <w:t xml:space="preserve">Course description </w:t>
      </w:r>
    </w:p>
    <w:p w:rsidR="00071BC4" w:rsidRDefault="00071BC4" w:rsidP="00071BC4">
      <w:pPr>
        <w:autoSpaceDE w:val="0"/>
        <w:autoSpaceDN w:val="0"/>
        <w:adjustRightInd w:val="0"/>
        <w:spacing w:line="360" w:lineRule="auto"/>
        <w:rPr>
          <w:b/>
          <w:bCs/>
        </w:rPr>
      </w:pPr>
      <w:r>
        <w:t>Strategic sourcing enhances efficiency and value, ultimately impacting the profitability of your entire organization. In this essential course, you’ll learn how to develop and implement a procurement strategy that aligns with your overall competitive strategy</w:t>
      </w:r>
    </w:p>
    <w:p w:rsidR="00071BC4" w:rsidRPr="00382A43" w:rsidRDefault="00071BC4" w:rsidP="00071BC4">
      <w:pPr>
        <w:pStyle w:val="NormalWeb"/>
        <w:spacing w:line="360" w:lineRule="auto"/>
        <w:jc w:val="both"/>
      </w:pPr>
      <w:r w:rsidRPr="00382A43">
        <w:t>Strategic Sourcing is the cross-functional process of critically analyzing how the organization can most effectively secure outside goods and services. This process is rooted in gaining a deep understanding of the overall value chain for the good of service of interest, and the business case behind a mutually beneficial and sustainable relationship between the buyer and supplier(s). This course teaches: analytical tools such as spend analyses (what is bought where?) and cost modeling (what drives cost?) to inform business case development: how to negotiate with suppliers using market-based (competitive bid) or multi-party (negotiation) mechanisms; and ways of structuring relationships and contracts to track results, drive sustainable performance, and mitigate risk.</w:t>
      </w:r>
    </w:p>
    <w:p w:rsidR="00071BC4" w:rsidRDefault="00071BC4" w:rsidP="00071BC4">
      <w:pPr>
        <w:spacing w:line="360" w:lineRule="auto"/>
        <w:rPr>
          <w:b/>
        </w:rPr>
      </w:pPr>
      <w:r w:rsidRPr="00D10D07">
        <w:t xml:space="preserve">Strategic procurement enables businesses to develop and implement strategies to manage portfolios, assets and resources. </w:t>
      </w:r>
      <w:r>
        <w:t>Strategic Procurement</w:t>
      </w:r>
      <w:r w:rsidRPr="00D10D07">
        <w:t xml:space="preserve"> will equip you with the specialist skills and market-driven theory to successfully deliver procurement strategies and supply chain outcomes. </w:t>
      </w:r>
      <w:r w:rsidRPr="00D10D07">
        <w:br/>
      </w:r>
      <w:r w:rsidRPr="009A24B2">
        <w:rPr>
          <w:b/>
        </w:rPr>
        <w:t xml:space="preserve">Objectives </w:t>
      </w:r>
    </w:p>
    <w:p w:rsidR="00071BC4" w:rsidRPr="00472C88" w:rsidRDefault="00071BC4" w:rsidP="00071BC4">
      <w:pPr>
        <w:spacing w:line="360" w:lineRule="auto"/>
        <w:rPr>
          <w:b/>
        </w:rPr>
      </w:pPr>
      <w:r w:rsidRPr="00472C88">
        <w:rPr>
          <w:rStyle w:val="Strong"/>
        </w:rPr>
        <w:t>Upon completion of this course, learners will be equipped with:</w:t>
      </w:r>
    </w:p>
    <w:p w:rsidR="00071BC4" w:rsidRPr="00FE097A" w:rsidRDefault="00071BC4" w:rsidP="002E4F6F">
      <w:pPr>
        <w:numPr>
          <w:ilvl w:val="0"/>
          <w:numId w:val="75"/>
        </w:numPr>
        <w:spacing w:before="100" w:beforeAutospacing="1" w:after="100" w:afterAutospacing="1" w:line="360" w:lineRule="auto"/>
      </w:pPr>
      <w:r w:rsidRPr="00FE097A">
        <w:t>An understanding of how to delineate between what is considered “tactical” and what is genuinely “strategic” when sourcing.</w:t>
      </w:r>
    </w:p>
    <w:p w:rsidR="00071BC4" w:rsidRPr="00FE097A" w:rsidRDefault="00071BC4" w:rsidP="002E4F6F">
      <w:pPr>
        <w:numPr>
          <w:ilvl w:val="0"/>
          <w:numId w:val="75"/>
        </w:numPr>
        <w:spacing w:before="100" w:beforeAutospacing="1" w:after="100" w:afterAutospacing="1" w:line="360" w:lineRule="auto"/>
      </w:pPr>
      <w:r w:rsidRPr="00FE097A">
        <w:t>The tools with which to develop a sourcing process that factors in complexity around supply market and the relevant category.</w:t>
      </w:r>
    </w:p>
    <w:p w:rsidR="00071BC4" w:rsidRPr="00FE097A" w:rsidRDefault="00071BC4" w:rsidP="002E4F6F">
      <w:pPr>
        <w:numPr>
          <w:ilvl w:val="0"/>
          <w:numId w:val="75"/>
        </w:numPr>
        <w:spacing w:before="100" w:beforeAutospacing="1" w:after="100" w:afterAutospacing="1" w:line="360" w:lineRule="auto"/>
      </w:pPr>
      <w:r w:rsidRPr="00FE097A">
        <w:t>Confidence to develop strategy that will inform the approach to the supply market, factoring in the external environment and internal issues.</w:t>
      </w:r>
    </w:p>
    <w:p w:rsidR="00071BC4" w:rsidRPr="00FE097A" w:rsidRDefault="00071BC4" w:rsidP="002E4F6F">
      <w:pPr>
        <w:numPr>
          <w:ilvl w:val="0"/>
          <w:numId w:val="75"/>
        </w:numPr>
        <w:spacing w:before="100" w:beforeAutospacing="1" w:after="100" w:afterAutospacing="1" w:line="360" w:lineRule="auto"/>
      </w:pPr>
      <w:r w:rsidRPr="00FE097A">
        <w:t xml:space="preserve">Techniques to </w:t>
      </w:r>
      <w:proofErr w:type="spellStart"/>
      <w:r w:rsidRPr="00FE097A">
        <w:t>analyse</w:t>
      </w:r>
      <w:proofErr w:type="spellEnd"/>
      <w:r w:rsidRPr="00FE097A">
        <w:t xml:space="preserve"> external and internal environments and then develop and informed interpretations and recommendations based on said analysis</w:t>
      </w:r>
    </w:p>
    <w:p w:rsidR="00071BC4" w:rsidRPr="00FE097A" w:rsidRDefault="00071BC4" w:rsidP="002E4F6F">
      <w:pPr>
        <w:numPr>
          <w:ilvl w:val="0"/>
          <w:numId w:val="75"/>
        </w:numPr>
        <w:spacing w:before="100" w:beforeAutospacing="1" w:after="100" w:afterAutospacing="1" w:line="360" w:lineRule="auto"/>
      </w:pPr>
      <w:r w:rsidRPr="00FE097A">
        <w:t xml:space="preserve">Evaluate how the strategies in place are delivering quantifiable value to the </w:t>
      </w:r>
      <w:proofErr w:type="spellStart"/>
      <w:r w:rsidRPr="00FE097A">
        <w:t>organisation</w:t>
      </w:r>
      <w:proofErr w:type="spellEnd"/>
      <w:r w:rsidRPr="00FE097A">
        <w:t>.</w:t>
      </w:r>
    </w:p>
    <w:p w:rsidR="00071BC4" w:rsidRPr="00FE097A" w:rsidRDefault="00071BC4" w:rsidP="002E4F6F">
      <w:pPr>
        <w:numPr>
          <w:ilvl w:val="0"/>
          <w:numId w:val="75"/>
        </w:numPr>
        <w:spacing w:before="100" w:beforeAutospacing="1" w:after="100" w:afterAutospacing="1" w:line="360" w:lineRule="auto"/>
      </w:pPr>
      <w:r w:rsidRPr="00FE097A">
        <w:lastRenderedPageBreak/>
        <w:t>The ability to define the end-to-end sourcing process and explore the relation of value to each of those areas.</w:t>
      </w:r>
    </w:p>
    <w:p w:rsidR="00071BC4" w:rsidRPr="00FE097A" w:rsidRDefault="00071BC4" w:rsidP="002E4F6F">
      <w:pPr>
        <w:numPr>
          <w:ilvl w:val="0"/>
          <w:numId w:val="75"/>
        </w:numPr>
        <w:spacing w:before="100" w:beforeAutospacing="1" w:after="100" w:afterAutospacing="1" w:line="360" w:lineRule="auto"/>
      </w:pPr>
      <w:r w:rsidRPr="00FE097A">
        <w:t>The skills with which to identify where the sourcing process may have become too rigid and irrelevant, and may have delivered an undesirable outcome, and then how best to combat that</w:t>
      </w:r>
    </w:p>
    <w:p w:rsidR="00071BC4" w:rsidRPr="00472C88" w:rsidRDefault="00071BC4" w:rsidP="00071BC4">
      <w:pPr>
        <w:pStyle w:val="Heading4"/>
        <w:spacing w:line="360" w:lineRule="auto"/>
        <w:rPr>
          <w:rFonts w:ascii="Times New Roman" w:hAnsi="Times New Roman" w:cs="Times New Roman"/>
          <w:color w:val="000000" w:themeColor="text1"/>
        </w:rPr>
      </w:pPr>
      <w:r w:rsidRPr="00472C88">
        <w:rPr>
          <w:rFonts w:ascii="Times New Roman" w:hAnsi="Times New Roman" w:cs="Times New Roman"/>
          <w:color w:val="000000" w:themeColor="text1"/>
        </w:rPr>
        <w:t>Unit 1: Introduction to Strategic Sourcing and Supply Management</w:t>
      </w:r>
    </w:p>
    <w:p w:rsidR="00071BC4" w:rsidRPr="00FE097A" w:rsidRDefault="00071BC4" w:rsidP="002E4F6F">
      <w:pPr>
        <w:numPr>
          <w:ilvl w:val="0"/>
          <w:numId w:val="76"/>
        </w:numPr>
        <w:spacing w:before="100" w:beforeAutospacing="1" w:after="100" w:afterAutospacing="1" w:line="360" w:lineRule="auto"/>
      </w:pPr>
      <w:r w:rsidRPr="00FE097A">
        <w:t>Evolution, objectives and responsibilities of supply management</w:t>
      </w:r>
    </w:p>
    <w:p w:rsidR="00071BC4" w:rsidRPr="00FE097A" w:rsidRDefault="00071BC4" w:rsidP="002E4F6F">
      <w:pPr>
        <w:numPr>
          <w:ilvl w:val="0"/>
          <w:numId w:val="76"/>
        </w:numPr>
        <w:spacing w:before="100" w:beforeAutospacing="1" w:after="100" w:afterAutospacing="1" w:line="360" w:lineRule="auto"/>
      </w:pPr>
      <w:r w:rsidRPr="00FE097A">
        <w:t>Trends and pressures affecting supply management</w:t>
      </w:r>
    </w:p>
    <w:p w:rsidR="00071BC4" w:rsidRPr="00FE097A" w:rsidRDefault="00071BC4" w:rsidP="002E4F6F">
      <w:pPr>
        <w:numPr>
          <w:ilvl w:val="0"/>
          <w:numId w:val="76"/>
        </w:numPr>
        <w:spacing w:before="100" w:beforeAutospacing="1" w:after="100" w:afterAutospacing="1" w:line="360" w:lineRule="auto"/>
      </w:pPr>
      <w:r w:rsidRPr="00FE097A">
        <w:t>How to determine the right supply chain for your product</w:t>
      </w:r>
    </w:p>
    <w:p w:rsidR="00071BC4" w:rsidRPr="00472C88" w:rsidRDefault="00071BC4" w:rsidP="00071BC4">
      <w:pPr>
        <w:pStyle w:val="Heading4"/>
        <w:spacing w:line="360" w:lineRule="auto"/>
        <w:rPr>
          <w:rFonts w:ascii="Times New Roman" w:hAnsi="Times New Roman" w:cs="Times New Roman"/>
          <w:color w:val="000000" w:themeColor="text1"/>
        </w:rPr>
      </w:pPr>
      <w:r w:rsidRPr="00472C88">
        <w:rPr>
          <w:rFonts w:ascii="Times New Roman" w:hAnsi="Times New Roman" w:cs="Times New Roman"/>
          <w:color w:val="000000" w:themeColor="text1"/>
        </w:rPr>
        <w:t>UNIT2: The P2P Process, Purchasing Organization, and Commodity Strategy Development</w:t>
      </w:r>
    </w:p>
    <w:p w:rsidR="00071BC4" w:rsidRPr="00FE097A" w:rsidRDefault="00071BC4" w:rsidP="002E4F6F">
      <w:pPr>
        <w:numPr>
          <w:ilvl w:val="0"/>
          <w:numId w:val="77"/>
        </w:numPr>
        <w:spacing w:before="100" w:beforeAutospacing="1" w:after="100" w:afterAutospacing="1" w:line="360" w:lineRule="auto"/>
      </w:pPr>
      <w:r w:rsidRPr="00FE097A">
        <w:t>Best practices for the procure-to-pay process (P2P)</w:t>
      </w:r>
    </w:p>
    <w:p w:rsidR="00071BC4" w:rsidRPr="00FE097A" w:rsidRDefault="00071BC4" w:rsidP="002E4F6F">
      <w:pPr>
        <w:numPr>
          <w:ilvl w:val="0"/>
          <w:numId w:val="77"/>
        </w:numPr>
        <w:spacing w:before="100" w:beforeAutospacing="1" w:after="100" w:afterAutospacing="1" w:line="360" w:lineRule="auto"/>
      </w:pPr>
      <w:r w:rsidRPr="00FE097A">
        <w:t>Role and structure of purchasing departments and where they fit in the organizational structure</w:t>
      </w:r>
    </w:p>
    <w:p w:rsidR="00071BC4" w:rsidRPr="00FE097A" w:rsidRDefault="00071BC4" w:rsidP="002E4F6F">
      <w:pPr>
        <w:numPr>
          <w:ilvl w:val="0"/>
          <w:numId w:val="77"/>
        </w:numPr>
        <w:spacing w:before="100" w:beforeAutospacing="1" w:after="100" w:afterAutospacing="1" w:line="360" w:lineRule="auto"/>
      </w:pPr>
      <w:r w:rsidRPr="00FE097A">
        <w:t>7-step process to develop your commodity strategy</w:t>
      </w:r>
    </w:p>
    <w:p w:rsidR="00071BC4" w:rsidRPr="00472C88" w:rsidRDefault="00071BC4" w:rsidP="00071BC4">
      <w:pPr>
        <w:pStyle w:val="Heading4"/>
        <w:spacing w:line="360" w:lineRule="auto"/>
        <w:rPr>
          <w:rFonts w:ascii="Times New Roman" w:hAnsi="Times New Roman" w:cs="Times New Roman"/>
          <w:color w:val="000000" w:themeColor="text1"/>
        </w:rPr>
      </w:pPr>
      <w:r w:rsidRPr="00472C88">
        <w:rPr>
          <w:rFonts w:ascii="Times New Roman" w:hAnsi="Times New Roman" w:cs="Times New Roman"/>
          <w:color w:val="000000" w:themeColor="text1"/>
        </w:rPr>
        <w:t>UNIT 3: Supplier Evaluation and Selection and the Analytic Hierarchy Process</w:t>
      </w:r>
    </w:p>
    <w:p w:rsidR="00071BC4" w:rsidRPr="00FE097A" w:rsidRDefault="00071BC4" w:rsidP="002E4F6F">
      <w:pPr>
        <w:numPr>
          <w:ilvl w:val="0"/>
          <w:numId w:val="78"/>
        </w:numPr>
        <w:spacing w:before="100" w:beforeAutospacing="1" w:after="100" w:afterAutospacing="1" w:line="360" w:lineRule="auto"/>
      </w:pPr>
      <w:r w:rsidRPr="00FE097A">
        <w:t>How to define important supplier characteristics and evaluation criteria</w:t>
      </w:r>
    </w:p>
    <w:p w:rsidR="00071BC4" w:rsidRPr="00FE097A" w:rsidRDefault="00071BC4" w:rsidP="002E4F6F">
      <w:pPr>
        <w:numPr>
          <w:ilvl w:val="0"/>
          <w:numId w:val="78"/>
        </w:numPr>
        <w:spacing w:before="100" w:beforeAutospacing="1" w:after="100" w:afterAutospacing="1" w:line="360" w:lineRule="auto"/>
      </w:pPr>
      <w:r w:rsidRPr="00FE097A">
        <w:t>Strategies for evaluating your suppliers</w:t>
      </w:r>
    </w:p>
    <w:p w:rsidR="00071BC4" w:rsidRPr="00FE097A" w:rsidRDefault="00071BC4" w:rsidP="002E4F6F">
      <w:pPr>
        <w:numPr>
          <w:ilvl w:val="0"/>
          <w:numId w:val="78"/>
        </w:numPr>
        <w:spacing w:before="100" w:beforeAutospacing="1" w:after="100" w:afterAutospacing="1" w:line="360" w:lineRule="auto"/>
      </w:pPr>
      <w:r w:rsidRPr="00FE097A">
        <w:t>Ways to improve your evaluation and selection process</w:t>
      </w:r>
    </w:p>
    <w:p w:rsidR="00071BC4" w:rsidRPr="00472C88" w:rsidRDefault="00071BC4" w:rsidP="00071BC4">
      <w:pPr>
        <w:pStyle w:val="Heading4"/>
        <w:spacing w:line="360" w:lineRule="auto"/>
        <w:rPr>
          <w:rFonts w:ascii="Times New Roman" w:hAnsi="Times New Roman" w:cs="Times New Roman"/>
          <w:color w:val="000000" w:themeColor="text1"/>
        </w:rPr>
      </w:pPr>
      <w:r w:rsidRPr="00472C88">
        <w:rPr>
          <w:rFonts w:ascii="Times New Roman" w:hAnsi="Times New Roman" w:cs="Times New Roman"/>
          <w:color w:val="000000" w:themeColor="text1"/>
        </w:rPr>
        <w:t>UNIT 4: Supplier Performance Management, Quality Management and Supply Base Integration</w:t>
      </w:r>
    </w:p>
    <w:p w:rsidR="00071BC4" w:rsidRPr="00FE097A" w:rsidRDefault="00071BC4" w:rsidP="002E4F6F">
      <w:pPr>
        <w:numPr>
          <w:ilvl w:val="0"/>
          <w:numId w:val="79"/>
        </w:numPr>
        <w:spacing w:before="100" w:beforeAutospacing="1" w:after="100" w:afterAutospacing="1" w:line="360" w:lineRule="auto"/>
      </w:pPr>
      <w:r w:rsidRPr="00FE097A">
        <w:t>Strategies, tools and techniques for measuring and managing supplier performance</w:t>
      </w:r>
    </w:p>
    <w:p w:rsidR="00071BC4" w:rsidRPr="00FE097A" w:rsidRDefault="00071BC4" w:rsidP="002E4F6F">
      <w:pPr>
        <w:numPr>
          <w:ilvl w:val="0"/>
          <w:numId w:val="79"/>
        </w:numPr>
        <w:spacing w:before="100" w:beforeAutospacing="1" w:after="100" w:afterAutospacing="1" w:line="360" w:lineRule="auto"/>
      </w:pPr>
      <w:r w:rsidRPr="00FE097A">
        <w:t>How to apply quality management concepts to manage supplier quality issues</w:t>
      </w:r>
    </w:p>
    <w:p w:rsidR="00071BC4" w:rsidRPr="00FE097A" w:rsidRDefault="00071BC4" w:rsidP="002E4F6F">
      <w:pPr>
        <w:numPr>
          <w:ilvl w:val="0"/>
          <w:numId w:val="79"/>
        </w:numPr>
        <w:spacing w:before="100" w:beforeAutospacing="1" w:after="100" w:afterAutospacing="1" w:line="360" w:lineRule="auto"/>
      </w:pPr>
      <w:r w:rsidRPr="00FE097A">
        <w:t>Understanding of enterprise resource planning (ERP) systems</w:t>
      </w:r>
    </w:p>
    <w:p w:rsidR="00071BC4" w:rsidRPr="00FE097A" w:rsidRDefault="00071BC4" w:rsidP="002E4F6F">
      <w:pPr>
        <w:numPr>
          <w:ilvl w:val="0"/>
          <w:numId w:val="79"/>
        </w:numPr>
        <w:spacing w:before="100" w:beforeAutospacing="1" w:after="100" w:afterAutospacing="1" w:line="360" w:lineRule="auto"/>
      </w:pPr>
      <w:r w:rsidRPr="00FE097A">
        <w:t>The value of quality buyer-supplier relationships and developing your suppliers</w:t>
      </w:r>
    </w:p>
    <w:p w:rsidR="00071BC4" w:rsidRPr="00472C88" w:rsidRDefault="00071BC4" w:rsidP="00071BC4">
      <w:pPr>
        <w:pStyle w:val="Heading4"/>
        <w:spacing w:line="360" w:lineRule="auto"/>
        <w:rPr>
          <w:rFonts w:ascii="Times New Roman" w:hAnsi="Times New Roman" w:cs="Times New Roman"/>
          <w:color w:val="000000" w:themeColor="text1"/>
        </w:rPr>
      </w:pPr>
      <w:r w:rsidRPr="00472C88">
        <w:rPr>
          <w:rFonts w:ascii="Times New Roman" w:hAnsi="Times New Roman" w:cs="Times New Roman"/>
          <w:color w:val="000000" w:themeColor="text1"/>
        </w:rPr>
        <w:t>UNIT 5: Global Sourcing and Outsourcing</w:t>
      </w:r>
    </w:p>
    <w:p w:rsidR="00071BC4" w:rsidRPr="00FE097A" w:rsidRDefault="00071BC4" w:rsidP="002E4F6F">
      <w:pPr>
        <w:numPr>
          <w:ilvl w:val="0"/>
          <w:numId w:val="80"/>
        </w:numPr>
        <w:spacing w:before="100" w:beforeAutospacing="1" w:after="100" w:afterAutospacing="1" w:line="360" w:lineRule="auto"/>
      </w:pPr>
      <w:r w:rsidRPr="00FE097A">
        <w:t>How to analyze global trading partner data</w:t>
      </w:r>
    </w:p>
    <w:p w:rsidR="00071BC4" w:rsidRPr="00FE097A" w:rsidRDefault="00071BC4" w:rsidP="002E4F6F">
      <w:pPr>
        <w:numPr>
          <w:ilvl w:val="0"/>
          <w:numId w:val="80"/>
        </w:numPr>
        <w:spacing w:before="100" w:beforeAutospacing="1" w:after="100" w:afterAutospacing="1" w:line="360" w:lineRule="auto"/>
      </w:pPr>
      <w:r w:rsidRPr="00FE097A">
        <w:t>The role of international purchasing offices (IPO)</w:t>
      </w:r>
    </w:p>
    <w:p w:rsidR="00071BC4" w:rsidRPr="00FE097A" w:rsidRDefault="00071BC4" w:rsidP="002E4F6F">
      <w:pPr>
        <w:numPr>
          <w:ilvl w:val="0"/>
          <w:numId w:val="80"/>
        </w:numPr>
        <w:spacing w:before="100" w:beforeAutospacing="1" w:after="100" w:afterAutospacing="1" w:line="360" w:lineRule="auto"/>
      </w:pPr>
      <w:r w:rsidRPr="00FE097A">
        <w:lastRenderedPageBreak/>
        <w:t>When and how to enlist third party support</w:t>
      </w:r>
    </w:p>
    <w:p w:rsidR="00071BC4" w:rsidRPr="00FE097A" w:rsidRDefault="00071BC4" w:rsidP="002E4F6F">
      <w:pPr>
        <w:numPr>
          <w:ilvl w:val="0"/>
          <w:numId w:val="80"/>
        </w:numPr>
        <w:spacing w:before="100" w:beforeAutospacing="1" w:after="100" w:afterAutospacing="1" w:line="360" w:lineRule="auto"/>
      </w:pPr>
      <w:r w:rsidRPr="00FE097A">
        <w:t>Global trends and research on outsourcing</w:t>
      </w:r>
    </w:p>
    <w:p w:rsidR="00071BC4" w:rsidRPr="00472C88" w:rsidRDefault="00071BC4" w:rsidP="00071BC4">
      <w:pPr>
        <w:pStyle w:val="Heading4"/>
        <w:spacing w:line="360" w:lineRule="auto"/>
        <w:rPr>
          <w:rFonts w:ascii="Times New Roman" w:hAnsi="Times New Roman" w:cs="Times New Roman"/>
          <w:color w:val="000000" w:themeColor="text1"/>
        </w:rPr>
      </w:pPr>
      <w:r w:rsidRPr="00472C88">
        <w:rPr>
          <w:rFonts w:ascii="Times New Roman" w:hAnsi="Times New Roman" w:cs="Times New Roman"/>
          <w:color w:val="000000" w:themeColor="text1"/>
        </w:rPr>
        <w:t>UNIT 6: Electronic Procurement and Strategic Cost Management</w:t>
      </w:r>
    </w:p>
    <w:p w:rsidR="00071BC4" w:rsidRPr="00FE097A" w:rsidRDefault="00071BC4" w:rsidP="002E4F6F">
      <w:pPr>
        <w:numPr>
          <w:ilvl w:val="0"/>
          <w:numId w:val="81"/>
        </w:numPr>
        <w:spacing w:before="100" w:beforeAutospacing="1" w:after="100" w:afterAutospacing="1" w:line="360" w:lineRule="auto"/>
      </w:pPr>
      <w:r w:rsidRPr="00FE097A">
        <w:t>Objectives, benefits and challenges of e-procurement</w:t>
      </w:r>
    </w:p>
    <w:p w:rsidR="00071BC4" w:rsidRPr="00FE097A" w:rsidRDefault="00071BC4" w:rsidP="002E4F6F">
      <w:pPr>
        <w:numPr>
          <w:ilvl w:val="0"/>
          <w:numId w:val="81"/>
        </w:numPr>
        <w:spacing w:before="100" w:beforeAutospacing="1" w:after="100" w:afterAutospacing="1" w:line="360" w:lineRule="auto"/>
      </w:pPr>
      <w:r w:rsidRPr="00FE097A">
        <w:t>E-procurement tools that yield the greatest benefits</w:t>
      </w:r>
    </w:p>
    <w:p w:rsidR="00071BC4" w:rsidRPr="00FE097A" w:rsidRDefault="00071BC4" w:rsidP="002E4F6F">
      <w:pPr>
        <w:numPr>
          <w:ilvl w:val="0"/>
          <w:numId w:val="81"/>
        </w:numPr>
        <w:spacing w:before="100" w:beforeAutospacing="1" w:after="100" w:afterAutospacing="1" w:line="360" w:lineRule="auto"/>
      </w:pPr>
      <w:r w:rsidRPr="00FE097A">
        <w:t>Cost management across the entire supply chain</w:t>
      </w:r>
    </w:p>
    <w:p w:rsidR="00071BC4" w:rsidRPr="00FE097A" w:rsidRDefault="00071BC4" w:rsidP="002E4F6F">
      <w:pPr>
        <w:numPr>
          <w:ilvl w:val="0"/>
          <w:numId w:val="81"/>
        </w:numPr>
        <w:spacing w:before="100" w:beforeAutospacing="1" w:after="100" w:afterAutospacing="1" w:line="360" w:lineRule="auto"/>
      </w:pPr>
      <w:r w:rsidRPr="00FE097A">
        <w:t>Value engineering, value analysis, cost analysis, and price analysis techniques</w:t>
      </w:r>
    </w:p>
    <w:p w:rsidR="00071BC4" w:rsidRPr="00472C88" w:rsidRDefault="00071BC4" w:rsidP="00071BC4">
      <w:pPr>
        <w:pStyle w:val="Heading4"/>
        <w:spacing w:line="360" w:lineRule="auto"/>
        <w:rPr>
          <w:rFonts w:ascii="Times New Roman" w:hAnsi="Times New Roman" w:cs="Times New Roman"/>
          <w:color w:val="000000" w:themeColor="text1"/>
        </w:rPr>
      </w:pPr>
      <w:r w:rsidRPr="00472C88">
        <w:rPr>
          <w:rFonts w:ascii="Times New Roman" w:hAnsi="Times New Roman" w:cs="Times New Roman"/>
          <w:color w:val="000000" w:themeColor="text1"/>
        </w:rPr>
        <w:t>UNIT 7: Negotiations, Law and Contract Management</w:t>
      </w:r>
    </w:p>
    <w:p w:rsidR="00071BC4" w:rsidRPr="00FE097A" w:rsidRDefault="00071BC4" w:rsidP="002E4F6F">
      <w:pPr>
        <w:numPr>
          <w:ilvl w:val="0"/>
          <w:numId w:val="82"/>
        </w:numPr>
        <w:spacing w:before="100" w:beforeAutospacing="1" w:after="100" w:afterAutospacing="1" w:line="360" w:lineRule="auto"/>
      </w:pPr>
      <w:r w:rsidRPr="00FE097A">
        <w:t>Four principles for getting to yes</w:t>
      </w:r>
    </w:p>
    <w:p w:rsidR="00071BC4" w:rsidRPr="00FE097A" w:rsidRDefault="00071BC4" w:rsidP="002E4F6F">
      <w:pPr>
        <w:numPr>
          <w:ilvl w:val="0"/>
          <w:numId w:val="82"/>
        </w:numPr>
        <w:spacing w:before="100" w:beforeAutospacing="1" w:after="100" w:afterAutospacing="1" w:line="360" w:lineRule="auto"/>
      </w:pPr>
      <w:r w:rsidRPr="00FE097A">
        <w:t>Effective negotiation tactics and methods</w:t>
      </w:r>
    </w:p>
    <w:p w:rsidR="00071BC4" w:rsidRPr="00FE097A" w:rsidRDefault="00071BC4" w:rsidP="002E4F6F">
      <w:pPr>
        <w:numPr>
          <w:ilvl w:val="0"/>
          <w:numId w:val="82"/>
        </w:numPr>
        <w:spacing w:before="100" w:beforeAutospacing="1" w:after="100" w:afterAutospacing="1" w:line="360" w:lineRule="auto"/>
      </w:pPr>
      <w:r w:rsidRPr="00FE097A">
        <w:t>Laws of agency and buyer’s personal liability</w:t>
      </w:r>
    </w:p>
    <w:p w:rsidR="00071BC4" w:rsidRPr="00FE097A" w:rsidRDefault="00071BC4" w:rsidP="002E4F6F">
      <w:pPr>
        <w:numPr>
          <w:ilvl w:val="0"/>
          <w:numId w:val="82"/>
        </w:numPr>
        <w:spacing w:after="0" w:line="360" w:lineRule="auto"/>
      </w:pPr>
      <w:r w:rsidRPr="00FE097A">
        <w:t>Fundamentals of contract law and the Uniform Commercial Code (UCC)</w:t>
      </w:r>
    </w:p>
    <w:p w:rsidR="00071BC4" w:rsidRPr="00472C88" w:rsidRDefault="00071BC4" w:rsidP="00071BC4">
      <w:pPr>
        <w:pStyle w:val="Heading4"/>
        <w:spacing w:before="0" w:line="360" w:lineRule="auto"/>
        <w:rPr>
          <w:rFonts w:ascii="Times New Roman" w:hAnsi="Times New Roman" w:cs="Times New Roman"/>
          <w:color w:val="000000" w:themeColor="text1"/>
        </w:rPr>
      </w:pPr>
      <w:r w:rsidRPr="00472C88">
        <w:rPr>
          <w:rFonts w:ascii="Times New Roman" w:hAnsi="Times New Roman" w:cs="Times New Roman"/>
          <w:color w:val="000000" w:themeColor="text1"/>
        </w:rPr>
        <w:t>UNIT 8: Ethics and Green Procurement</w:t>
      </w:r>
    </w:p>
    <w:p w:rsidR="00071BC4" w:rsidRPr="00FE097A" w:rsidRDefault="00071BC4" w:rsidP="002E4F6F">
      <w:pPr>
        <w:numPr>
          <w:ilvl w:val="0"/>
          <w:numId w:val="83"/>
        </w:numPr>
        <w:spacing w:after="0" w:line="360" w:lineRule="auto"/>
      </w:pPr>
      <w:r w:rsidRPr="00FE097A">
        <w:t>How your firm can promote ethical behavior</w:t>
      </w:r>
    </w:p>
    <w:p w:rsidR="00071BC4" w:rsidRPr="00FE097A" w:rsidRDefault="00071BC4" w:rsidP="002E4F6F">
      <w:pPr>
        <w:numPr>
          <w:ilvl w:val="0"/>
          <w:numId w:val="83"/>
        </w:numPr>
        <w:spacing w:after="0" w:line="360" w:lineRule="auto"/>
      </w:pPr>
      <w:r w:rsidRPr="00FE097A">
        <w:t>Drivers of environmental sourcing and sustainability</w:t>
      </w:r>
    </w:p>
    <w:p w:rsidR="00071BC4" w:rsidRPr="00386873" w:rsidRDefault="00071BC4" w:rsidP="002E4F6F">
      <w:pPr>
        <w:numPr>
          <w:ilvl w:val="0"/>
          <w:numId w:val="83"/>
        </w:numPr>
        <w:spacing w:after="0" w:line="360" w:lineRule="auto"/>
      </w:pPr>
      <w:r w:rsidRPr="00FE097A">
        <w:t>Generally recognized environmental standards and certifications</w:t>
      </w:r>
    </w:p>
    <w:p w:rsidR="00071BC4" w:rsidRPr="00255531" w:rsidRDefault="00071BC4" w:rsidP="00071BC4">
      <w:pPr>
        <w:spacing w:before="100" w:beforeAutospacing="1" w:after="100" w:afterAutospacing="1" w:line="240" w:lineRule="auto"/>
        <w:outlineLvl w:val="2"/>
        <w:rPr>
          <w:rFonts w:ascii="Times New Roman" w:eastAsia="Times New Roman" w:hAnsi="Times New Roman" w:cs="Times New Roman"/>
          <w:b/>
          <w:bCs/>
          <w:sz w:val="27"/>
          <w:szCs w:val="27"/>
        </w:rPr>
      </w:pPr>
      <w:r w:rsidRPr="00255531">
        <w:rPr>
          <w:rFonts w:ascii="Times New Roman" w:eastAsia="Times New Roman" w:hAnsi="Times New Roman" w:cs="Times New Roman"/>
          <w:b/>
          <w:bCs/>
          <w:sz w:val="27"/>
          <w:szCs w:val="27"/>
        </w:rPr>
        <w:t xml:space="preserve"> Course Objectives</w:t>
      </w:r>
    </w:p>
    <w:p w:rsidR="00071BC4" w:rsidRPr="00255531" w:rsidRDefault="00071BC4" w:rsidP="002E4F6F">
      <w:pPr>
        <w:numPr>
          <w:ilvl w:val="0"/>
          <w:numId w:val="84"/>
        </w:numPr>
        <w:spacing w:before="100" w:beforeAutospacing="1" w:after="100" w:afterAutospacing="1" w:line="240" w:lineRule="auto"/>
        <w:rPr>
          <w:rFonts w:ascii="Times New Roman" w:eastAsia="Times New Roman" w:hAnsi="Times New Roman" w:cs="Times New Roman"/>
          <w:sz w:val="24"/>
          <w:szCs w:val="24"/>
        </w:rPr>
      </w:pPr>
      <w:r w:rsidRPr="00255531">
        <w:rPr>
          <w:rFonts w:ascii="Times New Roman" w:eastAsia="Times New Roman" w:hAnsi="Times New Roman" w:cs="Times New Roman"/>
          <w:sz w:val="24"/>
          <w:szCs w:val="24"/>
        </w:rPr>
        <w:t>Development of skills in a strategic process of procurement</w:t>
      </w:r>
    </w:p>
    <w:p w:rsidR="00071BC4" w:rsidRPr="00255531" w:rsidRDefault="00071BC4" w:rsidP="002E4F6F">
      <w:pPr>
        <w:numPr>
          <w:ilvl w:val="0"/>
          <w:numId w:val="84"/>
        </w:numPr>
        <w:spacing w:before="100" w:beforeAutospacing="1" w:after="100" w:afterAutospacing="1" w:line="240" w:lineRule="auto"/>
        <w:rPr>
          <w:rFonts w:ascii="Times New Roman" w:eastAsia="Times New Roman" w:hAnsi="Times New Roman" w:cs="Times New Roman"/>
          <w:sz w:val="24"/>
          <w:szCs w:val="24"/>
        </w:rPr>
      </w:pPr>
      <w:r w:rsidRPr="00255531">
        <w:rPr>
          <w:rFonts w:ascii="Times New Roman" w:eastAsia="Times New Roman" w:hAnsi="Times New Roman" w:cs="Times New Roman"/>
          <w:sz w:val="24"/>
          <w:szCs w:val="24"/>
        </w:rPr>
        <w:t>Improvement of procurement management to delivery VFM</w:t>
      </w:r>
    </w:p>
    <w:p w:rsidR="00071BC4" w:rsidRPr="00255531" w:rsidRDefault="00071BC4" w:rsidP="002E4F6F">
      <w:pPr>
        <w:numPr>
          <w:ilvl w:val="0"/>
          <w:numId w:val="84"/>
        </w:numPr>
        <w:spacing w:before="100" w:beforeAutospacing="1" w:after="100" w:afterAutospacing="1" w:line="240" w:lineRule="auto"/>
        <w:rPr>
          <w:rFonts w:ascii="Times New Roman" w:eastAsia="Times New Roman" w:hAnsi="Times New Roman" w:cs="Times New Roman"/>
          <w:sz w:val="24"/>
          <w:szCs w:val="24"/>
        </w:rPr>
      </w:pPr>
      <w:r w:rsidRPr="00255531">
        <w:rPr>
          <w:rFonts w:ascii="Times New Roman" w:eastAsia="Times New Roman" w:hAnsi="Times New Roman" w:cs="Times New Roman"/>
          <w:sz w:val="24"/>
          <w:szCs w:val="24"/>
        </w:rPr>
        <w:t>Building skills on how to undertake the process</w:t>
      </w:r>
    </w:p>
    <w:p w:rsidR="00071BC4" w:rsidRPr="00255531" w:rsidRDefault="00071BC4" w:rsidP="002E4F6F">
      <w:pPr>
        <w:numPr>
          <w:ilvl w:val="0"/>
          <w:numId w:val="84"/>
        </w:numPr>
        <w:spacing w:before="100" w:beforeAutospacing="1" w:after="100" w:afterAutospacing="1" w:line="240" w:lineRule="auto"/>
        <w:rPr>
          <w:rFonts w:ascii="Times New Roman" w:eastAsia="Times New Roman" w:hAnsi="Times New Roman" w:cs="Times New Roman"/>
          <w:sz w:val="24"/>
          <w:szCs w:val="24"/>
        </w:rPr>
      </w:pPr>
      <w:proofErr w:type="spellStart"/>
      <w:r w:rsidRPr="00255531">
        <w:rPr>
          <w:rFonts w:ascii="Times New Roman" w:eastAsia="Times New Roman" w:hAnsi="Times New Roman" w:cs="Times New Roman"/>
          <w:sz w:val="24"/>
          <w:szCs w:val="24"/>
        </w:rPr>
        <w:t>Assesment</w:t>
      </w:r>
      <w:proofErr w:type="spellEnd"/>
      <w:r w:rsidRPr="00255531">
        <w:rPr>
          <w:rFonts w:ascii="Times New Roman" w:eastAsia="Times New Roman" w:hAnsi="Times New Roman" w:cs="Times New Roman"/>
          <w:sz w:val="24"/>
          <w:szCs w:val="24"/>
        </w:rPr>
        <w:t xml:space="preserve"> of collaborative forms of working: partnering, alliances and joint ventures</w:t>
      </w:r>
    </w:p>
    <w:p w:rsidR="00071BC4" w:rsidRDefault="00071BC4" w:rsidP="002E4F6F">
      <w:pPr>
        <w:numPr>
          <w:ilvl w:val="0"/>
          <w:numId w:val="84"/>
        </w:numPr>
        <w:spacing w:before="100" w:beforeAutospacing="1" w:after="100" w:afterAutospacing="1" w:line="240" w:lineRule="auto"/>
        <w:rPr>
          <w:rFonts w:ascii="Times New Roman" w:eastAsia="Times New Roman" w:hAnsi="Times New Roman" w:cs="Times New Roman"/>
          <w:sz w:val="24"/>
          <w:szCs w:val="24"/>
        </w:rPr>
      </w:pPr>
      <w:r w:rsidRPr="00255531">
        <w:rPr>
          <w:rFonts w:ascii="Times New Roman" w:eastAsia="Times New Roman" w:hAnsi="Times New Roman" w:cs="Times New Roman"/>
          <w:sz w:val="24"/>
          <w:szCs w:val="24"/>
        </w:rPr>
        <w:t xml:space="preserve">Evaluation of project </w:t>
      </w:r>
      <w:proofErr w:type="spellStart"/>
      <w:r w:rsidRPr="00255531">
        <w:rPr>
          <w:rFonts w:ascii="Times New Roman" w:eastAsia="Times New Roman" w:hAnsi="Times New Roman" w:cs="Times New Roman"/>
          <w:sz w:val="24"/>
          <w:szCs w:val="24"/>
        </w:rPr>
        <w:t>contraints</w:t>
      </w:r>
      <w:proofErr w:type="spellEnd"/>
      <w:r w:rsidRPr="00255531">
        <w:rPr>
          <w:rFonts w:ascii="Times New Roman" w:eastAsia="Times New Roman" w:hAnsi="Times New Roman" w:cs="Times New Roman"/>
          <w:sz w:val="24"/>
          <w:szCs w:val="24"/>
        </w:rPr>
        <w:t xml:space="preserve"> and the management of risk</w:t>
      </w:r>
    </w:p>
    <w:p w:rsidR="00C17EC3" w:rsidRPr="00255531" w:rsidRDefault="00C17EC3" w:rsidP="002E4F6F">
      <w:pPr>
        <w:numPr>
          <w:ilvl w:val="0"/>
          <w:numId w:val="84"/>
        </w:numPr>
        <w:spacing w:before="100" w:beforeAutospacing="1" w:after="100" w:afterAutospacing="1" w:line="240" w:lineRule="auto"/>
        <w:rPr>
          <w:rFonts w:ascii="Times New Roman" w:eastAsia="Times New Roman" w:hAnsi="Times New Roman" w:cs="Times New Roman"/>
          <w:sz w:val="24"/>
          <w:szCs w:val="24"/>
        </w:rPr>
      </w:pPr>
    </w:p>
    <w:p w:rsidR="00071BC4" w:rsidRPr="00703CE4" w:rsidRDefault="00071BC4" w:rsidP="00071BC4">
      <w:pPr>
        <w:pStyle w:val="Heading4"/>
        <w:rPr>
          <w:color w:val="auto"/>
        </w:rPr>
      </w:pPr>
      <w:r w:rsidRPr="00703CE4">
        <w:rPr>
          <w:color w:val="auto"/>
        </w:rPr>
        <w:t xml:space="preserve">Chapter one </w:t>
      </w:r>
    </w:p>
    <w:p w:rsidR="00071BC4" w:rsidRPr="00703CE4" w:rsidRDefault="00071BC4" w:rsidP="00071BC4">
      <w:pPr>
        <w:pStyle w:val="Heading4"/>
        <w:rPr>
          <w:color w:val="auto"/>
        </w:rPr>
      </w:pPr>
      <w:r w:rsidRPr="00703CE4">
        <w:rPr>
          <w:color w:val="auto"/>
        </w:rPr>
        <w:t>Introduction to Strategic Sourcing and Supply Management</w:t>
      </w:r>
    </w:p>
    <w:p w:rsidR="00071BC4" w:rsidRDefault="00071BC4" w:rsidP="002E4F6F">
      <w:pPr>
        <w:numPr>
          <w:ilvl w:val="0"/>
          <w:numId w:val="85"/>
        </w:numPr>
        <w:spacing w:before="100" w:beforeAutospacing="1" w:after="100" w:afterAutospacing="1" w:line="240" w:lineRule="auto"/>
      </w:pPr>
      <w:r>
        <w:t>Evolution, objectives and responsibilities of supply management</w:t>
      </w:r>
    </w:p>
    <w:p w:rsidR="00071BC4" w:rsidRDefault="00071BC4" w:rsidP="002E4F6F">
      <w:pPr>
        <w:numPr>
          <w:ilvl w:val="0"/>
          <w:numId w:val="85"/>
        </w:numPr>
        <w:spacing w:before="100" w:beforeAutospacing="1" w:after="100" w:afterAutospacing="1" w:line="240" w:lineRule="auto"/>
      </w:pPr>
      <w:r>
        <w:t>Trends and pressures affecting supply management</w:t>
      </w:r>
    </w:p>
    <w:p w:rsidR="00071BC4" w:rsidRDefault="00071BC4" w:rsidP="002E4F6F">
      <w:pPr>
        <w:numPr>
          <w:ilvl w:val="0"/>
          <w:numId w:val="85"/>
        </w:numPr>
        <w:spacing w:before="100" w:beforeAutospacing="1" w:after="100" w:afterAutospacing="1" w:line="240" w:lineRule="auto"/>
      </w:pPr>
      <w:r>
        <w:t>How to determine the right supply chain for your product</w:t>
      </w:r>
    </w:p>
    <w:p w:rsidR="00071BC4" w:rsidRPr="00703CE4" w:rsidRDefault="00071BC4" w:rsidP="00071BC4">
      <w:pPr>
        <w:pStyle w:val="Heading4"/>
        <w:rPr>
          <w:color w:val="auto"/>
        </w:rPr>
      </w:pPr>
      <w:r w:rsidRPr="00703CE4">
        <w:rPr>
          <w:color w:val="auto"/>
        </w:rPr>
        <w:lastRenderedPageBreak/>
        <w:t>Chapter two</w:t>
      </w:r>
    </w:p>
    <w:p w:rsidR="00071BC4" w:rsidRPr="00703CE4" w:rsidRDefault="00071BC4" w:rsidP="00071BC4">
      <w:pPr>
        <w:pStyle w:val="Heading4"/>
        <w:rPr>
          <w:color w:val="auto"/>
        </w:rPr>
      </w:pPr>
      <w:r w:rsidRPr="00703CE4">
        <w:rPr>
          <w:color w:val="auto"/>
        </w:rPr>
        <w:t>The P2P Process, Purchasing Organization, and Commodity Strategy Development</w:t>
      </w:r>
    </w:p>
    <w:p w:rsidR="00071BC4" w:rsidRDefault="00071BC4" w:rsidP="002E4F6F">
      <w:pPr>
        <w:numPr>
          <w:ilvl w:val="0"/>
          <w:numId w:val="86"/>
        </w:numPr>
        <w:spacing w:before="100" w:beforeAutospacing="1" w:after="100" w:afterAutospacing="1" w:line="240" w:lineRule="auto"/>
      </w:pPr>
      <w:r>
        <w:t>Best practices for the procure-to-pay process (P2P)</w:t>
      </w:r>
    </w:p>
    <w:p w:rsidR="00071BC4" w:rsidRDefault="00071BC4" w:rsidP="002E4F6F">
      <w:pPr>
        <w:numPr>
          <w:ilvl w:val="0"/>
          <w:numId w:val="86"/>
        </w:numPr>
        <w:spacing w:before="100" w:beforeAutospacing="1" w:after="100" w:afterAutospacing="1" w:line="240" w:lineRule="auto"/>
      </w:pPr>
      <w:r>
        <w:t>Role and structure of purchasing departments and where they fit in the organizational structure</w:t>
      </w:r>
    </w:p>
    <w:p w:rsidR="00071BC4" w:rsidRDefault="00071BC4" w:rsidP="002E4F6F">
      <w:pPr>
        <w:numPr>
          <w:ilvl w:val="0"/>
          <w:numId w:val="86"/>
        </w:numPr>
        <w:spacing w:before="100" w:beforeAutospacing="1" w:after="100" w:afterAutospacing="1" w:line="240" w:lineRule="auto"/>
      </w:pPr>
      <w:r>
        <w:t>7-step process to develop your commodity strategy</w:t>
      </w:r>
    </w:p>
    <w:p w:rsidR="00071BC4" w:rsidRPr="00703CE4" w:rsidRDefault="00071BC4" w:rsidP="00071BC4">
      <w:pPr>
        <w:pStyle w:val="Heading4"/>
        <w:rPr>
          <w:color w:val="auto"/>
        </w:rPr>
      </w:pPr>
      <w:r w:rsidRPr="00703CE4">
        <w:rPr>
          <w:color w:val="auto"/>
        </w:rPr>
        <w:t>Chapter three</w:t>
      </w:r>
    </w:p>
    <w:p w:rsidR="00071BC4" w:rsidRPr="00703CE4" w:rsidRDefault="00071BC4" w:rsidP="00071BC4">
      <w:pPr>
        <w:pStyle w:val="Heading4"/>
        <w:rPr>
          <w:color w:val="auto"/>
        </w:rPr>
      </w:pPr>
      <w:r w:rsidRPr="00703CE4">
        <w:rPr>
          <w:color w:val="auto"/>
        </w:rPr>
        <w:t>Supplier Evaluation and Selection and the Analytic Hierarchy Process</w:t>
      </w:r>
    </w:p>
    <w:p w:rsidR="00071BC4" w:rsidRDefault="00071BC4" w:rsidP="002E4F6F">
      <w:pPr>
        <w:numPr>
          <w:ilvl w:val="0"/>
          <w:numId w:val="87"/>
        </w:numPr>
        <w:spacing w:before="100" w:beforeAutospacing="1" w:after="100" w:afterAutospacing="1" w:line="240" w:lineRule="auto"/>
      </w:pPr>
      <w:r>
        <w:t>How to define important supplier characteristics and evaluation criteria</w:t>
      </w:r>
    </w:p>
    <w:p w:rsidR="00071BC4" w:rsidRDefault="00071BC4" w:rsidP="002E4F6F">
      <w:pPr>
        <w:numPr>
          <w:ilvl w:val="0"/>
          <w:numId w:val="87"/>
        </w:numPr>
        <w:spacing w:before="100" w:beforeAutospacing="1" w:after="100" w:afterAutospacing="1" w:line="240" w:lineRule="auto"/>
      </w:pPr>
      <w:r>
        <w:t>Strategies for evaluating your suppliers</w:t>
      </w:r>
    </w:p>
    <w:p w:rsidR="00071BC4" w:rsidRDefault="00071BC4" w:rsidP="002E4F6F">
      <w:pPr>
        <w:numPr>
          <w:ilvl w:val="0"/>
          <w:numId w:val="87"/>
        </w:numPr>
        <w:spacing w:before="100" w:beforeAutospacing="1" w:after="100" w:afterAutospacing="1" w:line="240" w:lineRule="auto"/>
      </w:pPr>
      <w:r>
        <w:t>Ways to improve your evaluation and selection process</w:t>
      </w:r>
    </w:p>
    <w:p w:rsidR="00071BC4" w:rsidRPr="00703CE4" w:rsidRDefault="00071BC4" w:rsidP="00071BC4">
      <w:pPr>
        <w:pStyle w:val="Heading4"/>
        <w:rPr>
          <w:color w:val="auto"/>
        </w:rPr>
      </w:pPr>
      <w:r w:rsidRPr="00703CE4">
        <w:rPr>
          <w:color w:val="auto"/>
        </w:rPr>
        <w:t>Chapter four</w:t>
      </w:r>
    </w:p>
    <w:p w:rsidR="00071BC4" w:rsidRPr="00703CE4" w:rsidRDefault="00071BC4" w:rsidP="00071BC4">
      <w:pPr>
        <w:pStyle w:val="Heading4"/>
        <w:rPr>
          <w:color w:val="auto"/>
        </w:rPr>
      </w:pPr>
      <w:r w:rsidRPr="00703CE4">
        <w:rPr>
          <w:color w:val="auto"/>
        </w:rPr>
        <w:t>Supplier Performance Management, Quality Management and Supply Base Integration</w:t>
      </w:r>
    </w:p>
    <w:p w:rsidR="00071BC4" w:rsidRDefault="00071BC4" w:rsidP="002E4F6F">
      <w:pPr>
        <w:numPr>
          <w:ilvl w:val="0"/>
          <w:numId w:val="88"/>
        </w:numPr>
        <w:spacing w:before="100" w:beforeAutospacing="1" w:after="100" w:afterAutospacing="1" w:line="240" w:lineRule="auto"/>
      </w:pPr>
      <w:r>
        <w:t>Strategies, tools and techniques for measuring and managing supplier performance</w:t>
      </w:r>
    </w:p>
    <w:p w:rsidR="00071BC4" w:rsidRDefault="00071BC4" w:rsidP="002E4F6F">
      <w:pPr>
        <w:numPr>
          <w:ilvl w:val="0"/>
          <w:numId w:val="88"/>
        </w:numPr>
        <w:spacing w:before="100" w:beforeAutospacing="1" w:after="100" w:afterAutospacing="1" w:line="240" w:lineRule="auto"/>
      </w:pPr>
      <w:r>
        <w:t>How to apply quality management concepts to manage supplier quality issues</w:t>
      </w:r>
    </w:p>
    <w:p w:rsidR="00071BC4" w:rsidRDefault="00071BC4" w:rsidP="002E4F6F">
      <w:pPr>
        <w:numPr>
          <w:ilvl w:val="0"/>
          <w:numId w:val="88"/>
        </w:numPr>
        <w:spacing w:before="100" w:beforeAutospacing="1" w:after="100" w:afterAutospacing="1" w:line="240" w:lineRule="auto"/>
      </w:pPr>
      <w:r>
        <w:t>Understanding of enterprise resource planning (ERP) systems</w:t>
      </w:r>
    </w:p>
    <w:p w:rsidR="00071BC4" w:rsidRDefault="00071BC4" w:rsidP="002E4F6F">
      <w:pPr>
        <w:numPr>
          <w:ilvl w:val="0"/>
          <w:numId w:val="88"/>
        </w:numPr>
        <w:spacing w:before="100" w:beforeAutospacing="1" w:after="100" w:afterAutospacing="1" w:line="240" w:lineRule="auto"/>
      </w:pPr>
      <w:r>
        <w:t>The value of quality buyer-supplier relationships and developing your suppliers</w:t>
      </w:r>
    </w:p>
    <w:p w:rsidR="00071BC4" w:rsidRPr="00703CE4" w:rsidRDefault="00071BC4" w:rsidP="00071BC4">
      <w:pPr>
        <w:pStyle w:val="Heading4"/>
        <w:rPr>
          <w:color w:val="auto"/>
        </w:rPr>
      </w:pPr>
      <w:r w:rsidRPr="00703CE4">
        <w:rPr>
          <w:color w:val="auto"/>
        </w:rPr>
        <w:t>Chapter five</w:t>
      </w:r>
    </w:p>
    <w:p w:rsidR="00071BC4" w:rsidRPr="00703CE4" w:rsidRDefault="00071BC4" w:rsidP="00071BC4">
      <w:pPr>
        <w:pStyle w:val="Heading4"/>
        <w:rPr>
          <w:color w:val="auto"/>
        </w:rPr>
      </w:pPr>
      <w:r w:rsidRPr="00703CE4">
        <w:rPr>
          <w:color w:val="auto"/>
        </w:rPr>
        <w:t>Global Sourcing and Outsourcing</w:t>
      </w:r>
    </w:p>
    <w:p w:rsidR="00071BC4" w:rsidRDefault="00071BC4" w:rsidP="002E4F6F">
      <w:pPr>
        <w:numPr>
          <w:ilvl w:val="0"/>
          <w:numId w:val="89"/>
        </w:numPr>
        <w:spacing w:before="100" w:beforeAutospacing="1" w:after="100" w:afterAutospacing="1" w:line="240" w:lineRule="auto"/>
      </w:pPr>
      <w:r>
        <w:t>How to analyze global trading partner data</w:t>
      </w:r>
    </w:p>
    <w:p w:rsidR="00071BC4" w:rsidRDefault="00071BC4" w:rsidP="002E4F6F">
      <w:pPr>
        <w:numPr>
          <w:ilvl w:val="0"/>
          <w:numId w:val="89"/>
        </w:numPr>
        <w:spacing w:before="100" w:beforeAutospacing="1" w:after="100" w:afterAutospacing="1" w:line="240" w:lineRule="auto"/>
      </w:pPr>
      <w:r>
        <w:t>The role of international purchasing offices (IPO)</w:t>
      </w:r>
    </w:p>
    <w:p w:rsidR="00071BC4" w:rsidRDefault="00071BC4" w:rsidP="002E4F6F">
      <w:pPr>
        <w:numPr>
          <w:ilvl w:val="0"/>
          <w:numId w:val="89"/>
        </w:numPr>
        <w:spacing w:before="100" w:beforeAutospacing="1" w:after="100" w:afterAutospacing="1" w:line="240" w:lineRule="auto"/>
      </w:pPr>
      <w:r>
        <w:t>When and how to enlist third party support</w:t>
      </w:r>
    </w:p>
    <w:p w:rsidR="00071BC4" w:rsidRDefault="00071BC4" w:rsidP="002E4F6F">
      <w:pPr>
        <w:numPr>
          <w:ilvl w:val="0"/>
          <w:numId w:val="89"/>
        </w:numPr>
        <w:spacing w:before="100" w:beforeAutospacing="1" w:after="100" w:afterAutospacing="1" w:line="240" w:lineRule="auto"/>
      </w:pPr>
      <w:r>
        <w:t>Global trends and research on outsourcing</w:t>
      </w:r>
    </w:p>
    <w:p w:rsidR="00071BC4" w:rsidRPr="00703CE4" w:rsidRDefault="00071BC4" w:rsidP="00071BC4">
      <w:pPr>
        <w:pStyle w:val="Heading4"/>
        <w:rPr>
          <w:color w:val="auto"/>
        </w:rPr>
      </w:pPr>
      <w:r w:rsidRPr="00703CE4">
        <w:rPr>
          <w:color w:val="auto"/>
        </w:rPr>
        <w:t>Chapter six</w:t>
      </w:r>
    </w:p>
    <w:p w:rsidR="00071BC4" w:rsidRPr="00703CE4" w:rsidRDefault="00071BC4" w:rsidP="00071BC4">
      <w:pPr>
        <w:pStyle w:val="Heading4"/>
        <w:rPr>
          <w:color w:val="auto"/>
        </w:rPr>
      </w:pPr>
      <w:r w:rsidRPr="00703CE4">
        <w:rPr>
          <w:color w:val="auto"/>
        </w:rPr>
        <w:t>Electronic Procurement and Strategic Cost Management</w:t>
      </w:r>
    </w:p>
    <w:p w:rsidR="00071BC4" w:rsidRDefault="00071BC4" w:rsidP="002E4F6F">
      <w:pPr>
        <w:numPr>
          <w:ilvl w:val="0"/>
          <w:numId w:val="90"/>
        </w:numPr>
        <w:spacing w:before="100" w:beforeAutospacing="1" w:after="100" w:afterAutospacing="1" w:line="240" w:lineRule="auto"/>
      </w:pPr>
      <w:r>
        <w:t>Objectives, benefits and challenges of e-procurement</w:t>
      </w:r>
    </w:p>
    <w:p w:rsidR="00071BC4" w:rsidRDefault="00071BC4" w:rsidP="002E4F6F">
      <w:pPr>
        <w:numPr>
          <w:ilvl w:val="0"/>
          <w:numId w:val="90"/>
        </w:numPr>
        <w:spacing w:before="100" w:beforeAutospacing="1" w:after="100" w:afterAutospacing="1" w:line="240" w:lineRule="auto"/>
      </w:pPr>
      <w:r>
        <w:t>E-procurement tools that yield the greatest benefits</w:t>
      </w:r>
    </w:p>
    <w:p w:rsidR="00071BC4" w:rsidRDefault="00071BC4" w:rsidP="002E4F6F">
      <w:pPr>
        <w:numPr>
          <w:ilvl w:val="0"/>
          <w:numId w:val="90"/>
        </w:numPr>
        <w:spacing w:before="100" w:beforeAutospacing="1" w:after="100" w:afterAutospacing="1" w:line="240" w:lineRule="auto"/>
      </w:pPr>
      <w:r>
        <w:t>Cost management across the entire supply chain</w:t>
      </w:r>
    </w:p>
    <w:p w:rsidR="00071BC4" w:rsidRDefault="00071BC4" w:rsidP="002E4F6F">
      <w:pPr>
        <w:numPr>
          <w:ilvl w:val="0"/>
          <w:numId w:val="90"/>
        </w:numPr>
        <w:spacing w:before="100" w:beforeAutospacing="1" w:after="100" w:afterAutospacing="1" w:line="240" w:lineRule="auto"/>
      </w:pPr>
      <w:r>
        <w:t>Value engineering, value analysis, cost analysis, and price analysis techniques</w:t>
      </w:r>
    </w:p>
    <w:p w:rsidR="00071BC4" w:rsidRPr="00703CE4" w:rsidRDefault="00071BC4" w:rsidP="00071BC4">
      <w:pPr>
        <w:pStyle w:val="Heading4"/>
        <w:rPr>
          <w:color w:val="auto"/>
        </w:rPr>
      </w:pPr>
      <w:r w:rsidRPr="00703CE4">
        <w:rPr>
          <w:color w:val="auto"/>
        </w:rPr>
        <w:t>Chapter seven</w:t>
      </w:r>
    </w:p>
    <w:p w:rsidR="00071BC4" w:rsidRPr="00703CE4" w:rsidRDefault="00071BC4" w:rsidP="00071BC4">
      <w:pPr>
        <w:pStyle w:val="Heading4"/>
        <w:rPr>
          <w:color w:val="auto"/>
        </w:rPr>
      </w:pPr>
      <w:r w:rsidRPr="00703CE4">
        <w:rPr>
          <w:color w:val="auto"/>
        </w:rPr>
        <w:t>Negotiations, Law and Contract Management</w:t>
      </w:r>
    </w:p>
    <w:p w:rsidR="00071BC4" w:rsidRDefault="00071BC4" w:rsidP="002E4F6F">
      <w:pPr>
        <w:numPr>
          <w:ilvl w:val="0"/>
          <w:numId w:val="91"/>
        </w:numPr>
        <w:spacing w:before="100" w:beforeAutospacing="1" w:after="100" w:afterAutospacing="1" w:line="240" w:lineRule="auto"/>
      </w:pPr>
      <w:r>
        <w:t>Four principles for getting to yes</w:t>
      </w:r>
    </w:p>
    <w:p w:rsidR="00071BC4" w:rsidRDefault="00071BC4" w:rsidP="002E4F6F">
      <w:pPr>
        <w:numPr>
          <w:ilvl w:val="0"/>
          <w:numId w:val="91"/>
        </w:numPr>
        <w:spacing w:before="100" w:beforeAutospacing="1" w:after="100" w:afterAutospacing="1" w:line="240" w:lineRule="auto"/>
      </w:pPr>
      <w:r>
        <w:lastRenderedPageBreak/>
        <w:t>Effective negotiation tactics and methods</w:t>
      </w:r>
    </w:p>
    <w:p w:rsidR="00071BC4" w:rsidRDefault="00071BC4" w:rsidP="002E4F6F">
      <w:pPr>
        <w:numPr>
          <w:ilvl w:val="0"/>
          <w:numId w:val="91"/>
        </w:numPr>
        <w:spacing w:before="100" w:beforeAutospacing="1" w:after="100" w:afterAutospacing="1" w:line="240" w:lineRule="auto"/>
      </w:pPr>
      <w:r>
        <w:t>Laws of agency and buyer’s personal liability</w:t>
      </w:r>
    </w:p>
    <w:p w:rsidR="00071BC4" w:rsidRDefault="00071BC4" w:rsidP="002E4F6F">
      <w:pPr>
        <w:numPr>
          <w:ilvl w:val="0"/>
          <w:numId w:val="91"/>
        </w:numPr>
        <w:spacing w:before="100" w:beforeAutospacing="1" w:after="100" w:afterAutospacing="1" w:line="240" w:lineRule="auto"/>
      </w:pPr>
      <w:r>
        <w:t>Fundamentals of contract law and the Uniform Commercial Code (UCC)</w:t>
      </w:r>
    </w:p>
    <w:p w:rsidR="00071BC4" w:rsidRPr="008371CF" w:rsidRDefault="00071BC4" w:rsidP="00071BC4">
      <w:pPr>
        <w:pStyle w:val="Heading4"/>
        <w:rPr>
          <w:color w:val="auto"/>
        </w:rPr>
      </w:pPr>
      <w:r w:rsidRPr="008371CF">
        <w:rPr>
          <w:color w:val="auto"/>
        </w:rPr>
        <w:t>Chapter eight</w:t>
      </w:r>
    </w:p>
    <w:p w:rsidR="00071BC4" w:rsidRPr="008371CF" w:rsidRDefault="00071BC4" w:rsidP="00071BC4">
      <w:pPr>
        <w:pStyle w:val="Heading4"/>
        <w:rPr>
          <w:color w:val="auto"/>
        </w:rPr>
      </w:pPr>
      <w:r w:rsidRPr="008371CF">
        <w:rPr>
          <w:color w:val="auto"/>
        </w:rPr>
        <w:t>Ethics and Green Procurement</w:t>
      </w:r>
    </w:p>
    <w:p w:rsidR="00071BC4" w:rsidRDefault="00071BC4" w:rsidP="002E4F6F">
      <w:pPr>
        <w:numPr>
          <w:ilvl w:val="0"/>
          <w:numId w:val="92"/>
        </w:numPr>
        <w:spacing w:before="100" w:beforeAutospacing="1" w:after="100" w:afterAutospacing="1" w:line="240" w:lineRule="auto"/>
      </w:pPr>
      <w:r>
        <w:t>How your firm can promote ethical behavior</w:t>
      </w:r>
    </w:p>
    <w:p w:rsidR="00071BC4" w:rsidRDefault="00071BC4" w:rsidP="002E4F6F">
      <w:pPr>
        <w:numPr>
          <w:ilvl w:val="0"/>
          <w:numId w:val="92"/>
        </w:numPr>
        <w:spacing w:before="100" w:beforeAutospacing="1" w:after="100" w:afterAutospacing="1" w:line="240" w:lineRule="auto"/>
      </w:pPr>
      <w:r>
        <w:t>Drivers of environmental sourcing and sustainability</w:t>
      </w:r>
    </w:p>
    <w:p w:rsidR="00FD4B6E" w:rsidRPr="008371CF" w:rsidRDefault="00071BC4" w:rsidP="002E4F6F">
      <w:pPr>
        <w:numPr>
          <w:ilvl w:val="0"/>
          <w:numId w:val="92"/>
        </w:numPr>
        <w:spacing w:before="100" w:beforeAutospacing="1" w:after="100" w:afterAutospacing="1" w:line="240" w:lineRule="auto"/>
      </w:pPr>
      <w:r>
        <w:t>Generally recognized environmental standards and certifications</w:t>
      </w:r>
    </w:p>
    <w:p w:rsidR="00FD4B6E" w:rsidRPr="001176E7" w:rsidRDefault="00C17EC3" w:rsidP="00FD4B6E">
      <w:pPr>
        <w:spacing w:after="0"/>
        <w:rPr>
          <w:rFonts w:ascii="Times New Roman" w:eastAsia="Calibri" w:hAnsi="Times New Roman" w:cs="Times New Roman"/>
          <w:b/>
          <w:sz w:val="24"/>
          <w:szCs w:val="24"/>
        </w:rPr>
      </w:pPr>
      <w:r>
        <w:rPr>
          <w:rFonts w:ascii="Times New Roman" w:eastAsia="Calibri" w:hAnsi="Times New Roman" w:cs="Times New Roman"/>
          <w:b/>
          <w:sz w:val="24"/>
          <w:szCs w:val="24"/>
        </w:rPr>
        <w:t>Chapter Nine. Procurement</w:t>
      </w:r>
      <w:r w:rsidR="00FD4B6E" w:rsidRPr="001176E7">
        <w:rPr>
          <w:rFonts w:ascii="Times New Roman" w:eastAsia="Calibri" w:hAnsi="Times New Roman" w:cs="Times New Roman"/>
          <w:b/>
          <w:sz w:val="24"/>
          <w:szCs w:val="24"/>
        </w:rPr>
        <w:t xml:space="preserve"> Planning   </w:t>
      </w:r>
    </w:p>
    <w:p w:rsidR="00FD4B6E" w:rsidRPr="00C66345" w:rsidRDefault="00FD4B6E" w:rsidP="00C66345">
      <w:pPr>
        <w:spacing w:after="0"/>
        <w:contextualSpacing/>
        <w:rPr>
          <w:rFonts w:ascii="Times New Roman" w:eastAsia="Calibri" w:hAnsi="Times New Roman" w:cs="Times New Roman"/>
          <w:sz w:val="24"/>
          <w:szCs w:val="24"/>
        </w:rPr>
      </w:pPr>
      <w:r w:rsidRPr="00C66345">
        <w:rPr>
          <w:rFonts w:ascii="Times New Roman" w:eastAsia="Calibri" w:hAnsi="Times New Roman" w:cs="Times New Roman"/>
          <w:sz w:val="24"/>
          <w:szCs w:val="24"/>
        </w:rPr>
        <w:t xml:space="preserve">Planning the Procurement </w:t>
      </w:r>
    </w:p>
    <w:p w:rsidR="00FD4B6E" w:rsidRPr="001176E7" w:rsidRDefault="00FD4B6E" w:rsidP="00C66345">
      <w:pPr>
        <w:spacing w:after="0"/>
        <w:rPr>
          <w:rFonts w:ascii="Times New Roman" w:eastAsia="Calibri" w:hAnsi="Times New Roman" w:cs="Times New Roman"/>
          <w:sz w:val="24"/>
          <w:szCs w:val="24"/>
        </w:rPr>
      </w:pPr>
      <w:r w:rsidRPr="001176E7">
        <w:rPr>
          <w:rFonts w:ascii="Times New Roman" w:eastAsia="Calibri" w:hAnsi="Times New Roman" w:cs="Times New Roman"/>
          <w:sz w:val="24"/>
          <w:szCs w:val="24"/>
        </w:rPr>
        <w:t xml:space="preserve">Contents of the Procurement Plan   </w:t>
      </w:r>
    </w:p>
    <w:p w:rsidR="00FD4B6E" w:rsidRDefault="00C66345" w:rsidP="00FD4B6E">
      <w:pPr>
        <w:tabs>
          <w:tab w:val="left" w:pos="1845"/>
        </w:tabs>
        <w:spacing w:line="240" w:lineRule="auto"/>
        <w:rPr>
          <w:rFonts w:ascii="Times New Roman" w:eastAsia="Calibri" w:hAnsi="Times New Roman" w:cs="Times New Roman"/>
          <w:b/>
          <w:bCs/>
        </w:rPr>
      </w:pPr>
      <w:r>
        <w:rPr>
          <w:rFonts w:ascii="Times New Roman" w:eastAsia="Calibri" w:hAnsi="Times New Roman" w:cs="Times New Roman"/>
          <w:sz w:val="24"/>
          <w:szCs w:val="24"/>
        </w:rPr>
        <w:t xml:space="preserve"> </w:t>
      </w:r>
      <w:r w:rsidR="00C17EC3">
        <w:rPr>
          <w:rFonts w:ascii="Times New Roman" w:eastAsia="Calibri" w:hAnsi="Times New Roman" w:cs="Times New Roman"/>
          <w:sz w:val="24"/>
          <w:szCs w:val="24"/>
        </w:rPr>
        <w:t>Steps</w:t>
      </w:r>
      <w:r w:rsidR="00FD4B6E">
        <w:rPr>
          <w:rFonts w:ascii="Times New Roman" w:eastAsia="Calibri" w:hAnsi="Times New Roman" w:cs="Times New Roman"/>
          <w:sz w:val="24"/>
          <w:szCs w:val="24"/>
        </w:rPr>
        <w:t xml:space="preserve"> in Procurement</w:t>
      </w:r>
      <w:r w:rsidR="00FD4B6E" w:rsidRPr="001176E7">
        <w:rPr>
          <w:rFonts w:ascii="Times New Roman" w:eastAsia="Calibri" w:hAnsi="Times New Roman" w:cs="Times New Roman"/>
          <w:sz w:val="24"/>
          <w:szCs w:val="24"/>
        </w:rPr>
        <w:t xml:space="preserve"> Planning</w:t>
      </w:r>
    </w:p>
    <w:p w:rsidR="00C66345" w:rsidRDefault="00C17EC3" w:rsidP="00FD4B6E">
      <w:pPr>
        <w:tabs>
          <w:tab w:val="left" w:pos="1845"/>
        </w:tabs>
        <w:spacing w:line="240" w:lineRule="auto"/>
        <w:rPr>
          <w:rFonts w:ascii="Times New Roman" w:eastAsia="Calibri" w:hAnsi="Times New Roman" w:cs="Times New Roman"/>
          <w:b/>
          <w:bCs/>
        </w:rPr>
      </w:pPr>
      <w:r>
        <w:rPr>
          <w:rFonts w:ascii="Times New Roman" w:eastAsia="Calibri" w:hAnsi="Times New Roman" w:cs="Times New Roman"/>
          <w:b/>
          <w:bCs/>
        </w:rPr>
        <w:t xml:space="preserve">Chapter Ten </w:t>
      </w:r>
      <w:r w:rsidR="00FD4B6E" w:rsidRPr="001176E7">
        <w:rPr>
          <w:rFonts w:ascii="Times New Roman" w:eastAsia="Calibri" w:hAnsi="Times New Roman" w:cs="Times New Roman"/>
          <w:b/>
          <w:bCs/>
        </w:rPr>
        <w:t>. The Procurement of Equipment</w:t>
      </w:r>
      <w:r>
        <w:rPr>
          <w:rFonts w:ascii="Times New Roman" w:eastAsia="Calibri" w:hAnsi="Times New Roman" w:cs="Times New Roman"/>
          <w:b/>
          <w:bCs/>
        </w:rPr>
        <w:t xml:space="preserve">, service and work </w:t>
      </w:r>
    </w:p>
    <w:p w:rsidR="00FD4B6E" w:rsidRPr="00C66345" w:rsidRDefault="00FD4B6E" w:rsidP="00FD4B6E">
      <w:pPr>
        <w:tabs>
          <w:tab w:val="left" w:pos="1845"/>
        </w:tabs>
        <w:spacing w:line="240" w:lineRule="auto"/>
        <w:rPr>
          <w:rFonts w:ascii="Times New Roman" w:eastAsia="Calibri" w:hAnsi="Times New Roman" w:cs="Times New Roman"/>
          <w:b/>
          <w:bCs/>
        </w:rPr>
      </w:pPr>
      <w:r w:rsidRPr="001176E7">
        <w:rPr>
          <w:rFonts w:ascii="Times New Roman" w:eastAsia="Calibri" w:hAnsi="Times New Roman" w:cs="Times New Roman"/>
        </w:rPr>
        <w:t>Features of Capital Equipment Procurement</w:t>
      </w:r>
    </w:p>
    <w:p w:rsidR="00C66345" w:rsidRDefault="00C66345" w:rsidP="00FD4B6E">
      <w:pPr>
        <w:tabs>
          <w:tab w:val="left" w:pos="1845"/>
        </w:tabs>
        <w:spacing w:line="240" w:lineRule="auto"/>
        <w:rPr>
          <w:rFonts w:ascii="Times New Roman" w:eastAsia="Calibri" w:hAnsi="Times New Roman" w:cs="Times New Roman"/>
        </w:rPr>
      </w:pPr>
      <w:r>
        <w:rPr>
          <w:rFonts w:ascii="Times New Roman" w:eastAsia="Calibri" w:hAnsi="Times New Roman" w:cs="Times New Roman"/>
        </w:rPr>
        <w:t xml:space="preserve"> </w:t>
      </w:r>
      <w:r w:rsidR="00FD4B6E" w:rsidRPr="001176E7">
        <w:rPr>
          <w:rFonts w:ascii="Times New Roman" w:eastAsia="Calibri" w:hAnsi="Times New Roman" w:cs="Times New Roman"/>
        </w:rPr>
        <w:t>Capital Equipment Procurement Procedure</w:t>
      </w:r>
    </w:p>
    <w:p w:rsidR="00FD4B6E" w:rsidRPr="001176E7" w:rsidRDefault="00FD4B6E" w:rsidP="00FD4B6E">
      <w:pPr>
        <w:tabs>
          <w:tab w:val="left" w:pos="1845"/>
        </w:tabs>
        <w:spacing w:line="240" w:lineRule="auto"/>
        <w:rPr>
          <w:rFonts w:ascii="Times New Roman" w:eastAsia="Calibri" w:hAnsi="Times New Roman" w:cs="Times New Roman"/>
        </w:rPr>
      </w:pPr>
      <w:r w:rsidRPr="001176E7">
        <w:rPr>
          <w:rFonts w:ascii="Times New Roman" w:eastAsia="Calibri" w:hAnsi="Times New Roman" w:cs="Times New Roman"/>
        </w:rPr>
        <w:t>Procurement of Used Equipment and parts</w:t>
      </w:r>
    </w:p>
    <w:p w:rsidR="008371CF" w:rsidRDefault="00FD4B6E" w:rsidP="00FD4B6E">
      <w:pPr>
        <w:tabs>
          <w:tab w:val="left" w:pos="1845"/>
        </w:tabs>
        <w:spacing w:line="240" w:lineRule="auto"/>
        <w:rPr>
          <w:rFonts w:ascii="Times New Roman" w:eastAsia="Calibri" w:hAnsi="Times New Roman" w:cs="Times New Roman"/>
        </w:rPr>
      </w:pPr>
      <w:r w:rsidRPr="001176E7">
        <w:rPr>
          <w:rFonts w:ascii="Times New Roman" w:eastAsia="Calibri" w:hAnsi="Times New Roman" w:cs="Times New Roman"/>
        </w:rPr>
        <w:t xml:space="preserve"> Procurement of Leased Equipment</w:t>
      </w:r>
    </w:p>
    <w:p w:rsidR="008371CF" w:rsidRDefault="00FD4B6E" w:rsidP="00FD4B6E">
      <w:pPr>
        <w:tabs>
          <w:tab w:val="left" w:pos="1845"/>
        </w:tabs>
        <w:spacing w:line="240" w:lineRule="auto"/>
        <w:rPr>
          <w:rFonts w:ascii="Times New Roman" w:eastAsia="Calibri" w:hAnsi="Times New Roman" w:cs="Times New Roman"/>
        </w:rPr>
      </w:pPr>
      <w:r w:rsidRPr="001176E7">
        <w:rPr>
          <w:rFonts w:ascii="Times New Roman" w:eastAsia="Calibri" w:hAnsi="Times New Roman" w:cs="Times New Roman"/>
        </w:rPr>
        <w:t>The Statements of Work</w:t>
      </w:r>
    </w:p>
    <w:p w:rsidR="00FD4B6E" w:rsidRPr="001176E7" w:rsidRDefault="00FD4B6E" w:rsidP="00FD4B6E">
      <w:pPr>
        <w:tabs>
          <w:tab w:val="left" w:pos="1845"/>
        </w:tabs>
        <w:spacing w:line="240" w:lineRule="auto"/>
        <w:rPr>
          <w:rFonts w:ascii="Times New Roman" w:eastAsia="Calibri" w:hAnsi="Times New Roman" w:cs="Times New Roman"/>
        </w:rPr>
      </w:pPr>
      <w:r w:rsidRPr="001176E7">
        <w:rPr>
          <w:rFonts w:ascii="Times New Roman" w:eastAsia="Calibri" w:hAnsi="Times New Roman" w:cs="Times New Roman"/>
        </w:rPr>
        <w:t xml:space="preserve"> Selecting Service Contractors</w:t>
      </w:r>
    </w:p>
    <w:p w:rsidR="00FD4B6E" w:rsidRPr="001176E7" w:rsidRDefault="008371CF" w:rsidP="00FD4B6E">
      <w:pPr>
        <w:tabs>
          <w:tab w:val="left" w:pos="1845"/>
        </w:tabs>
        <w:spacing w:line="240" w:lineRule="auto"/>
        <w:rPr>
          <w:rFonts w:ascii="Times New Roman" w:eastAsia="Calibri" w:hAnsi="Times New Roman" w:cs="Times New Roman"/>
        </w:rPr>
      </w:pPr>
      <w:r>
        <w:rPr>
          <w:rFonts w:ascii="Times New Roman" w:eastAsia="Calibri" w:hAnsi="Times New Roman" w:cs="Times New Roman"/>
        </w:rPr>
        <w:t xml:space="preserve">  </w:t>
      </w:r>
      <w:r w:rsidR="00FD4B6E" w:rsidRPr="001176E7">
        <w:rPr>
          <w:rFonts w:ascii="Times New Roman" w:eastAsia="Calibri" w:hAnsi="Times New Roman" w:cs="Times New Roman"/>
        </w:rPr>
        <w:t>Pricing Service Contracts</w:t>
      </w:r>
    </w:p>
    <w:p w:rsidR="00FD4B6E" w:rsidRPr="001176E7" w:rsidRDefault="008371CF" w:rsidP="00FD4B6E">
      <w:pPr>
        <w:tabs>
          <w:tab w:val="left" w:pos="1845"/>
        </w:tabs>
        <w:spacing w:line="240" w:lineRule="auto"/>
        <w:rPr>
          <w:rFonts w:ascii="Times New Roman" w:eastAsia="Calibri" w:hAnsi="Times New Roman" w:cs="Times New Roman"/>
        </w:rPr>
      </w:pPr>
      <w:r>
        <w:rPr>
          <w:rFonts w:ascii="Times New Roman" w:eastAsia="Calibri" w:hAnsi="Times New Roman" w:cs="Times New Roman"/>
        </w:rPr>
        <w:t xml:space="preserve"> </w:t>
      </w:r>
      <w:r w:rsidR="00FD4B6E" w:rsidRPr="001176E7">
        <w:rPr>
          <w:rFonts w:ascii="Times New Roman" w:eastAsia="Calibri" w:hAnsi="Times New Roman" w:cs="Times New Roman"/>
        </w:rPr>
        <w:t>Service Contract Administration</w:t>
      </w:r>
    </w:p>
    <w:p w:rsidR="008371CF" w:rsidRDefault="008371CF" w:rsidP="00FD4B6E">
      <w:pPr>
        <w:tabs>
          <w:tab w:val="left" w:pos="1845"/>
        </w:tabs>
        <w:spacing w:line="240" w:lineRule="auto"/>
        <w:rPr>
          <w:rFonts w:ascii="Times New Roman" w:eastAsia="Calibri" w:hAnsi="Times New Roman" w:cs="Times New Roman"/>
        </w:rPr>
      </w:pPr>
      <w:r>
        <w:rPr>
          <w:rFonts w:ascii="Times New Roman" w:eastAsia="Calibri" w:hAnsi="Times New Roman" w:cs="Times New Roman"/>
        </w:rPr>
        <w:t xml:space="preserve">  </w:t>
      </w:r>
      <w:r w:rsidR="00FD4B6E" w:rsidRPr="001176E7">
        <w:rPr>
          <w:rFonts w:ascii="Times New Roman" w:eastAsia="Calibri" w:hAnsi="Times New Roman" w:cs="Times New Roman"/>
        </w:rPr>
        <w:t>Construction Services</w:t>
      </w:r>
    </w:p>
    <w:p w:rsidR="00FD4B6E" w:rsidRPr="008371CF" w:rsidRDefault="00FD4B6E" w:rsidP="00FD4B6E">
      <w:pPr>
        <w:tabs>
          <w:tab w:val="left" w:pos="1845"/>
        </w:tabs>
        <w:spacing w:line="240" w:lineRule="auto"/>
        <w:rPr>
          <w:rFonts w:ascii="Times New Roman" w:eastAsia="Calibri" w:hAnsi="Times New Roman" w:cs="Times New Roman"/>
        </w:rPr>
      </w:pPr>
      <w:r w:rsidRPr="00C22100">
        <w:rPr>
          <w:rFonts w:ascii="Times New Roman" w:eastAsia="Calibri" w:hAnsi="Times New Roman" w:cs="Times New Roman"/>
          <w:b/>
          <w:sz w:val="24"/>
          <w:szCs w:val="24"/>
        </w:rPr>
        <w:t xml:space="preserve"> </w:t>
      </w:r>
      <w:r w:rsidRPr="008371CF">
        <w:rPr>
          <w:rFonts w:ascii="Times New Roman" w:eastAsia="Calibri" w:hAnsi="Times New Roman" w:cs="Times New Roman"/>
          <w:sz w:val="24"/>
          <w:szCs w:val="24"/>
        </w:rPr>
        <w:t xml:space="preserve">Procurement of works </w:t>
      </w:r>
    </w:p>
    <w:p w:rsidR="00FD4B6E" w:rsidRPr="001176E7" w:rsidRDefault="00FD4B6E" w:rsidP="00FD4B6E">
      <w:pPr>
        <w:tabs>
          <w:tab w:val="left" w:pos="1845"/>
        </w:tabs>
        <w:spacing w:line="240" w:lineRule="auto"/>
        <w:rPr>
          <w:rFonts w:ascii="Times New Roman" w:eastAsia="Calibri" w:hAnsi="Times New Roman" w:cs="Times New Roman"/>
        </w:rPr>
      </w:pPr>
      <w:r w:rsidRPr="001176E7">
        <w:rPr>
          <w:rFonts w:ascii="Times New Roman" w:eastAsia="Calibri" w:hAnsi="Times New Roman" w:cs="Times New Roman"/>
        </w:rPr>
        <w:t xml:space="preserve"> </w:t>
      </w:r>
      <w:r w:rsidR="00C66345" w:rsidRPr="001176E7">
        <w:rPr>
          <w:rFonts w:ascii="Times New Roman" w:eastAsia="Calibri" w:hAnsi="Times New Roman" w:cs="Times New Roman"/>
        </w:rPr>
        <w:t>Unique</w:t>
      </w:r>
      <w:r w:rsidRPr="001176E7">
        <w:rPr>
          <w:rFonts w:ascii="Times New Roman" w:eastAsia="Calibri" w:hAnsi="Times New Roman" w:cs="Times New Roman"/>
        </w:rPr>
        <w:t xml:space="preserve"> nature of procurement of works</w:t>
      </w:r>
    </w:p>
    <w:p w:rsidR="00FD4B6E" w:rsidRPr="001176E7" w:rsidRDefault="00C66345" w:rsidP="00FD4B6E">
      <w:pPr>
        <w:tabs>
          <w:tab w:val="left" w:pos="1845"/>
        </w:tabs>
        <w:spacing w:line="240" w:lineRule="auto"/>
        <w:rPr>
          <w:rFonts w:ascii="Times New Roman" w:eastAsia="Calibri" w:hAnsi="Times New Roman" w:cs="Times New Roman"/>
        </w:rPr>
      </w:pPr>
      <w:r w:rsidRPr="001176E7">
        <w:rPr>
          <w:rFonts w:ascii="Times New Roman" w:eastAsia="Calibri" w:hAnsi="Times New Roman" w:cs="Times New Roman"/>
        </w:rPr>
        <w:t>Statements</w:t>
      </w:r>
      <w:r w:rsidR="00FD4B6E" w:rsidRPr="001176E7">
        <w:rPr>
          <w:rFonts w:ascii="Times New Roman" w:eastAsia="Calibri" w:hAnsi="Times New Roman" w:cs="Times New Roman"/>
        </w:rPr>
        <w:t xml:space="preserve"> of requirements </w:t>
      </w:r>
    </w:p>
    <w:p w:rsidR="00FD4B6E" w:rsidRPr="001176E7" w:rsidRDefault="00FD4B6E" w:rsidP="00FD4B6E">
      <w:pPr>
        <w:tabs>
          <w:tab w:val="left" w:pos="1845"/>
        </w:tabs>
        <w:spacing w:line="240" w:lineRule="auto"/>
        <w:rPr>
          <w:rFonts w:ascii="Times New Roman" w:eastAsia="Calibri" w:hAnsi="Times New Roman" w:cs="Times New Roman"/>
        </w:rPr>
      </w:pPr>
      <w:r w:rsidRPr="001176E7">
        <w:rPr>
          <w:rFonts w:ascii="Times New Roman" w:eastAsia="Calibri" w:hAnsi="Times New Roman" w:cs="Times New Roman"/>
        </w:rPr>
        <w:t xml:space="preserve"> </w:t>
      </w:r>
      <w:r w:rsidR="00C66345" w:rsidRPr="001176E7">
        <w:rPr>
          <w:rFonts w:ascii="Times New Roman" w:eastAsia="Calibri" w:hAnsi="Times New Roman" w:cs="Times New Roman"/>
        </w:rPr>
        <w:t>S</w:t>
      </w:r>
      <w:r w:rsidRPr="001176E7">
        <w:rPr>
          <w:rFonts w:ascii="Times New Roman" w:eastAsia="Calibri" w:hAnsi="Times New Roman" w:cs="Times New Roman"/>
        </w:rPr>
        <w:t>uppliers’ prequalification</w:t>
      </w:r>
    </w:p>
    <w:p w:rsidR="00FD4B6E" w:rsidRPr="004648E3" w:rsidRDefault="008371CF" w:rsidP="00FD4B6E">
      <w:pPr>
        <w:tabs>
          <w:tab w:val="left" w:pos="1845"/>
        </w:tabs>
        <w:spacing w:line="240" w:lineRule="auto"/>
        <w:rPr>
          <w:rFonts w:ascii="Times New Roman" w:eastAsia="Calibri" w:hAnsi="Times New Roman" w:cs="Times New Roman"/>
        </w:rPr>
      </w:pPr>
      <w:r w:rsidRPr="001176E7">
        <w:rPr>
          <w:rFonts w:ascii="Times New Roman" w:eastAsia="Calibri" w:hAnsi="Times New Roman" w:cs="Times New Roman"/>
        </w:rPr>
        <w:t>Standard</w:t>
      </w:r>
      <w:r w:rsidR="00FD4B6E" w:rsidRPr="001176E7">
        <w:rPr>
          <w:rFonts w:ascii="Times New Roman" w:eastAsia="Calibri" w:hAnsi="Times New Roman" w:cs="Times New Roman"/>
        </w:rPr>
        <w:t xml:space="preserve"> procedures for procurement of works (the case of Ethiopia)</w:t>
      </w:r>
    </w:p>
    <w:p w:rsidR="00FD4B6E" w:rsidRPr="001176E7" w:rsidRDefault="00C224B0" w:rsidP="00FD4B6E">
      <w:pPr>
        <w:tabs>
          <w:tab w:val="left" w:pos="1845"/>
        </w:tabs>
        <w:spacing w:line="240" w:lineRule="auto"/>
        <w:rPr>
          <w:rFonts w:ascii="Times New Roman" w:eastAsia="Calibri" w:hAnsi="Times New Roman" w:cs="Times New Roman"/>
          <w:b/>
          <w:bCs/>
        </w:rPr>
      </w:pPr>
      <w:r>
        <w:rPr>
          <w:rFonts w:ascii="Times New Roman" w:eastAsia="Calibri" w:hAnsi="Times New Roman" w:cs="Times New Roman"/>
          <w:b/>
          <w:bCs/>
        </w:rPr>
        <w:t xml:space="preserve">CHAPTER  ELLEVEN </w:t>
      </w:r>
      <w:r w:rsidR="00FD4B6E" w:rsidRPr="001176E7">
        <w:rPr>
          <w:rFonts w:ascii="Times New Roman" w:eastAsia="Calibri" w:hAnsi="Times New Roman" w:cs="Times New Roman"/>
          <w:b/>
          <w:bCs/>
        </w:rPr>
        <w:t xml:space="preserve">. Outsourcing: To Make or to Buy     </w:t>
      </w:r>
    </w:p>
    <w:p w:rsidR="00FD4B6E" w:rsidRPr="001176E7" w:rsidRDefault="00FD4B6E" w:rsidP="00FD4B6E">
      <w:pPr>
        <w:tabs>
          <w:tab w:val="left" w:pos="1845"/>
        </w:tabs>
        <w:spacing w:line="240" w:lineRule="auto"/>
        <w:rPr>
          <w:rFonts w:ascii="Times New Roman" w:eastAsia="Calibri" w:hAnsi="Times New Roman" w:cs="Times New Roman"/>
        </w:rPr>
      </w:pPr>
      <w:r w:rsidRPr="001176E7">
        <w:rPr>
          <w:rFonts w:ascii="Times New Roman" w:eastAsia="Calibri" w:hAnsi="Times New Roman" w:cs="Times New Roman"/>
        </w:rPr>
        <w:t xml:space="preserve"> Strategic Issues under Outsourcing </w:t>
      </w:r>
    </w:p>
    <w:p w:rsidR="00FD4B6E" w:rsidRPr="001176E7" w:rsidRDefault="00FD4B6E" w:rsidP="00FD4B6E">
      <w:pPr>
        <w:tabs>
          <w:tab w:val="left" w:pos="1845"/>
        </w:tabs>
        <w:spacing w:line="240" w:lineRule="auto"/>
        <w:rPr>
          <w:rFonts w:ascii="Times New Roman" w:eastAsia="Calibri" w:hAnsi="Times New Roman" w:cs="Times New Roman"/>
        </w:rPr>
      </w:pPr>
      <w:r w:rsidRPr="001176E7">
        <w:rPr>
          <w:rFonts w:ascii="Times New Roman" w:eastAsia="Calibri" w:hAnsi="Times New Roman" w:cs="Times New Roman"/>
        </w:rPr>
        <w:t xml:space="preserve"> Horizontal Integration</w:t>
      </w:r>
    </w:p>
    <w:p w:rsidR="00FD4B6E" w:rsidRPr="001176E7" w:rsidRDefault="00FD4B6E" w:rsidP="00FD4B6E">
      <w:pPr>
        <w:tabs>
          <w:tab w:val="left" w:pos="1845"/>
        </w:tabs>
        <w:spacing w:line="240" w:lineRule="auto"/>
        <w:rPr>
          <w:rFonts w:ascii="Times New Roman" w:eastAsia="Calibri" w:hAnsi="Times New Roman" w:cs="Times New Roman"/>
        </w:rPr>
      </w:pPr>
      <w:r w:rsidRPr="001176E7">
        <w:rPr>
          <w:rFonts w:ascii="Times New Roman" w:eastAsia="Calibri" w:hAnsi="Times New Roman" w:cs="Times New Roman"/>
        </w:rPr>
        <w:lastRenderedPageBreak/>
        <w:t xml:space="preserve"> Tactical Decisions</w:t>
      </w:r>
    </w:p>
    <w:p w:rsidR="00FD4B6E" w:rsidRPr="001176E7" w:rsidRDefault="00FD4B6E" w:rsidP="00FD4B6E">
      <w:pPr>
        <w:tabs>
          <w:tab w:val="left" w:pos="1845"/>
        </w:tabs>
        <w:spacing w:line="240" w:lineRule="auto"/>
        <w:rPr>
          <w:rFonts w:ascii="Times New Roman" w:eastAsia="Calibri" w:hAnsi="Times New Roman" w:cs="Times New Roman"/>
        </w:rPr>
      </w:pPr>
      <w:r w:rsidRPr="001176E7">
        <w:rPr>
          <w:rFonts w:ascii="Times New Roman" w:eastAsia="Calibri" w:hAnsi="Times New Roman" w:cs="Times New Roman"/>
        </w:rPr>
        <w:t xml:space="preserve"> Factors </w:t>
      </w:r>
      <w:r w:rsidR="00C66345" w:rsidRPr="001176E7">
        <w:rPr>
          <w:rFonts w:ascii="Times New Roman" w:eastAsia="Calibri" w:hAnsi="Times New Roman" w:cs="Times New Roman"/>
        </w:rPr>
        <w:t>influencing</w:t>
      </w:r>
      <w:r w:rsidRPr="001176E7">
        <w:rPr>
          <w:rFonts w:ascii="Times New Roman" w:eastAsia="Calibri" w:hAnsi="Times New Roman" w:cs="Times New Roman"/>
        </w:rPr>
        <w:t xml:space="preserve"> make-or-Buy Decisions</w:t>
      </w:r>
    </w:p>
    <w:p w:rsidR="00FD4B6E" w:rsidRPr="001176E7" w:rsidRDefault="00FD4B6E" w:rsidP="00FD4B6E">
      <w:pPr>
        <w:tabs>
          <w:tab w:val="left" w:pos="1845"/>
        </w:tabs>
        <w:spacing w:line="240" w:lineRule="auto"/>
        <w:rPr>
          <w:rFonts w:ascii="Times New Roman" w:eastAsia="Calibri" w:hAnsi="Times New Roman" w:cs="Times New Roman"/>
        </w:rPr>
      </w:pPr>
      <w:r w:rsidRPr="001176E7">
        <w:rPr>
          <w:rFonts w:ascii="Times New Roman" w:eastAsia="Calibri" w:hAnsi="Times New Roman" w:cs="Times New Roman"/>
        </w:rPr>
        <w:t xml:space="preserve"> Administration Make-or –Buy Decisions</w:t>
      </w:r>
    </w:p>
    <w:p w:rsidR="00FD4B6E" w:rsidRPr="001F3D87" w:rsidRDefault="00FD4B6E" w:rsidP="001F3D87">
      <w:pPr>
        <w:tabs>
          <w:tab w:val="left" w:pos="1845"/>
        </w:tabs>
        <w:spacing w:line="240" w:lineRule="auto"/>
        <w:rPr>
          <w:rFonts w:ascii="Times New Roman" w:eastAsia="Calibri" w:hAnsi="Times New Roman" w:cs="Times New Roman"/>
        </w:rPr>
      </w:pPr>
      <w:r>
        <w:rPr>
          <w:rFonts w:ascii="Times New Roman" w:eastAsia="Calibri" w:hAnsi="Times New Roman" w:cs="Times New Roman"/>
        </w:rPr>
        <w:t xml:space="preserve"> Other issues in Mak</w:t>
      </w:r>
      <w:r w:rsidRPr="001176E7">
        <w:rPr>
          <w:rFonts w:ascii="Times New Roman" w:eastAsia="Calibri" w:hAnsi="Times New Roman" w:cs="Times New Roman"/>
        </w:rPr>
        <w:t>e-or-Buy Decisions</w:t>
      </w:r>
    </w:p>
    <w:p w:rsidR="00FD4B6E" w:rsidRPr="001176E7" w:rsidRDefault="00703CE4" w:rsidP="00FD4B6E">
      <w:pPr>
        <w:spacing w:after="0"/>
        <w:rPr>
          <w:rFonts w:ascii="Times New Roman" w:eastAsia="Calibri" w:hAnsi="Times New Roman" w:cs="Times New Roman"/>
          <w:b/>
          <w:sz w:val="24"/>
          <w:szCs w:val="24"/>
        </w:rPr>
      </w:pPr>
      <w:r>
        <w:rPr>
          <w:rFonts w:ascii="Times New Roman" w:eastAsia="Calibri" w:hAnsi="Times New Roman" w:cs="Times New Roman"/>
          <w:b/>
          <w:sz w:val="24"/>
          <w:szCs w:val="24"/>
        </w:rPr>
        <w:t>CH</w:t>
      </w:r>
      <w:r w:rsidR="00C66345">
        <w:rPr>
          <w:rFonts w:ascii="Times New Roman" w:eastAsia="Calibri" w:hAnsi="Times New Roman" w:cs="Times New Roman"/>
          <w:b/>
          <w:sz w:val="24"/>
          <w:szCs w:val="24"/>
        </w:rPr>
        <w:t>APTER</w:t>
      </w:r>
      <w:r>
        <w:rPr>
          <w:rFonts w:ascii="Times New Roman" w:eastAsia="Calibri" w:hAnsi="Times New Roman" w:cs="Times New Roman"/>
          <w:b/>
          <w:sz w:val="24"/>
          <w:szCs w:val="24"/>
        </w:rPr>
        <w:t xml:space="preserve"> </w:t>
      </w:r>
      <w:r w:rsidR="00C66345">
        <w:rPr>
          <w:rFonts w:ascii="Times New Roman" w:eastAsia="Calibri" w:hAnsi="Times New Roman" w:cs="Times New Roman"/>
          <w:b/>
          <w:sz w:val="24"/>
          <w:szCs w:val="24"/>
        </w:rPr>
        <w:t>THIRTY.</w:t>
      </w:r>
      <w:r w:rsidR="00C66345" w:rsidRPr="001176E7">
        <w:rPr>
          <w:rFonts w:ascii="Times New Roman" w:eastAsia="Calibri" w:hAnsi="Times New Roman" w:cs="Times New Roman"/>
          <w:b/>
          <w:sz w:val="24"/>
          <w:szCs w:val="24"/>
        </w:rPr>
        <w:t xml:space="preserve"> </w:t>
      </w:r>
      <w:r w:rsidR="00C66345">
        <w:rPr>
          <w:rFonts w:ascii="Times New Roman" w:eastAsia="Calibri" w:hAnsi="Times New Roman" w:cs="Times New Roman"/>
          <w:b/>
          <w:sz w:val="24"/>
          <w:szCs w:val="24"/>
        </w:rPr>
        <w:t>Foreign</w:t>
      </w:r>
      <w:r w:rsidR="00FD4B6E">
        <w:rPr>
          <w:rFonts w:ascii="Times New Roman" w:eastAsia="Calibri" w:hAnsi="Times New Roman" w:cs="Times New Roman"/>
          <w:b/>
          <w:sz w:val="24"/>
          <w:szCs w:val="24"/>
        </w:rPr>
        <w:t xml:space="preserve"> Purchasing/International </w:t>
      </w:r>
      <w:r w:rsidR="00FD4B6E" w:rsidRPr="001176E7">
        <w:rPr>
          <w:rFonts w:ascii="Times New Roman" w:eastAsia="Calibri" w:hAnsi="Times New Roman" w:cs="Times New Roman"/>
          <w:b/>
          <w:sz w:val="24"/>
          <w:szCs w:val="24"/>
        </w:rPr>
        <w:t xml:space="preserve">Procurement    </w:t>
      </w:r>
    </w:p>
    <w:p w:rsidR="00FD4B6E" w:rsidRPr="001176E7" w:rsidRDefault="00FD4B6E" w:rsidP="00C66345">
      <w:pPr>
        <w:spacing w:after="0"/>
        <w:rPr>
          <w:rFonts w:ascii="Times New Roman" w:eastAsia="Calibri" w:hAnsi="Times New Roman" w:cs="Times New Roman"/>
          <w:sz w:val="24"/>
          <w:szCs w:val="24"/>
        </w:rPr>
      </w:pPr>
      <w:r w:rsidRPr="001176E7">
        <w:rPr>
          <w:rFonts w:ascii="Times New Roman" w:eastAsia="Calibri" w:hAnsi="Times New Roman" w:cs="Times New Roman"/>
          <w:sz w:val="24"/>
          <w:szCs w:val="24"/>
        </w:rPr>
        <w:t>The Global Market Environment</w:t>
      </w:r>
    </w:p>
    <w:p w:rsidR="00FD4B6E" w:rsidRPr="001176E7" w:rsidRDefault="00FD4B6E" w:rsidP="00C66345">
      <w:pPr>
        <w:spacing w:after="0"/>
        <w:rPr>
          <w:rFonts w:ascii="Times New Roman" w:eastAsia="Calibri" w:hAnsi="Times New Roman" w:cs="Times New Roman"/>
          <w:sz w:val="24"/>
          <w:szCs w:val="24"/>
        </w:rPr>
      </w:pPr>
      <w:r w:rsidRPr="001176E7">
        <w:rPr>
          <w:rFonts w:ascii="Times New Roman" w:eastAsia="Calibri" w:hAnsi="Times New Roman" w:cs="Times New Roman"/>
          <w:sz w:val="24"/>
          <w:szCs w:val="24"/>
        </w:rPr>
        <w:t>Considerations Affecting Decisions in Foreign Buying and Global Marketing</w:t>
      </w:r>
    </w:p>
    <w:p w:rsidR="00FD4B6E" w:rsidRPr="001176E7" w:rsidRDefault="00FD4B6E" w:rsidP="00C66345">
      <w:pPr>
        <w:spacing w:after="0"/>
        <w:rPr>
          <w:rFonts w:ascii="Times New Roman" w:eastAsia="Calibri" w:hAnsi="Times New Roman" w:cs="Times New Roman"/>
          <w:sz w:val="24"/>
          <w:szCs w:val="24"/>
        </w:rPr>
      </w:pPr>
      <w:r w:rsidRPr="001176E7">
        <w:rPr>
          <w:rFonts w:ascii="Times New Roman" w:eastAsia="Calibri" w:hAnsi="Times New Roman" w:cs="Times New Roman"/>
          <w:sz w:val="24"/>
          <w:szCs w:val="24"/>
        </w:rPr>
        <w:t xml:space="preserve">The responsibility of the buyer in negotiations with foreign vendors </w:t>
      </w:r>
    </w:p>
    <w:p w:rsidR="00FD4B6E" w:rsidRPr="001176E7" w:rsidRDefault="00FD4B6E" w:rsidP="00C66345">
      <w:pPr>
        <w:spacing w:after="0"/>
        <w:rPr>
          <w:rFonts w:ascii="Times New Roman" w:eastAsia="Calibri" w:hAnsi="Times New Roman" w:cs="Times New Roman"/>
          <w:sz w:val="24"/>
          <w:szCs w:val="24"/>
        </w:rPr>
      </w:pPr>
      <w:r w:rsidRPr="001176E7">
        <w:rPr>
          <w:rFonts w:ascii="Times New Roman" w:eastAsia="Calibri" w:hAnsi="Times New Roman" w:cs="Times New Roman"/>
          <w:sz w:val="24"/>
          <w:szCs w:val="24"/>
        </w:rPr>
        <w:t>Role of Middlemen in Foreign Buying</w:t>
      </w:r>
    </w:p>
    <w:p w:rsidR="00FD4B6E" w:rsidRPr="001176E7" w:rsidRDefault="00FD4B6E" w:rsidP="00C66345">
      <w:pPr>
        <w:spacing w:after="0"/>
        <w:rPr>
          <w:rFonts w:ascii="Times New Roman" w:eastAsia="Calibri" w:hAnsi="Times New Roman" w:cs="Times New Roman"/>
          <w:sz w:val="24"/>
          <w:szCs w:val="24"/>
        </w:rPr>
      </w:pPr>
      <w:r w:rsidRPr="001176E7">
        <w:rPr>
          <w:rFonts w:ascii="Times New Roman" w:eastAsia="Calibri" w:hAnsi="Times New Roman" w:cs="Times New Roman"/>
          <w:sz w:val="24"/>
          <w:szCs w:val="24"/>
        </w:rPr>
        <w:t xml:space="preserve"> Preparing for an International Buying Trip </w:t>
      </w:r>
    </w:p>
    <w:p w:rsidR="00FD4B6E" w:rsidRPr="00C66345" w:rsidRDefault="00FD4B6E" w:rsidP="00FD4B6E">
      <w:pPr>
        <w:tabs>
          <w:tab w:val="left" w:pos="1845"/>
        </w:tabs>
        <w:spacing w:line="240" w:lineRule="auto"/>
        <w:rPr>
          <w:rFonts w:ascii="Times New Roman" w:eastAsia="Calibri" w:hAnsi="Times New Roman" w:cs="Times New Roman"/>
          <w:sz w:val="24"/>
          <w:szCs w:val="24"/>
        </w:rPr>
      </w:pPr>
      <w:r w:rsidRPr="001176E7">
        <w:rPr>
          <w:rFonts w:ascii="Times New Roman" w:eastAsia="Calibri" w:hAnsi="Times New Roman" w:cs="Times New Roman"/>
          <w:sz w:val="24"/>
          <w:szCs w:val="24"/>
        </w:rPr>
        <w:t xml:space="preserve">Other issues associated with foreign buying: travel costs, quality control, </w:t>
      </w:r>
      <w:r w:rsidR="001F3D87" w:rsidRPr="001176E7">
        <w:rPr>
          <w:rFonts w:ascii="Times New Roman" w:eastAsia="Calibri" w:hAnsi="Times New Roman" w:cs="Times New Roman"/>
          <w:sz w:val="24"/>
          <w:szCs w:val="24"/>
        </w:rPr>
        <w:t>and delivery</w:t>
      </w:r>
      <w:r w:rsidRPr="001176E7">
        <w:rPr>
          <w:rFonts w:ascii="Times New Roman" w:eastAsia="Calibri" w:hAnsi="Times New Roman" w:cs="Times New Roman"/>
          <w:sz w:val="24"/>
          <w:szCs w:val="24"/>
        </w:rPr>
        <w:t xml:space="preserve"> time and contact of sources</w:t>
      </w:r>
    </w:p>
    <w:p w:rsidR="00FD4B6E" w:rsidRPr="001176E7" w:rsidRDefault="00FD4B6E" w:rsidP="00FD4B6E">
      <w:pPr>
        <w:spacing w:after="0" w:line="360" w:lineRule="auto"/>
        <w:contextualSpacing/>
        <w:rPr>
          <w:rFonts w:ascii="Times New Roman" w:hAnsi="Times New Roman" w:cs="Times New Roman"/>
          <w:b/>
          <w:sz w:val="24"/>
          <w:szCs w:val="24"/>
        </w:rPr>
      </w:pPr>
      <w:r w:rsidRPr="001176E7">
        <w:rPr>
          <w:rFonts w:ascii="Times New Roman" w:hAnsi="Times New Roman" w:cs="Times New Roman"/>
          <w:b/>
          <w:sz w:val="24"/>
          <w:szCs w:val="24"/>
        </w:rPr>
        <w:t xml:space="preserve">Method of assessment </w:t>
      </w:r>
    </w:p>
    <w:p w:rsidR="00FD4B6E" w:rsidRPr="001176E7" w:rsidRDefault="00FD4B6E" w:rsidP="00FD4B6E">
      <w:pPr>
        <w:autoSpaceDE w:val="0"/>
        <w:autoSpaceDN w:val="0"/>
        <w:adjustRightInd w:val="0"/>
        <w:spacing w:after="0" w:line="240" w:lineRule="auto"/>
        <w:rPr>
          <w:rFonts w:ascii="Times New Roman" w:eastAsia="Times New Roman" w:hAnsi="Times New Roman" w:cs="Times New Roman"/>
          <w:sz w:val="24"/>
          <w:szCs w:val="24"/>
        </w:rPr>
      </w:pPr>
      <w:r w:rsidRPr="001176E7">
        <w:rPr>
          <w:rFonts w:ascii="Times New Roman" w:eastAsia="Times New Roman" w:hAnsi="Times New Roman" w:cs="Times New Roman"/>
          <w:color w:val="000000"/>
          <w:sz w:val="24"/>
          <w:szCs w:val="24"/>
        </w:rPr>
        <w:t>Individual Assignment</w:t>
      </w:r>
      <w:r w:rsidRPr="001176E7">
        <w:rPr>
          <w:rFonts w:ascii="Times New Roman" w:eastAsia="Times New Roman" w:hAnsi="Times New Roman" w:cs="Times New Roman"/>
          <w:sz w:val="24"/>
          <w:szCs w:val="24"/>
        </w:rPr>
        <w:t xml:space="preserve"> …………..…….…………………………………………….……</w:t>
      </w:r>
      <w:r w:rsidRPr="001176E7">
        <w:rPr>
          <w:rFonts w:ascii="Times New Roman" w:eastAsia="Times New Roman" w:hAnsi="Times New Roman" w:cs="Times New Roman"/>
          <w:sz w:val="24"/>
          <w:szCs w:val="24"/>
        </w:rPr>
        <w:tab/>
        <w:t>20%</w:t>
      </w:r>
    </w:p>
    <w:p w:rsidR="00FD4B6E" w:rsidRPr="001176E7" w:rsidRDefault="00FD4B6E" w:rsidP="00FD4B6E">
      <w:pPr>
        <w:autoSpaceDE w:val="0"/>
        <w:autoSpaceDN w:val="0"/>
        <w:adjustRightInd w:val="0"/>
        <w:spacing w:after="0" w:line="240" w:lineRule="auto"/>
        <w:rPr>
          <w:rFonts w:ascii="Times New Roman" w:eastAsia="Times New Roman" w:hAnsi="Times New Roman" w:cs="Times New Roman"/>
          <w:sz w:val="24"/>
          <w:szCs w:val="24"/>
        </w:rPr>
      </w:pPr>
      <w:r w:rsidRPr="001176E7">
        <w:rPr>
          <w:rFonts w:ascii="Times New Roman" w:eastAsia="Times New Roman" w:hAnsi="Times New Roman" w:cs="Times New Roman"/>
          <w:sz w:val="24"/>
          <w:szCs w:val="24"/>
        </w:rPr>
        <w:t>Group assignment………………………………</w:t>
      </w:r>
      <w:r>
        <w:rPr>
          <w:rFonts w:ascii="Times New Roman" w:eastAsia="Times New Roman" w:hAnsi="Times New Roman" w:cs="Times New Roman"/>
          <w:sz w:val="24"/>
          <w:szCs w:val="24"/>
        </w:rPr>
        <w:t>….</w:t>
      </w:r>
      <w:r w:rsidRPr="001176E7">
        <w:rPr>
          <w:rFonts w:ascii="Times New Roman" w:eastAsia="Times New Roman" w:hAnsi="Times New Roman" w:cs="Times New Roman"/>
          <w:sz w:val="24"/>
          <w:szCs w:val="24"/>
        </w:rPr>
        <w:t>…………………….…………..</w:t>
      </w:r>
      <w:r w:rsidRPr="001176E7">
        <w:rPr>
          <w:rFonts w:ascii="Times New Roman" w:eastAsia="Times New Roman" w:hAnsi="Times New Roman" w:cs="Times New Roman"/>
          <w:sz w:val="24"/>
          <w:szCs w:val="24"/>
        </w:rPr>
        <w:tab/>
        <w:t xml:space="preserve">20% </w:t>
      </w:r>
    </w:p>
    <w:p w:rsidR="00FD4B6E" w:rsidRPr="001176E7" w:rsidRDefault="00FD4B6E" w:rsidP="00FD4B6E">
      <w:pPr>
        <w:spacing w:after="0" w:line="240" w:lineRule="auto"/>
        <w:rPr>
          <w:rFonts w:ascii="Times New Roman" w:eastAsia="Calibri" w:hAnsi="Times New Roman" w:cs="Times New Roman"/>
          <w:sz w:val="24"/>
          <w:szCs w:val="24"/>
        </w:rPr>
      </w:pPr>
      <w:r w:rsidRPr="001176E7">
        <w:rPr>
          <w:rFonts w:ascii="Times New Roman" w:eastAsia="Calibri" w:hAnsi="Times New Roman" w:cs="Times New Roman"/>
          <w:sz w:val="24"/>
          <w:szCs w:val="24"/>
        </w:rPr>
        <w:t>Mid Exam ……………………………………………………………………….…...…..  20 %</w:t>
      </w:r>
    </w:p>
    <w:p w:rsidR="00FD4B6E" w:rsidRPr="001176E7" w:rsidRDefault="00FD4B6E" w:rsidP="00FD4B6E">
      <w:pPr>
        <w:autoSpaceDE w:val="0"/>
        <w:autoSpaceDN w:val="0"/>
        <w:adjustRightInd w:val="0"/>
        <w:spacing w:after="0" w:line="240" w:lineRule="auto"/>
        <w:rPr>
          <w:rFonts w:ascii="Times New Roman" w:eastAsia="Times New Roman" w:hAnsi="Times New Roman" w:cs="Times New Roman"/>
          <w:color w:val="000000"/>
          <w:sz w:val="24"/>
          <w:szCs w:val="24"/>
        </w:rPr>
      </w:pPr>
      <w:r w:rsidRPr="001176E7">
        <w:rPr>
          <w:rFonts w:ascii="Times New Roman" w:eastAsia="Times New Roman" w:hAnsi="Times New Roman" w:cs="Times New Roman"/>
          <w:color w:val="000000"/>
          <w:sz w:val="24"/>
          <w:szCs w:val="24"/>
        </w:rPr>
        <w:t>Final Examination…………………………</w:t>
      </w:r>
      <w:r>
        <w:rPr>
          <w:rFonts w:ascii="Times New Roman" w:eastAsia="Times New Roman" w:hAnsi="Times New Roman" w:cs="Times New Roman"/>
          <w:color w:val="000000"/>
          <w:sz w:val="24"/>
          <w:szCs w:val="24"/>
        </w:rPr>
        <w:t>….</w:t>
      </w:r>
      <w:r w:rsidRPr="001176E7">
        <w:rPr>
          <w:rFonts w:ascii="Times New Roman" w:eastAsia="Times New Roman" w:hAnsi="Times New Roman" w:cs="Times New Roman"/>
          <w:color w:val="000000"/>
          <w:sz w:val="24"/>
          <w:szCs w:val="24"/>
        </w:rPr>
        <w:t>…………………………….…...……</w:t>
      </w:r>
      <w:r w:rsidRPr="001176E7">
        <w:rPr>
          <w:rFonts w:ascii="Times New Roman" w:eastAsia="Times New Roman" w:hAnsi="Times New Roman" w:cs="Times New Roman"/>
          <w:color w:val="000000"/>
          <w:sz w:val="24"/>
          <w:szCs w:val="24"/>
        </w:rPr>
        <w:tab/>
        <w:t xml:space="preserve">40%                                                                            </w:t>
      </w:r>
    </w:p>
    <w:p w:rsidR="00FD4B6E" w:rsidRPr="000B735F" w:rsidRDefault="00FD4B6E" w:rsidP="00FD4B6E">
      <w:pPr>
        <w:autoSpaceDE w:val="0"/>
        <w:autoSpaceDN w:val="0"/>
        <w:adjustRightInd w:val="0"/>
        <w:spacing w:after="0" w:line="240" w:lineRule="auto"/>
        <w:rPr>
          <w:rFonts w:ascii="Times New Roman" w:eastAsia="Times New Roman" w:hAnsi="Times New Roman" w:cs="Times New Roman"/>
          <w:color w:val="000000"/>
          <w:sz w:val="24"/>
          <w:szCs w:val="24"/>
        </w:rPr>
      </w:pPr>
      <w:r w:rsidRPr="001176E7">
        <w:rPr>
          <w:rFonts w:ascii="Times New Roman" w:eastAsia="Times New Roman" w:hAnsi="Times New Roman" w:cs="Times New Roman"/>
          <w:color w:val="000000"/>
          <w:sz w:val="24"/>
          <w:szCs w:val="24"/>
        </w:rPr>
        <w:t>Total…………………………………………..................................................................</w:t>
      </w:r>
      <w:r w:rsidRPr="001176E7">
        <w:rPr>
          <w:rFonts w:ascii="Times New Roman" w:eastAsia="Times New Roman" w:hAnsi="Times New Roman" w:cs="Times New Roman"/>
          <w:color w:val="000000"/>
          <w:sz w:val="24"/>
          <w:szCs w:val="24"/>
        </w:rPr>
        <w:tab/>
      </w:r>
      <w:r w:rsidRPr="001176E7">
        <w:rPr>
          <w:rFonts w:ascii="Times New Roman" w:eastAsia="Times New Roman" w:hAnsi="Times New Roman" w:cs="Times New Roman"/>
          <w:b/>
          <w:color w:val="000000"/>
          <w:sz w:val="24"/>
          <w:szCs w:val="24"/>
        </w:rPr>
        <w:t xml:space="preserve">100%                                                                                                </w:t>
      </w:r>
    </w:p>
    <w:p w:rsidR="00FD4B6E" w:rsidRPr="001176E7" w:rsidRDefault="00FD4B6E" w:rsidP="00FD4B6E">
      <w:pPr>
        <w:autoSpaceDE w:val="0"/>
        <w:autoSpaceDN w:val="0"/>
        <w:adjustRightInd w:val="0"/>
        <w:spacing w:after="0" w:line="360" w:lineRule="auto"/>
        <w:rPr>
          <w:rFonts w:ascii="Times New Roman" w:eastAsia="Times New Roman" w:hAnsi="Times New Roman" w:cs="Times New Roman"/>
          <w:color w:val="000000"/>
          <w:sz w:val="24"/>
          <w:szCs w:val="24"/>
        </w:rPr>
      </w:pPr>
      <w:r w:rsidRPr="001176E7">
        <w:rPr>
          <w:rFonts w:ascii="Times New Roman" w:eastAsia="Times New Roman" w:hAnsi="Times New Roman" w:cs="Times New Roman"/>
          <w:b/>
          <w:bCs/>
          <w:color w:val="000000"/>
          <w:sz w:val="24"/>
          <w:szCs w:val="24"/>
        </w:rPr>
        <w:t xml:space="preserve">COURSE POLICY </w:t>
      </w:r>
    </w:p>
    <w:p w:rsidR="00FD4B6E" w:rsidRPr="001176E7" w:rsidRDefault="00FD4B6E" w:rsidP="00FD4B6E">
      <w:pPr>
        <w:autoSpaceDE w:val="0"/>
        <w:autoSpaceDN w:val="0"/>
        <w:adjustRightInd w:val="0"/>
        <w:spacing w:after="0"/>
        <w:rPr>
          <w:rFonts w:ascii="Times New Roman" w:eastAsia="Times New Roman" w:hAnsi="Times New Roman" w:cs="Times New Roman"/>
          <w:color w:val="000000"/>
          <w:sz w:val="24"/>
          <w:szCs w:val="24"/>
        </w:rPr>
      </w:pPr>
      <w:r w:rsidRPr="001176E7">
        <w:rPr>
          <w:rFonts w:ascii="Times New Roman" w:eastAsia="Times New Roman" w:hAnsi="Times New Roman" w:cs="Times New Roman"/>
          <w:color w:val="000000"/>
          <w:sz w:val="24"/>
          <w:szCs w:val="24"/>
        </w:rPr>
        <w:t>All students are expected to:.</w:t>
      </w:r>
    </w:p>
    <w:p w:rsidR="00FD4B6E" w:rsidRPr="001176E7" w:rsidRDefault="00FD4B6E" w:rsidP="002E4F6F">
      <w:pPr>
        <w:numPr>
          <w:ilvl w:val="0"/>
          <w:numId w:val="72"/>
        </w:numPr>
        <w:autoSpaceDE w:val="0"/>
        <w:autoSpaceDN w:val="0"/>
        <w:adjustRightInd w:val="0"/>
        <w:spacing w:after="0"/>
        <w:rPr>
          <w:rFonts w:ascii="Times New Roman" w:eastAsia="Times New Roman" w:hAnsi="Times New Roman" w:cs="Times New Roman"/>
          <w:b/>
          <w:bCs/>
          <w:color w:val="000000"/>
          <w:sz w:val="24"/>
          <w:szCs w:val="24"/>
        </w:rPr>
      </w:pPr>
      <w:r w:rsidRPr="001176E7">
        <w:rPr>
          <w:rFonts w:ascii="Times New Roman" w:eastAsia="Times New Roman" w:hAnsi="Times New Roman" w:cs="Times New Roman"/>
          <w:color w:val="000000"/>
          <w:sz w:val="24"/>
          <w:szCs w:val="24"/>
        </w:rPr>
        <w:t>No student is allowed to enter in to the class after the class begins.</w:t>
      </w:r>
    </w:p>
    <w:p w:rsidR="00FD4B6E" w:rsidRPr="001176E7" w:rsidRDefault="00FD4B6E" w:rsidP="002E4F6F">
      <w:pPr>
        <w:numPr>
          <w:ilvl w:val="0"/>
          <w:numId w:val="72"/>
        </w:numPr>
        <w:autoSpaceDE w:val="0"/>
        <w:autoSpaceDN w:val="0"/>
        <w:adjustRightInd w:val="0"/>
        <w:spacing w:after="0"/>
        <w:rPr>
          <w:rFonts w:ascii="Times New Roman" w:eastAsia="Times New Roman" w:hAnsi="Times New Roman" w:cs="Times New Roman"/>
          <w:b/>
          <w:bCs/>
          <w:color w:val="000000"/>
          <w:sz w:val="24"/>
          <w:szCs w:val="24"/>
        </w:rPr>
      </w:pPr>
      <w:r w:rsidRPr="001176E7">
        <w:rPr>
          <w:rFonts w:ascii="Times New Roman" w:eastAsia="Times New Roman" w:hAnsi="Times New Roman" w:cs="Times New Roman"/>
          <w:color w:val="000000"/>
          <w:sz w:val="24"/>
          <w:szCs w:val="24"/>
        </w:rPr>
        <w:t>Moving chairs, talking with friends and making any disturbance during class is completely forbidden.</w:t>
      </w:r>
    </w:p>
    <w:p w:rsidR="00FD4B6E" w:rsidRPr="001176E7" w:rsidRDefault="00FD4B6E" w:rsidP="002E4F6F">
      <w:pPr>
        <w:numPr>
          <w:ilvl w:val="0"/>
          <w:numId w:val="72"/>
        </w:numPr>
        <w:autoSpaceDE w:val="0"/>
        <w:autoSpaceDN w:val="0"/>
        <w:adjustRightInd w:val="0"/>
        <w:spacing w:after="0"/>
        <w:rPr>
          <w:rFonts w:ascii="Times New Roman" w:eastAsia="Times New Roman" w:hAnsi="Times New Roman" w:cs="Times New Roman"/>
          <w:b/>
          <w:bCs/>
          <w:color w:val="000000"/>
          <w:sz w:val="24"/>
          <w:szCs w:val="24"/>
        </w:rPr>
      </w:pPr>
      <w:r w:rsidRPr="001176E7">
        <w:rPr>
          <w:rFonts w:ascii="Times New Roman" w:eastAsia="Times New Roman" w:hAnsi="Times New Roman" w:cs="Times New Roman"/>
          <w:color w:val="000000"/>
          <w:sz w:val="24"/>
          <w:szCs w:val="24"/>
        </w:rPr>
        <w:t>A student who is not feeling right (health problem) can go out of the class without disturbing others.</w:t>
      </w:r>
    </w:p>
    <w:p w:rsidR="00FD4B6E" w:rsidRPr="001176E7" w:rsidRDefault="00FD4B6E" w:rsidP="002E4F6F">
      <w:pPr>
        <w:numPr>
          <w:ilvl w:val="0"/>
          <w:numId w:val="72"/>
        </w:numPr>
        <w:autoSpaceDE w:val="0"/>
        <w:autoSpaceDN w:val="0"/>
        <w:adjustRightInd w:val="0"/>
        <w:spacing w:after="0"/>
        <w:rPr>
          <w:rFonts w:ascii="Times New Roman" w:eastAsia="Times New Roman" w:hAnsi="Times New Roman" w:cs="Times New Roman"/>
          <w:b/>
          <w:bCs/>
          <w:color w:val="000000"/>
          <w:sz w:val="24"/>
          <w:szCs w:val="24"/>
        </w:rPr>
      </w:pPr>
      <w:r w:rsidRPr="001176E7">
        <w:rPr>
          <w:rFonts w:ascii="Times New Roman" w:eastAsia="Times New Roman" w:hAnsi="Times New Roman" w:cs="Times New Roman"/>
          <w:color w:val="000000"/>
          <w:sz w:val="24"/>
          <w:szCs w:val="24"/>
        </w:rPr>
        <w:t>Be active participants in class discussion, in doing assignments and in presenting assignments and group works.</w:t>
      </w:r>
    </w:p>
    <w:p w:rsidR="00FD4B6E" w:rsidRPr="001176E7" w:rsidRDefault="00FD4B6E" w:rsidP="002E4F6F">
      <w:pPr>
        <w:numPr>
          <w:ilvl w:val="0"/>
          <w:numId w:val="72"/>
        </w:numPr>
        <w:autoSpaceDE w:val="0"/>
        <w:autoSpaceDN w:val="0"/>
        <w:adjustRightInd w:val="0"/>
        <w:spacing w:after="0"/>
        <w:rPr>
          <w:rFonts w:ascii="Times New Roman" w:eastAsia="Times New Roman" w:hAnsi="Times New Roman" w:cs="Times New Roman"/>
          <w:b/>
          <w:bCs/>
          <w:color w:val="000000"/>
          <w:sz w:val="24"/>
          <w:szCs w:val="24"/>
        </w:rPr>
      </w:pPr>
      <w:r w:rsidRPr="001176E7">
        <w:rPr>
          <w:rFonts w:ascii="Times New Roman" w:eastAsia="Times New Roman" w:hAnsi="Times New Roman" w:cs="Times New Roman"/>
          <w:color w:val="000000"/>
          <w:sz w:val="24"/>
          <w:szCs w:val="24"/>
        </w:rPr>
        <w:t>Attend classes regularly. A student who failed to attend more than 15% of the allotted class for the course will not sit for final exam.</w:t>
      </w:r>
    </w:p>
    <w:p w:rsidR="00FD4B6E" w:rsidRPr="001176E7" w:rsidRDefault="00FD4B6E" w:rsidP="002E4F6F">
      <w:pPr>
        <w:numPr>
          <w:ilvl w:val="0"/>
          <w:numId w:val="72"/>
        </w:numPr>
        <w:autoSpaceDE w:val="0"/>
        <w:autoSpaceDN w:val="0"/>
        <w:adjustRightInd w:val="0"/>
        <w:spacing w:after="0"/>
        <w:rPr>
          <w:rFonts w:ascii="Times New Roman" w:eastAsia="Times New Roman" w:hAnsi="Times New Roman" w:cs="Times New Roman"/>
          <w:b/>
          <w:bCs/>
          <w:color w:val="000000"/>
          <w:sz w:val="24"/>
          <w:szCs w:val="24"/>
        </w:rPr>
      </w:pPr>
      <w:r w:rsidRPr="001176E7">
        <w:rPr>
          <w:rFonts w:ascii="Times New Roman" w:eastAsia="Times New Roman" w:hAnsi="Times New Roman" w:cs="Times New Roman"/>
          <w:color w:val="000000"/>
          <w:sz w:val="24"/>
          <w:szCs w:val="24"/>
        </w:rPr>
        <w:t>Switch off or make it silent of cell phones when joining the class.</w:t>
      </w:r>
    </w:p>
    <w:p w:rsidR="00FD4B6E" w:rsidRPr="001176E7" w:rsidRDefault="00FD4B6E" w:rsidP="002E4F6F">
      <w:pPr>
        <w:numPr>
          <w:ilvl w:val="0"/>
          <w:numId w:val="72"/>
        </w:numPr>
        <w:autoSpaceDE w:val="0"/>
        <w:autoSpaceDN w:val="0"/>
        <w:adjustRightInd w:val="0"/>
        <w:spacing w:after="0"/>
        <w:rPr>
          <w:rFonts w:ascii="Times New Roman" w:eastAsia="Times New Roman" w:hAnsi="Times New Roman" w:cs="Times New Roman"/>
          <w:b/>
          <w:bCs/>
          <w:color w:val="000000"/>
          <w:sz w:val="24"/>
          <w:szCs w:val="24"/>
        </w:rPr>
      </w:pPr>
      <w:r w:rsidRPr="001176E7">
        <w:rPr>
          <w:rFonts w:ascii="Times New Roman" w:eastAsia="Times New Roman" w:hAnsi="Times New Roman" w:cs="Times New Roman"/>
          <w:color w:val="000000"/>
          <w:sz w:val="24"/>
          <w:szCs w:val="24"/>
        </w:rPr>
        <w:t>Be active in reading all materials since they will be part of either exams or assignments.</w:t>
      </w:r>
    </w:p>
    <w:p w:rsidR="00FD4B6E" w:rsidRPr="00FA4E4F" w:rsidRDefault="00FD4B6E" w:rsidP="002E4F6F">
      <w:pPr>
        <w:numPr>
          <w:ilvl w:val="0"/>
          <w:numId w:val="72"/>
        </w:numPr>
        <w:autoSpaceDE w:val="0"/>
        <w:autoSpaceDN w:val="0"/>
        <w:adjustRightInd w:val="0"/>
        <w:spacing w:after="0"/>
        <w:rPr>
          <w:rFonts w:ascii="Times New Roman" w:eastAsia="Times New Roman" w:hAnsi="Times New Roman" w:cs="Times New Roman"/>
          <w:b/>
          <w:bCs/>
          <w:color w:val="000000"/>
          <w:sz w:val="24"/>
          <w:szCs w:val="24"/>
        </w:rPr>
      </w:pPr>
      <w:r w:rsidRPr="001176E7">
        <w:rPr>
          <w:rFonts w:ascii="Times New Roman" w:eastAsia="Times New Roman" w:hAnsi="Times New Roman" w:cs="Times New Roman"/>
          <w:color w:val="000000"/>
          <w:sz w:val="24"/>
          <w:szCs w:val="24"/>
        </w:rPr>
        <w:t xml:space="preserve">Follow instructions in doing every activity provided accordingly. </w:t>
      </w:r>
    </w:p>
    <w:p w:rsidR="00FD4B6E" w:rsidRDefault="00FD4B6E" w:rsidP="00FD4B6E">
      <w:pPr>
        <w:tabs>
          <w:tab w:val="center" w:pos="0"/>
        </w:tabs>
        <w:spacing w:after="0" w:line="360" w:lineRule="auto"/>
        <w:rPr>
          <w:rFonts w:ascii="Times New Roman" w:eastAsia="Calibri" w:hAnsi="Times New Roman" w:cs="Times New Roman"/>
          <w:b/>
          <w:sz w:val="24"/>
          <w:szCs w:val="24"/>
          <w:u w:val="single"/>
        </w:rPr>
      </w:pPr>
    </w:p>
    <w:p w:rsidR="00FD4B6E" w:rsidRPr="00FA4E4F" w:rsidRDefault="00FD4B6E" w:rsidP="00FD4B6E">
      <w:pPr>
        <w:tabs>
          <w:tab w:val="center" w:pos="0"/>
        </w:tabs>
        <w:spacing w:after="0" w:line="360" w:lineRule="auto"/>
        <w:rPr>
          <w:rFonts w:ascii="Times New Roman" w:eastAsia="Calibri" w:hAnsi="Times New Roman" w:cs="Times New Roman"/>
          <w:b/>
          <w:sz w:val="24"/>
          <w:szCs w:val="24"/>
        </w:rPr>
      </w:pPr>
      <w:r w:rsidRPr="00FA4E4F">
        <w:rPr>
          <w:rFonts w:ascii="Times New Roman" w:eastAsia="Calibri" w:hAnsi="Times New Roman" w:cs="Times New Roman"/>
          <w:b/>
          <w:sz w:val="24"/>
          <w:szCs w:val="24"/>
          <w:u w:val="single"/>
        </w:rPr>
        <w:t>Reference:-</w:t>
      </w:r>
    </w:p>
    <w:p w:rsidR="00FD4B6E" w:rsidRPr="001176E7" w:rsidRDefault="00FD4B6E" w:rsidP="002E4F6F">
      <w:pPr>
        <w:numPr>
          <w:ilvl w:val="0"/>
          <w:numId w:val="71"/>
        </w:numPr>
        <w:spacing w:after="0"/>
        <w:jc w:val="both"/>
        <w:rPr>
          <w:rFonts w:ascii="Times New Roman" w:eastAsia="Calibri" w:hAnsi="Times New Roman" w:cs="Times New Roman"/>
          <w:i/>
        </w:rPr>
      </w:pPr>
      <w:r w:rsidRPr="001176E7">
        <w:rPr>
          <w:rFonts w:ascii="Times New Roman" w:eastAsia="Calibri" w:hAnsi="Times New Roman" w:cs="Times New Roman"/>
          <w:i/>
        </w:rPr>
        <w:t xml:space="preserve">Burt N. David, Donald W. </w:t>
      </w:r>
      <w:proofErr w:type="spellStart"/>
      <w:r w:rsidRPr="001176E7">
        <w:rPr>
          <w:rFonts w:ascii="Times New Roman" w:eastAsia="Calibri" w:hAnsi="Times New Roman" w:cs="Times New Roman"/>
          <w:i/>
        </w:rPr>
        <w:t>Dobler</w:t>
      </w:r>
      <w:proofErr w:type="spellEnd"/>
      <w:r w:rsidRPr="001176E7">
        <w:rPr>
          <w:rFonts w:ascii="Times New Roman" w:eastAsia="Calibri" w:hAnsi="Times New Roman" w:cs="Times New Roman"/>
          <w:i/>
        </w:rPr>
        <w:t xml:space="preserve"> and Stephen L. Starling (2003). </w:t>
      </w:r>
      <w:r w:rsidRPr="001176E7">
        <w:rPr>
          <w:rFonts w:ascii="Times New Roman" w:eastAsia="Calibri" w:hAnsi="Times New Roman" w:cs="Times New Roman"/>
          <w:i/>
          <w:u w:val="single"/>
        </w:rPr>
        <w:t xml:space="preserve">World Class Supply Management: </w:t>
      </w:r>
      <w:proofErr w:type="spellStart"/>
      <w:r w:rsidRPr="001176E7">
        <w:rPr>
          <w:rFonts w:ascii="Times New Roman" w:eastAsia="Calibri" w:hAnsi="Times New Roman" w:cs="Times New Roman"/>
          <w:i/>
          <w:u w:val="single"/>
        </w:rPr>
        <w:t>TheKey</w:t>
      </w:r>
      <w:proofErr w:type="spellEnd"/>
      <w:r w:rsidRPr="001176E7">
        <w:rPr>
          <w:rFonts w:ascii="Times New Roman" w:eastAsia="Calibri" w:hAnsi="Times New Roman" w:cs="Times New Roman"/>
          <w:i/>
          <w:u w:val="single"/>
        </w:rPr>
        <w:t xml:space="preserve"> to Supply Chain Management</w:t>
      </w:r>
      <w:r w:rsidRPr="001176E7">
        <w:rPr>
          <w:rFonts w:ascii="Times New Roman" w:eastAsia="Calibri" w:hAnsi="Times New Roman" w:cs="Times New Roman"/>
          <w:i/>
        </w:rPr>
        <w:t>.   7</w:t>
      </w:r>
      <w:r w:rsidRPr="001176E7">
        <w:rPr>
          <w:rFonts w:ascii="Times New Roman" w:eastAsia="Calibri" w:hAnsi="Times New Roman" w:cs="Times New Roman"/>
          <w:i/>
          <w:vertAlign w:val="superscript"/>
        </w:rPr>
        <w:t>th</w:t>
      </w:r>
      <w:r w:rsidRPr="001176E7">
        <w:rPr>
          <w:rFonts w:ascii="Times New Roman" w:eastAsia="Calibri" w:hAnsi="Times New Roman" w:cs="Times New Roman"/>
          <w:i/>
        </w:rPr>
        <w:t xml:space="preserve"> Ed.  Tata McGraw-Hill pub. Co., Delhi </w:t>
      </w:r>
    </w:p>
    <w:p w:rsidR="00FD4B6E" w:rsidRPr="001176E7" w:rsidRDefault="00FD4B6E" w:rsidP="002E4F6F">
      <w:pPr>
        <w:numPr>
          <w:ilvl w:val="0"/>
          <w:numId w:val="71"/>
        </w:numPr>
        <w:spacing w:after="0"/>
        <w:jc w:val="both"/>
        <w:rPr>
          <w:rFonts w:ascii="Times New Roman" w:eastAsia="Calibri" w:hAnsi="Times New Roman" w:cs="Times New Roman"/>
          <w:i/>
        </w:rPr>
      </w:pPr>
      <w:r w:rsidRPr="001176E7">
        <w:rPr>
          <w:rFonts w:ascii="Times New Roman" w:eastAsia="Calibri" w:hAnsi="Times New Roman" w:cs="Times New Roman"/>
          <w:i/>
        </w:rPr>
        <w:t xml:space="preserve">Nair N K, 2003. </w:t>
      </w:r>
      <w:r w:rsidRPr="001176E7">
        <w:rPr>
          <w:rFonts w:ascii="Times New Roman" w:eastAsia="Calibri" w:hAnsi="Times New Roman" w:cs="Times New Roman"/>
          <w:i/>
          <w:u w:val="single"/>
        </w:rPr>
        <w:t>Purchasing and Materials Management</w:t>
      </w:r>
      <w:r w:rsidRPr="001176E7">
        <w:rPr>
          <w:rFonts w:ascii="Times New Roman" w:eastAsia="Calibri" w:hAnsi="Times New Roman" w:cs="Times New Roman"/>
          <w:i/>
        </w:rPr>
        <w:t>.   2</w:t>
      </w:r>
      <w:r w:rsidRPr="001176E7">
        <w:rPr>
          <w:rFonts w:ascii="Times New Roman" w:eastAsia="Calibri" w:hAnsi="Times New Roman" w:cs="Times New Roman"/>
          <w:i/>
          <w:vertAlign w:val="superscript"/>
        </w:rPr>
        <w:t>nd</w:t>
      </w:r>
      <w:r w:rsidRPr="001176E7">
        <w:rPr>
          <w:rFonts w:ascii="Times New Roman" w:eastAsia="Calibri" w:hAnsi="Times New Roman" w:cs="Times New Roman"/>
          <w:i/>
        </w:rPr>
        <w:t xml:space="preserve"> Ed. </w:t>
      </w:r>
      <w:proofErr w:type="spellStart"/>
      <w:r w:rsidRPr="001176E7">
        <w:rPr>
          <w:rFonts w:ascii="Times New Roman" w:eastAsia="Calibri" w:hAnsi="Times New Roman" w:cs="Times New Roman"/>
          <w:i/>
        </w:rPr>
        <w:t>Vikas</w:t>
      </w:r>
      <w:proofErr w:type="spellEnd"/>
      <w:r w:rsidRPr="001176E7">
        <w:rPr>
          <w:rFonts w:ascii="Times New Roman" w:eastAsia="Calibri" w:hAnsi="Times New Roman" w:cs="Times New Roman"/>
          <w:i/>
        </w:rPr>
        <w:t xml:space="preserve"> Publishing House, New Delhi, </w:t>
      </w:r>
    </w:p>
    <w:p w:rsidR="00FD4B6E" w:rsidRPr="001176E7" w:rsidRDefault="00FD4B6E" w:rsidP="002E4F6F">
      <w:pPr>
        <w:numPr>
          <w:ilvl w:val="0"/>
          <w:numId w:val="71"/>
        </w:numPr>
        <w:spacing w:after="0"/>
        <w:jc w:val="both"/>
        <w:rPr>
          <w:rFonts w:ascii="Times New Roman" w:eastAsia="Calibri" w:hAnsi="Times New Roman" w:cs="Times New Roman"/>
          <w:i/>
        </w:rPr>
      </w:pPr>
      <w:proofErr w:type="spellStart"/>
      <w:r w:rsidRPr="001176E7">
        <w:rPr>
          <w:rFonts w:ascii="Times New Roman" w:eastAsia="Calibri" w:hAnsi="Times New Roman" w:cs="Times New Roman"/>
          <w:i/>
        </w:rPr>
        <w:lastRenderedPageBreak/>
        <w:t>Leanders</w:t>
      </w:r>
      <w:proofErr w:type="spellEnd"/>
      <w:r w:rsidRPr="001176E7">
        <w:rPr>
          <w:rFonts w:ascii="Times New Roman" w:eastAsia="Calibri" w:hAnsi="Times New Roman" w:cs="Times New Roman"/>
          <w:i/>
        </w:rPr>
        <w:t xml:space="preserve">, Johnson and </w:t>
      </w:r>
      <w:proofErr w:type="spellStart"/>
      <w:r w:rsidRPr="001176E7">
        <w:rPr>
          <w:rFonts w:ascii="Times New Roman" w:eastAsia="Calibri" w:hAnsi="Times New Roman" w:cs="Times New Roman"/>
          <w:i/>
        </w:rPr>
        <w:t>Flynntearon</w:t>
      </w:r>
      <w:proofErr w:type="spellEnd"/>
      <w:r w:rsidRPr="001176E7">
        <w:rPr>
          <w:rFonts w:ascii="Times New Roman" w:eastAsia="Calibri" w:hAnsi="Times New Roman" w:cs="Times New Roman"/>
          <w:i/>
        </w:rPr>
        <w:t xml:space="preserve"> (2008). </w:t>
      </w:r>
      <w:r w:rsidRPr="001176E7">
        <w:rPr>
          <w:rFonts w:ascii="Times New Roman" w:eastAsia="Calibri" w:hAnsi="Times New Roman" w:cs="Times New Roman"/>
          <w:i/>
          <w:u w:val="single"/>
        </w:rPr>
        <w:t>Purchasing and supply management</w:t>
      </w:r>
      <w:r w:rsidRPr="001176E7">
        <w:rPr>
          <w:rFonts w:ascii="Times New Roman" w:eastAsia="Calibri" w:hAnsi="Times New Roman" w:cs="Times New Roman"/>
          <w:i/>
        </w:rPr>
        <w:t xml:space="preserve"> 13</w:t>
      </w:r>
      <w:r w:rsidRPr="001176E7">
        <w:rPr>
          <w:rFonts w:ascii="Times New Roman" w:eastAsia="Calibri" w:hAnsi="Times New Roman" w:cs="Times New Roman"/>
          <w:i/>
          <w:vertAlign w:val="superscript"/>
        </w:rPr>
        <w:t>th</w:t>
      </w:r>
      <w:r w:rsidRPr="001176E7">
        <w:rPr>
          <w:rFonts w:ascii="Times New Roman" w:eastAsia="Calibri" w:hAnsi="Times New Roman" w:cs="Times New Roman"/>
          <w:i/>
        </w:rPr>
        <w:t xml:space="preserve"> edition </w:t>
      </w:r>
      <w:proofErr w:type="spellStart"/>
      <w:r w:rsidRPr="001176E7">
        <w:rPr>
          <w:rFonts w:ascii="Times New Roman" w:eastAsia="Calibri" w:hAnsi="Times New Roman" w:cs="Times New Roman"/>
          <w:i/>
        </w:rPr>
        <w:t>McGraw-hill</w:t>
      </w:r>
      <w:proofErr w:type="spellEnd"/>
      <w:r w:rsidRPr="001176E7">
        <w:rPr>
          <w:rFonts w:ascii="Times New Roman" w:eastAsia="Calibri" w:hAnsi="Times New Roman" w:cs="Times New Roman"/>
          <w:i/>
        </w:rPr>
        <w:t xml:space="preserve"> international edition.</w:t>
      </w:r>
    </w:p>
    <w:p w:rsidR="00FD4B6E" w:rsidRPr="001176E7" w:rsidRDefault="00FD4B6E" w:rsidP="002E4F6F">
      <w:pPr>
        <w:numPr>
          <w:ilvl w:val="0"/>
          <w:numId w:val="71"/>
        </w:numPr>
        <w:spacing w:after="0"/>
        <w:jc w:val="both"/>
        <w:rPr>
          <w:rFonts w:ascii="Times New Roman" w:eastAsia="Calibri" w:hAnsi="Times New Roman" w:cs="Times New Roman"/>
          <w:i/>
        </w:rPr>
      </w:pPr>
      <w:r w:rsidRPr="001176E7">
        <w:rPr>
          <w:rFonts w:ascii="Times New Roman" w:eastAsia="Calibri" w:hAnsi="Times New Roman" w:cs="Times New Roman"/>
          <w:i/>
        </w:rPr>
        <w:t xml:space="preserve">Baily, Farmer, Jessop and jones (2005). </w:t>
      </w:r>
      <w:r w:rsidRPr="001176E7">
        <w:rPr>
          <w:rFonts w:ascii="Times New Roman" w:eastAsia="Calibri" w:hAnsi="Times New Roman" w:cs="Times New Roman"/>
          <w:i/>
          <w:u w:val="single"/>
        </w:rPr>
        <w:t>Purchasing principle and management</w:t>
      </w:r>
      <w:r w:rsidRPr="001176E7">
        <w:rPr>
          <w:rFonts w:ascii="Times New Roman" w:eastAsia="Calibri" w:hAnsi="Times New Roman" w:cs="Times New Roman"/>
          <w:i/>
        </w:rPr>
        <w:t xml:space="preserve"> 9</w:t>
      </w:r>
      <w:r w:rsidRPr="001176E7">
        <w:rPr>
          <w:rFonts w:ascii="Times New Roman" w:eastAsia="Calibri" w:hAnsi="Times New Roman" w:cs="Times New Roman"/>
          <w:i/>
          <w:vertAlign w:val="superscript"/>
        </w:rPr>
        <w:t>th</w:t>
      </w:r>
      <w:r w:rsidRPr="001176E7">
        <w:rPr>
          <w:rFonts w:ascii="Times New Roman" w:eastAsia="Calibri" w:hAnsi="Times New Roman" w:cs="Times New Roman"/>
          <w:i/>
        </w:rPr>
        <w:t xml:space="preserve"> edition prentice hall.</w:t>
      </w:r>
    </w:p>
    <w:p w:rsidR="00FD4B6E" w:rsidRPr="001176E7" w:rsidRDefault="00FD4B6E" w:rsidP="002E4F6F">
      <w:pPr>
        <w:numPr>
          <w:ilvl w:val="0"/>
          <w:numId w:val="71"/>
        </w:numPr>
        <w:spacing w:after="0"/>
        <w:jc w:val="both"/>
        <w:rPr>
          <w:rFonts w:ascii="Times New Roman" w:eastAsia="Calibri" w:hAnsi="Times New Roman" w:cs="Times New Roman"/>
          <w:i/>
        </w:rPr>
      </w:pPr>
      <w:proofErr w:type="spellStart"/>
      <w:r w:rsidRPr="001176E7">
        <w:rPr>
          <w:rFonts w:ascii="Times New Roman" w:eastAsia="Calibri" w:hAnsi="Times New Roman" w:cs="Times New Roman"/>
          <w:i/>
        </w:rPr>
        <w:t>Arjan</w:t>
      </w:r>
      <w:proofErr w:type="spellEnd"/>
      <w:r w:rsidRPr="001176E7">
        <w:rPr>
          <w:rFonts w:ascii="Times New Roman" w:eastAsia="Calibri" w:hAnsi="Times New Roman" w:cs="Times New Roman"/>
          <w:i/>
        </w:rPr>
        <w:t xml:space="preserve">  J. van </w:t>
      </w:r>
      <w:proofErr w:type="spellStart"/>
      <w:r w:rsidRPr="001176E7">
        <w:rPr>
          <w:rFonts w:ascii="Times New Roman" w:eastAsia="Calibri" w:hAnsi="Times New Roman" w:cs="Times New Roman"/>
          <w:i/>
        </w:rPr>
        <w:t>weele</w:t>
      </w:r>
      <w:proofErr w:type="spellEnd"/>
      <w:r w:rsidRPr="001176E7">
        <w:rPr>
          <w:rFonts w:ascii="Times New Roman" w:eastAsia="Calibri" w:hAnsi="Times New Roman" w:cs="Times New Roman"/>
          <w:i/>
        </w:rPr>
        <w:t xml:space="preserve"> 2005 </w:t>
      </w:r>
      <w:r w:rsidRPr="001176E7">
        <w:rPr>
          <w:rFonts w:ascii="Times New Roman" w:eastAsia="Calibri" w:hAnsi="Times New Roman" w:cs="Times New Roman"/>
          <w:i/>
          <w:u w:val="single"/>
        </w:rPr>
        <w:t>purchasing and supply chain management</w:t>
      </w:r>
      <w:r w:rsidRPr="001176E7">
        <w:rPr>
          <w:rFonts w:ascii="Times New Roman" w:eastAsia="Calibri" w:hAnsi="Times New Roman" w:cs="Times New Roman"/>
          <w:i/>
        </w:rPr>
        <w:t xml:space="preserve"> 4</w:t>
      </w:r>
      <w:r w:rsidRPr="001176E7">
        <w:rPr>
          <w:rFonts w:ascii="Times New Roman" w:eastAsia="Calibri" w:hAnsi="Times New Roman" w:cs="Times New Roman"/>
          <w:i/>
          <w:vertAlign w:val="superscript"/>
        </w:rPr>
        <w:t>th</w:t>
      </w:r>
      <w:r w:rsidRPr="001176E7">
        <w:rPr>
          <w:rFonts w:ascii="Times New Roman" w:eastAsia="Calibri" w:hAnsi="Times New Roman" w:cs="Times New Roman"/>
          <w:i/>
        </w:rPr>
        <w:t xml:space="preserve"> edition. Eindhoven University of technology, Netherlands.</w:t>
      </w:r>
    </w:p>
    <w:p w:rsidR="00FD4B6E" w:rsidRPr="001176E7" w:rsidRDefault="00FD4B6E" w:rsidP="002E4F6F">
      <w:pPr>
        <w:numPr>
          <w:ilvl w:val="0"/>
          <w:numId w:val="71"/>
        </w:numPr>
        <w:spacing w:after="0"/>
        <w:jc w:val="both"/>
        <w:rPr>
          <w:rFonts w:ascii="Times New Roman" w:eastAsia="Calibri" w:hAnsi="Times New Roman" w:cs="Times New Roman"/>
          <w:i/>
        </w:rPr>
      </w:pPr>
      <w:proofErr w:type="spellStart"/>
      <w:r w:rsidRPr="001176E7">
        <w:rPr>
          <w:rFonts w:ascii="Times New Roman" w:eastAsia="Calibri" w:hAnsi="Times New Roman" w:cs="Times New Roman"/>
          <w:i/>
        </w:rPr>
        <w:t>Dobbler</w:t>
      </w:r>
      <w:proofErr w:type="spellEnd"/>
      <w:r w:rsidRPr="001176E7">
        <w:rPr>
          <w:rFonts w:ascii="Times New Roman" w:eastAsia="Calibri" w:hAnsi="Times New Roman" w:cs="Times New Roman"/>
          <w:i/>
        </w:rPr>
        <w:t xml:space="preserve">, Donald W. and Lamer Lee </w:t>
      </w:r>
      <w:proofErr w:type="spellStart"/>
      <w:r w:rsidRPr="001176E7">
        <w:rPr>
          <w:rFonts w:ascii="Times New Roman" w:eastAsia="Calibri" w:hAnsi="Times New Roman" w:cs="Times New Roman"/>
          <w:i/>
        </w:rPr>
        <w:t>Jr</w:t>
      </w:r>
      <w:proofErr w:type="spellEnd"/>
      <w:r w:rsidRPr="001176E7">
        <w:rPr>
          <w:rFonts w:ascii="Times New Roman" w:eastAsia="Calibri" w:hAnsi="Times New Roman" w:cs="Times New Roman"/>
          <w:i/>
        </w:rPr>
        <w:t xml:space="preserve"> (1996).  </w:t>
      </w:r>
      <w:r w:rsidRPr="001176E7">
        <w:rPr>
          <w:rFonts w:ascii="Times New Roman" w:eastAsia="Calibri" w:hAnsi="Times New Roman" w:cs="Times New Roman"/>
          <w:i/>
          <w:u w:val="single"/>
        </w:rPr>
        <w:t>Purchasing and Materials Management: Text and Cases</w:t>
      </w:r>
      <w:r w:rsidRPr="001176E7">
        <w:rPr>
          <w:rFonts w:ascii="Times New Roman" w:eastAsia="Calibri" w:hAnsi="Times New Roman" w:cs="Times New Roman"/>
          <w:i/>
        </w:rPr>
        <w:t>.   6</w:t>
      </w:r>
      <w:r w:rsidRPr="001176E7">
        <w:rPr>
          <w:rFonts w:ascii="Times New Roman" w:eastAsia="Calibri" w:hAnsi="Times New Roman" w:cs="Times New Roman"/>
          <w:i/>
          <w:vertAlign w:val="superscript"/>
        </w:rPr>
        <w:t>th</w:t>
      </w:r>
      <w:r w:rsidRPr="001176E7">
        <w:rPr>
          <w:rFonts w:ascii="Times New Roman" w:eastAsia="Calibri" w:hAnsi="Times New Roman" w:cs="Times New Roman"/>
          <w:i/>
        </w:rPr>
        <w:t xml:space="preserve"> Ed.  Tata McGraw-Hill pub. Co., Delhi, </w:t>
      </w:r>
    </w:p>
    <w:p w:rsidR="00FD4B6E" w:rsidRPr="001176E7" w:rsidRDefault="00FD4B6E" w:rsidP="002E4F6F">
      <w:pPr>
        <w:numPr>
          <w:ilvl w:val="0"/>
          <w:numId w:val="71"/>
        </w:numPr>
        <w:spacing w:after="0"/>
        <w:contextualSpacing/>
        <w:jc w:val="both"/>
        <w:rPr>
          <w:rFonts w:ascii="Times New Roman" w:hAnsi="Times New Roman" w:cs="Times New Roman"/>
          <w:i/>
        </w:rPr>
      </w:pPr>
      <w:proofErr w:type="spellStart"/>
      <w:r w:rsidRPr="001176E7">
        <w:rPr>
          <w:rFonts w:ascii="Times New Roman" w:hAnsi="Times New Roman" w:cs="Times New Roman"/>
          <w:i/>
        </w:rPr>
        <w:t>Heinritz</w:t>
      </w:r>
      <w:proofErr w:type="spellEnd"/>
      <w:r w:rsidRPr="001176E7">
        <w:rPr>
          <w:rFonts w:ascii="Times New Roman" w:hAnsi="Times New Roman" w:cs="Times New Roman"/>
          <w:i/>
        </w:rPr>
        <w:t xml:space="preserve">, Stuart et al(1991).  </w:t>
      </w:r>
      <w:r w:rsidRPr="001176E7">
        <w:rPr>
          <w:rFonts w:ascii="Times New Roman" w:hAnsi="Times New Roman" w:cs="Times New Roman"/>
          <w:i/>
          <w:u w:val="single"/>
        </w:rPr>
        <w:t>Purchasing Principles and Application.</w:t>
      </w:r>
      <w:r w:rsidRPr="001176E7">
        <w:rPr>
          <w:rFonts w:ascii="Times New Roman" w:hAnsi="Times New Roman" w:cs="Times New Roman"/>
          <w:i/>
        </w:rPr>
        <w:t xml:space="preserve">   8</w:t>
      </w:r>
      <w:r w:rsidRPr="001176E7">
        <w:rPr>
          <w:rFonts w:ascii="Times New Roman" w:hAnsi="Times New Roman" w:cs="Times New Roman"/>
          <w:i/>
          <w:vertAlign w:val="superscript"/>
        </w:rPr>
        <w:t>th</w:t>
      </w:r>
      <w:r w:rsidRPr="001176E7">
        <w:rPr>
          <w:rFonts w:ascii="Times New Roman" w:hAnsi="Times New Roman" w:cs="Times New Roman"/>
          <w:i/>
        </w:rPr>
        <w:t>ed. Prentice-Hall Inc., Englewood Cliffs, N.J.</w:t>
      </w:r>
    </w:p>
    <w:p w:rsidR="00FD4B6E" w:rsidRPr="001176E7" w:rsidRDefault="00FD4B6E" w:rsidP="002E4F6F">
      <w:pPr>
        <w:numPr>
          <w:ilvl w:val="0"/>
          <w:numId w:val="71"/>
        </w:numPr>
        <w:spacing w:after="0"/>
        <w:contextualSpacing/>
        <w:jc w:val="both"/>
        <w:rPr>
          <w:rFonts w:ascii="Times New Roman" w:hAnsi="Times New Roman" w:cs="Times New Roman"/>
          <w:i/>
        </w:rPr>
      </w:pPr>
      <w:proofErr w:type="spellStart"/>
      <w:r w:rsidRPr="001176E7">
        <w:rPr>
          <w:rFonts w:ascii="Times New Roman" w:hAnsi="Times New Roman" w:cs="Times New Roman"/>
          <w:i/>
        </w:rPr>
        <w:t>Arjan</w:t>
      </w:r>
      <w:proofErr w:type="spellEnd"/>
      <w:r w:rsidRPr="001176E7">
        <w:rPr>
          <w:rFonts w:ascii="Times New Roman" w:hAnsi="Times New Roman" w:cs="Times New Roman"/>
          <w:i/>
        </w:rPr>
        <w:t xml:space="preserve">  J. van </w:t>
      </w:r>
      <w:proofErr w:type="spellStart"/>
      <w:r w:rsidRPr="001176E7">
        <w:rPr>
          <w:rFonts w:ascii="Times New Roman" w:hAnsi="Times New Roman" w:cs="Times New Roman"/>
          <w:i/>
        </w:rPr>
        <w:t>weele</w:t>
      </w:r>
      <w:proofErr w:type="spellEnd"/>
      <w:r w:rsidRPr="001176E7">
        <w:rPr>
          <w:rFonts w:ascii="Times New Roman" w:hAnsi="Times New Roman" w:cs="Times New Roman"/>
          <w:i/>
        </w:rPr>
        <w:t xml:space="preserve"> 2010 </w:t>
      </w:r>
      <w:r w:rsidRPr="001176E7">
        <w:rPr>
          <w:rFonts w:ascii="Times New Roman" w:hAnsi="Times New Roman" w:cs="Times New Roman"/>
          <w:i/>
          <w:u w:val="single"/>
        </w:rPr>
        <w:t>purchasing and supply chain management</w:t>
      </w:r>
      <w:r w:rsidRPr="001176E7">
        <w:rPr>
          <w:rFonts w:ascii="Times New Roman" w:hAnsi="Times New Roman" w:cs="Times New Roman"/>
          <w:i/>
        </w:rPr>
        <w:t xml:space="preserve"> 5</w:t>
      </w:r>
      <w:r w:rsidRPr="001176E7">
        <w:rPr>
          <w:rFonts w:ascii="Times New Roman" w:hAnsi="Times New Roman" w:cs="Times New Roman"/>
          <w:i/>
          <w:vertAlign w:val="superscript"/>
        </w:rPr>
        <w:t>th</w:t>
      </w:r>
      <w:r w:rsidRPr="001176E7">
        <w:rPr>
          <w:rFonts w:ascii="Times New Roman" w:hAnsi="Times New Roman" w:cs="Times New Roman"/>
          <w:i/>
        </w:rPr>
        <w:t xml:space="preserve"> edition. Eindhoven University of technology, Netherlands.</w:t>
      </w:r>
    </w:p>
    <w:p w:rsidR="00FD4B6E" w:rsidRPr="001176E7" w:rsidRDefault="00FD4B6E" w:rsidP="002E4F6F">
      <w:pPr>
        <w:numPr>
          <w:ilvl w:val="0"/>
          <w:numId w:val="71"/>
        </w:numPr>
        <w:spacing w:after="0"/>
        <w:contextualSpacing/>
        <w:jc w:val="both"/>
        <w:rPr>
          <w:rFonts w:ascii="Times New Roman" w:hAnsi="Times New Roman" w:cs="Times New Roman"/>
          <w:i/>
        </w:rPr>
      </w:pPr>
      <w:r w:rsidRPr="001176E7">
        <w:rPr>
          <w:rFonts w:ascii="Times New Roman" w:hAnsi="Times New Roman" w:cs="Times New Roman"/>
          <w:i/>
          <w:lang w:val="en-AU"/>
        </w:rPr>
        <w:t xml:space="preserve">THE PURCHASING HANDBOOK A Guide for the Purchasing and Supply Professional </w:t>
      </w:r>
      <w:r w:rsidRPr="001176E7">
        <w:rPr>
          <w:rFonts w:ascii="Times New Roman" w:hAnsi="Times New Roman" w:cs="Times New Roman"/>
          <w:bCs/>
          <w:i/>
          <w:lang w:val="en-AU"/>
        </w:rPr>
        <w:t>SIXTH EDITION</w:t>
      </w:r>
    </w:p>
    <w:p w:rsidR="00FD4B6E" w:rsidRDefault="00FD4B6E" w:rsidP="002E4F6F">
      <w:pPr>
        <w:numPr>
          <w:ilvl w:val="0"/>
          <w:numId w:val="71"/>
        </w:numPr>
        <w:spacing w:after="0" w:line="360" w:lineRule="auto"/>
        <w:contextualSpacing/>
        <w:jc w:val="both"/>
        <w:rPr>
          <w:rFonts w:ascii="Times New Roman" w:hAnsi="Times New Roman" w:cs="Times New Roman"/>
          <w:i/>
        </w:rPr>
      </w:pPr>
      <w:r w:rsidRPr="001176E7">
        <w:rPr>
          <w:rFonts w:ascii="Times New Roman" w:hAnsi="Times New Roman" w:cs="Times New Roman"/>
          <w:i/>
        </w:rPr>
        <w:t xml:space="preserve"> Others relate purchasing book and website.</w:t>
      </w:r>
    </w:p>
    <w:p w:rsidR="00FD4B6E" w:rsidRDefault="00FD4B6E" w:rsidP="00FD4B6E"/>
    <w:p w:rsidR="00FD4B6E" w:rsidRDefault="00FD4B6E" w:rsidP="00E208ED">
      <w:pPr>
        <w:shd w:val="clear" w:color="auto" w:fill="FFFFFF"/>
        <w:suppressAutoHyphens/>
        <w:spacing w:after="0" w:line="240" w:lineRule="auto"/>
        <w:ind w:left="720"/>
        <w:outlineLvl w:val="0"/>
        <w:rPr>
          <w:rFonts w:ascii="Times New Roman" w:eastAsia="Times New Roman" w:hAnsi="Times New Roman" w:cs="Times New Roman"/>
          <w:b/>
          <w:bCs/>
          <w:kern w:val="28"/>
          <w:sz w:val="32"/>
          <w:szCs w:val="32"/>
          <w:lang w:val="en-GB" w:eastAsia="en-GB"/>
        </w:rPr>
      </w:pPr>
    </w:p>
    <w:tbl>
      <w:tblPr>
        <w:tblW w:w="10150" w:type="dxa"/>
        <w:tblLayout w:type="fixed"/>
        <w:tblLook w:val="0000" w:firstRow="0" w:lastRow="0" w:firstColumn="0" w:lastColumn="0" w:noHBand="0" w:noVBand="0"/>
      </w:tblPr>
      <w:tblGrid>
        <w:gridCol w:w="1728"/>
        <w:gridCol w:w="162"/>
        <w:gridCol w:w="4338"/>
        <w:gridCol w:w="1420"/>
        <w:gridCol w:w="2450"/>
        <w:gridCol w:w="52"/>
      </w:tblGrid>
      <w:tr w:rsidR="00E208ED" w:rsidRPr="00052323" w:rsidTr="0071442F">
        <w:trPr>
          <w:trHeight w:val="132"/>
        </w:trPr>
        <w:tc>
          <w:tcPr>
            <w:tcW w:w="189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E208ED" w:rsidRPr="00052323" w:rsidRDefault="00E208ED" w:rsidP="0071442F">
            <w:pPr>
              <w:suppressAutoHyphens/>
              <w:autoSpaceDE w:val="0"/>
              <w:autoSpaceDN w:val="0"/>
              <w:adjustRightInd w:val="0"/>
              <w:spacing w:after="0" w:line="240" w:lineRule="auto"/>
              <w:rPr>
                <w:rFonts w:ascii="Times New Roman" w:eastAsia="Calibri" w:hAnsi="Times New Roman" w:cs="Times New Roman"/>
                <w:sz w:val="24"/>
                <w:szCs w:val="24"/>
                <w:lang w:eastAsia="ar-SA"/>
              </w:rPr>
            </w:pPr>
            <w:r w:rsidRPr="00052323">
              <w:rPr>
                <w:rFonts w:ascii="Times New Roman" w:eastAsia="Calibri" w:hAnsi="Times New Roman" w:cs="Times New Roman"/>
                <w:sz w:val="24"/>
                <w:szCs w:val="24"/>
                <w:lang w:eastAsia="ar-SA"/>
              </w:rPr>
              <w:t xml:space="preserve">Module number </w:t>
            </w:r>
          </w:p>
        </w:tc>
        <w:tc>
          <w:tcPr>
            <w:tcW w:w="8260" w:type="dxa"/>
            <w:gridSpan w:val="4"/>
            <w:tcBorders>
              <w:top w:val="single" w:sz="3" w:space="0" w:color="000000"/>
              <w:left w:val="single" w:sz="3" w:space="0" w:color="000000"/>
              <w:bottom w:val="single" w:sz="3" w:space="0" w:color="000000"/>
              <w:right w:val="single" w:sz="3" w:space="0" w:color="000000"/>
            </w:tcBorders>
            <w:shd w:val="clear" w:color="000000" w:fill="FFFFFF"/>
          </w:tcPr>
          <w:p w:rsidR="00E208ED" w:rsidRPr="00052323" w:rsidRDefault="00DF3029" w:rsidP="00DF3029">
            <w:pPr>
              <w:suppressAutoHyphens/>
              <w:autoSpaceDE w:val="0"/>
              <w:autoSpaceDN w:val="0"/>
              <w:adjustRightInd w:val="0"/>
              <w:spacing w:after="0" w:line="240" w:lineRule="auto"/>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06</w:t>
            </w:r>
          </w:p>
        </w:tc>
      </w:tr>
      <w:tr w:rsidR="00E208ED" w:rsidRPr="00052323" w:rsidTr="0071442F">
        <w:trPr>
          <w:trHeight w:val="234"/>
        </w:trPr>
        <w:tc>
          <w:tcPr>
            <w:tcW w:w="189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E208ED" w:rsidRPr="00052323" w:rsidRDefault="00E208ED" w:rsidP="0071442F">
            <w:pPr>
              <w:suppressAutoHyphens/>
              <w:autoSpaceDE w:val="0"/>
              <w:autoSpaceDN w:val="0"/>
              <w:adjustRightInd w:val="0"/>
              <w:spacing w:after="0" w:line="240" w:lineRule="auto"/>
              <w:rPr>
                <w:rFonts w:ascii="Times New Roman" w:eastAsia="Calibri" w:hAnsi="Times New Roman" w:cs="Times New Roman"/>
                <w:sz w:val="24"/>
                <w:szCs w:val="24"/>
                <w:lang w:eastAsia="ar-SA"/>
              </w:rPr>
            </w:pPr>
            <w:r w:rsidRPr="00052323">
              <w:rPr>
                <w:rFonts w:ascii="Times New Roman" w:eastAsia="Calibri" w:hAnsi="Times New Roman" w:cs="Times New Roman"/>
                <w:sz w:val="24"/>
                <w:szCs w:val="24"/>
                <w:lang w:eastAsia="ar-SA"/>
              </w:rPr>
              <w:t xml:space="preserve">Module name </w:t>
            </w:r>
          </w:p>
        </w:tc>
        <w:tc>
          <w:tcPr>
            <w:tcW w:w="8260" w:type="dxa"/>
            <w:gridSpan w:val="4"/>
            <w:tcBorders>
              <w:top w:val="single" w:sz="3" w:space="0" w:color="000000"/>
              <w:left w:val="single" w:sz="3" w:space="0" w:color="000000"/>
              <w:bottom w:val="single" w:sz="3" w:space="0" w:color="000000"/>
              <w:right w:val="single" w:sz="3" w:space="0" w:color="000000"/>
            </w:tcBorders>
            <w:shd w:val="clear" w:color="000000" w:fill="FFFFFF"/>
          </w:tcPr>
          <w:p w:rsidR="00E208ED" w:rsidRPr="00052323" w:rsidRDefault="00E208ED" w:rsidP="0071442F">
            <w:pPr>
              <w:suppressAutoHyphens/>
              <w:autoSpaceDE w:val="0"/>
              <w:autoSpaceDN w:val="0"/>
              <w:adjustRightInd w:val="0"/>
              <w:spacing w:after="0" w:line="240" w:lineRule="auto"/>
              <w:rPr>
                <w:rFonts w:ascii="Times New Roman" w:eastAsia="Calibri" w:hAnsi="Times New Roman" w:cs="Times New Roman"/>
                <w:sz w:val="24"/>
                <w:szCs w:val="24"/>
                <w:lang w:eastAsia="ar-SA"/>
              </w:rPr>
            </w:pPr>
            <w:r>
              <w:rPr>
                <w:rFonts w:ascii="Times New Roman" w:eastAsia="Times New Roman" w:hAnsi="Times New Roman" w:cs="Times New Roman"/>
                <w:b/>
                <w:i/>
                <w:sz w:val="24"/>
                <w:szCs w:val="24"/>
                <w:lang w:eastAsia="ar-SA"/>
              </w:rPr>
              <w:t xml:space="preserve">Research methods and </w:t>
            </w:r>
            <w:r w:rsidR="00DF3029">
              <w:rPr>
                <w:rFonts w:ascii="Times New Roman" w:eastAsia="Times New Roman" w:hAnsi="Times New Roman" w:cs="Times New Roman"/>
                <w:b/>
                <w:i/>
                <w:sz w:val="24"/>
                <w:szCs w:val="24"/>
                <w:lang w:eastAsia="ar-SA"/>
              </w:rPr>
              <w:t xml:space="preserve">its application </w:t>
            </w:r>
          </w:p>
        </w:tc>
      </w:tr>
      <w:tr w:rsidR="00E208ED" w:rsidRPr="00052323" w:rsidTr="0071442F">
        <w:trPr>
          <w:trHeight w:val="494"/>
        </w:trPr>
        <w:tc>
          <w:tcPr>
            <w:tcW w:w="189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E208ED" w:rsidRPr="00052323" w:rsidRDefault="00E208ED" w:rsidP="0071442F">
            <w:pPr>
              <w:suppressAutoHyphens/>
              <w:autoSpaceDE w:val="0"/>
              <w:autoSpaceDN w:val="0"/>
              <w:adjustRightInd w:val="0"/>
              <w:spacing w:after="0" w:line="240" w:lineRule="auto"/>
              <w:rPr>
                <w:rFonts w:ascii="Times New Roman" w:eastAsia="Calibri" w:hAnsi="Times New Roman" w:cs="Times New Roman"/>
                <w:sz w:val="24"/>
                <w:szCs w:val="24"/>
                <w:lang w:eastAsia="ar-SA"/>
              </w:rPr>
            </w:pPr>
            <w:r w:rsidRPr="00052323">
              <w:rPr>
                <w:rFonts w:ascii="Times New Roman" w:eastAsia="Calibri" w:hAnsi="Times New Roman" w:cs="Times New Roman"/>
                <w:sz w:val="24"/>
                <w:szCs w:val="24"/>
                <w:lang w:eastAsia="ar-SA"/>
              </w:rPr>
              <w:t>Module code</w:t>
            </w:r>
          </w:p>
        </w:tc>
        <w:tc>
          <w:tcPr>
            <w:tcW w:w="8260" w:type="dxa"/>
            <w:gridSpan w:val="4"/>
            <w:tcBorders>
              <w:top w:val="single" w:sz="3" w:space="0" w:color="000000"/>
              <w:left w:val="single" w:sz="3" w:space="0" w:color="000000"/>
              <w:bottom w:val="single" w:sz="3" w:space="0" w:color="000000"/>
              <w:right w:val="single" w:sz="3" w:space="0" w:color="000000"/>
            </w:tcBorders>
            <w:shd w:val="clear" w:color="000000" w:fill="FFFFFF"/>
          </w:tcPr>
          <w:p w:rsidR="00E208ED" w:rsidRPr="00052323" w:rsidRDefault="00DF3029" w:rsidP="0071442F">
            <w:pPr>
              <w:suppressAutoHyphens/>
              <w:spacing w:after="0" w:line="240" w:lineRule="auto"/>
              <w:rPr>
                <w:rFonts w:ascii="Times New Roman" w:eastAsia="Times New Roman" w:hAnsi="Times New Roman" w:cs="Calibri"/>
                <w:b/>
                <w:sz w:val="24"/>
                <w:szCs w:val="24"/>
                <w:lang w:eastAsia="ar-SA"/>
              </w:rPr>
            </w:pPr>
            <w:r>
              <w:rPr>
                <w:rFonts w:ascii="Times New Roman" w:eastAsia="Times New Roman" w:hAnsi="Times New Roman" w:cs="Calibri"/>
                <w:b/>
                <w:sz w:val="24"/>
                <w:szCs w:val="24"/>
                <w:lang w:eastAsia="ar-SA"/>
              </w:rPr>
              <w:t>LSCM-M606</w:t>
            </w:r>
            <w:r w:rsidR="00E208ED">
              <w:rPr>
                <w:rFonts w:ascii="Times New Roman" w:eastAsia="Times New Roman" w:hAnsi="Times New Roman" w:cs="Calibri"/>
                <w:b/>
                <w:sz w:val="24"/>
                <w:szCs w:val="24"/>
                <w:lang w:eastAsia="ar-SA"/>
              </w:rPr>
              <w:t>1</w:t>
            </w:r>
          </w:p>
        </w:tc>
      </w:tr>
      <w:tr w:rsidR="00E208ED" w:rsidRPr="00052323" w:rsidTr="0071442F">
        <w:trPr>
          <w:trHeight w:val="494"/>
        </w:trPr>
        <w:tc>
          <w:tcPr>
            <w:tcW w:w="189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E208ED" w:rsidRPr="00052323" w:rsidRDefault="00E208ED" w:rsidP="0071442F">
            <w:pPr>
              <w:suppressAutoHyphens/>
              <w:autoSpaceDE w:val="0"/>
              <w:autoSpaceDN w:val="0"/>
              <w:adjustRightInd w:val="0"/>
              <w:spacing w:after="0" w:line="240" w:lineRule="auto"/>
              <w:rPr>
                <w:rFonts w:ascii="Times New Roman" w:eastAsia="Calibri" w:hAnsi="Times New Roman" w:cs="Times New Roman"/>
                <w:sz w:val="24"/>
                <w:szCs w:val="24"/>
                <w:lang w:eastAsia="ar-SA"/>
              </w:rPr>
            </w:pPr>
            <w:r w:rsidRPr="00052323">
              <w:rPr>
                <w:rFonts w:ascii="Times New Roman" w:eastAsia="Calibri" w:hAnsi="Times New Roman" w:cs="Times New Roman"/>
                <w:sz w:val="24"/>
                <w:szCs w:val="24"/>
                <w:lang w:eastAsia="ar-SA"/>
              </w:rPr>
              <w:t xml:space="preserve">Total ECTS </w:t>
            </w:r>
          </w:p>
        </w:tc>
        <w:tc>
          <w:tcPr>
            <w:tcW w:w="8260" w:type="dxa"/>
            <w:gridSpan w:val="4"/>
            <w:tcBorders>
              <w:top w:val="single" w:sz="3" w:space="0" w:color="000000"/>
              <w:left w:val="single" w:sz="3" w:space="0" w:color="000000"/>
              <w:bottom w:val="single" w:sz="3" w:space="0" w:color="000000"/>
              <w:right w:val="single" w:sz="3" w:space="0" w:color="000000"/>
            </w:tcBorders>
            <w:shd w:val="clear" w:color="000000" w:fill="FFFFFF"/>
          </w:tcPr>
          <w:p w:rsidR="00E208ED" w:rsidRPr="00052323" w:rsidRDefault="00E208ED" w:rsidP="0071442F">
            <w:pPr>
              <w:suppressAutoHyphens/>
              <w:autoSpaceDE w:val="0"/>
              <w:autoSpaceDN w:val="0"/>
              <w:adjustRightInd w:val="0"/>
              <w:spacing w:after="0" w:line="240" w:lineRule="auto"/>
              <w:rPr>
                <w:rFonts w:ascii="Times New Roman" w:eastAsia="Calibri" w:hAnsi="Times New Roman" w:cs="Times New Roman"/>
                <w:sz w:val="24"/>
                <w:szCs w:val="24"/>
                <w:lang w:eastAsia="ar-SA"/>
              </w:rPr>
            </w:pPr>
          </w:p>
        </w:tc>
      </w:tr>
      <w:tr w:rsidR="00E208ED" w:rsidRPr="00052323" w:rsidTr="0071442F">
        <w:trPr>
          <w:trHeight w:val="3512"/>
        </w:trPr>
        <w:tc>
          <w:tcPr>
            <w:tcW w:w="189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E208ED" w:rsidRPr="00052323" w:rsidRDefault="00E208ED" w:rsidP="0071442F">
            <w:pPr>
              <w:suppressAutoHyphens/>
              <w:autoSpaceDE w:val="0"/>
              <w:autoSpaceDN w:val="0"/>
              <w:adjustRightInd w:val="0"/>
              <w:spacing w:after="0" w:line="240" w:lineRule="auto"/>
              <w:rPr>
                <w:rFonts w:ascii="Times New Roman" w:eastAsia="Calibri" w:hAnsi="Times New Roman" w:cs="Times New Roman"/>
                <w:sz w:val="24"/>
                <w:szCs w:val="24"/>
                <w:lang w:eastAsia="ar-SA"/>
              </w:rPr>
            </w:pPr>
            <w:r w:rsidRPr="00052323">
              <w:rPr>
                <w:rFonts w:ascii="Times New Roman" w:eastAsia="Calibri" w:hAnsi="Times New Roman" w:cs="Times New Roman"/>
                <w:sz w:val="24"/>
                <w:szCs w:val="24"/>
                <w:lang w:eastAsia="ar-SA"/>
              </w:rPr>
              <w:t>Module description</w:t>
            </w:r>
          </w:p>
        </w:tc>
        <w:tc>
          <w:tcPr>
            <w:tcW w:w="8260" w:type="dxa"/>
            <w:gridSpan w:val="4"/>
            <w:tcBorders>
              <w:top w:val="single" w:sz="3" w:space="0" w:color="000000"/>
              <w:left w:val="single" w:sz="3" w:space="0" w:color="000000"/>
              <w:bottom w:val="single" w:sz="3" w:space="0" w:color="000000"/>
              <w:right w:val="single" w:sz="3" w:space="0" w:color="000000"/>
            </w:tcBorders>
            <w:shd w:val="clear" w:color="000000" w:fill="FFFFFF"/>
          </w:tcPr>
          <w:p w:rsidR="00E208ED" w:rsidRPr="00597EFE" w:rsidRDefault="00E208ED" w:rsidP="0071442F">
            <w:pPr>
              <w:keepNext/>
              <w:keepLines/>
              <w:spacing w:before="200" w:after="0" w:line="360" w:lineRule="auto"/>
              <w:jc w:val="both"/>
              <w:outlineLvl w:val="7"/>
              <w:rPr>
                <w:rFonts w:ascii="Times New Roman" w:eastAsia="Times New Roman" w:hAnsi="Times New Roman" w:cs="Times New Roman"/>
                <w:color w:val="000000"/>
                <w:sz w:val="24"/>
                <w:szCs w:val="24"/>
              </w:rPr>
            </w:pPr>
            <w:r w:rsidRPr="00052323">
              <w:rPr>
                <w:rFonts w:ascii="Times New Roman" w:eastAsia="Calibri" w:hAnsi="Times New Roman" w:cs="Times New Roman"/>
                <w:spacing w:val="-3"/>
                <w:sz w:val="24"/>
                <w:szCs w:val="24"/>
                <w:lang w:eastAsia="ar-SA"/>
              </w:rPr>
              <w:t>The basic aim of the module i</w:t>
            </w:r>
            <w:r>
              <w:rPr>
                <w:rFonts w:ascii="Times New Roman" w:eastAsia="Calibri" w:hAnsi="Times New Roman" w:cs="Times New Roman"/>
                <w:spacing w:val="-3"/>
                <w:sz w:val="24"/>
                <w:szCs w:val="24"/>
                <w:lang w:eastAsia="ar-SA"/>
              </w:rPr>
              <w:t>s</w:t>
            </w:r>
            <w:r w:rsidRPr="00597EFE">
              <w:rPr>
                <w:rFonts w:ascii="Times New Roman" w:eastAsia="Times New Roman" w:hAnsi="Times New Roman" w:cs="Times New Roman"/>
                <w:color w:val="000000"/>
                <w:sz w:val="24"/>
                <w:szCs w:val="24"/>
              </w:rPr>
              <w:t xml:space="preserve"> designed to help students understand and apply essential research methods using standard research techniques and procedures. The course covers qualitative, quantitative, and mixed research designs with the objective of enabling students to select and follow the most appropriate approach given the nature of the research problem they have identified. The course also covers internal and external validity to help students understand how they should go about in ensuring that their inquiry is devoid of validity threats. The course also includes tutorial on statistical packages used for data analysis.</w:t>
            </w:r>
          </w:p>
          <w:p w:rsidR="00E208ED" w:rsidRPr="00052323" w:rsidRDefault="00E208ED" w:rsidP="0071442F">
            <w:pPr>
              <w:suppressAutoHyphens/>
              <w:autoSpaceDE w:val="0"/>
              <w:autoSpaceDN w:val="0"/>
              <w:adjustRightInd w:val="0"/>
              <w:spacing w:after="0"/>
              <w:jc w:val="both"/>
              <w:rPr>
                <w:rFonts w:ascii="Times New Roman" w:eastAsia="Calibri" w:hAnsi="Times New Roman" w:cs="Times New Roman"/>
                <w:sz w:val="24"/>
                <w:szCs w:val="24"/>
                <w:lang w:eastAsia="ar-SA"/>
              </w:rPr>
            </w:pPr>
          </w:p>
        </w:tc>
      </w:tr>
      <w:tr w:rsidR="00E208ED" w:rsidRPr="00052323" w:rsidTr="0071442F">
        <w:trPr>
          <w:trHeight w:val="1700"/>
        </w:trPr>
        <w:tc>
          <w:tcPr>
            <w:tcW w:w="1890" w:type="dxa"/>
            <w:gridSpan w:val="2"/>
            <w:tcBorders>
              <w:top w:val="single" w:sz="3" w:space="0" w:color="000000"/>
              <w:left w:val="single" w:sz="3" w:space="0" w:color="000000"/>
              <w:bottom w:val="single" w:sz="4" w:space="0" w:color="auto"/>
              <w:right w:val="single" w:sz="3" w:space="0" w:color="000000"/>
            </w:tcBorders>
            <w:shd w:val="clear" w:color="000000" w:fill="FFFFFF"/>
          </w:tcPr>
          <w:p w:rsidR="00E208ED" w:rsidRPr="00052323" w:rsidRDefault="00E208ED" w:rsidP="0071442F">
            <w:pPr>
              <w:suppressAutoHyphens/>
              <w:autoSpaceDE w:val="0"/>
              <w:autoSpaceDN w:val="0"/>
              <w:adjustRightInd w:val="0"/>
              <w:spacing w:after="0" w:line="240" w:lineRule="auto"/>
              <w:rPr>
                <w:rFonts w:ascii="Times New Roman" w:eastAsia="Calibri" w:hAnsi="Times New Roman" w:cs="Times New Roman"/>
                <w:sz w:val="24"/>
                <w:szCs w:val="24"/>
                <w:lang w:eastAsia="ar-SA"/>
              </w:rPr>
            </w:pPr>
            <w:r w:rsidRPr="00052323">
              <w:rPr>
                <w:rFonts w:ascii="Times New Roman" w:eastAsia="Calibri" w:hAnsi="Times New Roman" w:cs="Times New Roman"/>
                <w:sz w:val="24"/>
                <w:szCs w:val="24"/>
                <w:lang w:eastAsia="ar-SA"/>
              </w:rPr>
              <w:t xml:space="preserve">Objective of the module </w:t>
            </w:r>
          </w:p>
        </w:tc>
        <w:tc>
          <w:tcPr>
            <w:tcW w:w="8260" w:type="dxa"/>
            <w:gridSpan w:val="4"/>
            <w:tcBorders>
              <w:top w:val="single" w:sz="3" w:space="0" w:color="000000"/>
              <w:left w:val="single" w:sz="3" w:space="0" w:color="000000"/>
              <w:bottom w:val="single" w:sz="4" w:space="0" w:color="auto"/>
              <w:right w:val="single" w:sz="3" w:space="0" w:color="000000"/>
            </w:tcBorders>
            <w:shd w:val="clear" w:color="000000" w:fill="FFFFFF"/>
          </w:tcPr>
          <w:p w:rsidR="00E208ED" w:rsidRPr="00052323" w:rsidRDefault="00E208ED" w:rsidP="0071442F">
            <w:pPr>
              <w:suppressAutoHyphens/>
              <w:spacing w:after="0" w:line="240" w:lineRule="auto"/>
              <w:rPr>
                <w:rFonts w:ascii="Times New Roman" w:eastAsia="Calibri" w:hAnsi="Times New Roman" w:cs="Times New Roman"/>
                <w:sz w:val="24"/>
                <w:szCs w:val="24"/>
                <w:lang w:eastAsia="ar-SA"/>
              </w:rPr>
            </w:pPr>
            <w:r w:rsidRPr="00052323">
              <w:rPr>
                <w:rFonts w:ascii="Times New Roman" w:eastAsia="Calibri" w:hAnsi="Times New Roman" w:cs="Times New Roman"/>
                <w:sz w:val="24"/>
                <w:szCs w:val="24"/>
                <w:lang w:eastAsia="ar-SA"/>
              </w:rPr>
              <w:t xml:space="preserve">This module is designed to equip the learners to: </w:t>
            </w:r>
          </w:p>
          <w:p w:rsidR="00E208ED" w:rsidRPr="00597EFE" w:rsidRDefault="00E208ED" w:rsidP="002E4F6F">
            <w:pPr>
              <w:numPr>
                <w:ilvl w:val="0"/>
                <w:numId w:val="34"/>
              </w:numPr>
              <w:spacing w:before="100" w:beforeAutospacing="1" w:after="42" w:line="360" w:lineRule="auto"/>
              <w:jc w:val="both"/>
              <w:rPr>
                <w:rFonts w:ascii="Times New Roman" w:eastAsia="Times New Roman" w:hAnsi="Times New Roman" w:cs="Times New Roman"/>
                <w:sz w:val="24"/>
                <w:szCs w:val="24"/>
              </w:rPr>
            </w:pPr>
            <w:r w:rsidRPr="00597EFE">
              <w:rPr>
                <w:rFonts w:ascii="Times New Roman" w:eastAsia="Times New Roman" w:hAnsi="Times New Roman" w:cs="Times New Roman"/>
                <w:sz w:val="24"/>
                <w:szCs w:val="24"/>
              </w:rPr>
              <w:t xml:space="preserve">acquire  skills in undertaking a scientific inquiry using quantitative, qualitative or mixed approaches; </w:t>
            </w:r>
          </w:p>
          <w:p w:rsidR="00E208ED" w:rsidRPr="00597EFE" w:rsidRDefault="00E208ED" w:rsidP="002E4F6F">
            <w:pPr>
              <w:numPr>
                <w:ilvl w:val="0"/>
                <w:numId w:val="34"/>
              </w:numPr>
              <w:spacing w:after="0" w:line="360" w:lineRule="auto"/>
              <w:jc w:val="both"/>
              <w:rPr>
                <w:rFonts w:ascii="Times New Roman" w:eastAsia="Times New Roman" w:hAnsi="Times New Roman" w:cs="Times New Roman"/>
                <w:sz w:val="24"/>
                <w:szCs w:val="24"/>
              </w:rPr>
            </w:pPr>
            <w:r w:rsidRPr="00597EFE">
              <w:rPr>
                <w:rFonts w:ascii="Times New Roman" w:eastAsia="Times New Roman" w:hAnsi="Times New Roman" w:cs="Times New Roman"/>
                <w:sz w:val="24"/>
                <w:szCs w:val="24"/>
              </w:rPr>
              <w:t>Identify and develop a research problem and discuss its relevance;</w:t>
            </w:r>
          </w:p>
          <w:p w:rsidR="00E208ED" w:rsidRPr="00597EFE" w:rsidRDefault="00E208ED" w:rsidP="002E4F6F">
            <w:pPr>
              <w:numPr>
                <w:ilvl w:val="0"/>
                <w:numId w:val="34"/>
              </w:numPr>
              <w:spacing w:after="0" w:line="360" w:lineRule="auto"/>
              <w:jc w:val="both"/>
              <w:rPr>
                <w:rFonts w:ascii="Times New Roman" w:eastAsia="Times New Roman" w:hAnsi="Times New Roman" w:cs="Times New Roman"/>
                <w:sz w:val="24"/>
                <w:szCs w:val="24"/>
              </w:rPr>
            </w:pPr>
            <w:r w:rsidRPr="00597EFE">
              <w:rPr>
                <w:rFonts w:ascii="Times New Roman" w:eastAsia="Times New Roman" w:hAnsi="Times New Roman" w:cs="Times New Roman"/>
                <w:sz w:val="24"/>
                <w:szCs w:val="24"/>
              </w:rPr>
              <w:lastRenderedPageBreak/>
              <w:t>Identify the purpose of a scientific enquiry and develop appropriate research questions/ hypotheses;</w:t>
            </w:r>
          </w:p>
          <w:p w:rsidR="00E208ED" w:rsidRPr="00597EFE" w:rsidRDefault="00E208ED" w:rsidP="002E4F6F">
            <w:pPr>
              <w:numPr>
                <w:ilvl w:val="0"/>
                <w:numId w:val="34"/>
              </w:numPr>
              <w:spacing w:after="0" w:line="360" w:lineRule="auto"/>
              <w:jc w:val="both"/>
              <w:rPr>
                <w:rFonts w:ascii="Times New Roman" w:eastAsia="Times New Roman" w:hAnsi="Times New Roman" w:cs="Times New Roman"/>
                <w:sz w:val="24"/>
                <w:szCs w:val="24"/>
              </w:rPr>
            </w:pPr>
            <w:r w:rsidRPr="00597EFE">
              <w:rPr>
                <w:rFonts w:ascii="Times New Roman" w:eastAsia="Times New Roman" w:hAnsi="Times New Roman" w:cs="Times New Roman"/>
                <w:sz w:val="24"/>
                <w:szCs w:val="24"/>
              </w:rPr>
              <w:t>Describe the elements of a literature review and conduct an annotated bibliography on a specific research topic;</w:t>
            </w:r>
          </w:p>
          <w:p w:rsidR="00E208ED" w:rsidRPr="00597EFE" w:rsidRDefault="00E208ED" w:rsidP="002E4F6F">
            <w:pPr>
              <w:numPr>
                <w:ilvl w:val="0"/>
                <w:numId w:val="34"/>
              </w:numPr>
              <w:spacing w:after="0" w:line="360" w:lineRule="auto"/>
              <w:jc w:val="both"/>
              <w:rPr>
                <w:rFonts w:ascii="Times New Roman" w:eastAsia="Times New Roman" w:hAnsi="Times New Roman" w:cs="Times New Roman"/>
                <w:sz w:val="24"/>
                <w:szCs w:val="24"/>
              </w:rPr>
            </w:pPr>
            <w:r w:rsidRPr="00597EFE">
              <w:rPr>
                <w:rFonts w:ascii="Times New Roman" w:eastAsia="Times New Roman" w:hAnsi="Times New Roman" w:cs="Times New Roman"/>
                <w:sz w:val="24"/>
                <w:szCs w:val="24"/>
              </w:rPr>
              <w:t>Identify the combination of research skills that are relevant to a specific research topic;</w:t>
            </w:r>
          </w:p>
          <w:p w:rsidR="00E208ED" w:rsidRPr="00597EFE" w:rsidRDefault="00E208ED" w:rsidP="002E4F6F">
            <w:pPr>
              <w:numPr>
                <w:ilvl w:val="0"/>
                <w:numId w:val="34"/>
              </w:numPr>
              <w:spacing w:after="0" w:line="360" w:lineRule="auto"/>
              <w:jc w:val="both"/>
              <w:rPr>
                <w:rFonts w:ascii="Times New Roman" w:eastAsia="Times New Roman" w:hAnsi="Times New Roman" w:cs="Times New Roman"/>
                <w:sz w:val="24"/>
                <w:szCs w:val="24"/>
              </w:rPr>
            </w:pPr>
            <w:r w:rsidRPr="00597EFE">
              <w:rPr>
                <w:rFonts w:ascii="Times New Roman" w:eastAsia="Times New Roman" w:hAnsi="Times New Roman" w:cs="Times New Roman"/>
                <w:sz w:val="24"/>
                <w:szCs w:val="24"/>
              </w:rPr>
              <w:t xml:space="preserve">Develop a research proposal; and </w:t>
            </w:r>
          </w:p>
          <w:p w:rsidR="00E208ED" w:rsidRPr="00597EFE" w:rsidRDefault="00E208ED" w:rsidP="002E4F6F">
            <w:pPr>
              <w:numPr>
                <w:ilvl w:val="0"/>
                <w:numId w:val="34"/>
              </w:numPr>
              <w:spacing w:after="0" w:line="360" w:lineRule="auto"/>
              <w:jc w:val="both"/>
              <w:rPr>
                <w:rFonts w:ascii="Times New Roman" w:eastAsia="Times New Roman" w:hAnsi="Times New Roman" w:cs="Times New Roman"/>
                <w:sz w:val="24"/>
                <w:szCs w:val="24"/>
              </w:rPr>
            </w:pPr>
            <w:r w:rsidRPr="00597EFE">
              <w:rPr>
                <w:rFonts w:ascii="Times New Roman" w:eastAsia="Times New Roman" w:hAnsi="Times New Roman" w:cs="Times New Roman"/>
                <w:sz w:val="24"/>
                <w:szCs w:val="24"/>
              </w:rPr>
              <w:t>Analyze and report research findings</w:t>
            </w:r>
          </w:p>
          <w:p w:rsidR="00E208ED" w:rsidRPr="00052323" w:rsidRDefault="00E208ED" w:rsidP="0071442F">
            <w:pPr>
              <w:suppressAutoHyphens/>
              <w:autoSpaceDE w:val="0"/>
              <w:autoSpaceDN w:val="0"/>
              <w:adjustRightInd w:val="0"/>
              <w:spacing w:after="0" w:line="240" w:lineRule="auto"/>
              <w:ind w:left="360"/>
              <w:jc w:val="both"/>
              <w:rPr>
                <w:rFonts w:ascii="Times New Roman" w:eastAsia="Times New Roman" w:hAnsi="Times New Roman" w:cs="Times New Roman"/>
                <w:sz w:val="24"/>
                <w:szCs w:val="24"/>
              </w:rPr>
            </w:pPr>
          </w:p>
        </w:tc>
      </w:tr>
      <w:tr w:rsidR="00E208ED" w:rsidRPr="00052323" w:rsidTr="0071442F">
        <w:trPr>
          <w:trHeight w:val="975"/>
        </w:trPr>
        <w:tc>
          <w:tcPr>
            <w:tcW w:w="1890" w:type="dxa"/>
            <w:gridSpan w:val="2"/>
            <w:tcBorders>
              <w:top w:val="single" w:sz="4" w:space="0" w:color="auto"/>
              <w:left w:val="single" w:sz="3" w:space="0" w:color="000000"/>
              <w:bottom w:val="single" w:sz="3" w:space="0" w:color="000000"/>
              <w:right w:val="single" w:sz="3" w:space="0" w:color="000000"/>
            </w:tcBorders>
            <w:shd w:val="clear" w:color="000000" w:fill="FFFFFF"/>
          </w:tcPr>
          <w:p w:rsidR="00E208ED" w:rsidRPr="00052323" w:rsidRDefault="00E208ED" w:rsidP="0071442F">
            <w:pPr>
              <w:suppressAutoHyphens/>
              <w:autoSpaceDE w:val="0"/>
              <w:autoSpaceDN w:val="0"/>
              <w:adjustRightInd w:val="0"/>
              <w:spacing w:after="0" w:line="240" w:lineRule="auto"/>
              <w:rPr>
                <w:rFonts w:ascii="Times New Roman" w:eastAsia="Calibri" w:hAnsi="Times New Roman" w:cs="Times New Roman"/>
                <w:sz w:val="24"/>
                <w:szCs w:val="24"/>
                <w:lang w:eastAsia="ar-SA"/>
              </w:rPr>
            </w:pPr>
            <w:r w:rsidRPr="00052323">
              <w:rPr>
                <w:rFonts w:ascii="Times New Roman" w:eastAsia="Calibri" w:hAnsi="Times New Roman" w:cs="Times New Roman"/>
                <w:sz w:val="24"/>
                <w:szCs w:val="24"/>
                <w:lang w:eastAsia="ar-SA"/>
              </w:rPr>
              <w:lastRenderedPageBreak/>
              <w:t>Module competence</w:t>
            </w:r>
          </w:p>
        </w:tc>
        <w:tc>
          <w:tcPr>
            <w:tcW w:w="8260" w:type="dxa"/>
            <w:gridSpan w:val="4"/>
            <w:tcBorders>
              <w:top w:val="single" w:sz="4" w:space="0" w:color="auto"/>
              <w:left w:val="single" w:sz="3" w:space="0" w:color="000000"/>
              <w:bottom w:val="single" w:sz="3" w:space="0" w:color="000000"/>
              <w:right w:val="single" w:sz="3" w:space="0" w:color="000000"/>
            </w:tcBorders>
            <w:shd w:val="clear" w:color="000000" w:fill="FFFFFF"/>
          </w:tcPr>
          <w:p w:rsidR="00E208ED" w:rsidRPr="00052323" w:rsidRDefault="00E208ED" w:rsidP="002E4F6F">
            <w:pPr>
              <w:numPr>
                <w:ilvl w:val="0"/>
                <w:numId w:val="30"/>
              </w:numPr>
              <w:suppressAutoHyphens/>
              <w:spacing w:after="0" w:line="36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Identify different research methodology </w:t>
            </w:r>
          </w:p>
          <w:p w:rsidR="00E208ED" w:rsidRDefault="00E208ED" w:rsidP="002E4F6F">
            <w:pPr>
              <w:numPr>
                <w:ilvl w:val="0"/>
                <w:numId w:val="30"/>
              </w:numPr>
              <w:suppressAutoHyphens/>
              <w:spacing w:after="0" w:line="360" w:lineRule="auto"/>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Eva</w:t>
            </w:r>
            <w:r>
              <w:rPr>
                <w:rFonts w:ascii="Times New Roman" w:eastAsia="Times New Roman" w:hAnsi="Times New Roman" w:cs="Times New Roman"/>
                <w:sz w:val="24"/>
                <w:szCs w:val="24"/>
                <w:lang w:eastAsia="ar-SA"/>
              </w:rPr>
              <w:t>luate the analysis methods</w:t>
            </w:r>
          </w:p>
          <w:p w:rsidR="00E208ED" w:rsidRPr="00052323" w:rsidRDefault="00E208ED" w:rsidP="002E4F6F">
            <w:pPr>
              <w:numPr>
                <w:ilvl w:val="0"/>
                <w:numId w:val="30"/>
              </w:numPr>
              <w:suppressAutoHyphens/>
              <w:spacing w:after="0" w:line="36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Select best analysis method </w:t>
            </w:r>
          </w:p>
          <w:p w:rsidR="00E208ED" w:rsidRPr="00052323" w:rsidRDefault="00E208ED" w:rsidP="0071442F">
            <w:pPr>
              <w:suppressAutoHyphens/>
              <w:spacing w:after="0" w:line="360" w:lineRule="auto"/>
              <w:jc w:val="both"/>
              <w:rPr>
                <w:rFonts w:ascii="Times New Roman" w:eastAsia="Times New Roman" w:hAnsi="Times New Roman" w:cs="Times New Roman"/>
                <w:sz w:val="24"/>
                <w:szCs w:val="24"/>
                <w:lang w:eastAsia="ar-SA"/>
              </w:rPr>
            </w:pPr>
          </w:p>
        </w:tc>
      </w:tr>
      <w:tr w:rsidR="00E208ED" w:rsidRPr="00052323" w:rsidTr="007144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54"/>
        </w:trPr>
        <w:tc>
          <w:tcPr>
            <w:tcW w:w="10150" w:type="dxa"/>
            <w:gridSpan w:val="6"/>
            <w:shd w:val="clear" w:color="auto" w:fill="BFBFBF"/>
          </w:tcPr>
          <w:p w:rsidR="00E208ED" w:rsidRPr="00052323" w:rsidRDefault="00E208ED" w:rsidP="0071442F">
            <w:pPr>
              <w:suppressAutoHyphens/>
              <w:spacing w:after="0" w:line="240" w:lineRule="auto"/>
              <w:jc w:val="center"/>
              <w:rPr>
                <w:rFonts w:ascii="Times New Roman" w:eastAsia="Calibri" w:hAnsi="Times New Roman" w:cs="Times New Roman"/>
                <w:sz w:val="24"/>
                <w:szCs w:val="24"/>
                <w:lang w:eastAsia="ar-SA"/>
              </w:rPr>
            </w:pPr>
            <w:r w:rsidRPr="00052323">
              <w:rPr>
                <w:rFonts w:ascii="Times New Roman" w:eastAsia="Calibri" w:hAnsi="Times New Roman" w:cs="Times New Roman"/>
                <w:lang w:eastAsia="ar-SA"/>
              </w:rPr>
              <w:t>COURSES IN THE MODULE</w:t>
            </w:r>
          </w:p>
        </w:tc>
      </w:tr>
      <w:tr w:rsidR="00E208ED" w:rsidRPr="00052323" w:rsidTr="007144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52" w:type="dxa"/>
          <w:cantSplit/>
          <w:trHeight w:val="276"/>
        </w:trPr>
        <w:tc>
          <w:tcPr>
            <w:tcW w:w="1728" w:type="dxa"/>
            <w:vMerge w:val="restart"/>
          </w:tcPr>
          <w:p w:rsidR="00E208ED" w:rsidRPr="00052323" w:rsidRDefault="00E208ED" w:rsidP="0071442F">
            <w:pPr>
              <w:suppressAutoHyphens/>
              <w:spacing w:after="0" w:line="240" w:lineRule="auto"/>
              <w:rPr>
                <w:rFonts w:ascii="Times New Roman" w:eastAsia="Calibri" w:hAnsi="Times New Roman" w:cs="Times New Roman"/>
                <w:b/>
                <w:sz w:val="24"/>
                <w:szCs w:val="24"/>
                <w:lang w:eastAsia="ar-SA"/>
              </w:rPr>
            </w:pPr>
            <w:r w:rsidRPr="00052323">
              <w:rPr>
                <w:rFonts w:ascii="Times New Roman" w:eastAsia="Calibri" w:hAnsi="Times New Roman" w:cs="Times New Roman"/>
                <w:b/>
                <w:lang w:eastAsia="ar-SA"/>
              </w:rPr>
              <w:t>Course number</w:t>
            </w:r>
          </w:p>
        </w:tc>
        <w:tc>
          <w:tcPr>
            <w:tcW w:w="4500" w:type="dxa"/>
            <w:gridSpan w:val="2"/>
            <w:vMerge w:val="restart"/>
          </w:tcPr>
          <w:p w:rsidR="00E208ED" w:rsidRPr="00052323" w:rsidRDefault="00E208ED" w:rsidP="0071442F">
            <w:pPr>
              <w:suppressAutoHyphens/>
              <w:spacing w:after="0" w:line="240" w:lineRule="auto"/>
              <w:rPr>
                <w:rFonts w:ascii="Times New Roman" w:eastAsia="Calibri" w:hAnsi="Times New Roman" w:cs="Times New Roman"/>
                <w:b/>
                <w:sz w:val="24"/>
                <w:szCs w:val="24"/>
                <w:lang w:eastAsia="ar-SA"/>
              </w:rPr>
            </w:pPr>
            <w:r w:rsidRPr="00052323">
              <w:rPr>
                <w:rFonts w:ascii="Times New Roman" w:eastAsia="Calibri" w:hAnsi="Times New Roman" w:cs="Times New Roman"/>
                <w:b/>
                <w:lang w:eastAsia="ar-SA"/>
              </w:rPr>
              <w:t xml:space="preserve">Course Name </w:t>
            </w:r>
          </w:p>
        </w:tc>
        <w:tc>
          <w:tcPr>
            <w:tcW w:w="1420" w:type="dxa"/>
            <w:vMerge w:val="restart"/>
            <w:tcBorders>
              <w:right w:val="single" w:sz="4" w:space="0" w:color="auto"/>
            </w:tcBorders>
          </w:tcPr>
          <w:p w:rsidR="00E208ED" w:rsidRPr="00052323" w:rsidRDefault="00E208ED" w:rsidP="0071442F">
            <w:pPr>
              <w:suppressAutoHyphens/>
              <w:spacing w:after="0" w:line="240" w:lineRule="auto"/>
              <w:rPr>
                <w:rFonts w:ascii="Times New Roman" w:eastAsia="Calibri" w:hAnsi="Times New Roman" w:cs="Times New Roman"/>
                <w:sz w:val="24"/>
                <w:szCs w:val="24"/>
                <w:lang w:eastAsia="ar-SA"/>
              </w:rPr>
            </w:pPr>
            <w:r w:rsidRPr="00052323">
              <w:rPr>
                <w:rFonts w:ascii="Times New Roman" w:eastAsia="Calibri" w:hAnsi="Times New Roman" w:cs="Times New Roman"/>
                <w:lang w:eastAsia="ar-SA"/>
              </w:rPr>
              <w:t>Credit hours</w:t>
            </w:r>
          </w:p>
        </w:tc>
        <w:tc>
          <w:tcPr>
            <w:tcW w:w="2450" w:type="dxa"/>
            <w:vMerge w:val="restart"/>
          </w:tcPr>
          <w:p w:rsidR="00E208ED" w:rsidRPr="00052323" w:rsidRDefault="00E208ED" w:rsidP="0071442F">
            <w:pPr>
              <w:suppressAutoHyphens/>
              <w:spacing w:after="0" w:line="240" w:lineRule="auto"/>
              <w:rPr>
                <w:rFonts w:ascii="Times New Roman" w:eastAsia="Calibri" w:hAnsi="Times New Roman" w:cs="Times New Roman"/>
                <w:b/>
                <w:sz w:val="24"/>
                <w:szCs w:val="24"/>
                <w:lang w:eastAsia="ar-SA"/>
              </w:rPr>
            </w:pPr>
            <w:r w:rsidRPr="00052323">
              <w:rPr>
                <w:rFonts w:ascii="Times New Roman" w:eastAsia="Calibri" w:hAnsi="Times New Roman" w:cs="Times New Roman"/>
                <w:b/>
                <w:lang w:eastAsia="ar-SA"/>
              </w:rPr>
              <w:t>ECTS (CP)</w:t>
            </w:r>
          </w:p>
        </w:tc>
      </w:tr>
      <w:tr w:rsidR="00E208ED" w:rsidRPr="00052323" w:rsidTr="007144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52" w:type="dxa"/>
          <w:cantSplit/>
          <w:trHeight w:val="276"/>
        </w:trPr>
        <w:tc>
          <w:tcPr>
            <w:tcW w:w="1728" w:type="dxa"/>
            <w:vMerge/>
          </w:tcPr>
          <w:p w:rsidR="00E208ED" w:rsidRPr="00052323" w:rsidRDefault="00E208ED" w:rsidP="0071442F">
            <w:pPr>
              <w:suppressAutoHyphens/>
              <w:spacing w:after="0" w:line="240" w:lineRule="auto"/>
              <w:rPr>
                <w:rFonts w:ascii="Times New Roman" w:eastAsia="Calibri" w:hAnsi="Times New Roman" w:cs="Times New Roman"/>
                <w:b/>
                <w:sz w:val="24"/>
                <w:szCs w:val="24"/>
                <w:lang w:eastAsia="ar-SA"/>
              </w:rPr>
            </w:pPr>
          </w:p>
        </w:tc>
        <w:tc>
          <w:tcPr>
            <w:tcW w:w="4500" w:type="dxa"/>
            <w:gridSpan w:val="2"/>
            <w:vMerge/>
          </w:tcPr>
          <w:p w:rsidR="00E208ED" w:rsidRPr="00052323" w:rsidRDefault="00E208ED" w:rsidP="0071442F">
            <w:pPr>
              <w:suppressAutoHyphens/>
              <w:spacing w:after="0" w:line="240" w:lineRule="auto"/>
              <w:rPr>
                <w:rFonts w:ascii="Times New Roman" w:eastAsia="Calibri" w:hAnsi="Times New Roman" w:cs="Times New Roman"/>
                <w:b/>
                <w:sz w:val="24"/>
                <w:szCs w:val="24"/>
                <w:lang w:eastAsia="ar-SA"/>
              </w:rPr>
            </w:pPr>
          </w:p>
        </w:tc>
        <w:tc>
          <w:tcPr>
            <w:tcW w:w="1420" w:type="dxa"/>
            <w:vMerge/>
            <w:tcBorders>
              <w:right w:val="single" w:sz="4" w:space="0" w:color="auto"/>
            </w:tcBorders>
            <w:textDirection w:val="btLr"/>
          </w:tcPr>
          <w:p w:rsidR="00E208ED" w:rsidRPr="00052323" w:rsidRDefault="00E208ED" w:rsidP="0071442F">
            <w:pPr>
              <w:suppressAutoHyphens/>
              <w:spacing w:after="0" w:line="240" w:lineRule="auto"/>
              <w:ind w:right="113"/>
              <w:rPr>
                <w:rFonts w:ascii="Times New Roman" w:eastAsia="Calibri" w:hAnsi="Times New Roman" w:cs="Times New Roman"/>
                <w:sz w:val="24"/>
                <w:szCs w:val="24"/>
                <w:lang w:eastAsia="ar-SA"/>
              </w:rPr>
            </w:pPr>
          </w:p>
        </w:tc>
        <w:tc>
          <w:tcPr>
            <w:tcW w:w="2450" w:type="dxa"/>
            <w:vMerge/>
            <w:textDirection w:val="btLr"/>
          </w:tcPr>
          <w:p w:rsidR="00E208ED" w:rsidRPr="00052323" w:rsidRDefault="00E208ED" w:rsidP="0071442F">
            <w:pPr>
              <w:suppressAutoHyphens/>
              <w:spacing w:after="0" w:line="240" w:lineRule="auto"/>
              <w:ind w:right="113"/>
              <w:rPr>
                <w:rFonts w:ascii="Times New Roman" w:eastAsia="Calibri" w:hAnsi="Times New Roman" w:cs="Times New Roman"/>
                <w:b/>
                <w:sz w:val="24"/>
                <w:szCs w:val="24"/>
                <w:lang w:eastAsia="ar-SA"/>
              </w:rPr>
            </w:pPr>
          </w:p>
        </w:tc>
      </w:tr>
      <w:tr w:rsidR="00E208ED" w:rsidRPr="00052323" w:rsidTr="007144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52" w:type="dxa"/>
          <w:cantSplit/>
          <w:trHeight w:val="276"/>
        </w:trPr>
        <w:tc>
          <w:tcPr>
            <w:tcW w:w="1728" w:type="dxa"/>
            <w:vMerge/>
          </w:tcPr>
          <w:p w:rsidR="00E208ED" w:rsidRPr="00052323" w:rsidRDefault="00E208ED" w:rsidP="0071442F">
            <w:pPr>
              <w:suppressAutoHyphens/>
              <w:spacing w:after="0" w:line="240" w:lineRule="auto"/>
              <w:rPr>
                <w:rFonts w:ascii="Times New Roman" w:eastAsia="Calibri" w:hAnsi="Times New Roman" w:cs="Times New Roman"/>
                <w:b/>
                <w:sz w:val="24"/>
                <w:szCs w:val="24"/>
                <w:lang w:eastAsia="ar-SA"/>
              </w:rPr>
            </w:pPr>
          </w:p>
        </w:tc>
        <w:tc>
          <w:tcPr>
            <w:tcW w:w="4500" w:type="dxa"/>
            <w:gridSpan w:val="2"/>
            <w:vMerge/>
          </w:tcPr>
          <w:p w:rsidR="00E208ED" w:rsidRPr="00052323" w:rsidRDefault="00E208ED" w:rsidP="0071442F">
            <w:pPr>
              <w:suppressAutoHyphens/>
              <w:spacing w:after="0" w:line="240" w:lineRule="auto"/>
              <w:rPr>
                <w:rFonts w:ascii="Times New Roman" w:eastAsia="Calibri" w:hAnsi="Times New Roman" w:cs="Times New Roman"/>
                <w:b/>
                <w:sz w:val="24"/>
                <w:szCs w:val="24"/>
                <w:lang w:eastAsia="ar-SA"/>
              </w:rPr>
            </w:pPr>
          </w:p>
        </w:tc>
        <w:tc>
          <w:tcPr>
            <w:tcW w:w="1420" w:type="dxa"/>
            <w:vMerge/>
            <w:tcBorders>
              <w:bottom w:val="single" w:sz="4" w:space="0" w:color="auto"/>
              <w:right w:val="single" w:sz="4" w:space="0" w:color="auto"/>
            </w:tcBorders>
            <w:textDirection w:val="btLr"/>
          </w:tcPr>
          <w:p w:rsidR="00E208ED" w:rsidRPr="00052323" w:rsidRDefault="00E208ED" w:rsidP="0071442F">
            <w:pPr>
              <w:suppressAutoHyphens/>
              <w:spacing w:after="0" w:line="240" w:lineRule="auto"/>
              <w:ind w:right="113"/>
              <w:rPr>
                <w:rFonts w:ascii="Times New Roman" w:eastAsia="Calibri" w:hAnsi="Times New Roman" w:cs="Times New Roman"/>
                <w:sz w:val="24"/>
                <w:szCs w:val="24"/>
                <w:lang w:eastAsia="ar-SA"/>
              </w:rPr>
            </w:pPr>
          </w:p>
        </w:tc>
        <w:tc>
          <w:tcPr>
            <w:tcW w:w="2450" w:type="dxa"/>
            <w:vMerge/>
            <w:tcBorders>
              <w:bottom w:val="single" w:sz="4" w:space="0" w:color="auto"/>
            </w:tcBorders>
            <w:textDirection w:val="btLr"/>
          </w:tcPr>
          <w:p w:rsidR="00E208ED" w:rsidRPr="00052323" w:rsidRDefault="00E208ED" w:rsidP="0071442F">
            <w:pPr>
              <w:suppressAutoHyphens/>
              <w:spacing w:after="0" w:line="240" w:lineRule="auto"/>
              <w:ind w:right="113"/>
              <w:rPr>
                <w:rFonts w:ascii="Times New Roman" w:eastAsia="Calibri" w:hAnsi="Times New Roman" w:cs="Times New Roman"/>
                <w:b/>
                <w:sz w:val="24"/>
                <w:szCs w:val="24"/>
                <w:lang w:eastAsia="ar-SA"/>
              </w:rPr>
            </w:pPr>
          </w:p>
        </w:tc>
      </w:tr>
      <w:tr w:rsidR="00E208ED" w:rsidRPr="00052323" w:rsidTr="007144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52" w:type="dxa"/>
          <w:trHeight w:val="154"/>
        </w:trPr>
        <w:tc>
          <w:tcPr>
            <w:tcW w:w="1728" w:type="dxa"/>
          </w:tcPr>
          <w:p w:rsidR="00E208ED" w:rsidRPr="00052323" w:rsidRDefault="00DF3029" w:rsidP="0071442F">
            <w:pPr>
              <w:suppressAutoHyphens/>
              <w:spacing w:after="0" w:line="240" w:lineRule="auto"/>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06</w:t>
            </w:r>
          </w:p>
        </w:tc>
        <w:tc>
          <w:tcPr>
            <w:tcW w:w="4500" w:type="dxa"/>
            <w:gridSpan w:val="2"/>
          </w:tcPr>
          <w:p w:rsidR="00E208ED" w:rsidRDefault="00E208ED" w:rsidP="0071442F">
            <w:pPr>
              <w:suppressAutoHyphens/>
              <w:spacing w:after="0" w:line="240" w:lineRule="auto"/>
              <w:jc w:val="both"/>
              <w:rPr>
                <w:rFonts w:ascii="Times New Roman" w:eastAsia="Times New Roman" w:hAnsi="Times New Roman" w:cs="Times New Roman"/>
                <w:b/>
                <w:bCs/>
                <w:sz w:val="24"/>
                <w:szCs w:val="24"/>
              </w:rPr>
            </w:pPr>
            <w:r w:rsidRPr="00597EFE">
              <w:rPr>
                <w:rFonts w:ascii="Times New Roman" w:eastAsia="Times New Roman" w:hAnsi="Times New Roman" w:cs="Times New Roman"/>
                <w:b/>
                <w:bCs/>
                <w:sz w:val="24"/>
                <w:szCs w:val="24"/>
              </w:rPr>
              <w:t>Research Methods</w:t>
            </w:r>
          </w:p>
          <w:p w:rsidR="00DF3029" w:rsidRPr="00052323" w:rsidRDefault="00DF3029" w:rsidP="0071442F">
            <w:pPr>
              <w:suppressAutoHyphens/>
              <w:spacing w:after="0" w:line="240" w:lineRule="auto"/>
              <w:jc w:val="both"/>
              <w:rPr>
                <w:rFonts w:ascii="Times New Roman" w:eastAsia="Times New Roman" w:hAnsi="Times New Roman" w:cs="Times New Roman"/>
                <w:sz w:val="24"/>
                <w:szCs w:val="24"/>
                <w:lang w:eastAsia="ar-SA" w:bidi="en-US"/>
              </w:rPr>
            </w:pPr>
            <w:r>
              <w:rPr>
                <w:rFonts w:ascii="Times New Roman" w:eastAsia="Times New Roman" w:hAnsi="Times New Roman" w:cs="Times New Roman"/>
                <w:b/>
                <w:bCs/>
                <w:sz w:val="24"/>
                <w:szCs w:val="24"/>
              </w:rPr>
              <w:t xml:space="preserve">Econometrics theory and application </w:t>
            </w:r>
          </w:p>
        </w:tc>
        <w:tc>
          <w:tcPr>
            <w:tcW w:w="1420" w:type="dxa"/>
            <w:tcBorders>
              <w:bottom w:val="single" w:sz="4" w:space="0" w:color="auto"/>
              <w:right w:val="single" w:sz="4" w:space="0" w:color="auto"/>
            </w:tcBorders>
          </w:tcPr>
          <w:p w:rsidR="00E208ED" w:rsidRPr="00052323" w:rsidRDefault="00E208ED" w:rsidP="0071442F">
            <w:pPr>
              <w:suppressAutoHyphens/>
              <w:autoSpaceDE w:val="0"/>
              <w:autoSpaceDN w:val="0"/>
              <w:adjustRightInd w:val="0"/>
              <w:spacing w:after="0" w:line="240" w:lineRule="auto"/>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2450" w:type="dxa"/>
            <w:tcBorders>
              <w:left w:val="single" w:sz="4" w:space="0" w:color="auto"/>
              <w:bottom w:val="single" w:sz="4" w:space="0" w:color="auto"/>
            </w:tcBorders>
          </w:tcPr>
          <w:p w:rsidR="00E208ED" w:rsidRPr="00052323" w:rsidRDefault="00DF3029" w:rsidP="0071442F">
            <w:pPr>
              <w:suppressAutoHyphens/>
              <w:spacing w:after="0" w:line="240" w:lineRule="auto"/>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3</w:t>
            </w:r>
          </w:p>
        </w:tc>
      </w:tr>
    </w:tbl>
    <w:p w:rsidR="00E208ED" w:rsidRPr="00052323" w:rsidRDefault="00E208ED" w:rsidP="00E208ED">
      <w:pPr>
        <w:suppressAutoHyphens/>
        <w:spacing w:after="0" w:line="240" w:lineRule="auto"/>
        <w:rPr>
          <w:rFonts w:ascii="Times New Roman" w:eastAsia="Times New Roman" w:hAnsi="Times New Roman" w:cs="Times New Roman"/>
          <w:sz w:val="24"/>
          <w:szCs w:val="24"/>
          <w:lang w:eastAsia="ar-SA"/>
        </w:rPr>
      </w:pPr>
    </w:p>
    <w:p w:rsidR="00E208ED" w:rsidRDefault="00E208ED" w:rsidP="00E208ED">
      <w:pPr>
        <w:shd w:val="clear" w:color="auto" w:fill="FFFFFF"/>
        <w:suppressAutoHyphens/>
        <w:spacing w:after="0" w:line="240" w:lineRule="auto"/>
        <w:ind w:left="720"/>
        <w:outlineLvl w:val="0"/>
        <w:rPr>
          <w:rFonts w:ascii="Times New Roman" w:eastAsia="Times New Roman" w:hAnsi="Times New Roman" w:cs="Times New Roman"/>
          <w:b/>
          <w:bCs/>
          <w:kern w:val="28"/>
          <w:sz w:val="32"/>
          <w:szCs w:val="32"/>
          <w:lang w:val="en-GB" w:eastAsia="en-GB"/>
        </w:rPr>
      </w:pPr>
    </w:p>
    <w:p w:rsidR="00E208ED" w:rsidRPr="00597EFE" w:rsidRDefault="00E208ED" w:rsidP="00E208ED">
      <w:pPr>
        <w:spacing w:after="0" w:line="360" w:lineRule="auto"/>
        <w:ind w:left="360"/>
        <w:contextualSpacing/>
        <w:jc w:val="both"/>
        <w:rPr>
          <w:rFonts w:ascii="Times New Roman" w:eastAsia="Times New Roman" w:hAnsi="Times New Roman" w:cs="Times New Roman"/>
          <w:sz w:val="24"/>
          <w:szCs w:val="24"/>
        </w:rPr>
      </w:pPr>
      <w:r w:rsidRPr="00597EFE">
        <w:rPr>
          <w:rFonts w:ascii="Times New Roman" w:eastAsia="Times New Roman" w:hAnsi="Times New Roman" w:cs="Times New Roman"/>
          <w:b/>
          <w:bCs/>
          <w:sz w:val="24"/>
          <w:szCs w:val="24"/>
        </w:rPr>
        <w:t xml:space="preserve"> Research Methods</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sz w:val="24"/>
          <w:szCs w:val="24"/>
        </w:rPr>
        <w:t>(LSCM</w:t>
      </w:r>
      <w:r w:rsidR="00DF3029">
        <w:rPr>
          <w:rFonts w:ascii="Times New Roman" w:eastAsia="Times New Roman" w:hAnsi="Times New Roman" w:cs="Times New Roman"/>
          <w:b/>
          <w:i/>
          <w:sz w:val="24"/>
          <w:szCs w:val="24"/>
        </w:rPr>
        <w:t>606</w:t>
      </w:r>
      <w:r>
        <w:rPr>
          <w:rFonts w:ascii="Times New Roman" w:eastAsia="Times New Roman" w:hAnsi="Times New Roman" w:cs="Times New Roman"/>
          <w:b/>
          <w:i/>
          <w:sz w:val="24"/>
          <w:szCs w:val="24"/>
        </w:rPr>
        <w:t>1</w:t>
      </w:r>
      <w:r w:rsidRPr="00597EFE">
        <w:rPr>
          <w:rFonts w:ascii="Times New Roman" w:eastAsia="Times New Roman" w:hAnsi="Times New Roman" w:cs="Times New Roman"/>
          <w:b/>
          <w:i/>
          <w:sz w:val="24"/>
          <w:szCs w:val="24"/>
        </w:rPr>
        <w:t>)</w:t>
      </w:r>
    </w:p>
    <w:p w:rsidR="00E208ED" w:rsidRPr="00597EFE" w:rsidRDefault="00E208ED" w:rsidP="00E208ED">
      <w:pPr>
        <w:spacing w:after="0" w:line="240" w:lineRule="auto"/>
        <w:ind w:firstLine="1530"/>
        <w:rPr>
          <w:rFonts w:ascii="Times New Roman" w:eastAsia="Times New Roman" w:hAnsi="Times New Roman" w:cs="Times New Roman"/>
          <w:b/>
          <w:sz w:val="24"/>
          <w:szCs w:val="24"/>
        </w:rPr>
      </w:pPr>
      <w:r w:rsidRPr="00597EFE">
        <w:rPr>
          <w:rFonts w:ascii="Times New Roman" w:eastAsia="Times New Roman" w:hAnsi="Times New Roman" w:cs="Times New Roman"/>
          <w:b/>
          <w:sz w:val="24"/>
          <w:szCs w:val="24"/>
        </w:rPr>
        <w:t>Credit hours:</w:t>
      </w:r>
      <w:r>
        <w:rPr>
          <w:rFonts w:ascii="Times New Roman" w:eastAsia="Times New Roman" w:hAnsi="Times New Roman" w:cs="Times New Roman"/>
          <w:b/>
          <w:sz w:val="24"/>
          <w:szCs w:val="24"/>
        </w:rPr>
        <w:t xml:space="preserve"> 2</w:t>
      </w:r>
    </w:p>
    <w:p w:rsidR="00E208ED" w:rsidRPr="00597EFE" w:rsidRDefault="00E208ED" w:rsidP="00E208ED">
      <w:pPr>
        <w:keepNext/>
        <w:keepLines/>
        <w:spacing w:before="200" w:after="0" w:line="360" w:lineRule="auto"/>
        <w:jc w:val="both"/>
        <w:outlineLvl w:val="7"/>
        <w:rPr>
          <w:rFonts w:ascii="Times New Roman" w:eastAsia="Times New Roman" w:hAnsi="Times New Roman" w:cs="Times New Roman"/>
          <w:color w:val="000000"/>
          <w:sz w:val="24"/>
          <w:szCs w:val="24"/>
        </w:rPr>
      </w:pPr>
      <w:r w:rsidRPr="00597EFE">
        <w:rPr>
          <w:rFonts w:ascii="Times New Roman" w:eastAsia="Times New Roman" w:hAnsi="Times New Roman" w:cs="Times New Roman"/>
          <w:color w:val="000000"/>
          <w:sz w:val="24"/>
          <w:szCs w:val="24"/>
        </w:rPr>
        <w:t>This course is designed to help students understand and apply essential research methods using standard research techniques and procedures. The course covers qualitative, quantitative, and mixed research designs with the objective of enabling students to select and follow the most appropriate approach given the nature of the research problem they have identified. The course also covers internal and external validity to help students understand how they should go about in ensuring that their inquiry is devoid of validity threats. The course also includes tutorial on statistical packages used for data analysis.</w:t>
      </w:r>
    </w:p>
    <w:p w:rsidR="00E208ED" w:rsidRPr="00597EFE" w:rsidRDefault="00E208ED" w:rsidP="00E208ED">
      <w:pPr>
        <w:keepNext/>
        <w:keepLines/>
        <w:spacing w:before="200" w:after="0" w:line="360" w:lineRule="auto"/>
        <w:jc w:val="both"/>
        <w:outlineLvl w:val="7"/>
        <w:rPr>
          <w:rFonts w:ascii="Times New Roman" w:eastAsia="Times New Roman" w:hAnsi="Times New Roman" w:cs="Times New Roman"/>
          <w:b/>
          <w:i/>
          <w:color w:val="000000"/>
          <w:sz w:val="24"/>
          <w:szCs w:val="24"/>
        </w:rPr>
      </w:pPr>
      <w:r w:rsidRPr="00597EFE">
        <w:rPr>
          <w:rFonts w:ascii="Times New Roman" w:eastAsia="Times New Roman" w:hAnsi="Times New Roman" w:cs="Times New Roman"/>
          <w:b/>
          <w:i/>
          <w:color w:val="000000"/>
          <w:sz w:val="24"/>
          <w:szCs w:val="24"/>
        </w:rPr>
        <w:t>Course Objectives:</w:t>
      </w:r>
    </w:p>
    <w:p w:rsidR="00E208ED" w:rsidRPr="00597EFE" w:rsidRDefault="00E208ED" w:rsidP="00E208ED">
      <w:pPr>
        <w:spacing w:after="0" w:line="360" w:lineRule="auto"/>
        <w:jc w:val="both"/>
        <w:rPr>
          <w:rFonts w:ascii="Times New Roman" w:eastAsia="Times New Roman" w:hAnsi="Times New Roman" w:cs="Times New Roman"/>
          <w:sz w:val="24"/>
          <w:szCs w:val="24"/>
        </w:rPr>
      </w:pPr>
      <w:r w:rsidRPr="00597EFE">
        <w:rPr>
          <w:rFonts w:ascii="Times New Roman" w:eastAsia="Times New Roman" w:hAnsi="Times New Roman" w:cs="Times New Roman"/>
          <w:sz w:val="24"/>
          <w:szCs w:val="24"/>
        </w:rPr>
        <w:t xml:space="preserve">After completing the course, students are expected to: </w:t>
      </w:r>
    </w:p>
    <w:p w:rsidR="00E208ED" w:rsidRPr="00597EFE" w:rsidRDefault="00E208ED" w:rsidP="002E4F6F">
      <w:pPr>
        <w:numPr>
          <w:ilvl w:val="0"/>
          <w:numId w:val="34"/>
        </w:numPr>
        <w:spacing w:before="100" w:beforeAutospacing="1" w:after="42" w:line="360" w:lineRule="auto"/>
        <w:jc w:val="both"/>
        <w:rPr>
          <w:rFonts w:ascii="Times New Roman" w:eastAsia="Times New Roman" w:hAnsi="Times New Roman" w:cs="Times New Roman"/>
          <w:sz w:val="24"/>
          <w:szCs w:val="24"/>
        </w:rPr>
      </w:pPr>
      <w:r w:rsidRPr="00597EFE">
        <w:rPr>
          <w:rFonts w:ascii="Times New Roman" w:eastAsia="Times New Roman" w:hAnsi="Times New Roman" w:cs="Times New Roman"/>
          <w:sz w:val="24"/>
          <w:szCs w:val="24"/>
        </w:rPr>
        <w:lastRenderedPageBreak/>
        <w:t xml:space="preserve">acquire  skills in undertaking a scientific inquiry using quantitative, qualitative or mixed approaches; </w:t>
      </w:r>
    </w:p>
    <w:p w:rsidR="00E208ED" w:rsidRPr="00597EFE" w:rsidRDefault="00E208ED" w:rsidP="002E4F6F">
      <w:pPr>
        <w:numPr>
          <w:ilvl w:val="0"/>
          <w:numId w:val="34"/>
        </w:numPr>
        <w:spacing w:after="0" w:line="360" w:lineRule="auto"/>
        <w:jc w:val="both"/>
        <w:rPr>
          <w:rFonts w:ascii="Times New Roman" w:eastAsia="Times New Roman" w:hAnsi="Times New Roman" w:cs="Times New Roman"/>
          <w:sz w:val="24"/>
          <w:szCs w:val="24"/>
        </w:rPr>
      </w:pPr>
      <w:r w:rsidRPr="00597EFE">
        <w:rPr>
          <w:rFonts w:ascii="Times New Roman" w:eastAsia="Times New Roman" w:hAnsi="Times New Roman" w:cs="Times New Roman"/>
          <w:sz w:val="24"/>
          <w:szCs w:val="24"/>
        </w:rPr>
        <w:t>Identify and develop a research problem and discuss its relevance;</w:t>
      </w:r>
    </w:p>
    <w:p w:rsidR="00E208ED" w:rsidRPr="00597EFE" w:rsidRDefault="00E208ED" w:rsidP="002E4F6F">
      <w:pPr>
        <w:numPr>
          <w:ilvl w:val="0"/>
          <w:numId w:val="34"/>
        </w:numPr>
        <w:spacing w:after="0" w:line="360" w:lineRule="auto"/>
        <w:jc w:val="both"/>
        <w:rPr>
          <w:rFonts w:ascii="Times New Roman" w:eastAsia="Times New Roman" w:hAnsi="Times New Roman" w:cs="Times New Roman"/>
          <w:sz w:val="24"/>
          <w:szCs w:val="24"/>
        </w:rPr>
      </w:pPr>
      <w:r w:rsidRPr="00597EFE">
        <w:rPr>
          <w:rFonts w:ascii="Times New Roman" w:eastAsia="Times New Roman" w:hAnsi="Times New Roman" w:cs="Times New Roman"/>
          <w:sz w:val="24"/>
          <w:szCs w:val="24"/>
        </w:rPr>
        <w:t>Identify the purpose of a scientific enquiry and develop appropriate research questions/ hypotheses;</w:t>
      </w:r>
    </w:p>
    <w:p w:rsidR="00E208ED" w:rsidRPr="00597EFE" w:rsidRDefault="00E208ED" w:rsidP="002E4F6F">
      <w:pPr>
        <w:numPr>
          <w:ilvl w:val="0"/>
          <w:numId w:val="34"/>
        </w:numPr>
        <w:spacing w:after="0" w:line="360" w:lineRule="auto"/>
        <w:jc w:val="both"/>
        <w:rPr>
          <w:rFonts w:ascii="Times New Roman" w:eastAsia="Times New Roman" w:hAnsi="Times New Roman" w:cs="Times New Roman"/>
          <w:sz w:val="24"/>
          <w:szCs w:val="24"/>
        </w:rPr>
      </w:pPr>
      <w:r w:rsidRPr="00597EFE">
        <w:rPr>
          <w:rFonts w:ascii="Times New Roman" w:eastAsia="Times New Roman" w:hAnsi="Times New Roman" w:cs="Times New Roman"/>
          <w:sz w:val="24"/>
          <w:szCs w:val="24"/>
        </w:rPr>
        <w:t>Describe the elements of a literature review and conduct an annotated bibliography on a specific research topic;</w:t>
      </w:r>
    </w:p>
    <w:p w:rsidR="00E208ED" w:rsidRPr="00597EFE" w:rsidRDefault="00E208ED" w:rsidP="002E4F6F">
      <w:pPr>
        <w:numPr>
          <w:ilvl w:val="0"/>
          <w:numId w:val="34"/>
        </w:numPr>
        <w:spacing w:after="0" w:line="360" w:lineRule="auto"/>
        <w:jc w:val="both"/>
        <w:rPr>
          <w:rFonts w:ascii="Times New Roman" w:eastAsia="Times New Roman" w:hAnsi="Times New Roman" w:cs="Times New Roman"/>
          <w:sz w:val="24"/>
          <w:szCs w:val="24"/>
        </w:rPr>
      </w:pPr>
      <w:r w:rsidRPr="00597EFE">
        <w:rPr>
          <w:rFonts w:ascii="Times New Roman" w:eastAsia="Times New Roman" w:hAnsi="Times New Roman" w:cs="Times New Roman"/>
          <w:sz w:val="24"/>
          <w:szCs w:val="24"/>
        </w:rPr>
        <w:t>Identify the combination of research skills that are relevant to a specific research topic;</w:t>
      </w:r>
    </w:p>
    <w:p w:rsidR="00E208ED" w:rsidRPr="00597EFE" w:rsidRDefault="00E208ED" w:rsidP="002E4F6F">
      <w:pPr>
        <w:numPr>
          <w:ilvl w:val="0"/>
          <w:numId w:val="34"/>
        </w:numPr>
        <w:spacing w:after="0" w:line="360" w:lineRule="auto"/>
        <w:jc w:val="both"/>
        <w:rPr>
          <w:rFonts w:ascii="Times New Roman" w:eastAsia="Times New Roman" w:hAnsi="Times New Roman" w:cs="Times New Roman"/>
          <w:sz w:val="24"/>
          <w:szCs w:val="24"/>
        </w:rPr>
      </w:pPr>
      <w:r w:rsidRPr="00597EFE">
        <w:rPr>
          <w:rFonts w:ascii="Times New Roman" w:eastAsia="Times New Roman" w:hAnsi="Times New Roman" w:cs="Times New Roman"/>
          <w:sz w:val="24"/>
          <w:szCs w:val="24"/>
        </w:rPr>
        <w:t xml:space="preserve">Develop a research proposal; and </w:t>
      </w:r>
    </w:p>
    <w:p w:rsidR="00E208ED" w:rsidRPr="00C36329" w:rsidRDefault="00E208ED" w:rsidP="002E4F6F">
      <w:pPr>
        <w:numPr>
          <w:ilvl w:val="0"/>
          <w:numId w:val="34"/>
        </w:numPr>
        <w:spacing w:after="0" w:line="360" w:lineRule="auto"/>
        <w:jc w:val="both"/>
        <w:rPr>
          <w:rFonts w:ascii="Times New Roman" w:eastAsia="Times New Roman" w:hAnsi="Times New Roman" w:cs="Times New Roman"/>
          <w:sz w:val="24"/>
          <w:szCs w:val="24"/>
        </w:rPr>
      </w:pPr>
      <w:r w:rsidRPr="00597EFE">
        <w:rPr>
          <w:rFonts w:ascii="Times New Roman" w:eastAsia="Times New Roman" w:hAnsi="Times New Roman" w:cs="Times New Roman"/>
          <w:sz w:val="24"/>
          <w:szCs w:val="24"/>
        </w:rPr>
        <w:t>Analyze and report research findings</w:t>
      </w:r>
    </w:p>
    <w:p w:rsidR="00E208ED" w:rsidRPr="00597EFE" w:rsidRDefault="00E208ED" w:rsidP="00E208ED">
      <w:pPr>
        <w:autoSpaceDE w:val="0"/>
        <w:autoSpaceDN w:val="0"/>
        <w:adjustRightInd w:val="0"/>
        <w:spacing w:after="0" w:line="360" w:lineRule="auto"/>
        <w:rPr>
          <w:rFonts w:ascii="Times New Roman" w:eastAsia="Times New Roman" w:hAnsi="Times New Roman" w:cs="Times New Roman"/>
          <w:b/>
          <w:bCs/>
          <w:sz w:val="24"/>
          <w:szCs w:val="24"/>
        </w:rPr>
      </w:pPr>
      <w:r w:rsidRPr="00597EFE">
        <w:rPr>
          <w:rFonts w:ascii="Times New Roman" w:eastAsia="Times New Roman" w:hAnsi="Times New Roman" w:cs="Times New Roman"/>
          <w:b/>
          <w:bCs/>
          <w:sz w:val="24"/>
          <w:szCs w:val="24"/>
        </w:rPr>
        <w:t>Unit I:  INTRODUCTION TO RESEARCH METHODOLOGY</w:t>
      </w:r>
    </w:p>
    <w:p w:rsidR="00E208ED" w:rsidRPr="00597EFE" w:rsidRDefault="00E208ED" w:rsidP="002E4F6F">
      <w:pPr>
        <w:numPr>
          <w:ilvl w:val="0"/>
          <w:numId w:val="34"/>
        </w:numPr>
        <w:autoSpaceDE w:val="0"/>
        <w:autoSpaceDN w:val="0"/>
        <w:adjustRightInd w:val="0"/>
        <w:spacing w:after="0" w:line="360" w:lineRule="auto"/>
        <w:contextualSpacing/>
        <w:rPr>
          <w:rFonts w:ascii="Times New Roman" w:eastAsia="Times New Roman" w:hAnsi="Times New Roman" w:cs="Times New Roman"/>
          <w:sz w:val="24"/>
          <w:szCs w:val="24"/>
        </w:rPr>
      </w:pPr>
      <w:r w:rsidRPr="00597EFE">
        <w:rPr>
          <w:rFonts w:ascii="Times New Roman" w:eastAsia="Times New Roman" w:hAnsi="Times New Roman" w:cs="Times New Roman"/>
          <w:sz w:val="24"/>
          <w:szCs w:val="24"/>
        </w:rPr>
        <w:t>Importance of Research in Decision Making</w:t>
      </w:r>
    </w:p>
    <w:p w:rsidR="00E208ED" w:rsidRPr="00597EFE" w:rsidRDefault="00E208ED" w:rsidP="002E4F6F">
      <w:pPr>
        <w:numPr>
          <w:ilvl w:val="0"/>
          <w:numId w:val="34"/>
        </w:numPr>
        <w:autoSpaceDE w:val="0"/>
        <w:autoSpaceDN w:val="0"/>
        <w:adjustRightInd w:val="0"/>
        <w:spacing w:after="0" w:line="360" w:lineRule="auto"/>
        <w:contextualSpacing/>
        <w:rPr>
          <w:rFonts w:ascii="Times New Roman" w:eastAsia="Times New Roman" w:hAnsi="Times New Roman" w:cs="Times New Roman"/>
          <w:sz w:val="24"/>
          <w:szCs w:val="24"/>
        </w:rPr>
      </w:pPr>
      <w:r w:rsidRPr="00597EFE">
        <w:rPr>
          <w:rFonts w:ascii="Times New Roman" w:eastAsia="Times New Roman" w:hAnsi="Times New Roman" w:cs="Times New Roman"/>
          <w:sz w:val="24"/>
          <w:szCs w:val="24"/>
        </w:rPr>
        <w:t>Defining Research Problem and Formulation of Hypothesis</w:t>
      </w:r>
    </w:p>
    <w:p w:rsidR="00E208ED" w:rsidRPr="00597EFE" w:rsidRDefault="00E208ED" w:rsidP="002E4F6F">
      <w:pPr>
        <w:numPr>
          <w:ilvl w:val="0"/>
          <w:numId w:val="34"/>
        </w:numPr>
        <w:autoSpaceDE w:val="0"/>
        <w:autoSpaceDN w:val="0"/>
        <w:adjustRightInd w:val="0"/>
        <w:spacing w:after="0" w:line="360" w:lineRule="auto"/>
        <w:contextualSpacing/>
        <w:rPr>
          <w:rFonts w:ascii="Times New Roman" w:eastAsia="Times New Roman" w:hAnsi="Times New Roman" w:cs="Times New Roman"/>
          <w:sz w:val="24"/>
          <w:szCs w:val="24"/>
        </w:rPr>
      </w:pPr>
      <w:r w:rsidRPr="00597EFE">
        <w:rPr>
          <w:rFonts w:ascii="Times New Roman" w:eastAsia="Times New Roman" w:hAnsi="Times New Roman" w:cs="Times New Roman"/>
          <w:sz w:val="24"/>
          <w:szCs w:val="24"/>
        </w:rPr>
        <w:t>Experimental Designs</w:t>
      </w:r>
    </w:p>
    <w:p w:rsidR="00E208ED" w:rsidRPr="00597EFE" w:rsidRDefault="00E208ED" w:rsidP="00E208ED">
      <w:pPr>
        <w:autoSpaceDE w:val="0"/>
        <w:autoSpaceDN w:val="0"/>
        <w:adjustRightInd w:val="0"/>
        <w:spacing w:after="0" w:line="360" w:lineRule="auto"/>
        <w:rPr>
          <w:rFonts w:ascii="Times New Roman" w:eastAsia="Times New Roman" w:hAnsi="Times New Roman" w:cs="Times New Roman"/>
          <w:b/>
          <w:bCs/>
          <w:sz w:val="24"/>
          <w:szCs w:val="24"/>
        </w:rPr>
      </w:pPr>
      <w:r w:rsidRPr="00597EFE">
        <w:rPr>
          <w:rFonts w:ascii="Times New Roman" w:eastAsia="Times New Roman" w:hAnsi="Times New Roman" w:cs="Times New Roman"/>
          <w:b/>
          <w:bCs/>
          <w:sz w:val="24"/>
          <w:szCs w:val="24"/>
        </w:rPr>
        <w:t>Unit II DATA COLLECTION AND MEASUREMENT</w:t>
      </w:r>
    </w:p>
    <w:p w:rsidR="00E208ED" w:rsidRPr="00597EFE" w:rsidRDefault="00E208ED" w:rsidP="002E4F6F">
      <w:pPr>
        <w:numPr>
          <w:ilvl w:val="0"/>
          <w:numId w:val="34"/>
        </w:numPr>
        <w:autoSpaceDE w:val="0"/>
        <w:autoSpaceDN w:val="0"/>
        <w:adjustRightInd w:val="0"/>
        <w:spacing w:after="0" w:line="360" w:lineRule="auto"/>
        <w:contextualSpacing/>
        <w:rPr>
          <w:rFonts w:ascii="Times New Roman" w:eastAsia="Times New Roman" w:hAnsi="Times New Roman" w:cs="Times New Roman"/>
          <w:sz w:val="24"/>
          <w:szCs w:val="24"/>
        </w:rPr>
      </w:pPr>
      <w:r w:rsidRPr="00597EFE">
        <w:rPr>
          <w:rFonts w:ascii="Times New Roman" w:eastAsia="Times New Roman" w:hAnsi="Times New Roman" w:cs="Times New Roman"/>
          <w:sz w:val="24"/>
          <w:szCs w:val="24"/>
        </w:rPr>
        <w:t>Methods and Techniques of Data Collection</w:t>
      </w:r>
    </w:p>
    <w:p w:rsidR="00E208ED" w:rsidRPr="00597EFE" w:rsidRDefault="00E208ED" w:rsidP="002E4F6F">
      <w:pPr>
        <w:numPr>
          <w:ilvl w:val="0"/>
          <w:numId w:val="34"/>
        </w:numPr>
        <w:autoSpaceDE w:val="0"/>
        <w:autoSpaceDN w:val="0"/>
        <w:adjustRightInd w:val="0"/>
        <w:spacing w:after="0" w:line="360" w:lineRule="auto"/>
        <w:contextualSpacing/>
        <w:rPr>
          <w:rFonts w:ascii="Times New Roman" w:eastAsia="Times New Roman" w:hAnsi="Times New Roman" w:cs="Times New Roman"/>
          <w:sz w:val="24"/>
          <w:szCs w:val="24"/>
        </w:rPr>
      </w:pPr>
      <w:r w:rsidRPr="00597EFE">
        <w:rPr>
          <w:rFonts w:ascii="Times New Roman" w:eastAsia="Times New Roman" w:hAnsi="Times New Roman" w:cs="Times New Roman"/>
          <w:sz w:val="24"/>
          <w:szCs w:val="24"/>
        </w:rPr>
        <w:t xml:space="preserve"> Sampling and Sampling Designs</w:t>
      </w:r>
    </w:p>
    <w:p w:rsidR="00E208ED" w:rsidRPr="00597EFE" w:rsidRDefault="00E208ED" w:rsidP="002E4F6F">
      <w:pPr>
        <w:numPr>
          <w:ilvl w:val="0"/>
          <w:numId w:val="34"/>
        </w:numPr>
        <w:autoSpaceDE w:val="0"/>
        <w:autoSpaceDN w:val="0"/>
        <w:adjustRightInd w:val="0"/>
        <w:spacing w:after="0" w:line="360" w:lineRule="auto"/>
        <w:contextualSpacing/>
        <w:rPr>
          <w:rFonts w:ascii="Times New Roman" w:eastAsia="Times New Roman" w:hAnsi="Times New Roman" w:cs="Times New Roman"/>
          <w:sz w:val="24"/>
          <w:szCs w:val="24"/>
        </w:rPr>
      </w:pPr>
      <w:r w:rsidRPr="00597EFE">
        <w:rPr>
          <w:rFonts w:ascii="Times New Roman" w:eastAsia="Times New Roman" w:hAnsi="Times New Roman" w:cs="Times New Roman"/>
          <w:sz w:val="24"/>
          <w:szCs w:val="24"/>
        </w:rPr>
        <w:t>Attitude Measurement and Scales</w:t>
      </w:r>
    </w:p>
    <w:p w:rsidR="00E208ED" w:rsidRPr="00597EFE" w:rsidRDefault="00E208ED" w:rsidP="00E208ED">
      <w:pPr>
        <w:autoSpaceDE w:val="0"/>
        <w:autoSpaceDN w:val="0"/>
        <w:adjustRightInd w:val="0"/>
        <w:spacing w:after="0" w:line="360" w:lineRule="auto"/>
        <w:rPr>
          <w:rFonts w:ascii="Times New Roman" w:eastAsia="Times New Roman" w:hAnsi="Times New Roman" w:cs="Times New Roman"/>
          <w:b/>
          <w:bCs/>
          <w:sz w:val="24"/>
          <w:szCs w:val="24"/>
        </w:rPr>
      </w:pPr>
      <w:r w:rsidRPr="00597EFE">
        <w:rPr>
          <w:rFonts w:ascii="Times New Roman" w:eastAsia="Times New Roman" w:hAnsi="Times New Roman" w:cs="Times New Roman"/>
          <w:b/>
          <w:bCs/>
          <w:sz w:val="24"/>
          <w:szCs w:val="24"/>
        </w:rPr>
        <w:t>Unit III DATA PRESENTATION AND ANALYSIS</w:t>
      </w:r>
    </w:p>
    <w:p w:rsidR="00E208ED" w:rsidRPr="00597EFE" w:rsidRDefault="00E208ED" w:rsidP="002E4F6F">
      <w:pPr>
        <w:numPr>
          <w:ilvl w:val="0"/>
          <w:numId w:val="34"/>
        </w:numPr>
        <w:autoSpaceDE w:val="0"/>
        <w:autoSpaceDN w:val="0"/>
        <w:adjustRightInd w:val="0"/>
        <w:spacing w:after="0" w:line="360" w:lineRule="auto"/>
        <w:contextualSpacing/>
        <w:rPr>
          <w:rFonts w:ascii="Times New Roman" w:eastAsia="Times New Roman" w:hAnsi="Times New Roman" w:cs="Times New Roman"/>
          <w:sz w:val="24"/>
          <w:szCs w:val="24"/>
        </w:rPr>
      </w:pPr>
      <w:r w:rsidRPr="00597EFE">
        <w:rPr>
          <w:rFonts w:ascii="Times New Roman" w:eastAsia="Times New Roman" w:hAnsi="Times New Roman" w:cs="Times New Roman"/>
          <w:sz w:val="24"/>
          <w:szCs w:val="24"/>
        </w:rPr>
        <w:t>Data Processing</w:t>
      </w:r>
    </w:p>
    <w:p w:rsidR="00E208ED" w:rsidRPr="00597EFE" w:rsidRDefault="00E208ED" w:rsidP="002E4F6F">
      <w:pPr>
        <w:numPr>
          <w:ilvl w:val="0"/>
          <w:numId w:val="34"/>
        </w:numPr>
        <w:autoSpaceDE w:val="0"/>
        <w:autoSpaceDN w:val="0"/>
        <w:adjustRightInd w:val="0"/>
        <w:spacing w:after="0" w:line="360" w:lineRule="auto"/>
        <w:contextualSpacing/>
        <w:rPr>
          <w:rFonts w:ascii="Times New Roman" w:eastAsia="Times New Roman" w:hAnsi="Times New Roman" w:cs="Times New Roman"/>
          <w:sz w:val="24"/>
          <w:szCs w:val="24"/>
        </w:rPr>
      </w:pPr>
      <w:r w:rsidRPr="00597EFE">
        <w:rPr>
          <w:rFonts w:ascii="Times New Roman" w:eastAsia="Times New Roman" w:hAnsi="Times New Roman" w:cs="Times New Roman"/>
          <w:sz w:val="24"/>
          <w:szCs w:val="24"/>
        </w:rPr>
        <w:t>Statistical Analysis and Interpretation of Data</w:t>
      </w:r>
    </w:p>
    <w:p w:rsidR="00E208ED" w:rsidRPr="00597EFE" w:rsidRDefault="00E208ED" w:rsidP="002E4F6F">
      <w:pPr>
        <w:numPr>
          <w:ilvl w:val="0"/>
          <w:numId w:val="34"/>
        </w:numPr>
        <w:autoSpaceDE w:val="0"/>
        <w:autoSpaceDN w:val="0"/>
        <w:adjustRightInd w:val="0"/>
        <w:spacing w:after="0" w:line="360" w:lineRule="auto"/>
        <w:contextualSpacing/>
        <w:rPr>
          <w:rFonts w:ascii="Times New Roman" w:eastAsia="Times New Roman" w:hAnsi="Times New Roman" w:cs="Times New Roman"/>
          <w:sz w:val="24"/>
          <w:szCs w:val="24"/>
        </w:rPr>
      </w:pPr>
      <w:r w:rsidRPr="00597EFE">
        <w:rPr>
          <w:rFonts w:ascii="Times New Roman" w:eastAsia="Times New Roman" w:hAnsi="Times New Roman" w:cs="Times New Roman"/>
          <w:sz w:val="24"/>
          <w:szCs w:val="24"/>
        </w:rPr>
        <w:t xml:space="preserve"> Multivariate Analysis of Data</w:t>
      </w:r>
    </w:p>
    <w:p w:rsidR="00E208ED" w:rsidRPr="00597EFE" w:rsidRDefault="00E208ED" w:rsidP="002E4F6F">
      <w:pPr>
        <w:numPr>
          <w:ilvl w:val="0"/>
          <w:numId w:val="34"/>
        </w:numPr>
        <w:autoSpaceDE w:val="0"/>
        <w:autoSpaceDN w:val="0"/>
        <w:adjustRightInd w:val="0"/>
        <w:spacing w:after="0" w:line="360" w:lineRule="auto"/>
        <w:contextualSpacing/>
        <w:rPr>
          <w:rFonts w:ascii="Times New Roman" w:eastAsia="Times New Roman" w:hAnsi="Times New Roman" w:cs="Times New Roman"/>
          <w:sz w:val="24"/>
          <w:szCs w:val="24"/>
        </w:rPr>
      </w:pPr>
      <w:r w:rsidRPr="00597EFE">
        <w:rPr>
          <w:rFonts w:ascii="Times New Roman" w:eastAsia="Times New Roman" w:hAnsi="Times New Roman" w:cs="Times New Roman"/>
          <w:sz w:val="24"/>
          <w:szCs w:val="24"/>
        </w:rPr>
        <w:t>Model Building and Decision Making</w:t>
      </w:r>
    </w:p>
    <w:p w:rsidR="00E208ED" w:rsidRPr="00597EFE" w:rsidRDefault="00E208ED" w:rsidP="00E208ED">
      <w:pPr>
        <w:autoSpaceDE w:val="0"/>
        <w:autoSpaceDN w:val="0"/>
        <w:adjustRightInd w:val="0"/>
        <w:spacing w:after="0" w:line="360" w:lineRule="auto"/>
        <w:rPr>
          <w:rFonts w:ascii="Times New Roman" w:eastAsia="Times New Roman" w:hAnsi="Times New Roman" w:cs="Times New Roman"/>
          <w:b/>
          <w:bCs/>
          <w:sz w:val="24"/>
          <w:szCs w:val="24"/>
        </w:rPr>
      </w:pPr>
      <w:r w:rsidRPr="00597EFE">
        <w:rPr>
          <w:rFonts w:ascii="Times New Roman" w:eastAsia="Times New Roman" w:hAnsi="Times New Roman" w:cs="Times New Roman"/>
          <w:b/>
          <w:bCs/>
          <w:sz w:val="24"/>
          <w:szCs w:val="24"/>
        </w:rPr>
        <w:t>Unit IV REPORT WRITING AND PRESENTATION</w:t>
      </w:r>
    </w:p>
    <w:p w:rsidR="00E208ED" w:rsidRPr="00597EFE" w:rsidRDefault="00E208ED" w:rsidP="002E4F6F">
      <w:pPr>
        <w:numPr>
          <w:ilvl w:val="0"/>
          <w:numId w:val="34"/>
        </w:numPr>
        <w:autoSpaceDE w:val="0"/>
        <w:autoSpaceDN w:val="0"/>
        <w:adjustRightInd w:val="0"/>
        <w:spacing w:after="0" w:line="360" w:lineRule="auto"/>
        <w:contextualSpacing/>
        <w:rPr>
          <w:rFonts w:ascii="Times New Roman" w:eastAsia="Times New Roman" w:hAnsi="Times New Roman" w:cs="Times New Roman"/>
          <w:sz w:val="24"/>
          <w:szCs w:val="24"/>
        </w:rPr>
      </w:pPr>
      <w:r w:rsidRPr="00597EFE">
        <w:rPr>
          <w:rFonts w:ascii="Times New Roman" w:eastAsia="Times New Roman" w:hAnsi="Times New Roman" w:cs="Times New Roman"/>
          <w:sz w:val="24"/>
          <w:szCs w:val="24"/>
        </w:rPr>
        <w:t>Substance of Reports</w:t>
      </w:r>
    </w:p>
    <w:p w:rsidR="00E208ED" w:rsidRPr="00597EFE" w:rsidRDefault="00E208ED" w:rsidP="002E4F6F">
      <w:pPr>
        <w:numPr>
          <w:ilvl w:val="0"/>
          <w:numId w:val="34"/>
        </w:numPr>
        <w:autoSpaceDE w:val="0"/>
        <w:autoSpaceDN w:val="0"/>
        <w:adjustRightInd w:val="0"/>
        <w:spacing w:after="0" w:line="360" w:lineRule="auto"/>
        <w:contextualSpacing/>
        <w:rPr>
          <w:rFonts w:ascii="Times New Roman" w:eastAsia="Times New Roman" w:hAnsi="Times New Roman" w:cs="Times New Roman"/>
          <w:sz w:val="24"/>
          <w:szCs w:val="24"/>
        </w:rPr>
      </w:pPr>
      <w:r w:rsidRPr="00597EFE">
        <w:rPr>
          <w:rFonts w:ascii="Times New Roman" w:eastAsia="Times New Roman" w:hAnsi="Times New Roman" w:cs="Times New Roman"/>
          <w:sz w:val="24"/>
          <w:szCs w:val="24"/>
        </w:rPr>
        <w:t>Report Writing and Presentation</w:t>
      </w:r>
    </w:p>
    <w:p w:rsidR="00E208ED" w:rsidRPr="00597EFE" w:rsidRDefault="00E208ED" w:rsidP="002E4F6F">
      <w:pPr>
        <w:numPr>
          <w:ilvl w:val="0"/>
          <w:numId w:val="34"/>
        </w:numPr>
        <w:spacing w:after="0" w:line="360" w:lineRule="auto"/>
        <w:contextualSpacing/>
        <w:rPr>
          <w:rFonts w:ascii="Times New Roman" w:eastAsia="Times New Roman" w:hAnsi="Times New Roman" w:cs="Times New Roman"/>
          <w:sz w:val="24"/>
          <w:szCs w:val="24"/>
        </w:rPr>
      </w:pPr>
      <w:r w:rsidRPr="00597EFE">
        <w:rPr>
          <w:rFonts w:ascii="Times New Roman" w:eastAsia="Times New Roman" w:hAnsi="Times New Roman" w:cs="Times New Roman"/>
          <w:sz w:val="24"/>
          <w:szCs w:val="24"/>
        </w:rPr>
        <w:t>Presentation of a Report</w:t>
      </w:r>
    </w:p>
    <w:p w:rsidR="00E208ED" w:rsidRPr="00597EFE" w:rsidRDefault="00E208ED" w:rsidP="00E208ED">
      <w:pPr>
        <w:spacing w:after="0" w:line="360" w:lineRule="auto"/>
        <w:jc w:val="both"/>
        <w:rPr>
          <w:rFonts w:ascii="Times New Roman" w:eastAsia="Times New Roman" w:hAnsi="Times New Roman" w:cs="Times New Roman"/>
          <w:b/>
          <w:sz w:val="24"/>
          <w:szCs w:val="24"/>
        </w:rPr>
      </w:pPr>
      <w:r w:rsidRPr="00597EFE">
        <w:rPr>
          <w:rFonts w:ascii="Times New Roman" w:eastAsia="Times New Roman" w:hAnsi="Times New Roman" w:cs="Times New Roman"/>
          <w:b/>
          <w:sz w:val="24"/>
          <w:szCs w:val="24"/>
        </w:rPr>
        <w:lastRenderedPageBreak/>
        <w:t>Unit VI Tutorial on Statistical Package for Social Sciences (SPSS)</w:t>
      </w:r>
    </w:p>
    <w:p w:rsidR="00E208ED" w:rsidRPr="00597EFE" w:rsidRDefault="00E208ED" w:rsidP="002E4F6F">
      <w:pPr>
        <w:numPr>
          <w:ilvl w:val="0"/>
          <w:numId w:val="41"/>
        </w:numPr>
        <w:autoSpaceDE w:val="0"/>
        <w:autoSpaceDN w:val="0"/>
        <w:adjustRightInd w:val="0"/>
        <w:spacing w:after="0" w:line="360" w:lineRule="auto"/>
        <w:contextualSpacing/>
        <w:jc w:val="both"/>
        <w:rPr>
          <w:rFonts w:ascii="Times New Roman" w:eastAsia="Times New Roman" w:hAnsi="Times New Roman" w:cs="Times New Roman"/>
          <w:sz w:val="24"/>
          <w:szCs w:val="24"/>
        </w:rPr>
      </w:pPr>
      <w:r w:rsidRPr="00597EFE">
        <w:rPr>
          <w:rFonts w:ascii="Times New Roman" w:eastAsia="Times New Roman" w:hAnsi="Times New Roman" w:cs="Times New Roman"/>
          <w:sz w:val="24"/>
          <w:szCs w:val="24"/>
        </w:rPr>
        <w:t>SPSS-the interface</w:t>
      </w:r>
    </w:p>
    <w:p w:rsidR="00E208ED" w:rsidRPr="00597EFE" w:rsidRDefault="00E208ED" w:rsidP="002E4F6F">
      <w:pPr>
        <w:numPr>
          <w:ilvl w:val="0"/>
          <w:numId w:val="41"/>
        </w:numPr>
        <w:autoSpaceDE w:val="0"/>
        <w:autoSpaceDN w:val="0"/>
        <w:adjustRightInd w:val="0"/>
        <w:spacing w:after="0" w:line="360" w:lineRule="auto"/>
        <w:contextualSpacing/>
        <w:jc w:val="both"/>
        <w:rPr>
          <w:rFonts w:ascii="Times New Roman" w:eastAsia="Times New Roman" w:hAnsi="Times New Roman" w:cs="Times New Roman"/>
          <w:sz w:val="24"/>
          <w:szCs w:val="24"/>
        </w:rPr>
      </w:pPr>
      <w:r w:rsidRPr="00597EFE">
        <w:rPr>
          <w:rFonts w:ascii="Times New Roman" w:eastAsia="Times New Roman" w:hAnsi="Times New Roman" w:cs="Times New Roman"/>
          <w:sz w:val="24"/>
          <w:szCs w:val="24"/>
        </w:rPr>
        <w:t>Data entry</w:t>
      </w:r>
    </w:p>
    <w:p w:rsidR="00E208ED" w:rsidRPr="00597EFE" w:rsidRDefault="00E208ED" w:rsidP="002E4F6F">
      <w:pPr>
        <w:numPr>
          <w:ilvl w:val="0"/>
          <w:numId w:val="41"/>
        </w:numPr>
        <w:autoSpaceDE w:val="0"/>
        <w:autoSpaceDN w:val="0"/>
        <w:adjustRightInd w:val="0"/>
        <w:spacing w:after="0" w:line="360" w:lineRule="auto"/>
        <w:contextualSpacing/>
        <w:jc w:val="both"/>
        <w:rPr>
          <w:rFonts w:ascii="Times New Roman" w:eastAsia="Times New Roman" w:hAnsi="Times New Roman" w:cs="Times New Roman"/>
          <w:sz w:val="24"/>
          <w:szCs w:val="24"/>
        </w:rPr>
      </w:pPr>
      <w:r w:rsidRPr="00597EFE">
        <w:rPr>
          <w:rFonts w:ascii="Times New Roman" w:eastAsia="Times New Roman" w:hAnsi="Times New Roman" w:cs="Times New Roman"/>
          <w:sz w:val="24"/>
          <w:szCs w:val="24"/>
        </w:rPr>
        <w:t>Data validity check</w:t>
      </w:r>
    </w:p>
    <w:p w:rsidR="00E208ED" w:rsidRPr="00597EFE" w:rsidRDefault="00E208ED" w:rsidP="002E4F6F">
      <w:pPr>
        <w:numPr>
          <w:ilvl w:val="0"/>
          <w:numId w:val="41"/>
        </w:numPr>
        <w:autoSpaceDE w:val="0"/>
        <w:autoSpaceDN w:val="0"/>
        <w:adjustRightInd w:val="0"/>
        <w:spacing w:after="0" w:line="360" w:lineRule="auto"/>
        <w:contextualSpacing/>
        <w:jc w:val="both"/>
        <w:rPr>
          <w:rFonts w:ascii="Times New Roman" w:eastAsia="Times New Roman" w:hAnsi="Times New Roman" w:cs="Times New Roman"/>
          <w:sz w:val="24"/>
          <w:szCs w:val="24"/>
        </w:rPr>
      </w:pPr>
      <w:r w:rsidRPr="00597EFE">
        <w:rPr>
          <w:rFonts w:ascii="Times New Roman" w:eastAsia="Times New Roman" w:hAnsi="Times New Roman" w:cs="Times New Roman"/>
          <w:sz w:val="24"/>
          <w:szCs w:val="24"/>
        </w:rPr>
        <w:t>Data transformation</w:t>
      </w:r>
    </w:p>
    <w:p w:rsidR="00E208ED" w:rsidRPr="00597EFE" w:rsidRDefault="00E208ED" w:rsidP="002E4F6F">
      <w:pPr>
        <w:numPr>
          <w:ilvl w:val="0"/>
          <w:numId w:val="41"/>
        </w:numPr>
        <w:autoSpaceDE w:val="0"/>
        <w:autoSpaceDN w:val="0"/>
        <w:adjustRightInd w:val="0"/>
        <w:spacing w:after="0" w:line="360" w:lineRule="auto"/>
        <w:contextualSpacing/>
        <w:jc w:val="both"/>
        <w:rPr>
          <w:rFonts w:ascii="Times New Roman" w:eastAsia="Times New Roman" w:hAnsi="Times New Roman" w:cs="Times New Roman"/>
          <w:sz w:val="24"/>
          <w:szCs w:val="24"/>
        </w:rPr>
      </w:pPr>
      <w:r w:rsidRPr="00597EFE">
        <w:rPr>
          <w:rFonts w:ascii="Times New Roman" w:eastAsia="Times New Roman" w:hAnsi="Times New Roman" w:cs="Times New Roman"/>
          <w:sz w:val="24"/>
          <w:szCs w:val="24"/>
        </w:rPr>
        <w:t>Data analysis</w:t>
      </w:r>
    </w:p>
    <w:p w:rsidR="00E208ED" w:rsidRPr="00597EFE" w:rsidRDefault="00E208ED" w:rsidP="002E4F6F">
      <w:pPr>
        <w:numPr>
          <w:ilvl w:val="0"/>
          <w:numId w:val="41"/>
        </w:numPr>
        <w:autoSpaceDE w:val="0"/>
        <w:autoSpaceDN w:val="0"/>
        <w:adjustRightInd w:val="0"/>
        <w:spacing w:after="0" w:line="360" w:lineRule="auto"/>
        <w:contextualSpacing/>
        <w:jc w:val="both"/>
        <w:rPr>
          <w:rFonts w:ascii="Times New Roman" w:eastAsia="Times New Roman" w:hAnsi="Times New Roman" w:cs="Times New Roman"/>
          <w:sz w:val="24"/>
          <w:szCs w:val="24"/>
        </w:rPr>
      </w:pPr>
      <w:r w:rsidRPr="00597EFE">
        <w:rPr>
          <w:rFonts w:ascii="Times New Roman" w:eastAsia="Times New Roman" w:hAnsi="Times New Roman" w:cs="Times New Roman"/>
          <w:sz w:val="24"/>
          <w:szCs w:val="24"/>
        </w:rPr>
        <w:t>Building charts and graphs using SPSS</w:t>
      </w:r>
    </w:p>
    <w:p w:rsidR="00E208ED" w:rsidRPr="00597EFE" w:rsidRDefault="00E208ED" w:rsidP="002E4F6F">
      <w:pPr>
        <w:numPr>
          <w:ilvl w:val="0"/>
          <w:numId w:val="41"/>
        </w:numPr>
        <w:autoSpaceDE w:val="0"/>
        <w:autoSpaceDN w:val="0"/>
        <w:adjustRightInd w:val="0"/>
        <w:spacing w:after="0" w:line="360" w:lineRule="auto"/>
        <w:contextualSpacing/>
        <w:jc w:val="both"/>
        <w:rPr>
          <w:rFonts w:ascii="Times New Roman" w:eastAsia="Times New Roman" w:hAnsi="Times New Roman" w:cs="Times New Roman"/>
          <w:sz w:val="24"/>
          <w:szCs w:val="24"/>
        </w:rPr>
      </w:pPr>
      <w:r w:rsidRPr="00597EFE">
        <w:rPr>
          <w:rFonts w:ascii="Times New Roman" w:eastAsia="Times New Roman" w:hAnsi="Times New Roman" w:cs="Times New Roman"/>
          <w:sz w:val="24"/>
          <w:szCs w:val="24"/>
        </w:rPr>
        <w:t>Output generation</w:t>
      </w:r>
    </w:p>
    <w:p w:rsidR="00E208ED" w:rsidRPr="00597EFE" w:rsidRDefault="00E208ED" w:rsidP="00E208ED">
      <w:pPr>
        <w:spacing w:after="0" w:line="360" w:lineRule="auto"/>
        <w:jc w:val="both"/>
        <w:rPr>
          <w:rFonts w:ascii="Times New Roman" w:eastAsia="Times New Roman" w:hAnsi="Times New Roman" w:cs="Times New Roman"/>
          <w:b/>
          <w:sz w:val="24"/>
          <w:szCs w:val="24"/>
        </w:rPr>
      </w:pPr>
      <w:r w:rsidRPr="00597EFE">
        <w:rPr>
          <w:rFonts w:ascii="Times New Roman" w:eastAsia="Times New Roman" w:hAnsi="Times New Roman" w:cs="Times New Roman"/>
          <w:b/>
          <w:sz w:val="24"/>
          <w:szCs w:val="24"/>
        </w:rPr>
        <w:t>V. Method of Assessment</w:t>
      </w:r>
    </w:p>
    <w:p w:rsidR="00E208ED" w:rsidRPr="00597EFE" w:rsidRDefault="00E208ED" w:rsidP="00E208ED">
      <w:pPr>
        <w:spacing w:after="0" w:line="360" w:lineRule="auto"/>
        <w:jc w:val="both"/>
        <w:rPr>
          <w:rFonts w:ascii="Times New Roman" w:eastAsia="Times New Roman" w:hAnsi="Times New Roman" w:cs="Times New Roman"/>
          <w:sz w:val="24"/>
          <w:szCs w:val="24"/>
        </w:rPr>
      </w:pPr>
      <w:r w:rsidRPr="00597EFE">
        <w:rPr>
          <w:rFonts w:ascii="Times New Roman" w:eastAsia="Times New Roman" w:hAnsi="Times New Roman" w:cs="Times New Roman"/>
          <w:sz w:val="24"/>
          <w:szCs w:val="24"/>
        </w:rPr>
        <w:t>In this course, participants will be assessed through individual and group assignments and presentation in the following fashion:</w:t>
      </w:r>
    </w:p>
    <w:p w:rsidR="00E208ED" w:rsidRPr="00597EFE" w:rsidRDefault="00E208ED" w:rsidP="002E4F6F">
      <w:pPr>
        <w:numPr>
          <w:ilvl w:val="0"/>
          <w:numId w:val="39"/>
        </w:numPr>
        <w:spacing w:after="0" w:line="360" w:lineRule="auto"/>
        <w:contextualSpacing/>
        <w:jc w:val="both"/>
        <w:rPr>
          <w:rFonts w:ascii="Times New Roman" w:eastAsia="Times New Roman" w:hAnsi="Times New Roman" w:cs="Times New Roman"/>
          <w:sz w:val="24"/>
          <w:szCs w:val="24"/>
        </w:rPr>
      </w:pPr>
      <w:r w:rsidRPr="00597EFE">
        <w:rPr>
          <w:rFonts w:ascii="Times New Roman" w:eastAsia="Times New Roman" w:hAnsi="Times New Roman" w:cs="Times New Roman"/>
          <w:sz w:val="24"/>
          <w:szCs w:val="24"/>
        </w:rPr>
        <w:t xml:space="preserve">Article review and summary (individual) </w:t>
      </w:r>
    </w:p>
    <w:p w:rsidR="00E208ED" w:rsidRPr="00597EFE" w:rsidRDefault="00E208ED" w:rsidP="002E4F6F">
      <w:pPr>
        <w:numPr>
          <w:ilvl w:val="0"/>
          <w:numId w:val="39"/>
        </w:numPr>
        <w:spacing w:after="0" w:line="360" w:lineRule="auto"/>
        <w:contextualSpacing/>
        <w:jc w:val="both"/>
        <w:rPr>
          <w:rFonts w:ascii="Times New Roman" w:eastAsia="Times New Roman" w:hAnsi="Times New Roman" w:cs="Times New Roman"/>
          <w:sz w:val="24"/>
          <w:szCs w:val="24"/>
        </w:rPr>
      </w:pPr>
      <w:r w:rsidRPr="00597EFE">
        <w:rPr>
          <w:rFonts w:ascii="Times New Roman" w:eastAsia="Times New Roman" w:hAnsi="Times New Roman" w:cs="Times New Roman"/>
          <w:sz w:val="24"/>
          <w:szCs w:val="24"/>
        </w:rPr>
        <w:t>Thesis evaluation (individual)</w:t>
      </w:r>
    </w:p>
    <w:p w:rsidR="00E208ED" w:rsidRPr="00597EFE" w:rsidRDefault="00E208ED" w:rsidP="002E4F6F">
      <w:pPr>
        <w:numPr>
          <w:ilvl w:val="0"/>
          <w:numId w:val="39"/>
        </w:numPr>
        <w:spacing w:after="0" w:line="360" w:lineRule="auto"/>
        <w:contextualSpacing/>
        <w:jc w:val="both"/>
        <w:rPr>
          <w:rFonts w:ascii="Times New Roman" w:eastAsia="Times New Roman" w:hAnsi="Times New Roman" w:cs="Times New Roman"/>
          <w:sz w:val="24"/>
          <w:szCs w:val="24"/>
        </w:rPr>
      </w:pPr>
      <w:r w:rsidRPr="00597EFE">
        <w:rPr>
          <w:rFonts w:ascii="Times New Roman" w:eastAsia="Times New Roman" w:hAnsi="Times New Roman" w:cs="Times New Roman"/>
          <w:sz w:val="24"/>
          <w:szCs w:val="24"/>
        </w:rPr>
        <w:t>Formulating a research proposal (group)</w:t>
      </w:r>
    </w:p>
    <w:p w:rsidR="00E208ED" w:rsidRPr="00597EFE" w:rsidRDefault="00E208ED" w:rsidP="002E4F6F">
      <w:pPr>
        <w:numPr>
          <w:ilvl w:val="0"/>
          <w:numId w:val="39"/>
        </w:numPr>
        <w:spacing w:after="0" w:line="360" w:lineRule="auto"/>
        <w:contextualSpacing/>
        <w:jc w:val="both"/>
        <w:rPr>
          <w:rFonts w:ascii="Times New Roman" w:eastAsia="Times New Roman" w:hAnsi="Times New Roman" w:cs="Times New Roman"/>
          <w:sz w:val="24"/>
          <w:szCs w:val="24"/>
        </w:rPr>
      </w:pPr>
      <w:r w:rsidRPr="00597EFE">
        <w:rPr>
          <w:rFonts w:ascii="Times New Roman" w:eastAsia="Times New Roman" w:hAnsi="Times New Roman" w:cs="Times New Roman"/>
          <w:sz w:val="24"/>
          <w:szCs w:val="24"/>
        </w:rPr>
        <w:t>Research(Group)</w:t>
      </w:r>
    </w:p>
    <w:p w:rsidR="00E208ED" w:rsidRPr="00597EFE" w:rsidRDefault="00E208ED" w:rsidP="00E208ED">
      <w:pPr>
        <w:spacing w:after="0" w:line="360" w:lineRule="auto"/>
        <w:jc w:val="both"/>
        <w:rPr>
          <w:rFonts w:ascii="Times New Roman" w:eastAsia="Times New Roman" w:hAnsi="Times New Roman" w:cs="Times New Roman"/>
          <w:b/>
          <w:bCs/>
          <w:sz w:val="24"/>
          <w:szCs w:val="24"/>
        </w:rPr>
      </w:pPr>
      <w:r w:rsidRPr="00597EFE">
        <w:rPr>
          <w:rFonts w:ascii="Times New Roman" w:eastAsia="Times New Roman" w:hAnsi="Times New Roman" w:cs="Times New Roman"/>
          <w:b/>
          <w:bCs/>
          <w:sz w:val="24"/>
          <w:szCs w:val="24"/>
        </w:rPr>
        <w:t>VI. Learning Activities</w:t>
      </w:r>
    </w:p>
    <w:p w:rsidR="00E208ED" w:rsidRPr="00597EFE" w:rsidRDefault="00E208ED" w:rsidP="002E4F6F">
      <w:pPr>
        <w:numPr>
          <w:ilvl w:val="0"/>
          <w:numId w:val="37"/>
        </w:numPr>
        <w:autoSpaceDE w:val="0"/>
        <w:autoSpaceDN w:val="0"/>
        <w:adjustRightInd w:val="0"/>
        <w:spacing w:after="0" w:line="360" w:lineRule="auto"/>
        <w:ind w:left="360"/>
        <w:contextualSpacing/>
        <w:jc w:val="both"/>
        <w:rPr>
          <w:rFonts w:ascii="Times New Roman" w:eastAsia="Times New Roman" w:hAnsi="Times New Roman" w:cs="Times New Roman"/>
          <w:b/>
          <w:bCs/>
          <w:sz w:val="24"/>
          <w:szCs w:val="24"/>
        </w:rPr>
      </w:pPr>
      <w:r w:rsidRPr="00597EFE">
        <w:rPr>
          <w:rFonts w:ascii="Times New Roman" w:eastAsia="Times New Roman" w:hAnsi="Times New Roman" w:cs="Times New Roman"/>
          <w:b/>
          <w:bCs/>
          <w:sz w:val="24"/>
          <w:szCs w:val="24"/>
        </w:rPr>
        <w:t>Article review</w:t>
      </w:r>
    </w:p>
    <w:p w:rsidR="00E208ED" w:rsidRPr="00597EFE" w:rsidRDefault="00E208ED" w:rsidP="00E208ED">
      <w:pPr>
        <w:spacing w:after="0" w:line="360" w:lineRule="auto"/>
        <w:jc w:val="both"/>
        <w:rPr>
          <w:rFonts w:ascii="Times New Roman" w:eastAsia="Times New Roman" w:hAnsi="Times New Roman" w:cs="Times New Roman"/>
          <w:sz w:val="24"/>
          <w:szCs w:val="24"/>
        </w:rPr>
      </w:pPr>
      <w:r w:rsidRPr="00597EFE">
        <w:rPr>
          <w:rFonts w:ascii="Times New Roman" w:eastAsia="Times New Roman" w:hAnsi="Times New Roman" w:cs="Times New Roman"/>
          <w:sz w:val="24"/>
          <w:szCs w:val="24"/>
        </w:rPr>
        <w:t>Students are expected to find an article from peer-reviewed journals and submit a three-page report of its review. A more detailed guide to article review will be supplied by the instructor.</w:t>
      </w:r>
    </w:p>
    <w:p w:rsidR="00E208ED" w:rsidRPr="00597EFE" w:rsidRDefault="00E208ED" w:rsidP="002E4F6F">
      <w:pPr>
        <w:numPr>
          <w:ilvl w:val="0"/>
          <w:numId w:val="37"/>
        </w:numPr>
        <w:autoSpaceDE w:val="0"/>
        <w:autoSpaceDN w:val="0"/>
        <w:adjustRightInd w:val="0"/>
        <w:spacing w:after="0" w:line="360" w:lineRule="auto"/>
        <w:ind w:left="360"/>
        <w:contextualSpacing/>
        <w:jc w:val="both"/>
        <w:rPr>
          <w:rFonts w:ascii="Times New Roman" w:eastAsia="Times New Roman" w:hAnsi="Times New Roman" w:cs="Times New Roman"/>
          <w:b/>
          <w:bCs/>
          <w:sz w:val="24"/>
          <w:szCs w:val="24"/>
        </w:rPr>
      </w:pPr>
      <w:proofErr w:type="spellStart"/>
      <w:r w:rsidRPr="00597EFE">
        <w:rPr>
          <w:rFonts w:ascii="Times New Roman" w:eastAsia="Times New Roman" w:hAnsi="Times New Roman" w:cs="Times New Roman"/>
          <w:b/>
          <w:bCs/>
          <w:sz w:val="24"/>
          <w:szCs w:val="24"/>
        </w:rPr>
        <w:t>Theses</w:t>
      </w:r>
      <w:proofErr w:type="spellEnd"/>
      <w:r w:rsidRPr="00597EFE">
        <w:rPr>
          <w:rFonts w:ascii="Times New Roman" w:eastAsia="Times New Roman" w:hAnsi="Times New Roman" w:cs="Times New Roman"/>
          <w:b/>
          <w:bCs/>
          <w:sz w:val="24"/>
          <w:szCs w:val="24"/>
        </w:rPr>
        <w:t xml:space="preserve"> Review</w:t>
      </w:r>
    </w:p>
    <w:p w:rsidR="00E208ED" w:rsidRPr="00597EFE" w:rsidRDefault="00E208ED" w:rsidP="00E208ED">
      <w:pPr>
        <w:spacing w:after="0" w:line="360" w:lineRule="auto"/>
        <w:jc w:val="both"/>
        <w:rPr>
          <w:rFonts w:ascii="Times New Roman" w:eastAsia="Times New Roman" w:hAnsi="Times New Roman" w:cs="Times New Roman"/>
          <w:sz w:val="24"/>
          <w:szCs w:val="24"/>
        </w:rPr>
      </w:pPr>
      <w:r w:rsidRPr="00597EFE">
        <w:rPr>
          <w:rFonts w:ascii="Times New Roman" w:eastAsia="Times New Roman" w:hAnsi="Times New Roman" w:cs="Times New Roman"/>
          <w:sz w:val="24"/>
          <w:szCs w:val="24"/>
        </w:rPr>
        <w:t>The purpose of this assignment is to give you an idea about what a Master’s thesis looks like and to begin to identify and explore questions around research methodologies and methods.</w:t>
      </w:r>
    </w:p>
    <w:p w:rsidR="00E208ED" w:rsidRPr="00597EFE" w:rsidRDefault="00E208ED" w:rsidP="00E208ED">
      <w:pPr>
        <w:spacing w:after="0" w:line="360" w:lineRule="auto"/>
        <w:jc w:val="both"/>
        <w:rPr>
          <w:rFonts w:ascii="Times New Roman" w:eastAsia="Times New Roman" w:hAnsi="Times New Roman" w:cs="Times New Roman"/>
          <w:sz w:val="24"/>
          <w:szCs w:val="24"/>
        </w:rPr>
      </w:pPr>
      <w:r w:rsidRPr="00597EFE">
        <w:rPr>
          <w:rFonts w:ascii="Times New Roman" w:eastAsia="Times New Roman" w:hAnsi="Times New Roman" w:cs="Times New Roman"/>
          <w:sz w:val="24"/>
          <w:szCs w:val="24"/>
        </w:rPr>
        <w:t>You will select a Master’s thesis in your field from the library and conduct a review about whether and to what extent the research problem, objectives, methodology, findings, conclusions and recommendation are interlinked. Prepare a paper that briefly summarizes and reviews the thesis chosen. Specifically, for the thesis,</w:t>
      </w:r>
    </w:p>
    <w:p w:rsidR="00E208ED" w:rsidRPr="00597EFE" w:rsidRDefault="00E208ED" w:rsidP="002E4F6F">
      <w:pPr>
        <w:numPr>
          <w:ilvl w:val="0"/>
          <w:numId w:val="36"/>
        </w:numPr>
        <w:autoSpaceDE w:val="0"/>
        <w:autoSpaceDN w:val="0"/>
        <w:adjustRightInd w:val="0"/>
        <w:spacing w:after="0" w:line="360" w:lineRule="auto"/>
        <w:contextualSpacing/>
        <w:jc w:val="both"/>
        <w:rPr>
          <w:rFonts w:ascii="Times New Roman" w:eastAsia="Times New Roman" w:hAnsi="Times New Roman" w:cs="Times New Roman"/>
          <w:sz w:val="24"/>
          <w:szCs w:val="24"/>
        </w:rPr>
      </w:pPr>
      <w:r w:rsidRPr="00597EFE">
        <w:rPr>
          <w:rFonts w:ascii="Times New Roman" w:eastAsia="Times New Roman" w:hAnsi="Times New Roman" w:cs="Times New Roman"/>
          <w:sz w:val="24"/>
          <w:szCs w:val="24"/>
        </w:rPr>
        <w:t>briefly describe the research problem the thesis purports to address</w:t>
      </w:r>
    </w:p>
    <w:p w:rsidR="00E208ED" w:rsidRPr="00597EFE" w:rsidRDefault="00E208ED" w:rsidP="002E4F6F">
      <w:pPr>
        <w:numPr>
          <w:ilvl w:val="0"/>
          <w:numId w:val="36"/>
        </w:numPr>
        <w:autoSpaceDE w:val="0"/>
        <w:autoSpaceDN w:val="0"/>
        <w:adjustRightInd w:val="0"/>
        <w:spacing w:after="0" w:line="360" w:lineRule="auto"/>
        <w:contextualSpacing/>
        <w:jc w:val="both"/>
        <w:rPr>
          <w:rFonts w:ascii="Times New Roman" w:eastAsia="Times New Roman" w:hAnsi="Times New Roman" w:cs="Times New Roman"/>
          <w:sz w:val="24"/>
          <w:szCs w:val="24"/>
        </w:rPr>
      </w:pPr>
      <w:r w:rsidRPr="00597EFE">
        <w:rPr>
          <w:rFonts w:ascii="Times New Roman" w:eastAsia="Times New Roman" w:hAnsi="Times New Roman" w:cs="Times New Roman"/>
          <w:sz w:val="24"/>
          <w:szCs w:val="24"/>
        </w:rPr>
        <w:t>assess the validity of the research questions in light of the stated research problem</w:t>
      </w:r>
    </w:p>
    <w:p w:rsidR="00E208ED" w:rsidRPr="00597EFE" w:rsidRDefault="00E208ED" w:rsidP="002E4F6F">
      <w:pPr>
        <w:numPr>
          <w:ilvl w:val="0"/>
          <w:numId w:val="36"/>
        </w:numPr>
        <w:autoSpaceDE w:val="0"/>
        <w:autoSpaceDN w:val="0"/>
        <w:adjustRightInd w:val="0"/>
        <w:spacing w:after="0" w:line="360" w:lineRule="auto"/>
        <w:contextualSpacing/>
        <w:jc w:val="both"/>
        <w:rPr>
          <w:rFonts w:ascii="Times New Roman" w:eastAsia="Times New Roman" w:hAnsi="Times New Roman" w:cs="Times New Roman"/>
          <w:sz w:val="24"/>
          <w:szCs w:val="24"/>
        </w:rPr>
      </w:pPr>
      <w:r w:rsidRPr="00597EFE">
        <w:rPr>
          <w:rFonts w:ascii="Times New Roman" w:eastAsia="Times New Roman" w:hAnsi="Times New Roman" w:cs="Times New Roman"/>
          <w:sz w:val="24"/>
          <w:szCs w:val="24"/>
        </w:rPr>
        <w:t>examine suitability of research design, type of data collected and data collection method elected, the sample selected, method of data analysis.</w:t>
      </w:r>
    </w:p>
    <w:p w:rsidR="00E208ED" w:rsidRPr="00597EFE" w:rsidRDefault="00E208ED" w:rsidP="002E4F6F">
      <w:pPr>
        <w:numPr>
          <w:ilvl w:val="0"/>
          <w:numId w:val="36"/>
        </w:numPr>
        <w:autoSpaceDE w:val="0"/>
        <w:autoSpaceDN w:val="0"/>
        <w:adjustRightInd w:val="0"/>
        <w:spacing w:after="0" w:line="360" w:lineRule="auto"/>
        <w:contextualSpacing/>
        <w:jc w:val="both"/>
        <w:rPr>
          <w:rFonts w:ascii="Times New Roman" w:eastAsia="Times New Roman" w:hAnsi="Times New Roman" w:cs="Times New Roman"/>
          <w:sz w:val="24"/>
          <w:szCs w:val="24"/>
        </w:rPr>
      </w:pPr>
      <w:r w:rsidRPr="00597EFE">
        <w:rPr>
          <w:rFonts w:ascii="Times New Roman" w:eastAsia="Times New Roman" w:hAnsi="Times New Roman" w:cs="Times New Roman"/>
          <w:sz w:val="24"/>
          <w:szCs w:val="24"/>
        </w:rPr>
        <w:lastRenderedPageBreak/>
        <w:t xml:space="preserve">Evaluate whether or not findings are framed in accordance with the research questions established and that the conclusions follow findings and that recommendation are based on conclusions drawn.       </w:t>
      </w:r>
    </w:p>
    <w:p w:rsidR="00E208ED" w:rsidRPr="00597EFE" w:rsidRDefault="00E208ED" w:rsidP="002E4F6F">
      <w:pPr>
        <w:numPr>
          <w:ilvl w:val="0"/>
          <w:numId w:val="36"/>
        </w:numPr>
        <w:autoSpaceDE w:val="0"/>
        <w:autoSpaceDN w:val="0"/>
        <w:adjustRightInd w:val="0"/>
        <w:spacing w:after="0" w:line="360" w:lineRule="auto"/>
        <w:contextualSpacing/>
        <w:jc w:val="both"/>
        <w:rPr>
          <w:rFonts w:ascii="Times New Roman" w:eastAsia="Times New Roman" w:hAnsi="Times New Roman" w:cs="Times New Roman"/>
          <w:sz w:val="24"/>
          <w:szCs w:val="24"/>
        </w:rPr>
      </w:pPr>
      <w:r w:rsidRPr="00597EFE">
        <w:rPr>
          <w:rFonts w:ascii="Times New Roman" w:eastAsia="Times New Roman" w:hAnsi="Times New Roman" w:cs="Times New Roman"/>
          <w:sz w:val="24"/>
          <w:szCs w:val="24"/>
        </w:rPr>
        <w:t>Identify the weaknesses and strengths of the thesis;</w:t>
      </w:r>
    </w:p>
    <w:p w:rsidR="00E208ED" w:rsidRPr="00597EFE" w:rsidRDefault="00E208ED" w:rsidP="002E4F6F">
      <w:pPr>
        <w:numPr>
          <w:ilvl w:val="0"/>
          <w:numId w:val="36"/>
        </w:numPr>
        <w:autoSpaceDE w:val="0"/>
        <w:autoSpaceDN w:val="0"/>
        <w:adjustRightInd w:val="0"/>
        <w:spacing w:after="0" w:line="360" w:lineRule="auto"/>
        <w:contextualSpacing/>
        <w:jc w:val="both"/>
        <w:rPr>
          <w:rFonts w:ascii="Times New Roman" w:eastAsia="Times New Roman" w:hAnsi="Times New Roman" w:cs="Times New Roman"/>
          <w:sz w:val="24"/>
          <w:szCs w:val="24"/>
        </w:rPr>
      </w:pPr>
      <w:r w:rsidRPr="00597EFE">
        <w:rPr>
          <w:rFonts w:ascii="Times New Roman" w:eastAsia="Times New Roman" w:hAnsi="Times New Roman" w:cs="Times New Roman"/>
          <w:sz w:val="24"/>
          <w:szCs w:val="24"/>
        </w:rPr>
        <w:t>Identify the lessons you have drawn from the review exercise.</w:t>
      </w:r>
    </w:p>
    <w:p w:rsidR="00E208ED" w:rsidRPr="00597EFE" w:rsidRDefault="00E208ED" w:rsidP="00E208ED">
      <w:pPr>
        <w:spacing w:after="0" w:line="360" w:lineRule="auto"/>
        <w:jc w:val="both"/>
        <w:rPr>
          <w:rFonts w:ascii="Times New Roman" w:eastAsia="Times New Roman" w:hAnsi="Times New Roman" w:cs="Times New Roman"/>
          <w:sz w:val="24"/>
          <w:szCs w:val="24"/>
        </w:rPr>
      </w:pPr>
    </w:p>
    <w:p w:rsidR="00E208ED" w:rsidRPr="00597EFE" w:rsidRDefault="00E208ED" w:rsidP="00E208ED">
      <w:pPr>
        <w:spacing w:after="0" w:line="360" w:lineRule="auto"/>
        <w:jc w:val="both"/>
        <w:rPr>
          <w:rFonts w:ascii="Times New Roman" w:eastAsia="Times New Roman" w:hAnsi="Times New Roman" w:cs="Times New Roman"/>
          <w:sz w:val="24"/>
          <w:szCs w:val="24"/>
        </w:rPr>
      </w:pPr>
      <w:r w:rsidRPr="00597EFE">
        <w:rPr>
          <w:rFonts w:ascii="Times New Roman" w:eastAsia="Times New Roman" w:hAnsi="Times New Roman" w:cs="Times New Roman"/>
          <w:sz w:val="24"/>
          <w:szCs w:val="24"/>
        </w:rPr>
        <w:t xml:space="preserve">The paper should be between 8-10 pages in length and is due by the end of the class lecture but before commencement of tutorial on SPSS. </w:t>
      </w:r>
    </w:p>
    <w:p w:rsidR="00E208ED" w:rsidRPr="00597EFE" w:rsidRDefault="00E208ED" w:rsidP="002E4F6F">
      <w:pPr>
        <w:numPr>
          <w:ilvl w:val="0"/>
          <w:numId w:val="37"/>
        </w:numPr>
        <w:autoSpaceDE w:val="0"/>
        <w:autoSpaceDN w:val="0"/>
        <w:adjustRightInd w:val="0"/>
        <w:spacing w:after="0" w:line="360" w:lineRule="auto"/>
        <w:ind w:left="360"/>
        <w:contextualSpacing/>
        <w:jc w:val="both"/>
        <w:rPr>
          <w:rFonts w:ascii="Times New Roman" w:eastAsia="Times New Roman" w:hAnsi="Times New Roman" w:cs="Times New Roman"/>
          <w:b/>
          <w:bCs/>
          <w:sz w:val="24"/>
          <w:szCs w:val="24"/>
        </w:rPr>
      </w:pPr>
      <w:r w:rsidRPr="00597EFE">
        <w:rPr>
          <w:rFonts w:ascii="Times New Roman" w:eastAsia="Times New Roman" w:hAnsi="Times New Roman" w:cs="Times New Roman"/>
          <w:b/>
          <w:bCs/>
          <w:sz w:val="24"/>
          <w:szCs w:val="24"/>
        </w:rPr>
        <w:t>Research proposal</w:t>
      </w:r>
    </w:p>
    <w:p w:rsidR="00E208ED" w:rsidRPr="00597EFE" w:rsidRDefault="00E208ED" w:rsidP="00E208ED">
      <w:pPr>
        <w:spacing w:after="0" w:line="360" w:lineRule="auto"/>
        <w:jc w:val="both"/>
        <w:rPr>
          <w:rFonts w:ascii="Times New Roman" w:eastAsia="Times New Roman" w:hAnsi="Times New Roman" w:cs="Times New Roman"/>
          <w:sz w:val="24"/>
          <w:szCs w:val="24"/>
        </w:rPr>
      </w:pPr>
      <w:r w:rsidRPr="00597EFE">
        <w:rPr>
          <w:rFonts w:ascii="Times New Roman" w:eastAsia="Times New Roman" w:hAnsi="Times New Roman" w:cs="Times New Roman"/>
          <w:sz w:val="24"/>
          <w:szCs w:val="24"/>
        </w:rPr>
        <w:t>This assignment is intended to provide you with the opportunity to try out a research methodology in a fairly concise manner. You should identify a topic area you are interested in researching. You are expected to form a group of two, select a topic and let the instructor know in the fifth day of the course. The research proposal should contain:</w:t>
      </w:r>
    </w:p>
    <w:p w:rsidR="00E208ED" w:rsidRPr="00597EFE" w:rsidRDefault="00E208ED" w:rsidP="002E4F6F">
      <w:pPr>
        <w:numPr>
          <w:ilvl w:val="0"/>
          <w:numId w:val="38"/>
        </w:numPr>
        <w:autoSpaceDE w:val="0"/>
        <w:autoSpaceDN w:val="0"/>
        <w:adjustRightInd w:val="0"/>
        <w:spacing w:after="0" w:line="360" w:lineRule="auto"/>
        <w:ind w:left="1080"/>
        <w:contextualSpacing/>
        <w:jc w:val="both"/>
        <w:rPr>
          <w:rFonts w:ascii="Times New Roman" w:eastAsia="Times New Roman" w:hAnsi="Times New Roman" w:cs="Times New Roman"/>
          <w:sz w:val="24"/>
          <w:szCs w:val="24"/>
        </w:rPr>
      </w:pPr>
      <w:r w:rsidRPr="00597EFE">
        <w:rPr>
          <w:rFonts w:ascii="Times New Roman" w:eastAsia="Times New Roman" w:hAnsi="Times New Roman" w:cs="Times New Roman"/>
          <w:sz w:val="24"/>
          <w:szCs w:val="24"/>
        </w:rPr>
        <w:t>a clear statement of the problem or question to be researched;</w:t>
      </w:r>
    </w:p>
    <w:p w:rsidR="00E208ED" w:rsidRPr="00597EFE" w:rsidRDefault="00E208ED" w:rsidP="002E4F6F">
      <w:pPr>
        <w:numPr>
          <w:ilvl w:val="0"/>
          <w:numId w:val="38"/>
        </w:numPr>
        <w:autoSpaceDE w:val="0"/>
        <w:autoSpaceDN w:val="0"/>
        <w:adjustRightInd w:val="0"/>
        <w:spacing w:after="0" w:line="360" w:lineRule="auto"/>
        <w:ind w:left="1080"/>
        <w:contextualSpacing/>
        <w:jc w:val="both"/>
        <w:rPr>
          <w:rFonts w:ascii="Times New Roman" w:eastAsia="Times New Roman" w:hAnsi="Times New Roman" w:cs="Times New Roman"/>
          <w:sz w:val="24"/>
          <w:szCs w:val="24"/>
        </w:rPr>
      </w:pPr>
      <w:r w:rsidRPr="00597EFE">
        <w:rPr>
          <w:rFonts w:ascii="Times New Roman" w:eastAsia="Times New Roman" w:hAnsi="Times New Roman" w:cs="Times New Roman"/>
          <w:sz w:val="24"/>
          <w:szCs w:val="24"/>
        </w:rPr>
        <w:t>the purpose and utility of the research;</w:t>
      </w:r>
    </w:p>
    <w:p w:rsidR="00E208ED" w:rsidRPr="00597EFE" w:rsidRDefault="00E208ED" w:rsidP="002E4F6F">
      <w:pPr>
        <w:numPr>
          <w:ilvl w:val="0"/>
          <w:numId w:val="38"/>
        </w:numPr>
        <w:autoSpaceDE w:val="0"/>
        <w:autoSpaceDN w:val="0"/>
        <w:adjustRightInd w:val="0"/>
        <w:spacing w:after="0" w:line="360" w:lineRule="auto"/>
        <w:ind w:left="1080"/>
        <w:contextualSpacing/>
        <w:jc w:val="both"/>
        <w:rPr>
          <w:rFonts w:ascii="Times New Roman" w:eastAsia="Times New Roman" w:hAnsi="Times New Roman" w:cs="Times New Roman"/>
          <w:sz w:val="24"/>
          <w:szCs w:val="24"/>
        </w:rPr>
      </w:pPr>
      <w:r w:rsidRPr="00597EFE">
        <w:rPr>
          <w:rFonts w:ascii="Times New Roman" w:eastAsia="Times New Roman" w:hAnsi="Times New Roman" w:cs="Times New Roman"/>
          <w:sz w:val="24"/>
          <w:szCs w:val="24"/>
        </w:rPr>
        <w:t>the research design (including the methodology, data collection and analytic techniques to be used);</w:t>
      </w:r>
    </w:p>
    <w:p w:rsidR="00E208ED" w:rsidRPr="00597EFE" w:rsidRDefault="00E208ED" w:rsidP="002E4F6F">
      <w:pPr>
        <w:numPr>
          <w:ilvl w:val="0"/>
          <w:numId w:val="38"/>
        </w:numPr>
        <w:autoSpaceDE w:val="0"/>
        <w:autoSpaceDN w:val="0"/>
        <w:adjustRightInd w:val="0"/>
        <w:spacing w:after="0" w:line="360" w:lineRule="auto"/>
        <w:ind w:left="1080"/>
        <w:contextualSpacing/>
        <w:jc w:val="both"/>
        <w:rPr>
          <w:rFonts w:ascii="Times New Roman" w:eastAsia="Times New Roman" w:hAnsi="Times New Roman" w:cs="Times New Roman"/>
          <w:sz w:val="24"/>
          <w:szCs w:val="24"/>
        </w:rPr>
      </w:pPr>
      <w:r w:rsidRPr="00597EFE">
        <w:rPr>
          <w:rFonts w:ascii="Times New Roman" w:eastAsia="Times New Roman" w:hAnsi="Times New Roman" w:cs="Times New Roman"/>
          <w:sz w:val="24"/>
          <w:szCs w:val="24"/>
        </w:rPr>
        <w:t>a rationale for the methodology chosen;</w:t>
      </w:r>
    </w:p>
    <w:p w:rsidR="00E208ED" w:rsidRPr="00597EFE" w:rsidRDefault="00E208ED" w:rsidP="002E4F6F">
      <w:pPr>
        <w:numPr>
          <w:ilvl w:val="0"/>
          <w:numId w:val="38"/>
        </w:numPr>
        <w:autoSpaceDE w:val="0"/>
        <w:autoSpaceDN w:val="0"/>
        <w:adjustRightInd w:val="0"/>
        <w:spacing w:after="0" w:line="360" w:lineRule="auto"/>
        <w:ind w:left="1080"/>
        <w:contextualSpacing/>
        <w:jc w:val="both"/>
        <w:rPr>
          <w:rFonts w:ascii="Times New Roman" w:eastAsia="Times New Roman" w:hAnsi="Times New Roman" w:cs="Times New Roman"/>
          <w:sz w:val="24"/>
          <w:szCs w:val="24"/>
        </w:rPr>
      </w:pPr>
      <w:r w:rsidRPr="00597EFE">
        <w:rPr>
          <w:rFonts w:ascii="Times New Roman" w:eastAsia="Times New Roman" w:hAnsi="Times New Roman" w:cs="Times New Roman"/>
          <w:sz w:val="24"/>
          <w:szCs w:val="24"/>
        </w:rPr>
        <w:t>an analysis of the merits and limitations of the research design, including a discussion of issues of rigor, reliability, etc.</w:t>
      </w:r>
    </w:p>
    <w:p w:rsidR="00E208ED" w:rsidRPr="00597EFE" w:rsidRDefault="00E208ED" w:rsidP="002E4F6F">
      <w:pPr>
        <w:numPr>
          <w:ilvl w:val="0"/>
          <w:numId w:val="38"/>
        </w:numPr>
        <w:autoSpaceDE w:val="0"/>
        <w:autoSpaceDN w:val="0"/>
        <w:adjustRightInd w:val="0"/>
        <w:spacing w:after="0" w:line="360" w:lineRule="auto"/>
        <w:ind w:left="1080"/>
        <w:contextualSpacing/>
        <w:jc w:val="both"/>
        <w:rPr>
          <w:rFonts w:ascii="Times New Roman" w:eastAsia="Times New Roman" w:hAnsi="Times New Roman" w:cs="Times New Roman"/>
          <w:sz w:val="24"/>
          <w:szCs w:val="24"/>
        </w:rPr>
      </w:pPr>
      <w:r w:rsidRPr="00597EFE">
        <w:rPr>
          <w:rFonts w:ascii="Times New Roman" w:eastAsia="Times New Roman" w:hAnsi="Times New Roman" w:cs="Times New Roman"/>
          <w:sz w:val="24"/>
          <w:szCs w:val="24"/>
        </w:rPr>
        <w:t>review of extant literature in such a manner that it justifies the proposed study.</w:t>
      </w:r>
    </w:p>
    <w:p w:rsidR="00E208ED" w:rsidRPr="00597EFE" w:rsidRDefault="00E208ED" w:rsidP="00E208ED">
      <w:pPr>
        <w:tabs>
          <w:tab w:val="left" w:pos="2430"/>
        </w:tabs>
        <w:spacing w:after="0" w:line="360" w:lineRule="auto"/>
        <w:jc w:val="both"/>
        <w:rPr>
          <w:rFonts w:ascii="Times New Roman" w:eastAsia="Times New Roman" w:hAnsi="Times New Roman" w:cs="Times New Roman"/>
          <w:sz w:val="24"/>
          <w:szCs w:val="24"/>
        </w:rPr>
      </w:pPr>
      <w:r w:rsidRPr="00597EFE">
        <w:rPr>
          <w:rFonts w:ascii="Times New Roman" w:eastAsia="Times New Roman" w:hAnsi="Times New Roman" w:cs="Times New Roman"/>
          <w:sz w:val="24"/>
          <w:szCs w:val="24"/>
        </w:rPr>
        <w:t xml:space="preserve"> Proposals should be 10 -15 pages in length.  </w:t>
      </w:r>
    </w:p>
    <w:p w:rsidR="00E208ED" w:rsidRPr="00597EFE" w:rsidRDefault="00E208ED" w:rsidP="002E4F6F">
      <w:pPr>
        <w:numPr>
          <w:ilvl w:val="0"/>
          <w:numId w:val="37"/>
        </w:numPr>
        <w:spacing w:after="0" w:line="360" w:lineRule="auto"/>
        <w:ind w:left="360"/>
        <w:contextualSpacing/>
        <w:jc w:val="both"/>
        <w:rPr>
          <w:rFonts w:ascii="Times New Roman" w:eastAsia="Times New Roman" w:hAnsi="Times New Roman" w:cs="Times New Roman"/>
          <w:b/>
          <w:sz w:val="24"/>
          <w:szCs w:val="24"/>
        </w:rPr>
      </w:pPr>
      <w:r w:rsidRPr="00597EFE">
        <w:rPr>
          <w:rFonts w:ascii="Times New Roman" w:eastAsia="Times New Roman" w:hAnsi="Times New Roman" w:cs="Times New Roman"/>
          <w:b/>
          <w:sz w:val="24"/>
          <w:szCs w:val="24"/>
        </w:rPr>
        <w:t>Research</w:t>
      </w:r>
    </w:p>
    <w:p w:rsidR="00E208ED" w:rsidRPr="00597EFE" w:rsidRDefault="00E208ED" w:rsidP="00E208ED">
      <w:pPr>
        <w:spacing w:after="0" w:line="360" w:lineRule="auto"/>
        <w:jc w:val="both"/>
        <w:rPr>
          <w:rFonts w:ascii="Times New Roman" w:eastAsia="Times New Roman" w:hAnsi="Times New Roman" w:cs="Times New Roman"/>
          <w:sz w:val="24"/>
          <w:szCs w:val="24"/>
        </w:rPr>
      </w:pPr>
      <w:r w:rsidRPr="00597EFE">
        <w:rPr>
          <w:rFonts w:ascii="Times New Roman" w:eastAsia="Times New Roman" w:hAnsi="Times New Roman" w:cs="Times New Roman"/>
          <w:sz w:val="24"/>
          <w:szCs w:val="24"/>
        </w:rPr>
        <w:t xml:space="preserve">Students are required to conduct a research on a topic of their choice in the area of accounting, auditing, finance, or taxation and write a concise report about their findings. The research report should be 20 to 25 pages. </w:t>
      </w:r>
    </w:p>
    <w:p w:rsidR="00E208ED" w:rsidRPr="00597EFE" w:rsidRDefault="00E208ED" w:rsidP="00E208ED">
      <w:pPr>
        <w:spacing w:after="0" w:line="360" w:lineRule="auto"/>
        <w:rPr>
          <w:rFonts w:ascii="Times New Roman" w:eastAsia="Times New Roman" w:hAnsi="Times New Roman" w:cs="Times New Roman"/>
          <w:b/>
          <w:i/>
          <w:sz w:val="24"/>
          <w:szCs w:val="24"/>
          <w:u w:val="single"/>
        </w:rPr>
      </w:pPr>
      <w:r w:rsidRPr="00597EFE">
        <w:rPr>
          <w:rFonts w:ascii="Times New Roman" w:eastAsia="Times New Roman" w:hAnsi="Times New Roman" w:cs="Times New Roman"/>
          <w:b/>
          <w:i/>
          <w:sz w:val="24"/>
          <w:szCs w:val="24"/>
          <w:u w:val="single"/>
        </w:rPr>
        <w:t>Textbooks</w:t>
      </w:r>
    </w:p>
    <w:p w:rsidR="00E208ED" w:rsidRPr="00597EFE" w:rsidRDefault="00E208ED" w:rsidP="002E4F6F">
      <w:pPr>
        <w:numPr>
          <w:ilvl w:val="0"/>
          <w:numId w:val="40"/>
        </w:numPr>
        <w:autoSpaceDE w:val="0"/>
        <w:autoSpaceDN w:val="0"/>
        <w:adjustRightInd w:val="0"/>
        <w:spacing w:after="0" w:line="360" w:lineRule="auto"/>
        <w:contextualSpacing/>
        <w:jc w:val="both"/>
        <w:rPr>
          <w:rFonts w:ascii="Times New Roman" w:eastAsia="Times New Roman" w:hAnsi="Times New Roman" w:cs="Times New Roman"/>
          <w:sz w:val="24"/>
          <w:szCs w:val="24"/>
        </w:rPr>
      </w:pPr>
      <w:r w:rsidRPr="00597EFE">
        <w:rPr>
          <w:rFonts w:ascii="Times New Roman" w:eastAsia="Times New Roman" w:hAnsi="Times New Roman" w:cs="Times New Roman"/>
          <w:sz w:val="24"/>
          <w:szCs w:val="24"/>
        </w:rPr>
        <w:t>Creswell, J.W. 2009. ‘</w:t>
      </w:r>
      <w:r w:rsidRPr="00597EFE">
        <w:rPr>
          <w:rFonts w:ascii="Times New Roman" w:eastAsia="Times New Roman" w:hAnsi="Times New Roman" w:cs="Times New Roman"/>
          <w:b/>
          <w:i/>
          <w:sz w:val="24"/>
          <w:szCs w:val="24"/>
        </w:rPr>
        <w:t xml:space="preserve">Research design: </w:t>
      </w:r>
      <w:r w:rsidRPr="00597EFE">
        <w:rPr>
          <w:rFonts w:ascii="Times New Roman" w:eastAsia="Times New Roman" w:hAnsi="Times New Roman" w:cs="Times New Roman"/>
          <w:b/>
          <w:i/>
          <w:iCs/>
          <w:sz w:val="24"/>
          <w:szCs w:val="24"/>
        </w:rPr>
        <w:t>Qualitative, quantitative, and mixed methods  approaches’</w:t>
      </w:r>
      <w:r w:rsidRPr="00597EFE">
        <w:rPr>
          <w:rFonts w:ascii="Times New Roman" w:eastAsia="Times New Roman" w:hAnsi="Times New Roman" w:cs="Times New Roman"/>
          <w:iCs/>
          <w:sz w:val="24"/>
          <w:szCs w:val="24"/>
        </w:rPr>
        <w:t>,</w:t>
      </w:r>
      <w:r w:rsidRPr="00597EFE">
        <w:rPr>
          <w:rFonts w:ascii="Times New Roman" w:eastAsia="Times New Roman" w:hAnsi="Times New Roman" w:cs="Times New Roman"/>
          <w:sz w:val="24"/>
          <w:szCs w:val="24"/>
        </w:rPr>
        <w:t xml:space="preserve">(3rd ed.). Thousand Oaks, CA: Sage Publications </w:t>
      </w:r>
    </w:p>
    <w:p w:rsidR="00E208ED" w:rsidRPr="00597EFE" w:rsidRDefault="00E208ED" w:rsidP="002E4F6F">
      <w:pPr>
        <w:numPr>
          <w:ilvl w:val="0"/>
          <w:numId w:val="40"/>
        </w:numPr>
        <w:autoSpaceDE w:val="0"/>
        <w:autoSpaceDN w:val="0"/>
        <w:adjustRightInd w:val="0"/>
        <w:spacing w:after="0" w:line="360" w:lineRule="auto"/>
        <w:contextualSpacing/>
        <w:jc w:val="both"/>
        <w:rPr>
          <w:rFonts w:ascii="Times New Roman" w:eastAsia="Times New Roman" w:hAnsi="Times New Roman" w:cs="Times New Roman"/>
          <w:sz w:val="24"/>
          <w:szCs w:val="24"/>
        </w:rPr>
      </w:pPr>
      <w:r w:rsidRPr="00597EFE">
        <w:rPr>
          <w:rFonts w:ascii="Times New Roman" w:eastAsia="Times New Roman" w:hAnsi="Times New Roman" w:cs="Times New Roman"/>
          <w:sz w:val="24"/>
          <w:szCs w:val="24"/>
        </w:rPr>
        <w:lastRenderedPageBreak/>
        <w:t xml:space="preserve">Cooper DR &amp; Schindler PS(2006) </w:t>
      </w:r>
      <w:r w:rsidRPr="00597EFE">
        <w:rPr>
          <w:rFonts w:ascii="Times New Roman" w:eastAsia="Times New Roman" w:hAnsi="Times New Roman" w:cs="Times New Roman"/>
          <w:b/>
          <w:i/>
          <w:iCs/>
          <w:sz w:val="24"/>
          <w:szCs w:val="24"/>
        </w:rPr>
        <w:t>Business Research Methods</w:t>
      </w:r>
      <w:r w:rsidRPr="00597EFE">
        <w:rPr>
          <w:rFonts w:ascii="Times New Roman" w:eastAsia="Times New Roman" w:hAnsi="Times New Roman" w:cs="Times New Roman"/>
          <w:sz w:val="24"/>
          <w:szCs w:val="24"/>
        </w:rPr>
        <w:t>, 9</w:t>
      </w:r>
      <w:r w:rsidRPr="00597EFE">
        <w:rPr>
          <w:rFonts w:ascii="Times New Roman" w:eastAsia="Times New Roman" w:hAnsi="Times New Roman" w:cs="Times New Roman"/>
          <w:sz w:val="24"/>
          <w:szCs w:val="24"/>
          <w:vertAlign w:val="superscript"/>
        </w:rPr>
        <w:t>th</w:t>
      </w:r>
      <w:r w:rsidRPr="00597EFE">
        <w:rPr>
          <w:rFonts w:ascii="Times New Roman" w:eastAsia="Times New Roman" w:hAnsi="Times New Roman" w:cs="Times New Roman"/>
          <w:sz w:val="24"/>
          <w:szCs w:val="24"/>
        </w:rPr>
        <w:t xml:space="preserve">ed, McGraw–Hill: New York. </w:t>
      </w:r>
    </w:p>
    <w:p w:rsidR="00E208ED" w:rsidRPr="00597EFE" w:rsidRDefault="00E208ED" w:rsidP="002E4F6F">
      <w:pPr>
        <w:numPr>
          <w:ilvl w:val="0"/>
          <w:numId w:val="40"/>
        </w:numPr>
        <w:autoSpaceDE w:val="0"/>
        <w:autoSpaceDN w:val="0"/>
        <w:adjustRightInd w:val="0"/>
        <w:spacing w:after="0" w:line="360" w:lineRule="auto"/>
        <w:contextualSpacing/>
        <w:jc w:val="both"/>
        <w:rPr>
          <w:rFonts w:ascii="Times New Roman" w:eastAsia="Times New Roman" w:hAnsi="Times New Roman" w:cs="Times New Roman"/>
          <w:sz w:val="24"/>
          <w:szCs w:val="24"/>
        </w:rPr>
      </w:pPr>
      <w:r w:rsidRPr="00597EFE">
        <w:rPr>
          <w:rFonts w:ascii="Times New Roman" w:eastAsia="Times New Roman" w:hAnsi="Times New Roman" w:cs="Times New Roman"/>
          <w:sz w:val="24"/>
          <w:szCs w:val="24"/>
        </w:rPr>
        <w:t>Taylor, Gordon. 2009. </w:t>
      </w:r>
      <w:hyperlink r:id="rId10" w:tgtFrame="_blank" w:history="1">
        <w:r w:rsidRPr="00597EFE">
          <w:rPr>
            <w:rFonts w:ascii="Times New Roman" w:eastAsia="Times New Roman" w:hAnsi="Times New Roman" w:cs="Times New Roman"/>
            <w:b/>
            <w:i/>
            <w:iCs/>
            <w:color w:val="0000FF"/>
            <w:sz w:val="24"/>
            <w:szCs w:val="24"/>
            <w:u w:val="single"/>
          </w:rPr>
          <w:t>A student's writing guide: how to plan and write successful essays</w:t>
        </w:r>
      </w:hyperlink>
      <w:r w:rsidRPr="00597EFE">
        <w:rPr>
          <w:rFonts w:ascii="Times New Roman" w:eastAsia="Times New Roman" w:hAnsi="Times New Roman" w:cs="Times New Roman"/>
          <w:b/>
          <w:i/>
          <w:sz w:val="24"/>
          <w:szCs w:val="24"/>
        </w:rPr>
        <w:t>.</w:t>
      </w:r>
      <w:r w:rsidRPr="00597EFE">
        <w:rPr>
          <w:rFonts w:ascii="Times New Roman" w:eastAsia="Times New Roman" w:hAnsi="Times New Roman" w:cs="Times New Roman"/>
          <w:sz w:val="24"/>
          <w:szCs w:val="24"/>
        </w:rPr>
        <w:t xml:space="preserve"> Cambridge: Cambridge University Press. </w:t>
      </w:r>
    </w:p>
    <w:p w:rsidR="00E208ED" w:rsidRPr="00597EFE" w:rsidRDefault="00E208ED" w:rsidP="002E4F6F">
      <w:pPr>
        <w:numPr>
          <w:ilvl w:val="0"/>
          <w:numId w:val="40"/>
        </w:numPr>
        <w:spacing w:after="0" w:line="360" w:lineRule="auto"/>
        <w:contextualSpacing/>
        <w:jc w:val="both"/>
        <w:rPr>
          <w:rFonts w:ascii="Times New Roman" w:eastAsia="Times New Roman" w:hAnsi="Times New Roman" w:cs="Times New Roman"/>
          <w:sz w:val="24"/>
          <w:szCs w:val="24"/>
        </w:rPr>
      </w:pPr>
      <w:r w:rsidRPr="00597EFE">
        <w:rPr>
          <w:rFonts w:ascii="Times New Roman" w:eastAsia="Times New Roman" w:hAnsi="Times New Roman" w:cs="Times New Roman"/>
          <w:sz w:val="24"/>
          <w:szCs w:val="24"/>
        </w:rPr>
        <w:t xml:space="preserve">C.R. Kothari, ‘’ </w:t>
      </w:r>
      <w:r w:rsidRPr="00597EFE">
        <w:rPr>
          <w:rFonts w:ascii="Times New Roman" w:eastAsia="Times New Roman" w:hAnsi="Times New Roman" w:cs="Times New Roman"/>
          <w:b/>
          <w:i/>
          <w:sz w:val="24"/>
          <w:szCs w:val="24"/>
        </w:rPr>
        <w:t>Research methodology-methods and Techniques’’</w:t>
      </w:r>
      <w:r w:rsidRPr="00597EFE">
        <w:rPr>
          <w:rFonts w:ascii="Times New Roman" w:eastAsia="Times New Roman" w:hAnsi="Times New Roman" w:cs="Times New Roman"/>
          <w:sz w:val="24"/>
          <w:szCs w:val="24"/>
        </w:rPr>
        <w:t>, new age international(P)limited, publishers</w:t>
      </w:r>
    </w:p>
    <w:p w:rsidR="00E208ED" w:rsidRPr="00597EFE" w:rsidRDefault="00E208ED" w:rsidP="00E208ED">
      <w:pPr>
        <w:spacing w:after="0" w:line="360" w:lineRule="auto"/>
        <w:jc w:val="both"/>
        <w:rPr>
          <w:rFonts w:ascii="Times New Roman" w:eastAsia="Times New Roman" w:hAnsi="Times New Roman" w:cs="Times New Roman"/>
          <w:b/>
          <w:bCs/>
          <w:i/>
          <w:sz w:val="24"/>
          <w:szCs w:val="24"/>
          <w:u w:val="single"/>
        </w:rPr>
      </w:pPr>
      <w:r w:rsidRPr="00597EFE">
        <w:rPr>
          <w:rFonts w:ascii="Times New Roman" w:eastAsia="Times New Roman" w:hAnsi="Times New Roman" w:cs="Times New Roman"/>
          <w:b/>
          <w:bCs/>
          <w:i/>
          <w:sz w:val="24"/>
          <w:szCs w:val="24"/>
          <w:u w:val="single"/>
        </w:rPr>
        <w:t>References;</w:t>
      </w:r>
    </w:p>
    <w:p w:rsidR="00E208ED" w:rsidRPr="00597EFE" w:rsidRDefault="00E208ED" w:rsidP="002E4F6F">
      <w:pPr>
        <w:numPr>
          <w:ilvl w:val="0"/>
          <w:numId w:val="35"/>
        </w:numPr>
        <w:spacing w:after="0" w:line="360" w:lineRule="auto"/>
        <w:contextualSpacing/>
        <w:jc w:val="both"/>
        <w:rPr>
          <w:rFonts w:ascii="Times New Roman" w:eastAsia="Times New Roman" w:hAnsi="Times New Roman" w:cs="Times New Roman"/>
          <w:sz w:val="24"/>
          <w:szCs w:val="24"/>
        </w:rPr>
      </w:pPr>
      <w:proofErr w:type="spellStart"/>
      <w:r w:rsidRPr="00597EFE">
        <w:rPr>
          <w:rFonts w:ascii="Times New Roman" w:eastAsia="Times New Roman" w:hAnsi="Times New Roman" w:cs="Times New Roman"/>
          <w:sz w:val="24"/>
          <w:szCs w:val="24"/>
        </w:rPr>
        <w:t>Blaxter</w:t>
      </w:r>
      <w:proofErr w:type="spellEnd"/>
      <w:r w:rsidRPr="00597EFE">
        <w:rPr>
          <w:rFonts w:ascii="Times New Roman" w:eastAsia="Times New Roman" w:hAnsi="Times New Roman" w:cs="Times New Roman"/>
          <w:sz w:val="24"/>
          <w:szCs w:val="24"/>
        </w:rPr>
        <w:t xml:space="preserve"> et al (2006) How to research, 3</w:t>
      </w:r>
      <w:r w:rsidRPr="00597EFE">
        <w:rPr>
          <w:rFonts w:ascii="Times New Roman" w:eastAsia="Times New Roman" w:hAnsi="Times New Roman" w:cs="Times New Roman"/>
          <w:sz w:val="24"/>
          <w:szCs w:val="24"/>
          <w:vertAlign w:val="superscript"/>
        </w:rPr>
        <w:t>rd</w:t>
      </w:r>
      <w:r w:rsidRPr="00597EFE">
        <w:rPr>
          <w:rFonts w:ascii="Times New Roman" w:eastAsia="Times New Roman" w:hAnsi="Times New Roman" w:cs="Times New Roman"/>
          <w:sz w:val="24"/>
          <w:szCs w:val="24"/>
        </w:rPr>
        <w:t xml:space="preserve"> ed., Open University press, England, pp. 99-130</w:t>
      </w:r>
    </w:p>
    <w:p w:rsidR="00E208ED" w:rsidRPr="00597EFE" w:rsidRDefault="00E208ED" w:rsidP="002E4F6F">
      <w:pPr>
        <w:numPr>
          <w:ilvl w:val="0"/>
          <w:numId w:val="35"/>
        </w:numPr>
        <w:spacing w:after="0" w:line="360" w:lineRule="auto"/>
        <w:contextualSpacing/>
        <w:jc w:val="both"/>
        <w:rPr>
          <w:rFonts w:ascii="Times New Roman" w:eastAsia="Times New Roman" w:hAnsi="Times New Roman" w:cs="Times New Roman"/>
          <w:sz w:val="24"/>
          <w:szCs w:val="24"/>
        </w:rPr>
      </w:pPr>
      <w:r w:rsidRPr="00597EFE">
        <w:rPr>
          <w:rFonts w:ascii="Times New Roman" w:eastAsia="Times New Roman" w:hAnsi="Times New Roman" w:cs="Times New Roman"/>
          <w:sz w:val="24"/>
          <w:szCs w:val="24"/>
        </w:rPr>
        <w:t xml:space="preserve">Murray N. and Hughes, G. 2008. </w:t>
      </w:r>
      <w:hyperlink r:id="rId11" w:tgtFrame="_blank" w:history="1">
        <w:r w:rsidRPr="00597EFE">
          <w:rPr>
            <w:rFonts w:ascii="Times New Roman" w:eastAsia="Times New Roman" w:hAnsi="Times New Roman" w:cs="Times New Roman"/>
            <w:b/>
            <w:i/>
            <w:iCs/>
            <w:color w:val="0000FF"/>
            <w:sz w:val="24"/>
            <w:szCs w:val="24"/>
            <w:u w:val="single"/>
          </w:rPr>
          <w:t>Writing up your university assignments and research projects: practical handbook</w:t>
        </w:r>
      </w:hyperlink>
      <w:r w:rsidRPr="00597EFE">
        <w:rPr>
          <w:rFonts w:ascii="Times New Roman" w:eastAsia="Times New Roman" w:hAnsi="Times New Roman" w:cs="Times New Roman"/>
          <w:sz w:val="24"/>
          <w:szCs w:val="24"/>
        </w:rPr>
        <w:t>/.Maidenhead, England : Open University Press.</w:t>
      </w:r>
    </w:p>
    <w:p w:rsidR="00E208ED" w:rsidRPr="00597EFE" w:rsidRDefault="00E208ED" w:rsidP="002E4F6F">
      <w:pPr>
        <w:numPr>
          <w:ilvl w:val="0"/>
          <w:numId w:val="35"/>
        </w:numPr>
        <w:spacing w:before="100" w:beforeAutospacing="1" w:after="42" w:line="360" w:lineRule="auto"/>
        <w:contextualSpacing/>
        <w:jc w:val="both"/>
        <w:rPr>
          <w:rFonts w:ascii="Times New Roman" w:eastAsia="Times New Roman" w:hAnsi="Times New Roman" w:cs="Times New Roman"/>
          <w:sz w:val="24"/>
          <w:szCs w:val="24"/>
        </w:rPr>
      </w:pPr>
      <w:proofErr w:type="spellStart"/>
      <w:r w:rsidRPr="00597EFE">
        <w:rPr>
          <w:rFonts w:ascii="Times New Roman" w:eastAsia="Times New Roman" w:hAnsi="Times New Roman" w:cs="Times New Roman"/>
          <w:sz w:val="24"/>
          <w:szCs w:val="24"/>
        </w:rPr>
        <w:t>Leedy</w:t>
      </w:r>
      <w:proofErr w:type="spellEnd"/>
      <w:r w:rsidRPr="00597EFE">
        <w:rPr>
          <w:rFonts w:ascii="Times New Roman" w:eastAsia="Times New Roman" w:hAnsi="Times New Roman" w:cs="Times New Roman"/>
          <w:sz w:val="24"/>
          <w:szCs w:val="24"/>
        </w:rPr>
        <w:t xml:space="preserve"> P &amp;</w:t>
      </w:r>
      <w:proofErr w:type="spellStart"/>
      <w:r w:rsidRPr="00597EFE">
        <w:rPr>
          <w:rFonts w:ascii="Times New Roman" w:eastAsia="Times New Roman" w:hAnsi="Times New Roman" w:cs="Times New Roman"/>
          <w:sz w:val="24"/>
          <w:szCs w:val="24"/>
        </w:rPr>
        <w:t>Ormrod</w:t>
      </w:r>
      <w:proofErr w:type="spellEnd"/>
      <w:r w:rsidRPr="00597EFE">
        <w:rPr>
          <w:rFonts w:ascii="Times New Roman" w:eastAsia="Times New Roman" w:hAnsi="Times New Roman" w:cs="Times New Roman"/>
          <w:sz w:val="24"/>
          <w:szCs w:val="24"/>
        </w:rPr>
        <w:t xml:space="preserve"> J (2005), </w:t>
      </w:r>
      <w:r w:rsidRPr="00597EFE">
        <w:rPr>
          <w:rFonts w:ascii="Times New Roman" w:eastAsia="Times New Roman" w:hAnsi="Times New Roman" w:cs="Times New Roman"/>
          <w:iCs/>
          <w:sz w:val="24"/>
          <w:szCs w:val="24"/>
        </w:rPr>
        <w:t>Practical Research: Planning and Design</w:t>
      </w:r>
      <w:r w:rsidRPr="00597EFE">
        <w:rPr>
          <w:rFonts w:ascii="Times New Roman" w:eastAsia="Times New Roman" w:hAnsi="Times New Roman" w:cs="Times New Roman"/>
          <w:sz w:val="24"/>
          <w:szCs w:val="24"/>
        </w:rPr>
        <w:t xml:space="preserve"> 8</w:t>
      </w:r>
      <w:r w:rsidRPr="00597EFE">
        <w:rPr>
          <w:rFonts w:ascii="Times New Roman" w:eastAsia="Times New Roman" w:hAnsi="Times New Roman" w:cs="Times New Roman"/>
          <w:sz w:val="24"/>
          <w:szCs w:val="24"/>
          <w:vertAlign w:val="superscript"/>
        </w:rPr>
        <w:t>th</w:t>
      </w:r>
      <w:r w:rsidRPr="00597EFE">
        <w:rPr>
          <w:rFonts w:ascii="Times New Roman" w:eastAsia="Times New Roman" w:hAnsi="Times New Roman" w:cs="Times New Roman"/>
          <w:sz w:val="24"/>
          <w:szCs w:val="24"/>
        </w:rPr>
        <w:t xml:space="preserve">ed, New Jersey Prentice Hall. </w:t>
      </w:r>
    </w:p>
    <w:p w:rsidR="00E208ED" w:rsidRPr="00597EFE" w:rsidRDefault="00E208ED" w:rsidP="002E4F6F">
      <w:pPr>
        <w:numPr>
          <w:ilvl w:val="0"/>
          <w:numId w:val="35"/>
        </w:numPr>
        <w:spacing w:after="0" w:line="360" w:lineRule="auto"/>
        <w:contextualSpacing/>
        <w:jc w:val="both"/>
        <w:rPr>
          <w:rFonts w:ascii="Times New Roman" w:eastAsia="Times New Roman" w:hAnsi="Times New Roman" w:cs="Times New Roman"/>
          <w:sz w:val="24"/>
          <w:szCs w:val="24"/>
        </w:rPr>
      </w:pPr>
      <w:r w:rsidRPr="00597EFE">
        <w:rPr>
          <w:rFonts w:ascii="Times New Roman" w:eastAsia="Times New Roman" w:hAnsi="Times New Roman" w:cs="Times New Roman"/>
          <w:sz w:val="24"/>
          <w:szCs w:val="24"/>
        </w:rPr>
        <w:t xml:space="preserve">Janet M. </w:t>
      </w:r>
      <w:proofErr w:type="spellStart"/>
      <w:r w:rsidRPr="00597EFE">
        <w:rPr>
          <w:rFonts w:ascii="Times New Roman" w:eastAsia="Times New Roman" w:hAnsi="Times New Roman" w:cs="Times New Roman"/>
          <w:sz w:val="24"/>
          <w:szCs w:val="24"/>
        </w:rPr>
        <w:t>Ruane</w:t>
      </w:r>
      <w:proofErr w:type="spellEnd"/>
      <w:r w:rsidRPr="00597EFE">
        <w:rPr>
          <w:rFonts w:ascii="Times New Roman" w:eastAsia="Times New Roman" w:hAnsi="Times New Roman" w:cs="Times New Roman"/>
          <w:sz w:val="24"/>
          <w:szCs w:val="24"/>
        </w:rPr>
        <w:t xml:space="preserve"> (2005) Essentials of Research Methods: a guide to social science research, Blackwell Publishing, Victoria.</w:t>
      </w:r>
    </w:p>
    <w:p w:rsidR="00E208ED" w:rsidRPr="00597EFE" w:rsidRDefault="00E208ED" w:rsidP="002E4F6F">
      <w:pPr>
        <w:numPr>
          <w:ilvl w:val="0"/>
          <w:numId w:val="35"/>
        </w:numPr>
        <w:spacing w:after="0" w:line="360" w:lineRule="auto"/>
        <w:contextualSpacing/>
        <w:jc w:val="both"/>
        <w:rPr>
          <w:rFonts w:ascii="Times New Roman" w:eastAsia="Times New Roman" w:hAnsi="Times New Roman" w:cs="Times New Roman"/>
          <w:sz w:val="24"/>
          <w:szCs w:val="24"/>
        </w:rPr>
      </w:pPr>
      <w:r w:rsidRPr="00597EFE">
        <w:rPr>
          <w:rFonts w:ascii="Times New Roman" w:eastAsia="Times New Roman" w:hAnsi="Times New Roman" w:cs="Times New Roman"/>
          <w:sz w:val="24"/>
          <w:szCs w:val="24"/>
        </w:rPr>
        <w:t>Judith Bell(2005), Doing your research: a guide for first-time researchers in education, health and social sciences, 4</w:t>
      </w:r>
      <w:r w:rsidRPr="00597EFE">
        <w:rPr>
          <w:rFonts w:ascii="Times New Roman" w:eastAsia="Times New Roman" w:hAnsi="Times New Roman" w:cs="Times New Roman"/>
          <w:sz w:val="24"/>
          <w:szCs w:val="24"/>
          <w:vertAlign w:val="superscript"/>
        </w:rPr>
        <w:t>th</w:t>
      </w:r>
      <w:r w:rsidRPr="00597EFE">
        <w:rPr>
          <w:rFonts w:ascii="Times New Roman" w:eastAsia="Times New Roman" w:hAnsi="Times New Roman" w:cs="Times New Roman"/>
          <w:sz w:val="24"/>
          <w:szCs w:val="24"/>
        </w:rPr>
        <w:t>ed, Open University Press, UK.</w:t>
      </w:r>
    </w:p>
    <w:p w:rsidR="00E208ED" w:rsidRPr="00597EFE" w:rsidRDefault="00E208ED" w:rsidP="002E4F6F">
      <w:pPr>
        <w:numPr>
          <w:ilvl w:val="0"/>
          <w:numId w:val="35"/>
        </w:numPr>
        <w:spacing w:after="0" w:line="360" w:lineRule="auto"/>
        <w:contextualSpacing/>
        <w:jc w:val="both"/>
        <w:rPr>
          <w:rFonts w:ascii="Times New Roman" w:eastAsia="Times New Roman" w:hAnsi="Times New Roman" w:cs="Times New Roman"/>
          <w:sz w:val="24"/>
          <w:szCs w:val="24"/>
        </w:rPr>
      </w:pPr>
      <w:r w:rsidRPr="00597EFE">
        <w:rPr>
          <w:rFonts w:ascii="Times New Roman" w:eastAsia="Times New Roman" w:hAnsi="Times New Roman" w:cs="Times New Roman"/>
          <w:sz w:val="24"/>
          <w:szCs w:val="24"/>
        </w:rPr>
        <w:t xml:space="preserve">Loraine </w:t>
      </w:r>
      <w:proofErr w:type="spellStart"/>
      <w:r w:rsidRPr="00597EFE">
        <w:rPr>
          <w:rFonts w:ascii="Times New Roman" w:eastAsia="Times New Roman" w:hAnsi="Times New Roman" w:cs="Times New Roman"/>
          <w:sz w:val="24"/>
          <w:szCs w:val="24"/>
        </w:rPr>
        <w:t>B.,Christina</w:t>
      </w:r>
      <w:proofErr w:type="spellEnd"/>
      <w:r w:rsidRPr="00597EFE">
        <w:rPr>
          <w:rFonts w:ascii="Times New Roman" w:eastAsia="Times New Roman" w:hAnsi="Times New Roman" w:cs="Times New Roman"/>
          <w:sz w:val="24"/>
          <w:szCs w:val="24"/>
        </w:rPr>
        <w:t xml:space="preserve"> H., and Malcolm T.(2006) How to research, 3</w:t>
      </w:r>
      <w:r w:rsidRPr="00597EFE">
        <w:rPr>
          <w:rFonts w:ascii="Times New Roman" w:eastAsia="Times New Roman" w:hAnsi="Times New Roman" w:cs="Times New Roman"/>
          <w:sz w:val="24"/>
          <w:szCs w:val="24"/>
          <w:vertAlign w:val="superscript"/>
        </w:rPr>
        <w:t>rd</w:t>
      </w:r>
      <w:r w:rsidRPr="00597EFE">
        <w:rPr>
          <w:rFonts w:ascii="Times New Roman" w:eastAsia="Times New Roman" w:hAnsi="Times New Roman" w:cs="Times New Roman"/>
          <w:sz w:val="24"/>
          <w:szCs w:val="24"/>
        </w:rPr>
        <w:t>ed, McGraw Hill education, Berkshire.</w:t>
      </w:r>
    </w:p>
    <w:p w:rsidR="00E208ED" w:rsidRPr="00597EFE" w:rsidRDefault="00E208ED" w:rsidP="002E4F6F">
      <w:pPr>
        <w:numPr>
          <w:ilvl w:val="0"/>
          <w:numId w:val="35"/>
        </w:numPr>
        <w:spacing w:after="0" w:line="360" w:lineRule="auto"/>
        <w:contextualSpacing/>
        <w:jc w:val="both"/>
        <w:rPr>
          <w:rFonts w:ascii="Times New Roman" w:eastAsia="Times New Roman" w:hAnsi="Times New Roman" w:cs="Times New Roman"/>
          <w:sz w:val="24"/>
          <w:szCs w:val="24"/>
        </w:rPr>
      </w:pPr>
      <w:proofErr w:type="spellStart"/>
      <w:r w:rsidRPr="00597EFE">
        <w:rPr>
          <w:rFonts w:ascii="Times New Roman" w:eastAsia="Times New Roman" w:hAnsi="Times New Roman" w:cs="Times New Roman"/>
          <w:sz w:val="24"/>
          <w:szCs w:val="24"/>
        </w:rPr>
        <w:t>Margarete</w:t>
      </w:r>
      <w:proofErr w:type="spellEnd"/>
      <w:r w:rsidRPr="00597EFE">
        <w:rPr>
          <w:rFonts w:ascii="Times New Roman" w:eastAsia="Times New Roman" w:hAnsi="Times New Roman" w:cs="Times New Roman"/>
          <w:sz w:val="24"/>
          <w:szCs w:val="24"/>
        </w:rPr>
        <w:t xml:space="preserve"> S. and Julie B.(2007) Handbook for synthesizing qualitative research ,Springer Publishing </w:t>
      </w:r>
      <w:proofErr w:type="spellStart"/>
      <w:r w:rsidRPr="00597EFE">
        <w:rPr>
          <w:rFonts w:ascii="Times New Roman" w:eastAsia="Times New Roman" w:hAnsi="Times New Roman" w:cs="Times New Roman"/>
          <w:sz w:val="24"/>
          <w:szCs w:val="24"/>
        </w:rPr>
        <w:t>Company,New</w:t>
      </w:r>
      <w:proofErr w:type="spellEnd"/>
      <w:r w:rsidRPr="00597EFE">
        <w:rPr>
          <w:rFonts w:ascii="Times New Roman" w:eastAsia="Times New Roman" w:hAnsi="Times New Roman" w:cs="Times New Roman"/>
          <w:sz w:val="24"/>
          <w:szCs w:val="24"/>
        </w:rPr>
        <w:t xml:space="preserve"> York.</w:t>
      </w:r>
    </w:p>
    <w:p w:rsidR="00E208ED" w:rsidRPr="00597EFE" w:rsidRDefault="00E208ED" w:rsidP="002E4F6F">
      <w:pPr>
        <w:numPr>
          <w:ilvl w:val="0"/>
          <w:numId w:val="35"/>
        </w:numPr>
        <w:spacing w:after="0" w:line="360" w:lineRule="auto"/>
        <w:contextualSpacing/>
        <w:jc w:val="both"/>
        <w:rPr>
          <w:rFonts w:ascii="Times New Roman" w:eastAsia="Times New Roman" w:hAnsi="Times New Roman" w:cs="Times New Roman"/>
          <w:sz w:val="24"/>
          <w:szCs w:val="24"/>
        </w:rPr>
      </w:pPr>
      <w:proofErr w:type="spellStart"/>
      <w:r w:rsidRPr="00597EFE">
        <w:rPr>
          <w:rFonts w:ascii="Times New Roman" w:eastAsia="Times New Roman" w:hAnsi="Times New Roman" w:cs="Times New Roman"/>
          <w:sz w:val="24"/>
          <w:szCs w:val="24"/>
        </w:rPr>
        <w:t>McKerchar</w:t>
      </w:r>
      <w:proofErr w:type="spellEnd"/>
      <w:r w:rsidRPr="00597EFE">
        <w:rPr>
          <w:rFonts w:ascii="Times New Roman" w:eastAsia="Times New Roman" w:hAnsi="Times New Roman" w:cs="Times New Roman"/>
          <w:sz w:val="24"/>
          <w:szCs w:val="24"/>
        </w:rPr>
        <w:t>, M (2008) Philosophical Paradigms, Inquiry strategies and knowledge Claims: Applying the principles of research design and conduct to Taxation, e-Journal of tax research, 6(1) 5:22.</w:t>
      </w:r>
    </w:p>
    <w:p w:rsidR="00E208ED" w:rsidRPr="00597EFE" w:rsidRDefault="00E208ED" w:rsidP="002E4F6F">
      <w:pPr>
        <w:numPr>
          <w:ilvl w:val="0"/>
          <w:numId w:val="35"/>
        </w:numPr>
        <w:spacing w:after="0" w:line="360" w:lineRule="auto"/>
        <w:contextualSpacing/>
        <w:jc w:val="both"/>
        <w:rPr>
          <w:rFonts w:ascii="Times New Roman" w:eastAsia="Times New Roman" w:hAnsi="Times New Roman" w:cs="Times New Roman"/>
          <w:sz w:val="24"/>
          <w:szCs w:val="24"/>
        </w:rPr>
      </w:pPr>
      <w:proofErr w:type="spellStart"/>
      <w:r w:rsidRPr="00597EFE">
        <w:rPr>
          <w:rFonts w:ascii="Times New Roman" w:eastAsia="Times New Roman" w:hAnsi="Times New Roman" w:cs="Times New Roman"/>
          <w:sz w:val="24"/>
          <w:szCs w:val="24"/>
        </w:rPr>
        <w:t>Willian</w:t>
      </w:r>
      <w:proofErr w:type="spellEnd"/>
      <w:r w:rsidRPr="00597EFE">
        <w:rPr>
          <w:rFonts w:ascii="Times New Roman" w:eastAsia="Times New Roman" w:hAnsi="Times New Roman" w:cs="Times New Roman"/>
          <w:sz w:val="24"/>
          <w:szCs w:val="24"/>
        </w:rPr>
        <w:t xml:space="preserve"> G. </w:t>
      </w:r>
      <w:proofErr w:type="spellStart"/>
      <w:r w:rsidRPr="00597EFE">
        <w:rPr>
          <w:rFonts w:ascii="Times New Roman" w:eastAsia="Times New Roman" w:hAnsi="Times New Roman" w:cs="Times New Roman"/>
          <w:sz w:val="24"/>
          <w:szCs w:val="24"/>
        </w:rPr>
        <w:t>zikmund</w:t>
      </w:r>
      <w:proofErr w:type="spellEnd"/>
      <w:r w:rsidRPr="00597EFE">
        <w:rPr>
          <w:rFonts w:ascii="Times New Roman" w:eastAsia="Times New Roman" w:hAnsi="Times New Roman" w:cs="Times New Roman"/>
          <w:sz w:val="24"/>
          <w:szCs w:val="24"/>
        </w:rPr>
        <w:t>, “</w:t>
      </w:r>
      <w:r w:rsidRPr="00597EFE">
        <w:rPr>
          <w:rFonts w:ascii="Times New Roman" w:eastAsia="Times New Roman" w:hAnsi="Times New Roman" w:cs="Times New Roman"/>
          <w:b/>
          <w:i/>
          <w:sz w:val="24"/>
          <w:szCs w:val="24"/>
        </w:rPr>
        <w:t>Business Research Methods’’</w:t>
      </w:r>
      <w:r w:rsidRPr="00597EFE">
        <w:rPr>
          <w:rFonts w:ascii="Times New Roman" w:eastAsia="Times New Roman" w:hAnsi="Times New Roman" w:cs="Times New Roman"/>
          <w:sz w:val="24"/>
          <w:szCs w:val="24"/>
        </w:rPr>
        <w:t>, the Dryden press, Harcourt Brace college publishers</w:t>
      </w:r>
    </w:p>
    <w:p w:rsidR="00E208ED" w:rsidRPr="00597EFE" w:rsidRDefault="00E208ED" w:rsidP="00E208ED">
      <w:pPr>
        <w:spacing w:before="100" w:beforeAutospacing="1" w:after="100" w:afterAutospacing="1" w:line="360" w:lineRule="auto"/>
        <w:rPr>
          <w:rFonts w:ascii="Times New Roman" w:eastAsia="Times New Roman" w:hAnsi="Times New Roman" w:cs="Times New Roman"/>
          <w:sz w:val="24"/>
          <w:szCs w:val="24"/>
        </w:rPr>
      </w:pPr>
    </w:p>
    <w:p w:rsidR="00E208ED" w:rsidRPr="0085176F" w:rsidRDefault="00E208ED" w:rsidP="00E208ED">
      <w:pPr>
        <w:autoSpaceDE w:val="0"/>
        <w:autoSpaceDN w:val="0"/>
        <w:adjustRightInd w:val="0"/>
        <w:spacing w:before="240" w:line="360" w:lineRule="auto"/>
        <w:jc w:val="both"/>
        <w:rPr>
          <w:rFonts w:ascii="Times New Roman" w:hAnsi="Times New Roman"/>
          <w:b/>
          <w:bCs/>
          <w:sz w:val="24"/>
          <w:szCs w:val="24"/>
        </w:rPr>
      </w:pPr>
      <w:r w:rsidRPr="0085176F">
        <w:rPr>
          <w:rFonts w:ascii="Times New Roman" w:hAnsi="Times New Roman"/>
          <w:b/>
          <w:bCs/>
          <w:sz w:val="24"/>
          <w:szCs w:val="24"/>
        </w:rPr>
        <w:t xml:space="preserve">Course title: Econometrics Theory and Application </w:t>
      </w:r>
    </w:p>
    <w:p w:rsidR="00E208ED" w:rsidRPr="0085176F" w:rsidRDefault="00DF3029" w:rsidP="00E208ED">
      <w:pPr>
        <w:autoSpaceDE w:val="0"/>
        <w:autoSpaceDN w:val="0"/>
        <w:adjustRightInd w:val="0"/>
        <w:spacing w:before="240" w:line="360" w:lineRule="auto"/>
        <w:jc w:val="both"/>
        <w:rPr>
          <w:rFonts w:ascii="Times New Roman" w:hAnsi="Times New Roman"/>
          <w:b/>
          <w:bCs/>
          <w:sz w:val="24"/>
          <w:szCs w:val="24"/>
        </w:rPr>
      </w:pPr>
      <w:r>
        <w:rPr>
          <w:rFonts w:ascii="Times New Roman" w:hAnsi="Times New Roman"/>
          <w:b/>
          <w:bCs/>
          <w:sz w:val="24"/>
          <w:szCs w:val="24"/>
        </w:rPr>
        <w:t>Course code: Econ 6062</w:t>
      </w:r>
    </w:p>
    <w:p w:rsidR="00E208ED" w:rsidRPr="0085176F" w:rsidRDefault="00E208ED" w:rsidP="00E208ED">
      <w:pPr>
        <w:autoSpaceDE w:val="0"/>
        <w:autoSpaceDN w:val="0"/>
        <w:adjustRightInd w:val="0"/>
        <w:spacing w:before="240" w:line="360" w:lineRule="auto"/>
        <w:jc w:val="both"/>
        <w:rPr>
          <w:rFonts w:ascii="Times New Roman" w:hAnsi="Times New Roman"/>
          <w:b/>
          <w:bCs/>
          <w:sz w:val="24"/>
          <w:szCs w:val="24"/>
        </w:rPr>
      </w:pPr>
      <w:r w:rsidRPr="0085176F">
        <w:rPr>
          <w:rFonts w:ascii="Times New Roman" w:hAnsi="Times New Roman"/>
          <w:b/>
          <w:bCs/>
          <w:sz w:val="24"/>
          <w:szCs w:val="24"/>
        </w:rPr>
        <w:t xml:space="preserve">Number of Credits: </w:t>
      </w:r>
      <w:r w:rsidR="00DF3029">
        <w:rPr>
          <w:rFonts w:ascii="Times New Roman" w:hAnsi="Times New Roman"/>
          <w:sz w:val="24"/>
          <w:szCs w:val="24"/>
        </w:rPr>
        <w:t>2</w:t>
      </w:r>
      <w:r w:rsidRPr="0085176F">
        <w:rPr>
          <w:rFonts w:ascii="Times New Roman" w:hAnsi="Times New Roman"/>
          <w:sz w:val="24"/>
          <w:szCs w:val="24"/>
        </w:rPr>
        <w:t xml:space="preserve"> </w:t>
      </w:r>
      <w:r w:rsidRPr="0085176F">
        <w:rPr>
          <w:rFonts w:ascii="Times New Roman" w:hAnsi="Times New Roman"/>
          <w:sz w:val="24"/>
          <w:szCs w:val="24"/>
        </w:rPr>
        <w:tab/>
      </w:r>
      <w:r w:rsidRPr="0085176F">
        <w:rPr>
          <w:rFonts w:ascii="Times New Roman" w:hAnsi="Times New Roman"/>
          <w:sz w:val="24"/>
          <w:szCs w:val="24"/>
        </w:rPr>
        <w:tab/>
      </w:r>
      <w:r w:rsidRPr="0085176F">
        <w:rPr>
          <w:rFonts w:ascii="Times New Roman" w:hAnsi="Times New Roman"/>
          <w:sz w:val="24"/>
          <w:szCs w:val="24"/>
        </w:rPr>
        <w:tab/>
      </w:r>
    </w:p>
    <w:p w:rsidR="00E208ED" w:rsidRPr="0085176F" w:rsidRDefault="00E208ED" w:rsidP="002E4F6F">
      <w:pPr>
        <w:pStyle w:val="ListParagraph"/>
        <w:numPr>
          <w:ilvl w:val="0"/>
          <w:numId w:val="63"/>
        </w:numPr>
        <w:autoSpaceDE w:val="0"/>
        <w:autoSpaceDN w:val="0"/>
        <w:adjustRightInd w:val="0"/>
        <w:spacing w:before="240" w:line="360" w:lineRule="auto"/>
        <w:contextualSpacing/>
        <w:jc w:val="both"/>
        <w:rPr>
          <w:rFonts w:ascii="Times New Roman" w:hAnsi="Times New Roman"/>
          <w:b/>
          <w:bCs/>
          <w:sz w:val="24"/>
          <w:szCs w:val="24"/>
        </w:rPr>
      </w:pPr>
      <w:r w:rsidRPr="0085176F">
        <w:rPr>
          <w:rFonts w:ascii="Times New Roman" w:hAnsi="Times New Roman"/>
          <w:b/>
          <w:bCs/>
          <w:sz w:val="24"/>
          <w:szCs w:val="24"/>
        </w:rPr>
        <w:lastRenderedPageBreak/>
        <w:t>Course Description</w:t>
      </w:r>
    </w:p>
    <w:p w:rsidR="00E208ED" w:rsidRPr="0085176F" w:rsidRDefault="00E208ED" w:rsidP="00E208ED">
      <w:pPr>
        <w:autoSpaceDE w:val="0"/>
        <w:autoSpaceDN w:val="0"/>
        <w:adjustRightInd w:val="0"/>
        <w:spacing w:before="240" w:line="360" w:lineRule="auto"/>
        <w:jc w:val="both"/>
        <w:rPr>
          <w:rFonts w:ascii="Times New Roman" w:hAnsi="Times New Roman"/>
          <w:sz w:val="24"/>
          <w:szCs w:val="24"/>
        </w:rPr>
      </w:pPr>
      <w:r w:rsidRPr="0085176F">
        <w:rPr>
          <w:rFonts w:ascii="Times New Roman" w:hAnsi="Times New Roman"/>
          <w:sz w:val="24"/>
          <w:szCs w:val="24"/>
        </w:rPr>
        <w:t>Social scientists are often interested in quantifying relationships between different variables. The objective of Econometrics is thus to quantify such relationships using available data and statistical techniques to interpret and use the resulting outcomes. So, Econometrics is the application of statistical and mathematical methods to the analysis of economic data, with the purpose of giving empirical content to economic theories and then verifying or refuting them. Bridging the gap between theory and policy analysis requires acquiring the practice of applying the concepts, theories and methods of Economics to policy analysis. This Econometrics course is designed to confront this challenge by providing insights on how the three elements of Econometrics namely: economic theory, mathematical economics and statistical procedures can be combined, to provide useful information to policy analysts and decision makers. In addition, the course will give insight the application of software packages like STATA, EVIEWS and PCGIVE.</w:t>
      </w:r>
    </w:p>
    <w:p w:rsidR="00E208ED" w:rsidRPr="0085176F" w:rsidRDefault="00E208ED" w:rsidP="00E208ED">
      <w:pPr>
        <w:autoSpaceDE w:val="0"/>
        <w:autoSpaceDN w:val="0"/>
        <w:adjustRightInd w:val="0"/>
        <w:spacing w:before="240" w:line="360" w:lineRule="auto"/>
        <w:jc w:val="both"/>
        <w:rPr>
          <w:rFonts w:ascii="Times New Roman" w:hAnsi="Times New Roman"/>
          <w:sz w:val="24"/>
          <w:szCs w:val="24"/>
        </w:rPr>
      </w:pPr>
      <w:r w:rsidRPr="0085176F">
        <w:rPr>
          <w:rFonts w:ascii="Times New Roman" w:hAnsi="Times New Roman"/>
          <w:sz w:val="24"/>
          <w:szCs w:val="24"/>
        </w:rPr>
        <w:t>NB. This course will have a total of 32 lecture hours and 16 laboratory hours of delivery.</w:t>
      </w:r>
    </w:p>
    <w:p w:rsidR="00E208ED" w:rsidRPr="0085176F" w:rsidRDefault="00E208ED" w:rsidP="002E4F6F">
      <w:pPr>
        <w:pStyle w:val="ListParagraph"/>
        <w:numPr>
          <w:ilvl w:val="0"/>
          <w:numId w:val="63"/>
        </w:numPr>
        <w:autoSpaceDE w:val="0"/>
        <w:autoSpaceDN w:val="0"/>
        <w:adjustRightInd w:val="0"/>
        <w:spacing w:before="240" w:line="360" w:lineRule="auto"/>
        <w:contextualSpacing/>
        <w:jc w:val="both"/>
        <w:rPr>
          <w:rFonts w:ascii="Times New Roman" w:hAnsi="Times New Roman"/>
          <w:sz w:val="24"/>
          <w:szCs w:val="24"/>
        </w:rPr>
      </w:pPr>
      <w:r w:rsidRPr="0085176F">
        <w:rPr>
          <w:rFonts w:ascii="Times New Roman" w:hAnsi="Times New Roman"/>
          <w:b/>
          <w:bCs/>
          <w:sz w:val="24"/>
          <w:szCs w:val="24"/>
        </w:rPr>
        <w:t>Course Objectives</w:t>
      </w:r>
    </w:p>
    <w:p w:rsidR="00E208ED" w:rsidRPr="0085176F" w:rsidRDefault="00E208ED" w:rsidP="00E208ED">
      <w:pPr>
        <w:autoSpaceDE w:val="0"/>
        <w:autoSpaceDN w:val="0"/>
        <w:adjustRightInd w:val="0"/>
        <w:spacing w:before="240" w:line="360" w:lineRule="auto"/>
        <w:jc w:val="both"/>
        <w:rPr>
          <w:rFonts w:ascii="Times New Roman" w:hAnsi="Times New Roman"/>
          <w:sz w:val="24"/>
          <w:szCs w:val="24"/>
        </w:rPr>
      </w:pPr>
      <w:r w:rsidRPr="0085176F">
        <w:rPr>
          <w:rFonts w:ascii="Times New Roman" w:hAnsi="Times New Roman"/>
          <w:sz w:val="24"/>
          <w:szCs w:val="24"/>
        </w:rPr>
        <w:t>The objective of the course is to equip students with the knowledge and skill of econometrics and able to read, analyze and conduct empirical investigations in the field of economics. Therefore, the objectives of the course are to:</w:t>
      </w:r>
    </w:p>
    <w:p w:rsidR="00E208ED" w:rsidRPr="0085176F" w:rsidRDefault="00E208ED" w:rsidP="002E4F6F">
      <w:pPr>
        <w:pStyle w:val="ListParagraph"/>
        <w:numPr>
          <w:ilvl w:val="0"/>
          <w:numId w:val="62"/>
        </w:numPr>
        <w:autoSpaceDE w:val="0"/>
        <w:autoSpaceDN w:val="0"/>
        <w:adjustRightInd w:val="0"/>
        <w:spacing w:before="240" w:line="360" w:lineRule="auto"/>
        <w:contextualSpacing/>
        <w:jc w:val="both"/>
        <w:rPr>
          <w:rFonts w:ascii="Times New Roman" w:hAnsi="Times New Roman"/>
          <w:sz w:val="24"/>
          <w:szCs w:val="24"/>
        </w:rPr>
      </w:pPr>
      <w:r w:rsidRPr="0085176F">
        <w:rPr>
          <w:rFonts w:ascii="Times New Roman" w:hAnsi="Times New Roman"/>
          <w:sz w:val="24"/>
          <w:szCs w:val="24"/>
        </w:rPr>
        <w:t>Develop an understanding of the theory and application of Econometrics to quantifying economic relationships and testing economic theories;</w:t>
      </w:r>
    </w:p>
    <w:p w:rsidR="00E208ED" w:rsidRPr="0085176F" w:rsidRDefault="00E208ED" w:rsidP="002E4F6F">
      <w:pPr>
        <w:pStyle w:val="ListParagraph"/>
        <w:numPr>
          <w:ilvl w:val="0"/>
          <w:numId w:val="62"/>
        </w:numPr>
        <w:autoSpaceDE w:val="0"/>
        <w:autoSpaceDN w:val="0"/>
        <w:adjustRightInd w:val="0"/>
        <w:spacing w:before="240" w:line="360" w:lineRule="auto"/>
        <w:contextualSpacing/>
        <w:jc w:val="both"/>
        <w:rPr>
          <w:rFonts w:ascii="Times New Roman" w:hAnsi="Times New Roman"/>
          <w:sz w:val="24"/>
          <w:szCs w:val="24"/>
        </w:rPr>
      </w:pPr>
      <w:r w:rsidRPr="0085176F">
        <w:rPr>
          <w:rFonts w:ascii="Times New Roman" w:hAnsi="Times New Roman"/>
          <w:sz w:val="24"/>
          <w:szCs w:val="24"/>
        </w:rPr>
        <w:t>Enable students to translate results from econometric analysis based on economic principles into useful and reliable policy reasoning;</w:t>
      </w:r>
    </w:p>
    <w:p w:rsidR="00E208ED" w:rsidRPr="0085176F" w:rsidRDefault="00E208ED" w:rsidP="002E4F6F">
      <w:pPr>
        <w:pStyle w:val="ListParagraph"/>
        <w:numPr>
          <w:ilvl w:val="0"/>
          <w:numId w:val="62"/>
        </w:numPr>
        <w:autoSpaceDE w:val="0"/>
        <w:autoSpaceDN w:val="0"/>
        <w:adjustRightInd w:val="0"/>
        <w:spacing w:before="240" w:line="360" w:lineRule="auto"/>
        <w:contextualSpacing/>
        <w:jc w:val="both"/>
        <w:rPr>
          <w:rFonts w:ascii="Times New Roman" w:hAnsi="Times New Roman"/>
          <w:sz w:val="24"/>
          <w:szCs w:val="24"/>
        </w:rPr>
      </w:pPr>
      <w:r w:rsidRPr="0085176F">
        <w:rPr>
          <w:rFonts w:ascii="Times New Roman" w:hAnsi="Times New Roman"/>
          <w:sz w:val="24"/>
          <w:szCs w:val="24"/>
        </w:rPr>
        <w:t>Equip students to read, evaluate and understand empirical papers in professional journals; and</w:t>
      </w:r>
    </w:p>
    <w:p w:rsidR="00E208ED" w:rsidRPr="0085176F" w:rsidRDefault="00E208ED" w:rsidP="002E4F6F">
      <w:pPr>
        <w:pStyle w:val="ListParagraph"/>
        <w:numPr>
          <w:ilvl w:val="0"/>
          <w:numId w:val="62"/>
        </w:numPr>
        <w:autoSpaceDE w:val="0"/>
        <w:autoSpaceDN w:val="0"/>
        <w:adjustRightInd w:val="0"/>
        <w:spacing w:before="240" w:line="360" w:lineRule="auto"/>
        <w:contextualSpacing/>
        <w:jc w:val="both"/>
        <w:rPr>
          <w:rFonts w:ascii="Times New Roman" w:hAnsi="Times New Roman"/>
          <w:sz w:val="24"/>
          <w:szCs w:val="24"/>
        </w:rPr>
      </w:pPr>
      <w:r w:rsidRPr="0085176F">
        <w:rPr>
          <w:rFonts w:ascii="Times New Roman" w:hAnsi="Times New Roman"/>
          <w:sz w:val="24"/>
          <w:szCs w:val="24"/>
        </w:rPr>
        <w:t>Provide students with practical experience of using econometric computer software to fit economic models.</w:t>
      </w:r>
    </w:p>
    <w:p w:rsidR="00E208ED" w:rsidRPr="0085176F" w:rsidRDefault="00E208ED" w:rsidP="00E208ED">
      <w:pPr>
        <w:autoSpaceDE w:val="0"/>
        <w:autoSpaceDN w:val="0"/>
        <w:adjustRightInd w:val="0"/>
        <w:spacing w:after="0" w:line="360" w:lineRule="auto"/>
        <w:jc w:val="both"/>
        <w:rPr>
          <w:rFonts w:ascii="Times New Roman" w:hAnsi="Times New Roman"/>
          <w:b/>
          <w:bCs/>
          <w:color w:val="000000"/>
          <w:sz w:val="24"/>
          <w:szCs w:val="24"/>
        </w:rPr>
      </w:pPr>
      <w:r w:rsidRPr="0085176F">
        <w:rPr>
          <w:rFonts w:ascii="Times New Roman" w:hAnsi="Times New Roman"/>
          <w:b/>
          <w:bCs/>
          <w:color w:val="000000"/>
          <w:sz w:val="24"/>
          <w:szCs w:val="24"/>
        </w:rPr>
        <w:t>Course Contents for Lecture:</w:t>
      </w:r>
    </w:p>
    <w:p w:rsidR="00E208ED" w:rsidRPr="0085176F" w:rsidRDefault="00E208ED" w:rsidP="002E4F6F">
      <w:pPr>
        <w:pStyle w:val="ListParagraph"/>
        <w:numPr>
          <w:ilvl w:val="0"/>
          <w:numId w:val="70"/>
        </w:numPr>
        <w:autoSpaceDE w:val="0"/>
        <w:autoSpaceDN w:val="0"/>
        <w:adjustRightInd w:val="0"/>
        <w:spacing w:after="0" w:line="360" w:lineRule="auto"/>
        <w:contextualSpacing/>
        <w:jc w:val="both"/>
        <w:rPr>
          <w:rFonts w:ascii="Times New Roman" w:hAnsi="Times New Roman"/>
          <w:b/>
          <w:bCs/>
          <w:color w:val="000000"/>
          <w:sz w:val="24"/>
          <w:szCs w:val="24"/>
        </w:rPr>
      </w:pPr>
      <w:r w:rsidRPr="0085176F">
        <w:rPr>
          <w:rFonts w:ascii="Times New Roman" w:hAnsi="Times New Roman"/>
          <w:b/>
          <w:bCs/>
          <w:color w:val="000000"/>
          <w:sz w:val="24"/>
          <w:szCs w:val="24"/>
        </w:rPr>
        <w:t xml:space="preserve">Introduction (4 hours) </w:t>
      </w:r>
    </w:p>
    <w:p w:rsidR="00E208ED" w:rsidRPr="0085176F" w:rsidRDefault="00E208ED" w:rsidP="00E208ED">
      <w:pPr>
        <w:pStyle w:val="ListParagraph"/>
        <w:autoSpaceDE w:val="0"/>
        <w:autoSpaceDN w:val="0"/>
        <w:adjustRightInd w:val="0"/>
        <w:spacing w:after="0" w:line="360" w:lineRule="auto"/>
        <w:jc w:val="both"/>
        <w:rPr>
          <w:rFonts w:ascii="Times New Roman" w:hAnsi="Times New Roman"/>
          <w:color w:val="000000"/>
          <w:sz w:val="24"/>
          <w:szCs w:val="24"/>
        </w:rPr>
      </w:pPr>
      <w:r w:rsidRPr="0085176F">
        <w:rPr>
          <w:rFonts w:ascii="Times New Roman" w:hAnsi="Times New Roman"/>
          <w:color w:val="000000"/>
          <w:sz w:val="24"/>
          <w:szCs w:val="24"/>
        </w:rPr>
        <w:lastRenderedPageBreak/>
        <w:t xml:space="preserve">Definition and Scope of Econometrics, Models: Economic models and Econometric models, Methodology of </w:t>
      </w:r>
      <w:proofErr w:type="spellStart"/>
      <w:r w:rsidRPr="0085176F">
        <w:rPr>
          <w:rFonts w:ascii="Times New Roman" w:hAnsi="Times New Roman"/>
          <w:color w:val="000000"/>
          <w:sz w:val="24"/>
          <w:szCs w:val="24"/>
        </w:rPr>
        <w:t>Econometrics,The</w:t>
      </w:r>
      <w:proofErr w:type="spellEnd"/>
      <w:r w:rsidRPr="0085176F">
        <w:rPr>
          <w:rFonts w:ascii="Times New Roman" w:hAnsi="Times New Roman"/>
          <w:color w:val="000000"/>
          <w:sz w:val="24"/>
          <w:szCs w:val="24"/>
        </w:rPr>
        <w:t xml:space="preserve"> Sources, Types and Nature of Data</w:t>
      </w:r>
    </w:p>
    <w:p w:rsidR="00E208ED" w:rsidRPr="0085176F" w:rsidRDefault="00E208ED" w:rsidP="00E208ED">
      <w:pPr>
        <w:autoSpaceDE w:val="0"/>
        <w:autoSpaceDN w:val="0"/>
        <w:adjustRightInd w:val="0"/>
        <w:spacing w:after="0" w:line="360" w:lineRule="auto"/>
        <w:jc w:val="both"/>
        <w:rPr>
          <w:rFonts w:ascii="Times New Roman" w:hAnsi="Times New Roman"/>
          <w:b/>
          <w:bCs/>
          <w:color w:val="000000"/>
          <w:sz w:val="24"/>
          <w:szCs w:val="24"/>
        </w:rPr>
      </w:pPr>
      <w:r w:rsidRPr="0085176F">
        <w:rPr>
          <w:rFonts w:ascii="Times New Roman" w:hAnsi="Times New Roman"/>
          <w:b/>
          <w:bCs/>
          <w:color w:val="000000"/>
          <w:sz w:val="24"/>
          <w:szCs w:val="24"/>
        </w:rPr>
        <w:t>2. Simple Linear Regression (17 hours)</w:t>
      </w:r>
    </w:p>
    <w:p w:rsidR="00E208ED" w:rsidRPr="0085176F" w:rsidRDefault="00E208ED" w:rsidP="00E208ED">
      <w:pPr>
        <w:autoSpaceDE w:val="0"/>
        <w:autoSpaceDN w:val="0"/>
        <w:adjustRightInd w:val="0"/>
        <w:spacing w:after="0" w:line="360" w:lineRule="auto"/>
        <w:jc w:val="both"/>
        <w:rPr>
          <w:rFonts w:ascii="Times New Roman" w:hAnsi="Times New Roman"/>
          <w:color w:val="000000"/>
          <w:sz w:val="24"/>
          <w:szCs w:val="24"/>
        </w:rPr>
      </w:pPr>
      <w:r w:rsidRPr="0085176F">
        <w:rPr>
          <w:rFonts w:ascii="Times New Roman" w:hAnsi="Times New Roman"/>
          <w:color w:val="000000"/>
          <w:sz w:val="24"/>
          <w:szCs w:val="24"/>
        </w:rPr>
        <w:t>Concept of Regression Function, Method of Moments &amp; Method of Least Squares, Residuals and Goodness-of-</w:t>
      </w:r>
      <w:proofErr w:type="spellStart"/>
      <w:r w:rsidRPr="0085176F">
        <w:rPr>
          <w:rFonts w:ascii="Times New Roman" w:hAnsi="Times New Roman"/>
          <w:color w:val="000000"/>
          <w:sz w:val="24"/>
          <w:szCs w:val="24"/>
        </w:rPr>
        <w:t>fit,Properties</w:t>
      </w:r>
      <w:proofErr w:type="spellEnd"/>
      <w:r w:rsidRPr="0085176F">
        <w:rPr>
          <w:rFonts w:ascii="Times New Roman" w:hAnsi="Times New Roman"/>
          <w:color w:val="000000"/>
          <w:sz w:val="24"/>
          <w:szCs w:val="24"/>
        </w:rPr>
        <w:t xml:space="preserve"> of OLS Estimates and Gauss-Markov </w:t>
      </w:r>
      <w:proofErr w:type="spellStart"/>
      <w:r w:rsidRPr="0085176F">
        <w:rPr>
          <w:rFonts w:ascii="Times New Roman" w:hAnsi="Times New Roman"/>
          <w:color w:val="000000"/>
          <w:sz w:val="24"/>
          <w:szCs w:val="24"/>
        </w:rPr>
        <w:t>TheoremConfidence</w:t>
      </w:r>
      <w:proofErr w:type="spellEnd"/>
      <w:r w:rsidRPr="0085176F">
        <w:rPr>
          <w:rFonts w:ascii="Times New Roman" w:hAnsi="Times New Roman"/>
          <w:color w:val="000000"/>
          <w:sz w:val="24"/>
          <w:szCs w:val="24"/>
        </w:rPr>
        <w:t xml:space="preserve"> Intervals and Hypothesis Testing, Predictions using Simple Linear Regression Model</w:t>
      </w:r>
    </w:p>
    <w:p w:rsidR="00E208ED" w:rsidRPr="0085176F" w:rsidRDefault="00E208ED" w:rsidP="00E208ED">
      <w:pPr>
        <w:autoSpaceDE w:val="0"/>
        <w:autoSpaceDN w:val="0"/>
        <w:adjustRightInd w:val="0"/>
        <w:spacing w:after="0" w:line="360" w:lineRule="auto"/>
        <w:jc w:val="both"/>
        <w:rPr>
          <w:rFonts w:ascii="Times New Roman" w:hAnsi="Times New Roman"/>
          <w:b/>
          <w:bCs/>
          <w:color w:val="000000"/>
          <w:sz w:val="24"/>
          <w:szCs w:val="24"/>
        </w:rPr>
      </w:pPr>
      <w:r w:rsidRPr="0085176F">
        <w:rPr>
          <w:rFonts w:ascii="Times New Roman" w:hAnsi="Times New Roman"/>
          <w:b/>
          <w:bCs/>
          <w:color w:val="000000"/>
          <w:sz w:val="24"/>
          <w:szCs w:val="24"/>
        </w:rPr>
        <w:t>3. Multiple Linear Regressions (13 hours)</w:t>
      </w:r>
    </w:p>
    <w:p w:rsidR="00E208ED" w:rsidRPr="0085176F" w:rsidRDefault="00E208ED" w:rsidP="00E208ED">
      <w:pPr>
        <w:autoSpaceDE w:val="0"/>
        <w:autoSpaceDN w:val="0"/>
        <w:adjustRightInd w:val="0"/>
        <w:spacing w:after="0" w:line="360" w:lineRule="auto"/>
        <w:jc w:val="both"/>
        <w:rPr>
          <w:rFonts w:ascii="Times New Roman" w:hAnsi="Times New Roman"/>
          <w:color w:val="000000"/>
          <w:sz w:val="24"/>
          <w:szCs w:val="24"/>
        </w:rPr>
      </w:pPr>
      <w:r w:rsidRPr="0085176F">
        <w:rPr>
          <w:rFonts w:ascii="Times New Roman" w:hAnsi="Times New Roman"/>
          <w:color w:val="000000"/>
          <w:sz w:val="24"/>
          <w:szCs w:val="24"/>
        </w:rPr>
        <w:t xml:space="preserve">Method of Ordinary Least Squares revised, Partial Correlation Coefficients &amp; their Interpretation, Coefficient of Multiple </w:t>
      </w:r>
      <w:proofErr w:type="spellStart"/>
      <w:r w:rsidRPr="0085176F">
        <w:rPr>
          <w:rFonts w:ascii="Times New Roman" w:hAnsi="Times New Roman"/>
          <w:color w:val="000000"/>
          <w:sz w:val="24"/>
          <w:szCs w:val="24"/>
        </w:rPr>
        <w:t>Determinations,Properties</w:t>
      </w:r>
      <w:proofErr w:type="spellEnd"/>
      <w:r w:rsidRPr="0085176F">
        <w:rPr>
          <w:rFonts w:ascii="Times New Roman" w:hAnsi="Times New Roman"/>
          <w:color w:val="000000"/>
          <w:sz w:val="24"/>
          <w:szCs w:val="24"/>
        </w:rPr>
        <w:t xml:space="preserve"> of Least Squares and Gauss-Markov </w:t>
      </w:r>
      <w:proofErr w:type="spellStart"/>
      <w:r w:rsidRPr="0085176F">
        <w:rPr>
          <w:rFonts w:ascii="Times New Roman" w:hAnsi="Times New Roman"/>
          <w:color w:val="000000"/>
          <w:sz w:val="24"/>
          <w:szCs w:val="24"/>
        </w:rPr>
        <w:t>Theorem,Hypothesis</w:t>
      </w:r>
      <w:proofErr w:type="spellEnd"/>
      <w:r w:rsidRPr="0085176F">
        <w:rPr>
          <w:rFonts w:ascii="Times New Roman" w:hAnsi="Times New Roman"/>
          <w:color w:val="000000"/>
          <w:sz w:val="24"/>
          <w:szCs w:val="24"/>
        </w:rPr>
        <w:t xml:space="preserve"> Testing in Multiple Linear </w:t>
      </w:r>
      <w:proofErr w:type="spellStart"/>
      <w:r w:rsidRPr="0085176F">
        <w:rPr>
          <w:rFonts w:ascii="Times New Roman" w:hAnsi="Times New Roman"/>
          <w:color w:val="000000"/>
          <w:sz w:val="24"/>
          <w:szCs w:val="24"/>
        </w:rPr>
        <w:t>Regressions,Predictions</w:t>
      </w:r>
      <w:proofErr w:type="spellEnd"/>
      <w:r w:rsidRPr="0085176F">
        <w:rPr>
          <w:rFonts w:ascii="Times New Roman" w:hAnsi="Times New Roman"/>
          <w:color w:val="000000"/>
          <w:sz w:val="24"/>
          <w:szCs w:val="24"/>
        </w:rPr>
        <w:t xml:space="preserve"> using Multiple Linear Regression</w:t>
      </w:r>
    </w:p>
    <w:p w:rsidR="00E208ED" w:rsidRPr="0085176F" w:rsidRDefault="00E208ED" w:rsidP="00E208ED">
      <w:pPr>
        <w:autoSpaceDE w:val="0"/>
        <w:autoSpaceDN w:val="0"/>
        <w:adjustRightInd w:val="0"/>
        <w:spacing w:after="0" w:line="360" w:lineRule="auto"/>
        <w:jc w:val="both"/>
        <w:rPr>
          <w:rFonts w:ascii="Times New Roman" w:hAnsi="Times New Roman"/>
          <w:b/>
          <w:bCs/>
          <w:color w:val="000000"/>
          <w:sz w:val="24"/>
          <w:szCs w:val="24"/>
        </w:rPr>
      </w:pPr>
      <w:r w:rsidRPr="0085176F">
        <w:rPr>
          <w:rFonts w:ascii="Times New Roman" w:hAnsi="Times New Roman"/>
          <w:b/>
          <w:bCs/>
          <w:color w:val="000000"/>
          <w:sz w:val="24"/>
          <w:szCs w:val="24"/>
        </w:rPr>
        <w:t>4. Violations of the Assumptions of the Classical Model (14 hours)</w:t>
      </w:r>
    </w:p>
    <w:p w:rsidR="00E208ED" w:rsidRPr="0085176F" w:rsidRDefault="00E208ED" w:rsidP="00E208ED">
      <w:pPr>
        <w:autoSpaceDE w:val="0"/>
        <w:autoSpaceDN w:val="0"/>
        <w:adjustRightInd w:val="0"/>
        <w:spacing w:after="0" w:line="360" w:lineRule="auto"/>
        <w:jc w:val="both"/>
        <w:rPr>
          <w:rFonts w:ascii="Times New Roman" w:hAnsi="Times New Roman"/>
          <w:sz w:val="24"/>
          <w:szCs w:val="24"/>
        </w:rPr>
      </w:pPr>
      <w:r w:rsidRPr="0085176F">
        <w:rPr>
          <w:rFonts w:ascii="Times New Roman" w:hAnsi="Times New Roman"/>
          <w:color w:val="000000"/>
          <w:sz w:val="24"/>
          <w:szCs w:val="24"/>
        </w:rPr>
        <w:t xml:space="preserve">Multicollinearity, </w:t>
      </w:r>
      <w:proofErr w:type="spellStart"/>
      <w:r w:rsidRPr="0085176F">
        <w:rPr>
          <w:rFonts w:ascii="Times New Roman" w:hAnsi="Times New Roman"/>
          <w:color w:val="000000"/>
          <w:sz w:val="24"/>
          <w:szCs w:val="24"/>
        </w:rPr>
        <w:t>Heteroscedasticity,Autocorrelation,</w:t>
      </w:r>
      <w:r w:rsidRPr="0085176F">
        <w:rPr>
          <w:rFonts w:ascii="Times New Roman" w:hAnsi="Times New Roman"/>
          <w:sz w:val="24"/>
          <w:szCs w:val="24"/>
        </w:rPr>
        <w:t>Specification</w:t>
      </w:r>
      <w:proofErr w:type="spellEnd"/>
      <w:r w:rsidRPr="0085176F">
        <w:rPr>
          <w:rFonts w:ascii="Times New Roman" w:hAnsi="Times New Roman"/>
          <w:sz w:val="24"/>
          <w:szCs w:val="24"/>
        </w:rPr>
        <w:t xml:space="preserve"> Errors: Omission of Variables</w:t>
      </w:r>
    </w:p>
    <w:p w:rsidR="00E208ED" w:rsidRPr="0085176F" w:rsidRDefault="00E208ED" w:rsidP="00E208ED">
      <w:pPr>
        <w:autoSpaceDE w:val="0"/>
        <w:autoSpaceDN w:val="0"/>
        <w:adjustRightInd w:val="0"/>
        <w:spacing w:after="0" w:line="360" w:lineRule="auto"/>
        <w:jc w:val="both"/>
        <w:rPr>
          <w:rFonts w:ascii="Times New Roman" w:hAnsi="Times New Roman"/>
          <w:b/>
          <w:bCs/>
          <w:sz w:val="24"/>
          <w:szCs w:val="24"/>
        </w:rPr>
      </w:pPr>
      <w:r w:rsidRPr="0085176F">
        <w:rPr>
          <w:rFonts w:ascii="Times New Roman" w:hAnsi="Times New Roman"/>
          <w:b/>
          <w:bCs/>
          <w:sz w:val="24"/>
          <w:szCs w:val="24"/>
        </w:rPr>
        <w:t>5. Regression Analysis with Qualitative Information: Binary (Dummy Variables) (15 hours)</w:t>
      </w:r>
    </w:p>
    <w:p w:rsidR="00E208ED" w:rsidRPr="0085176F" w:rsidRDefault="00E208ED" w:rsidP="00E208ED">
      <w:pPr>
        <w:autoSpaceDE w:val="0"/>
        <w:autoSpaceDN w:val="0"/>
        <w:adjustRightInd w:val="0"/>
        <w:spacing w:after="0" w:line="360" w:lineRule="auto"/>
        <w:jc w:val="both"/>
        <w:rPr>
          <w:rFonts w:ascii="Times New Roman" w:hAnsi="Times New Roman"/>
          <w:sz w:val="24"/>
          <w:szCs w:val="24"/>
        </w:rPr>
      </w:pPr>
      <w:r w:rsidRPr="0085176F">
        <w:rPr>
          <w:rFonts w:ascii="Times New Roman" w:hAnsi="Times New Roman"/>
          <w:sz w:val="24"/>
          <w:szCs w:val="24"/>
        </w:rPr>
        <w:t xml:space="preserve">Describing Qualitative </w:t>
      </w:r>
      <w:proofErr w:type="spellStart"/>
      <w:r w:rsidRPr="0085176F">
        <w:rPr>
          <w:rFonts w:ascii="Times New Roman" w:hAnsi="Times New Roman"/>
          <w:sz w:val="24"/>
          <w:szCs w:val="24"/>
        </w:rPr>
        <w:t>Information,Dummy</w:t>
      </w:r>
      <w:proofErr w:type="spellEnd"/>
      <w:r w:rsidRPr="0085176F">
        <w:rPr>
          <w:rFonts w:ascii="Times New Roman" w:hAnsi="Times New Roman"/>
          <w:sz w:val="24"/>
          <w:szCs w:val="24"/>
        </w:rPr>
        <w:t xml:space="preserve"> as Independent </w:t>
      </w:r>
      <w:proofErr w:type="spellStart"/>
      <w:r w:rsidRPr="0085176F">
        <w:rPr>
          <w:rFonts w:ascii="Times New Roman" w:hAnsi="Times New Roman"/>
          <w:sz w:val="24"/>
          <w:szCs w:val="24"/>
        </w:rPr>
        <w:t>Variables,Dummy</w:t>
      </w:r>
      <w:proofErr w:type="spellEnd"/>
      <w:r w:rsidRPr="0085176F">
        <w:rPr>
          <w:rFonts w:ascii="Times New Roman" w:hAnsi="Times New Roman"/>
          <w:sz w:val="24"/>
          <w:szCs w:val="24"/>
        </w:rPr>
        <w:t xml:space="preserve"> as Dependent </w:t>
      </w:r>
      <w:proofErr w:type="spellStart"/>
      <w:r w:rsidRPr="0085176F">
        <w:rPr>
          <w:rFonts w:ascii="Times New Roman" w:hAnsi="Times New Roman"/>
          <w:sz w:val="24"/>
          <w:szCs w:val="24"/>
        </w:rPr>
        <w:t>Variable,The</w:t>
      </w:r>
      <w:proofErr w:type="spellEnd"/>
      <w:r w:rsidRPr="0085176F">
        <w:rPr>
          <w:rFonts w:ascii="Times New Roman" w:hAnsi="Times New Roman"/>
          <w:sz w:val="24"/>
          <w:szCs w:val="24"/>
        </w:rPr>
        <w:t xml:space="preserve"> Linear Probability Model (LPM),The </w:t>
      </w:r>
      <w:proofErr w:type="spellStart"/>
      <w:r w:rsidRPr="0085176F">
        <w:rPr>
          <w:rFonts w:ascii="Times New Roman" w:hAnsi="Times New Roman"/>
          <w:sz w:val="24"/>
          <w:szCs w:val="24"/>
        </w:rPr>
        <w:t>Logit</w:t>
      </w:r>
      <w:proofErr w:type="spellEnd"/>
      <w:r w:rsidRPr="0085176F">
        <w:rPr>
          <w:rFonts w:ascii="Times New Roman" w:hAnsi="Times New Roman"/>
          <w:sz w:val="24"/>
          <w:szCs w:val="24"/>
        </w:rPr>
        <w:t xml:space="preserve">, </w:t>
      </w:r>
      <w:proofErr w:type="spellStart"/>
      <w:r w:rsidRPr="0085176F">
        <w:rPr>
          <w:rFonts w:ascii="Times New Roman" w:hAnsi="Times New Roman"/>
          <w:sz w:val="24"/>
          <w:szCs w:val="24"/>
        </w:rPr>
        <w:t>Probitand</w:t>
      </w:r>
      <w:proofErr w:type="spellEnd"/>
      <w:r w:rsidRPr="0085176F">
        <w:rPr>
          <w:rFonts w:ascii="Times New Roman" w:hAnsi="Times New Roman"/>
          <w:sz w:val="24"/>
          <w:szCs w:val="24"/>
        </w:rPr>
        <w:t xml:space="preserve">  </w:t>
      </w:r>
      <w:proofErr w:type="spellStart"/>
      <w:r w:rsidRPr="0085176F">
        <w:rPr>
          <w:rFonts w:ascii="Times New Roman" w:hAnsi="Times New Roman"/>
          <w:sz w:val="24"/>
          <w:szCs w:val="24"/>
        </w:rPr>
        <w:t>Tobit</w:t>
      </w:r>
      <w:proofErr w:type="spellEnd"/>
      <w:r w:rsidRPr="0085176F">
        <w:rPr>
          <w:rFonts w:ascii="Times New Roman" w:hAnsi="Times New Roman"/>
          <w:sz w:val="24"/>
          <w:szCs w:val="24"/>
        </w:rPr>
        <w:t xml:space="preserve"> </w:t>
      </w:r>
      <w:proofErr w:type="spellStart"/>
      <w:r w:rsidRPr="0085176F">
        <w:rPr>
          <w:rFonts w:ascii="Times New Roman" w:hAnsi="Times New Roman"/>
          <w:sz w:val="24"/>
          <w:szCs w:val="24"/>
        </w:rPr>
        <w:t>Models,Interpreting</w:t>
      </w:r>
      <w:proofErr w:type="spellEnd"/>
      <w:r w:rsidRPr="0085176F">
        <w:rPr>
          <w:rFonts w:ascii="Times New Roman" w:hAnsi="Times New Roman"/>
          <w:sz w:val="24"/>
          <w:szCs w:val="24"/>
        </w:rPr>
        <w:t xml:space="preserve"> the </w:t>
      </w:r>
      <w:proofErr w:type="spellStart"/>
      <w:r w:rsidRPr="0085176F">
        <w:rPr>
          <w:rFonts w:ascii="Times New Roman" w:hAnsi="Times New Roman"/>
          <w:sz w:val="24"/>
          <w:szCs w:val="24"/>
        </w:rPr>
        <w:t>Probit</w:t>
      </w:r>
      <w:proofErr w:type="spellEnd"/>
      <w:r w:rsidRPr="0085176F">
        <w:rPr>
          <w:rFonts w:ascii="Times New Roman" w:hAnsi="Times New Roman"/>
          <w:sz w:val="24"/>
          <w:szCs w:val="24"/>
        </w:rPr>
        <w:t xml:space="preserve"> and </w:t>
      </w:r>
      <w:proofErr w:type="spellStart"/>
      <w:r w:rsidRPr="0085176F">
        <w:rPr>
          <w:rFonts w:ascii="Times New Roman" w:hAnsi="Times New Roman"/>
          <w:sz w:val="24"/>
          <w:szCs w:val="24"/>
        </w:rPr>
        <w:t>Logit</w:t>
      </w:r>
      <w:proofErr w:type="spellEnd"/>
      <w:r w:rsidRPr="0085176F">
        <w:rPr>
          <w:rFonts w:ascii="Times New Roman" w:hAnsi="Times New Roman"/>
          <w:sz w:val="24"/>
          <w:szCs w:val="24"/>
        </w:rPr>
        <w:t xml:space="preserve"> Model Estimates</w:t>
      </w:r>
    </w:p>
    <w:p w:rsidR="00E208ED" w:rsidRPr="0085176F" w:rsidRDefault="00E208ED" w:rsidP="00E208ED">
      <w:pPr>
        <w:autoSpaceDE w:val="0"/>
        <w:autoSpaceDN w:val="0"/>
        <w:adjustRightInd w:val="0"/>
        <w:spacing w:after="0" w:line="360" w:lineRule="auto"/>
        <w:jc w:val="both"/>
        <w:rPr>
          <w:rFonts w:ascii="Times New Roman" w:hAnsi="Times New Roman"/>
          <w:b/>
          <w:bCs/>
          <w:sz w:val="24"/>
          <w:szCs w:val="24"/>
        </w:rPr>
      </w:pPr>
      <w:r w:rsidRPr="0085176F">
        <w:rPr>
          <w:rFonts w:ascii="Times New Roman" w:hAnsi="Times New Roman"/>
          <w:b/>
          <w:bCs/>
          <w:sz w:val="24"/>
          <w:szCs w:val="24"/>
        </w:rPr>
        <w:t>6. Introduction to Basic Regression Analysis with Time Series Data (16 hours)</w:t>
      </w:r>
    </w:p>
    <w:p w:rsidR="00E208ED" w:rsidRPr="0085176F" w:rsidRDefault="00E208ED" w:rsidP="00E208ED">
      <w:pPr>
        <w:autoSpaceDE w:val="0"/>
        <w:autoSpaceDN w:val="0"/>
        <w:adjustRightInd w:val="0"/>
        <w:spacing w:after="0" w:line="360" w:lineRule="auto"/>
        <w:jc w:val="both"/>
        <w:rPr>
          <w:rFonts w:ascii="Times New Roman" w:hAnsi="Times New Roman"/>
          <w:sz w:val="24"/>
          <w:szCs w:val="24"/>
        </w:rPr>
      </w:pPr>
      <w:r w:rsidRPr="0085176F">
        <w:rPr>
          <w:rFonts w:ascii="Times New Roman" w:hAnsi="Times New Roman"/>
          <w:sz w:val="24"/>
          <w:szCs w:val="24"/>
        </w:rPr>
        <w:t xml:space="preserve">The nature of Time Series </w:t>
      </w:r>
      <w:proofErr w:type="spellStart"/>
      <w:r w:rsidRPr="0085176F">
        <w:rPr>
          <w:rFonts w:ascii="Times New Roman" w:hAnsi="Times New Roman"/>
          <w:sz w:val="24"/>
          <w:szCs w:val="24"/>
        </w:rPr>
        <w:t>Data,Stationary</w:t>
      </w:r>
      <w:proofErr w:type="spellEnd"/>
      <w:r w:rsidRPr="0085176F">
        <w:rPr>
          <w:rFonts w:ascii="Times New Roman" w:hAnsi="Times New Roman"/>
          <w:sz w:val="24"/>
          <w:szCs w:val="24"/>
        </w:rPr>
        <w:t xml:space="preserve"> and non-stationary stochastic Processes, Trend Stationary and Difference Stationary Stochastic </w:t>
      </w:r>
      <w:proofErr w:type="spellStart"/>
      <w:r w:rsidRPr="0085176F">
        <w:rPr>
          <w:rFonts w:ascii="Times New Roman" w:hAnsi="Times New Roman"/>
          <w:sz w:val="24"/>
          <w:szCs w:val="24"/>
        </w:rPr>
        <w:t>Processes,Integrated</w:t>
      </w:r>
      <w:proofErr w:type="spellEnd"/>
      <w:r w:rsidRPr="0085176F">
        <w:rPr>
          <w:rFonts w:ascii="Times New Roman" w:hAnsi="Times New Roman"/>
          <w:sz w:val="24"/>
          <w:szCs w:val="24"/>
        </w:rPr>
        <w:t xml:space="preserve"> Stochastic Process Tests of </w:t>
      </w:r>
      <w:proofErr w:type="spellStart"/>
      <w:r w:rsidRPr="0085176F">
        <w:rPr>
          <w:rFonts w:ascii="Times New Roman" w:hAnsi="Times New Roman"/>
          <w:sz w:val="24"/>
          <w:szCs w:val="24"/>
        </w:rPr>
        <w:t>Stationarity</w:t>
      </w:r>
      <w:proofErr w:type="spellEnd"/>
      <w:r w:rsidRPr="0085176F">
        <w:rPr>
          <w:rFonts w:ascii="Times New Roman" w:hAnsi="Times New Roman"/>
          <w:sz w:val="24"/>
          <w:szCs w:val="24"/>
        </w:rPr>
        <w:t>: The Unit Root Test</w:t>
      </w:r>
    </w:p>
    <w:p w:rsidR="00E208ED" w:rsidRPr="0085176F" w:rsidRDefault="00E208ED" w:rsidP="00E208ED">
      <w:pPr>
        <w:autoSpaceDE w:val="0"/>
        <w:autoSpaceDN w:val="0"/>
        <w:adjustRightInd w:val="0"/>
        <w:spacing w:after="0" w:line="360" w:lineRule="auto"/>
        <w:jc w:val="both"/>
        <w:rPr>
          <w:rFonts w:ascii="Times New Roman" w:hAnsi="Times New Roman"/>
          <w:b/>
          <w:bCs/>
          <w:sz w:val="24"/>
          <w:szCs w:val="24"/>
        </w:rPr>
      </w:pPr>
      <w:r w:rsidRPr="0085176F">
        <w:rPr>
          <w:rFonts w:ascii="Times New Roman" w:hAnsi="Times New Roman"/>
          <w:b/>
          <w:bCs/>
          <w:sz w:val="24"/>
          <w:szCs w:val="24"/>
        </w:rPr>
        <w:t>7. Introduction to Panel Data Regression Models (7 hours)</w:t>
      </w:r>
    </w:p>
    <w:p w:rsidR="00E208ED" w:rsidRPr="0085176F" w:rsidRDefault="00E208ED" w:rsidP="00E208ED">
      <w:pPr>
        <w:autoSpaceDE w:val="0"/>
        <w:autoSpaceDN w:val="0"/>
        <w:adjustRightInd w:val="0"/>
        <w:spacing w:after="0" w:line="360" w:lineRule="auto"/>
        <w:jc w:val="both"/>
        <w:rPr>
          <w:rFonts w:ascii="Times New Roman" w:hAnsi="Times New Roman"/>
          <w:sz w:val="24"/>
          <w:szCs w:val="24"/>
        </w:rPr>
      </w:pPr>
      <w:r w:rsidRPr="0085176F">
        <w:rPr>
          <w:rFonts w:ascii="Times New Roman" w:hAnsi="Times New Roman"/>
          <w:sz w:val="24"/>
          <w:szCs w:val="24"/>
        </w:rPr>
        <w:t>Introduction, Estimation of Panel Data Regression Model: The Fixed Effects Approach Estimation of Panel Data Regression Model: The Random Effects Approach</w:t>
      </w:r>
    </w:p>
    <w:p w:rsidR="00E208ED" w:rsidRPr="0085176F" w:rsidRDefault="00E208ED" w:rsidP="00E208ED">
      <w:pPr>
        <w:autoSpaceDE w:val="0"/>
        <w:autoSpaceDN w:val="0"/>
        <w:adjustRightInd w:val="0"/>
        <w:spacing w:after="0" w:line="360" w:lineRule="auto"/>
        <w:jc w:val="both"/>
        <w:rPr>
          <w:rFonts w:ascii="Times New Roman" w:hAnsi="Times New Roman"/>
          <w:b/>
          <w:bCs/>
          <w:color w:val="000000"/>
          <w:sz w:val="24"/>
          <w:szCs w:val="24"/>
        </w:rPr>
      </w:pPr>
      <w:r w:rsidRPr="0085176F">
        <w:rPr>
          <w:rFonts w:ascii="Times New Roman" w:hAnsi="Times New Roman"/>
          <w:b/>
          <w:bCs/>
          <w:color w:val="000000"/>
          <w:sz w:val="24"/>
          <w:szCs w:val="24"/>
        </w:rPr>
        <w:t>Contents for Computer Lab.:</w:t>
      </w:r>
    </w:p>
    <w:p w:rsidR="00E208ED" w:rsidRPr="0085176F" w:rsidRDefault="00E208ED" w:rsidP="00E208ED">
      <w:pPr>
        <w:autoSpaceDE w:val="0"/>
        <w:autoSpaceDN w:val="0"/>
        <w:adjustRightInd w:val="0"/>
        <w:spacing w:after="0" w:line="360" w:lineRule="auto"/>
        <w:jc w:val="both"/>
        <w:rPr>
          <w:rFonts w:ascii="Times New Roman" w:hAnsi="Times New Roman"/>
          <w:b/>
          <w:bCs/>
          <w:color w:val="000000"/>
          <w:sz w:val="24"/>
          <w:szCs w:val="24"/>
        </w:rPr>
      </w:pPr>
      <w:r w:rsidRPr="0085176F">
        <w:rPr>
          <w:rFonts w:ascii="Times New Roman" w:hAnsi="Times New Roman"/>
          <w:b/>
          <w:bCs/>
          <w:color w:val="000000"/>
          <w:sz w:val="24"/>
          <w:szCs w:val="24"/>
        </w:rPr>
        <w:t>1. Introduction to STATA (1 hours)</w:t>
      </w:r>
    </w:p>
    <w:p w:rsidR="00E208ED" w:rsidRPr="0085176F" w:rsidRDefault="00E208ED" w:rsidP="00E208ED">
      <w:pPr>
        <w:autoSpaceDE w:val="0"/>
        <w:autoSpaceDN w:val="0"/>
        <w:adjustRightInd w:val="0"/>
        <w:spacing w:after="0" w:line="360" w:lineRule="auto"/>
        <w:jc w:val="both"/>
        <w:rPr>
          <w:rFonts w:ascii="Times New Roman" w:hAnsi="Times New Roman"/>
          <w:b/>
          <w:bCs/>
          <w:color w:val="000000"/>
          <w:sz w:val="24"/>
          <w:szCs w:val="24"/>
        </w:rPr>
      </w:pPr>
      <w:r w:rsidRPr="0085176F">
        <w:rPr>
          <w:rFonts w:ascii="Times New Roman" w:hAnsi="Times New Roman"/>
          <w:b/>
          <w:bCs/>
          <w:color w:val="000000"/>
          <w:sz w:val="24"/>
          <w:szCs w:val="24"/>
        </w:rPr>
        <w:t>2. Data Management using STATA (5 hours)</w:t>
      </w:r>
    </w:p>
    <w:p w:rsidR="00E208ED" w:rsidRPr="0085176F" w:rsidRDefault="00E208ED" w:rsidP="00E208ED">
      <w:pPr>
        <w:autoSpaceDE w:val="0"/>
        <w:autoSpaceDN w:val="0"/>
        <w:adjustRightInd w:val="0"/>
        <w:spacing w:after="0" w:line="360" w:lineRule="auto"/>
        <w:jc w:val="both"/>
        <w:rPr>
          <w:rFonts w:ascii="Times New Roman" w:hAnsi="Times New Roman"/>
          <w:b/>
          <w:bCs/>
          <w:color w:val="000000"/>
          <w:sz w:val="24"/>
          <w:szCs w:val="24"/>
        </w:rPr>
      </w:pPr>
      <w:r w:rsidRPr="0085176F">
        <w:rPr>
          <w:rFonts w:ascii="Times New Roman" w:hAnsi="Times New Roman"/>
          <w:b/>
          <w:bCs/>
          <w:color w:val="000000"/>
          <w:sz w:val="24"/>
          <w:szCs w:val="24"/>
        </w:rPr>
        <w:t>3. Simple Linear Regression using STATA (2 hours)</w:t>
      </w:r>
    </w:p>
    <w:p w:rsidR="00E208ED" w:rsidRPr="0085176F" w:rsidRDefault="00E208ED" w:rsidP="002E4F6F">
      <w:pPr>
        <w:pStyle w:val="ListParagraph"/>
        <w:numPr>
          <w:ilvl w:val="0"/>
          <w:numId w:val="65"/>
        </w:numPr>
        <w:autoSpaceDE w:val="0"/>
        <w:autoSpaceDN w:val="0"/>
        <w:adjustRightInd w:val="0"/>
        <w:spacing w:after="0" w:line="360" w:lineRule="auto"/>
        <w:contextualSpacing/>
        <w:jc w:val="both"/>
        <w:rPr>
          <w:rFonts w:ascii="Times New Roman" w:hAnsi="Times New Roman"/>
          <w:color w:val="000000"/>
          <w:sz w:val="24"/>
          <w:szCs w:val="24"/>
        </w:rPr>
      </w:pPr>
      <w:r w:rsidRPr="0085176F">
        <w:rPr>
          <w:rFonts w:ascii="Times New Roman" w:hAnsi="Times New Roman"/>
          <w:color w:val="000000"/>
          <w:sz w:val="24"/>
          <w:szCs w:val="24"/>
        </w:rPr>
        <w:t>Method of least squares</w:t>
      </w:r>
    </w:p>
    <w:p w:rsidR="00E208ED" w:rsidRPr="0085176F" w:rsidRDefault="00E208ED" w:rsidP="002E4F6F">
      <w:pPr>
        <w:pStyle w:val="ListParagraph"/>
        <w:numPr>
          <w:ilvl w:val="0"/>
          <w:numId w:val="65"/>
        </w:numPr>
        <w:autoSpaceDE w:val="0"/>
        <w:autoSpaceDN w:val="0"/>
        <w:adjustRightInd w:val="0"/>
        <w:spacing w:after="0" w:line="360" w:lineRule="auto"/>
        <w:contextualSpacing/>
        <w:jc w:val="both"/>
        <w:rPr>
          <w:rFonts w:ascii="Times New Roman" w:hAnsi="Times New Roman"/>
          <w:color w:val="000000"/>
          <w:sz w:val="24"/>
          <w:szCs w:val="24"/>
        </w:rPr>
      </w:pPr>
      <w:r w:rsidRPr="0085176F">
        <w:rPr>
          <w:rFonts w:ascii="Times New Roman" w:hAnsi="Times New Roman"/>
          <w:color w:val="000000"/>
          <w:sz w:val="24"/>
          <w:szCs w:val="24"/>
        </w:rPr>
        <w:lastRenderedPageBreak/>
        <w:t>ANOVA and Estimation of R2</w:t>
      </w:r>
    </w:p>
    <w:p w:rsidR="00E208ED" w:rsidRPr="0085176F" w:rsidRDefault="00E208ED" w:rsidP="002E4F6F">
      <w:pPr>
        <w:pStyle w:val="ListParagraph"/>
        <w:numPr>
          <w:ilvl w:val="0"/>
          <w:numId w:val="65"/>
        </w:numPr>
        <w:autoSpaceDE w:val="0"/>
        <w:autoSpaceDN w:val="0"/>
        <w:adjustRightInd w:val="0"/>
        <w:spacing w:after="0" w:line="360" w:lineRule="auto"/>
        <w:contextualSpacing/>
        <w:jc w:val="both"/>
        <w:rPr>
          <w:rFonts w:ascii="Times New Roman" w:hAnsi="Times New Roman"/>
          <w:color w:val="000000"/>
          <w:sz w:val="24"/>
          <w:szCs w:val="24"/>
        </w:rPr>
      </w:pPr>
      <w:r w:rsidRPr="0085176F">
        <w:rPr>
          <w:rFonts w:ascii="Times New Roman" w:hAnsi="Times New Roman"/>
          <w:color w:val="000000"/>
          <w:sz w:val="24"/>
          <w:szCs w:val="24"/>
        </w:rPr>
        <w:t>Hypothesis testing and confidence intervals</w:t>
      </w:r>
    </w:p>
    <w:p w:rsidR="00E208ED" w:rsidRPr="0085176F" w:rsidRDefault="00E208ED" w:rsidP="00E208ED">
      <w:pPr>
        <w:autoSpaceDE w:val="0"/>
        <w:autoSpaceDN w:val="0"/>
        <w:adjustRightInd w:val="0"/>
        <w:spacing w:after="0" w:line="360" w:lineRule="auto"/>
        <w:jc w:val="both"/>
        <w:rPr>
          <w:rFonts w:ascii="Times New Roman" w:hAnsi="Times New Roman"/>
          <w:b/>
          <w:bCs/>
          <w:color w:val="000000"/>
          <w:sz w:val="24"/>
          <w:szCs w:val="24"/>
        </w:rPr>
      </w:pPr>
      <w:r w:rsidRPr="0085176F">
        <w:rPr>
          <w:rFonts w:ascii="Times New Roman" w:hAnsi="Times New Roman"/>
          <w:b/>
          <w:bCs/>
          <w:color w:val="000000"/>
          <w:sz w:val="24"/>
          <w:szCs w:val="24"/>
        </w:rPr>
        <w:t>4. Multiple Linear Regression (MLR) using STATA (2 hours)</w:t>
      </w:r>
    </w:p>
    <w:p w:rsidR="00E208ED" w:rsidRPr="0085176F" w:rsidRDefault="00E208ED" w:rsidP="002E4F6F">
      <w:pPr>
        <w:pStyle w:val="ListParagraph"/>
        <w:numPr>
          <w:ilvl w:val="0"/>
          <w:numId w:val="66"/>
        </w:numPr>
        <w:autoSpaceDE w:val="0"/>
        <w:autoSpaceDN w:val="0"/>
        <w:adjustRightInd w:val="0"/>
        <w:spacing w:after="0" w:line="360" w:lineRule="auto"/>
        <w:contextualSpacing/>
        <w:jc w:val="both"/>
        <w:rPr>
          <w:rFonts w:ascii="Times New Roman" w:hAnsi="Times New Roman"/>
          <w:color w:val="000000"/>
          <w:sz w:val="24"/>
          <w:szCs w:val="24"/>
        </w:rPr>
      </w:pPr>
      <w:r w:rsidRPr="0085176F">
        <w:rPr>
          <w:rFonts w:ascii="Times New Roman" w:hAnsi="Times New Roman"/>
          <w:color w:val="000000"/>
          <w:sz w:val="24"/>
          <w:szCs w:val="24"/>
        </w:rPr>
        <w:t>Method of ordinary least squares revised to MLR</w:t>
      </w:r>
    </w:p>
    <w:p w:rsidR="00E208ED" w:rsidRPr="0085176F" w:rsidRDefault="00E208ED" w:rsidP="002E4F6F">
      <w:pPr>
        <w:pStyle w:val="ListParagraph"/>
        <w:numPr>
          <w:ilvl w:val="0"/>
          <w:numId w:val="66"/>
        </w:numPr>
        <w:autoSpaceDE w:val="0"/>
        <w:autoSpaceDN w:val="0"/>
        <w:adjustRightInd w:val="0"/>
        <w:spacing w:after="0" w:line="360" w:lineRule="auto"/>
        <w:contextualSpacing/>
        <w:jc w:val="both"/>
        <w:rPr>
          <w:rFonts w:ascii="Times New Roman" w:hAnsi="Times New Roman"/>
          <w:color w:val="000000"/>
          <w:sz w:val="24"/>
          <w:szCs w:val="24"/>
        </w:rPr>
      </w:pPr>
      <w:r w:rsidRPr="0085176F">
        <w:rPr>
          <w:rFonts w:ascii="Times New Roman" w:hAnsi="Times New Roman"/>
          <w:color w:val="000000"/>
          <w:sz w:val="24"/>
          <w:szCs w:val="24"/>
        </w:rPr>
        <w:t>Coefficient of multiple determination, Linear restrictions and hypothesis testing</w:t>
      </w:r>
    </w:p>
    <w:p w:rsidR="00E208ED" w:rsidRPr="0085176F" w:rsidRDefault="00E208ED" w:rsidP="00E208ED">
      <w:pPr>
        <w:autoSpaceDE w:val="0"/>
        <w:autoSpaceDN w:val="0"/>
        <w:adjustRightInd w:val="0"/>
        <w:spacing w:after="0" w:line="360" w:lineRule="auto"/>
        <w:jc w:val="both"/>
        <w:rPr>
          <w:rFonts w:ascii="Times New Roman" w:hAnsi="Times New Roman"/>
          <w:b/>
          <w:bCs/>
          <w:color w:val="000000"/>
          <w:sz w:val="24"/>
          <w:szCs w:val="24"/>
        </w:rPr>
      </w:pPr>
      <w:r w:rsidRPr="0085176F">
        <w:rPr>
          <w:rFonts w:ascii="Times New Roman" w:hAnsi="Times New Roman"/>
          <w:b/>
          <w:bCs/>
          <w:color w:val="000000"/>
          <w:sz w:val="24"/>
          <w:szCs w:val="24"/>
        </w:rPr>
        <w:t>5. Testing for Violations of the Assumptions of the Classical Model using STATA (5 hours)</w:t>
      </w:r>
    </w:p>
    <w:p w:rsidR="00E208ED" w:rsidRPr="0085176F" w:rsidRDefault="00E208ED" w:rsidP="002E4F6F">
      <w:pPr>
        <w:pStyle w:val="ListParagraph"/>
        <w:numPr>
          <w:ilvl w:val="0"/>
          <w:numId w:val="67"/>
        </w:numPr>
        <w:autoSpaceDE w:val="0"/>
        <w:autoSpaceDN w:val="0"/>
        <w:adjustRightInd w:val="0"/>
        <w:spacing w:after="0" w:line="360" w:lineRule="auto"/>
        <w:contextualSpacing/>
        <w:jc w:val="both"/>
        <w:rPr>
          <w:rFonts w:ascii="Times New Roman" w:hAnsi="Times New Roman"/>
          <w:color w:val="000000"/>
          <w:sz w:val="24"/>
          <w:szCs w:val="24"/>
        </w:rPr>
      </w:pPr>
      <w:r w:rsidRPr="0085176F">
        <w:rPr>
          <w:rFonts w:ascii="Times New Roman" w:hAnsi="Times New Roman"/>
          <w:color w:val="000000"/>
          <w:sz w:val="24"/>
          <w:szCs w:val="24"/>
        </w:rPr>
        <w:t>Multicollinearity and Heteroscedasticity</w:t>
      </w:r>
    </w:p>
    <w:p w:rsidR="00E208ED" w:rsidRPr="0085176F" w:rsidRDefault="00E208ED" w:rsidP="00E208ED">
      <w:pPr>
        <w:autoSpaceDE w:val="0"/>
        <w:autoSpaceDN w:val="0"/>
        <w:adjustRightInd w:val="0"/>
        <w:spacing w:after="0" w:line="360" w:lineRule="auto"/>
        <w:jc w:val="both"/>
        <w:rPr>
          <w:rFonts w:ascii="Times New Roman" w:hAnsi="Times New Roman"/>
          <w:b/>
          <w:bCs/>
          <w:sz w:val="24"/>
          <w:szCs w:val="24"/>
        </w:rPr>
      </w:pPr>
      <w:r w:rsidRPr="0085176F">
        <w:rPr>
          <w:rFonts w:ascii="Times New Roman" w:hAnsi="Times New Roman"/>
          <w:b/>
          <w:bCs/>
          <w:sz w:val="24"/>
          <w:szCs w:val="24"/>
        </w:rPr>
        <w:t>6. Introductory Time Series Regression using STATA/</w:t>
      </w:r>
      <w:proofErr w:type="spellStart"/>
      <w:r w:rsidRPr="0085176F">
        <w:rPr>
          <w:rFonts w:ascii="Times New Roman" w:hAnsi="Times New Roman"/>
          <w:b/>
          <w:bCs/>
          <w:sz w:val="24"/>
          <w:szCs w:val="24"/>
        </w:rPr>
        <w:t>EViews</w:t>
      </w:r>
      <w:proofErr w:type="spellEnd"/>
      <w:r w:rsidRPr="0085176F">
        <w:rPr>
          <w:rFonts w:ascii="Times New Roman" w:hAnsi="Times New Roman"/>
          <w:b/>
          <w:bCs/>
          <w:sz w:val="24"/>
          <w:szCs w:val="24"/>
        </w:rPr>
        <w:t>/</w:t>
      </w:r>
      <w:proofErr w:type="spellStart"/>
      <w:r w:rsidRPr="0085176F">
        <w:rPr>
          <w:rFonts w:ascii="Times New Roman" w:hAnsi="Times New Roman"/>
          <w:b/>
          <w:bCs/>
          <w:sz w:val="24"/>
          <w:szCs w:val="24"/>
        </w:rPr>
        <w:t>PcGive</w:t>
      </w:r>
      <w:proofErr w:type="spellEnd"/>
      <w:r w:rsidRPr="0085176F">
        <w:rPr>
          <w:rFonts w:ascii="Times New Roman" w:hAnsi="Times New Roman"/>
          <w:b/>
          <w:bCs/>
          <w:sz w:val="24"/>
          <w:szCs w:val="24"/>
        </w:rPr>
        <w:t xml:space="preserve"> (3 hours)</w:t>
      </w:r>
    </w:p>
    <w:p w:rsidR="00E208ED" w:rsidRPr="0085176F" w:rsidRDefault="00E208ED" w:rsidP="002E4F6F">
      <w:pPr>
        <w:pStyle w:val="ListParagraph"/>
        <w:numPr>
          <w:ilvl w:val="0"/>
          <w:numId w:val="68"/>
        </w:numPr>
        <w:autoSpaceDE w:val="0"/>
        <w:autoSpaceDN w:val="0"/>
        <w:adjustRightInd w:val="0"/>
        <w:spacing w:after="0" w:line="360" w:lineRule="auto"/>
        <w:contextualSpacing/>
        <w:jc w:val="both"/>
        <w:rPr>
          <w:rFonts w:ascii="Times New Roman" w:hAnsi="Times New Roman"/>
          <w:sz w:val="24"/>
          <w:szCs w:val="24"/>
        </w:rPr>
      </w:pPr>
      <w:r w:rsidRPr="0085176F">
        <w:rPr>
          <w:rFonts w:ascii="Times New Roman" w:hAnsi="Times New Roman"/>
          <w:sz w:val="24"/>
          <w:szCs w:val="24"/>
        </w:rPr>
        <w:t xml:space="preserve">Tests of </w:t>
      </w:r>
      <w:proofErr w:type="spellStart"/>
      <w:r w:rsidRPr="0085176F">
        <w:rPr>
          <w:rFonts w:ascii="Times New Roman" w:hAnsi="Times New Roman"/>
          <w:sz w:val="24"/>
          <w:szCs w:val="24"/>
        </w:rPr>
        <w:t>Stationarity</w:t>
      </w:r>
      <w:proofErr w:type="spellEnd"/>
      <w:r w:rsidRPr="0085176F">
        <w:rPr>
          <w:rFonts w:ascii="Times New Roman" w:hAnsi="Times New Roman"/>
          <w:sz w:val="24"/>
          <w:szCs w:val="24"/>
        </w:rPr>
        <w:t>: the Unit Root Test</w:t>
      </w:r>
    </w:p>
    <w:p w:rsidR="00E208ED" w:rsidRPr="0085176F" w:rsidRDefault="00E208ED" w:rsidP="002E4F6F">
      <w:pPr>
        <w:pStyle w:val="ListParagraph"/>
        <w:numPr>
          <w:ilvl w:val="0"/>
          <w:numId w:val="68"/>
        </w:numPr>
        <w:autoSpaceDE w:val="0"/>
        <w:autoSpaceDN w:val="0"/>
        <w:adjustRightInd w:val="0"/>
        <w:spacing w:after="0" w:line="360" w:lineRule="auto"/>
        <w:contextualSpacing/>
        <w:jc w:val="both"/>
        <w:rPr>
          <w:rFonts w:ascii="Times New Roman" w:hAnsi="Times New Roman"/>
          <w:sz w:val="24"/>
          <w:szCs w:val="24"/>
        </w:rPr>
      </w:pPr>
      <w:r w:rsidRPr="0085176F">
        <w:rPr>
          <w:rFonts w:ascii="Times New Roman" w:hAnsi="Times New Roman"/>
          <w:sz w:val="24"/>
          <w:szCs w:val="24"/>
        </w:rPr>
        <w:t>Estimation of Stationary time series</w:t>
      </w:r>
    </w:p>
    <w:p w:rsidR="00E208ED" w:rsidRPr="0085176F" w:rsidRDefault="00E208ED" w:rsidP="002E4F6F">
      <w:pPr>
        <w:pStyle w:val="ListParagraph"/>
        <w:numPr>
          <w:ilvl w:val="0"/>
          <w:numId w:val="68"/>
        </w:numPr>
        <w:autoSpaceDE w:val="0"/>
        <w:autoSpaceDN w:val="0"/>
        <w:adjustRightInd w:val="0"/>
        <w:spacing w:after="0" w:line="360" w:lineRule="auto"/>
        <w:contextualSpacing/>
        <w:jc w:val="both"/>
        <w:rPr>
          <w:rFonts w:ascii="Times New Roman" w:hAnsi="Times New Roman"/>
          <w:sz w:val="24"/>
          <w:szCs w:val="24"/>
        </w:rPr>
      </w:pPr>
      <w:r w:rsidRPr="0085176F">
        <w:rPr>
          <w:rFonts w:ascii="Times New Roman" w:hAnsi="Times New Roman"/>
          <w:sz w:val="24"/>
          <w:szCs w:val="24"/>
        </w:rPr>
        <w:t>Autocorrelation</w:t>
      </w:r>
    </w:p>
    <w:p w:rsidR="00E208ED" w:rsidRPr="0085176F" w:rsidRDefault="00E208ED" w:rsidP="002E4F6F">
      <w:pPr>
        <w:pStyle w:val="ListParagraph"/>
        <w:numPr>
          <w:ilvl w:val="0"/>
          <w:numId w:val="68"/>
        </w:numPr>
        <w:autoSpaceDE w:val="0"/>
        <w:autoSpaceDN w:val="0"/>
        <w:adjustRightInd w:val="0"/>
        <w:spacing w:after="0" w:line="360" w:lineRule="auto"/>
        <w:contextualSpacing/>
        <w:jc w:val="both"/>
        <w:rPr>
          <w:rFonts w:ascii="Times New Roman" w:hAnsi="Times New Roman"/>
          <w:sz w:val="24"/>
          <w:szCs w:val="24"/>
        </w:rPr>
      </w:pPr>
      <w:r w:rsidRPr="0085176F">
        <w:rPr>
          <w:rFonts w:ascii="Times New Roman" w:hAnsi="Times New Roman"/>
          <w:sz w:val="24"/>
          <w:szCs w:val="24"/>
        </w:rPr>
        <w:t>Estimation of Non-stationary time series</w:t>
      </w:r>
    </w:p>
    <w:p w:rsidR="00E208ED" w:rsidRPr="0085176F" w:rsidRDefault="00E208ED" w:rsidP="00E208ED">
      <w:pPr>
        <w:autoSpaceDE w:val="0"/>
        <w:autoSpaceDN w:val="0"/>
        <w:adjustRightInd w:val="0"/>
        <w:spacing w:after="0" w:line="360" w:lineRule="auto"/>
        <w:jc w:val="both"/>
        <w:rPr>
          <w:rFonts w:ascii="Times New Roman" w:hAnsi="Times New Roman"/>
          <w:b/>
          <w:bCs/>
          <w:sz w:val="24"/>
          <w:szCs w:val="24"/>
        </w:rPr>
      </w:pPr>
      <w:r w:rsidRPr="0085176F">
        <w:rPr>
          <w:rFonts w:ascii="Times New Roman" w:hAnsi="Times New Roman"/>
          <w:b/>
          <w:bCs/>
          <w:sz w:val="24"/>
          <w:szCs w:val="24"/>
        </w:rPr>
        <w:t>7. Introductory Panel Data Regression Models (5 hours)</w:t>
      </w:r>
    </w:p>
    <w:p w:rsidR="00E208ED" w:rsidRPr="0085176F" w:rsidRDefault="00E208ED" w:rsidP="002E4F6F">
      <w:pPr>
        <w:pStyle w:val="ListParagraph"/>
        <w:numPr>
          <w:ilvl w:val="0"/>
          <w:numId w:val="69"/>
        </w:numPr>
        <w:autoSpaceDE w:val="0"/>
        <w:autoSpaceDN w:val="0"/>
        <w:adjustRightInd w:val="0"/>
        <w:spacing w:after="0" w:line="360" w:lineRule="auto"/>
        <w:contextualSpacing/>
        <w:jc w:val="both"/>
        <w:rPr>
          <w:rFonts w:ascii="Times New Roman" w:hAnsi="Times New Roman"/>
          <w:sz w:val="24"/>
          <w:szCs w:val="24"/>
        </w:rPr>
      </w:pPr>
      <w:r w:rsidRPr="0085176F">
        <w:rPr>
          <w:rFonts w:ascii="Times New Roman" w:hAnsi="Times New Roman"/>
          <w:sz w:val="24"/>
          <w:szCs w:val="24"/>
        </w:rPr>
        <w:t>Fixed Effects Model</w:t>
      </w:r>
    </w:p>
    <w:p w:rsidR="00E208ED" w:rsidRPr="0085176F" w:rsidRDefault="00E208ED" w:rsidP="002E4F6F">
      <w:pPr>
        <w:pStyle w:val="ListParagraph"/>
        <w:numPr>
          <w:ilvl w:val="0"/>
          <w:numId w:val="69"/>
        </w:numPr>
        <w:spacing w:line="360" w:lineRule="auto"/>
        <w:contextualSpacing/>
        <w:jc w:val="both"/>
        <w:rPr>
          <w:rFonts w:ascii="Times New Roman" w:hAnsi="Times New Roman"/>
          <w:sz w:val="24"/>
          <w:szCs w:val="24"/>
        </w:rPr>
      </w:pPr>
      <w:r w:rsidRPr="0085176F">
        <w:rPr>
          <w:rFonts w:ascii="Times New Roman" w:hAnsi="Times New Roman"/>
          <w:sz w:val="24"/>
          <w:szCs w:val="24"/>
        </w:rPr>
        <w:t>Random Effects Model</w:t>
      </w:r>
    </w:p>
    <w:p w:rsidR="00E208ED" w:rsidRPr="0085176F" w:rsidRDefault="00E208ED" w:rsidP="00E208ED">
      <w:pPr>
        <w:spacing w:line="360" w:lineRule="auto"/>
        <w:jc w:val="both"/>
        <w:rPr>
          <w:rFonts w:ascii="Times New Roman" w:eastAsia="Times New Roman" w:hAnsi="Times New Roman"/>
          <w:b/>
          <w:color w:val="000000"/>
          <w:sz w:val="24"/>
          <w:szCs w:val="24"/>
        </w:rPr>
      </w:pPr>
    </w:p>
    <w:p w:rsidR="00E208ED" w:rsidRPr="0085176F" w:rsidRDefault="00E208ED" w:rsidP="00E208ED">
      <w:pPr>
        <w:spacing w:line="360" w:lineRule="auto"/>
        <w:jc w:val="both"/>
        <w:rPr>
          <w:rFonts w:ascii="Times New Roman" w:eastAsia="Times New Roman" w:hAnsi="Times New Roman"/>
          <w:color w:val="000000"/>
          <w:sz w:val="24"/>
          <w:szCs w:val="24"/>
        </w:rPr>
      </w:pPr>
      <w:r w:rsidRPr="0085176F">
        <w:rPr>
          <w:rFonts w:ascii="Times New Roman" w:eastAsia="Times New Roman" w:hAnsi="Times New Roman"/>
          <w:b/>
          <w:color w:val="000000"/>
          <w:sz w:val="24"/>
          <w:szCs w:val="24"/>
        </w:rPr>
        <w:t>Assessment Scheme</w:t>
      </w:r>
      <w:r w:rsidRPr="0085176F">
        <w:rPr>
          <w:rFonts w:ascii="Times New Roman" w:eastAsia="Times New Roman" w:hAnsi="Times New Roman"/>
          <w:color w:val="000000"/>
          <w:sz w:val="24"/>
          <w:szCs w:val="24"/>
        </w:rPr>
        <w:t>:</w:t>
      </w:r>
    </w:p>
    <w:p w:rsidR="00E208ED" w:rsidRPr="0085176F" w:rsidRDefault="00E208ED" w:rsidP="00E208ED">
      <w:pPr>
        <w:spacing w:line="360" w:lineRule="auto"/>
        <w:jc w:val="both"/>
        <w:rPr>
          <w:rFonts w:ascii="Times New Roman" w:eastAsia="Times New Roman" w:hAnsi="Times New Roman"/>
          <w:color w:val="000000"/>
          <w:sz w:val="24"/>
          <w:szCs w:val="24"/>
        </w:rPr>
      </w:pPr>
      <w:r w:rsidRPr="0085176F">
        <w:rPr>
          <w:rFonts w:ascii="Times New Roman" w:eastAsia="Times New Roman" w:hAnsi="Times New Roman"/>
          <w:color w:val="000000"/>
          <w:sz w:val="24"/>
          <w:szCs w:val="24"/>
        </w:rPr>
        <w:t>Written continuous assessment tests …………………………20%</w:t>
      </w:r>
    </w:p>
    <w:p w:rsidR="00E208ED" w:rsidRPr="0085176F" w:rsidRDefault="00E208ED" w:rsidP="00E208ED">
      <w:pPr>
        <w:spacing w:line="360" w:lineRule="auto"/>
        <w:jc w:val="both"/>
        <w:rPr>
          <w:rFonts w:ascii="Times New Roman" w:eastAsia="Times New Roman" w:hAnsi="Times New Roman"/>
          <w:color w:val="000000"/>
          <w:sz w:val="24"/>
          <w:szCs w:val="24"/>
        </w:rPr>
      </w:pPr>
      <w:r w:rsidRPr="0085176F">
        <w:rPr>
          <w:rFonts w:ascii="Times New Roman" w:eastAsia="Times New Roman" w:hAnsi="Times New Roman"/>
          <w:color w:val="000000"/>
          <w:sz w:val="24"/>
          <w:szCs w:val="24"/>
        </w:rPr>
        <w:t>Written practical tests …………………………………………...30%</w:t>
      </w:r>
    </w:p>
    <w:p w:rsidR="00E208ED" w:rsidRPr="0085176F" w:rsidRDefault="00E208ED" w:rsidP="00E208ED">
      <w:pPr>
        <w:spacing w:line="360" w:lineRule="auto"/>
        <w:jc w:val="both"/>
        <w:rPr>
          <w:rFonts w:ascii="Times New Roman" w:eastAsia="Times New Roman" w:hAnsi="Times New Roman"/>
          <w:color w:val="000000"/>
          <w:sz w:val="24"/>
          <w:szCs w:val="24"/>
        </w:rPr>
      </w:pPr>
      <w:r w:rsidRPr="0085176F">
        <w:rPr>
          <w:rFonts w:ascii="Times New Roman" w:eastAsia="Times New Roman" w:hAnsi="Times New Roman"/>
          <w:color w:val="000000"/>
          <w:sz w:val="24"/>
          <w:szCs w:val="24"/>
        </w:rPr>
        <w:t xml:space="preserve">Written final exam …………………………………………………50% </w:t>
      </w:r>
    </w:p>
    <w:p w:rsidR="00E208ED" w:rsidRPr="0085176F" w:rsidRDefault="00E208ED" w:rsidP="00E208ED">
      <w:pPr>
        <w:autoSpaceDE w:val="0"/>
        <w:autoSpaceDN w:val="0"/>
        <w:adjustRightInd w:val="0"/>
        <w:spacing w:after="0" w:line="360" w:lineRule="auto"/>
        <w:jc w:val="both"/>
        <w:rPr>
          <w:rFonts w:ascii="Times New Roman" w:hAnsi="Times New Roman"/>
          <w:b/>
          <w:sz w:val="24"/>
          <w:szCs w:val="24"/>
          <w:lang w:val="en-GB"/>
        </w:rPr>
      </w:pPr>
    </w:p>
    <w:p w:rsidR="00E208ED" w:rsidRPr="0085176F" w:rsidRDefault="00E208ED" w:rsidP="00E208ED">
      <w:pPr>
        <w:autoSpaceDE w:val="0"/>
        <w:autoSpaceDN w:val="0"/>
        <w:adjustRightInd w:val="0"/>
        <w:spacing w:after="0" w:line="360" w:lineRule="auto"/>
        <w:jc w:val="both"/>
        <w:rPr>
          <w:rFonts w:ascii="Times New Roman" w:hAnsi="Times New Roman"/>
          <w:b/>
          <w:sz w:val="24"/>
          <w:szCs w:val="24"/>
          <w:lang w:val="en-GB"/>
        </w:rPr>
      </w:pPr>
      <w:r w:rsidRPr="0085176F">
        <w:rPr>
          <w:rFonts w:ascii="Times New Roman" w:hAnsi="Times New Roman"/>
          <w:b/>
          <w:sz w:val="24"/>
          <w:szCs w:val="24"/>
          <w:lang w:val="en-GB"/>
        </w:rPr>
        <w:t>Reference:</w:t>
      </w:r>
    </w:p>
    <w:p w:rsidR="00E208ED" w:rsidRPr="0085176F" w:rsidRDefault="00E208ED" w:rsidP="002E4F6F">
      <w:pPr>
        <w:pStyle w:val="ListParagraph"/>
        <w:numPr>
          <w:ilvl w:val="0"/>
          <w:numId w:val="64"/>
        </w:numPr>
        <w:autoSpaceDE w:val="0"/>
        <w:autoSpaceDN w:val="0"/>
        <w:adjustRightInd w:val="0"/>
        <w:spacing w:after="0" w:line="360" w:lineRule="auto"/>
        <w:contextualSpacing/>
        <w:jc w:val="both"/>
        <w:rPr>
          <w:rFonts w:ascii="Times New Roman" w:hAnsi="Times New Roman"/>
          <w:i/>
          <w:iCs/>
          <w:sz w:val="24"/>
          <w:szCs w:val="24"/>
        </w:rPr>
      </w:pPr>
      <w:proofErr w:type="spellStart"/>
      <w:r w:rsidRPr="0085176F">
        <w:rPr>
          <w:rFonts w:ascii="Times New Roman" w:hAnsi="Times New Roman"/>
          <w:sz w:val="24"/>
          <w:szCs w:val="24"/>
          <w:lang w:val="en-GB"/>
        </w:rPr>
        <w:t>Verbeek</w:t>
      </w:r>
      <w:proofErr w:type="spellEnd"/>
      <w:r w:rsidRPr="0085176F">
        <w:rPr>
          <w:rFonts w:ascii="Times New Roman" w:hAnsi="Times New Roman"/>
          <w:sz w:val="24"/>
          <w:szCs w:val="24"/>
          <w:lang w:val="en-GB"/>
        </w:rPr>
        <w:t xml:space="preserve">, M. (2008). </w:t>
      </w:r>
      <w:r w:rsidRPr="0085176F">
        <w:rPr>
          <w:rFonts w:ascii="Times New Roman" w:hAnsi="Times New Roman"/>
          <w:b/>
          <w:iCs/>
          <w:sz w:val="24"/>
          <w:szCs w:val="24"/>
        </w:rPr>
        <w:t>A Guide to Modern Econometrics</w:t>
      </w:r>
      <w:r w:rsidRPr="0085176F">
        <w:rPr>
          <w:rFonts w:ascii="Times New Roman" w:hAnsi="Times New Roman"/>
          <w:sz w:val="24"/>
          <w:szCs w:val="24"/>
          <w:lang w:val="en-GB"/>
        </w:rPr>
        <w:t xml:space="preserve"> (3</w:t>
      </w:r>
      <w:r w:rsidRPr="0085176F">
        <w:rPr>
          <w:rFonts w:ascii="Times New Roman" w:hAnsi="Times New Roman"/>
          <w:sz w:val="24"/>
          <w:szCs w:val="24"/>
          <w:vertAlign w:val="superscript"/>
          <w:lang w:val="en-GB"/>
        </w:rPr>
        <w:t>nd</w:t>
      </w:r>
      <w:r w:rsidRPr="0085176F">
        <w:rPr>
          <w:rFonts w:ascii="Times New Roman" w:hAnsi="Times New Roman"/>
          <w:sz w:val="24"/>
          <w:szCs w:val="24"/>
          <w:lang w:val="en-GB"/>
        </w:rPr>
        <w:t xml:space="preserve">ed.). John Wiley and Sons Ltd. </w:t>
      </w:r>
    </w:p>
    <w:p w:rsidR="00E208ED" w:rsidRPr="0085176F" w:rsidRDefault="00E208ED" w:rsidP="002E4F6F">
      <w:pPr>
        <w:pStyle w:val="ListParagraph"/>
        <w:numPr>
          <w:ilvl w:val="0"/>
          <w:numId w:val="64"/>
        </w:numPr>
        <w:autoSpaceDE w:val="0"/>
        <w:autoSpaceDN w:val="0"/>
        <w:adjustRightInd w:val="0"/>
        <w:spacing w:after="0" w:line="360" w:lineRule="auto"/>
        <w:contextualSpacing/>
        <w:jc w:val="both"/>
        <w:rPr>
          <w:rFonts w:ascii="Times New Roman" w:hAnsi="Times New Roman"/>
          <w:i/>
          <w:iCs/>
          <w:sz w:val="24"/>
          <w:szCs w:val="24"/>
        </w:rPr>
      </w:pPr>
      <w:r w:rsidRPr="0085176F">
        <w:rPr>
          <w:rFonts w:ascii="Times New Roman" w:hAnsi="Times New Roman"/>
          <w:i/>
          <w:iCs/>
          <w:sz w:val="24"/>
          <w:szCs w:val="24"/>
        </w:rPr>
        <w:t xml:space="preserve">Wooldridge () </w:t>
      </w:r>
      <w:r w:rsidRPr="0085176F">
        <w:rPr>
          <w:rFonts w:ascii="Times New Roman" w:hAnsi="Times New Roman"/>
          <w:b/>
          <w:iCs/>
          <w:sz w:val="24"/>
          <w:szCs w:val="24"/>
        </w:rPr>
        <w:t>Introductory Econometrics</w:t>
      </w:r>
      <w:r w:rsidRPr="0085176F">
        <w:rPr>
          <w:rFonts w:ascii="Times New Roman" w:hAnsi="Times New Roman"/>
          <w:i/>
          <w:iCs/>
          <w:sz w:val="24"/>
          <w:szCs w:val="24"/>
        </w:rPr>
        <w:t xml:space="preserve">; 2nd ed. </w:t>
      </w:r>
    </w:p>
    <w:p w:rsidR="00E208ED" w:rsidRPr="0085176F" w:rsidRDefault="00E208ED" w:rsidP="002E4F6F">
      <w:pPr>
        <w:pStyle w:val="ListParagraph"/>
        <w:numPr>
          <w:ilvl w:val="0"/>
          <w:numId w:val="64"/>
        </w:numPr>
        <w:autoSpaceDE w:val="0"/>
        <w:autoSpaceDN w:val="0"/>
        <w:adjustRightInd w:val="0"/>
        <w:spacing w:after="0" w:line="360" w:lineRule="auto"/>
        <w:contextualSpacing/>
        <w:jc w:val="both"/>
        <w:rPr>
          <w:rFonts w:ascii="Times New Roman" w:hAnsi="Times New Roman"/>
          <w:sz w:val="24"/>
          <w:szCs w:val="24"/>
        </w:rPr>
      </w:pPr>
      <w:proofErr w:type="spellStart"/>
      <w:r w:rsidRPr="0085176F">
        <w:rPr>
          <w:rFonts w:ascii="Times New Roman" w:hAnsi="Times New Roman"/>
          <w:sz w:val="24"/>
          <w:szCs w:val="24"/>
        </w:rPr>
        <w:t>Damodar</w:t>
      </w:r>
      <w:proofErr w:type="spellEnd"/>
      <w:r w:rsidRPr="0085176F">
        <w:rPr>
          <w:rFonts w:ascii="Times New Roman" w:hAnsi="Times New Roman"/>
          <w:sz w:val="24"/>
          <w:szCs w:val="24"/>
        </w:rPr>
        <w:t xml:space="preserve"> Gujarati, (2001), </w:t>
      </w:r>
      <w:r w:rsidRPr="0085176F">
        <w:rPr>
          <w:rFonts w:ascii="Times New Roman" w:hAnsi="Times New Roman"/>
          <w:b/>
          <w:iCs/>
          <w:sz w:val="24"/>
          <w:szCs w:val="24"/>
        </w:rPr>
        <w:t>Basic Econometrics</w:t>
      </w:r>
      <w:r w:rsidRPr="0085176F">
        <w:rPr>
          <w:rFonts w:ascii="Times New Roman" w:hAnsi="Times New Roman"/>
          <w:sz w:val="24"/>
          <w:szCs w:val="24"/>
        </w:rPr>
        <w:t xml:space="preserve">, </w:t>
      </w:r>
      <w:proofErr w:type="spellStart"/>
      <w:r w:rsidRPr="0085176F">
        <w:rPr>
          <w:rFonts w:ascii="Times New Roman" w:hAnsi="Times New Roman"/>
          <w:sz w:val="24"/>
          <w:szCs w:val="24"/>
        </w:rPr>
        <w:t>Mc-Graw</w:t>
      </w:r>
      <w:proofErr w:type="spellEnd"/>
      <w:r w:rsidRPr="0085176F">
        <w:rPr>
          <w:rFonts w:ascii="Times New Roman" w:hAnsi="Times New Roman"/>
          <w:sz w:val="24"/>
          <w:szCs w:val="24"/>
        </w:rPr>
        <w:t xml:space="preserve"> Hill, Tokyo</w:t>
      </w:r>
    </w:p>
    <w:p w:rsidR="00E208ED" w:rsidRPr="0085176F" w:rsidRDefault="00E208ED" w:rsidP="002E4F6F">
      <w:pPr>
        <w:pStyle w:val="ListParagraph"/>
        <w:numPr>
          <w:ilvl w:val="0"/>
          <w:numId w:val="64"/>
        </w:numPr>
        <w:autoSpaceDE w:val="0"/>
        <w:autoSpaceDN w:val="0"/>
        <w:adjustRightInd w:val="0"/>
        <w:spacing w:after="0" w:line="360" w:lineRule="auto"/>
        <w:contextualSpacing/>
        <w:jc w:val="both"/>
        <w:rPr>
          <w:rFonts w:ascii="Times New Roman" w:hAnsi="Times New Roman"/>
          <w:sz w:val="24"/>
          <w:szCs w:val="24"/>
        </w:rPr>
      </w:pPr>
      <w:r w:rsidRPr="0085176F">
        <w:rPr>
          <w:rFonts w:ascii="Times New Roman" w:hAnsi="Times New Roman"/>
          <w:sz w:val="24"/>
          <w:szCs w:val="24"/>
        </w:rPr>
        <w:t>Greene, William, H .(2000)</w:t>
      </w:r>
      <w:proofErr w:type="spellStart"/>
      <w:r w:rsidRPr="0085176F">
        <w:rPr>
          <w:rFonts w:ascii="Times New Roman" w:hAnsi="Times New Roman"/>
          <w:b/>
          <w:iCs/>
          <w:sz w:val="24"/>
          <w:szCs w:val="24"/>
        </w:rPr>
        <w:t>EconometricAnalysis</w:t>
      </w:r>
      <w:proofErr w:type="spellEnd"/>
      <w:r w:rsidRPr="0085176F">
        <w:rPr>
          <w:rFonts w:ascii="Times New Roman" w:hAnsi="Times New Roman"/>
          <w:sz w:val="24"/>
          <w:szCs w:val="24"/>
        </w:rPr>
        <w:t>(Fourth Edition), Prentice Hall International.</w:t>
      </w:r>
    </w:p>
    <w:p w:rsidR="00E208ED" w:rsidRDefault="00E208ED" w:rsidP="00E208ED">
      <w:pPr>
        <w:spacing w:after="0" w:line="360" w:lineRule="auto"/>
        <w:rPr>
          <w:rFonts w:ascii="Times New Roman" w:eastAsia="Times New Roman" w:hAnsi="Times New Roman" w:cs="Times New Roman"/>
          <w:b/>
          <w:sz w:val="24"/>
          <w:szCs w:val="24"/>
        </w:rPr>
      </w:pPr>
    </w:p>
    <w:p w:rsidR="00052323" w:rsidRPr="00052323" w:rsidRDefault="00052323" w:rsidP="00052323">
      <w:pPr>
        <w:suppressAutoHyphens/>
        <w:spacing w:after="0" w:line="240" w:lineRule="auto"/>
        <w:jc w:val="both"/>
        <w:rPr>
          <w:rFonts w:ascii="Times New Roman" w:eastAsia="Times New Roman" w:hAnsi="Times New Roman" w:cs="Times New Roman"/>
          <w:sz w:val="24"/>
          <w:szCs w:val="24"/>
          <w:lang w:eastAsia="ar-SA"/>
        </w:rPr>
      </w:pPr>
    </w:p>
    <w:p w:rsidR="00052323" w:rsidRPr="00052323" w:rsidRDefault="00052323" w:rsidP="00052323">
      <w:pPr>
        <w:suppressAutoHyphens/>
        <w:spacing w:after="0" w:line="240" w:lineRule="auto"/>
        <w:rPr>
          <w:rFonts w:ascii="Times New Roman" w:eastAsia="Times New Roman" w:hAnsi="Times New Roman" w:cs="Calibri"/>
          <w:sz w:val="24"/>
          <w:szCs w:val="24"/>
          <w:lang w:eastAsia="ar-SA"/>
        </w:rPr>
      </w:pPr>
    </w:p>
    <w:tbl>
      <w:tblPr>
        <w:tblW w:w="10222" w:type="dxa"/>
        <w:tblInd w:w="-72" w:type="dxa"/>
        <w:tblLayout w:type="fixed"/>
        <w:tblLook w:val="0000" w:firstRow="0" w:lastRow="0" w:firstColumn="0" w:lastColumn="0" w:noHBand="0" w:noVBand="0"/>
      </w:tblPr>
      <w:tblGrid>
        <w:gridCol w:w="1530"/>
        <w:gridCol w:w="432"/>
        <w:gridCol w:w="4338"/>
        <w:gridCol w:w="1420"/>
        <w:gridCol w:w="2450"/>
        <w:gridCol w:w="52"/>
      </w:tblGrid>
      <w:tr w:rsidR="00052323" w:rsidRPr="00052323" w:rsidTr="00052323">
        <w:trPr>
          <w:trHeight w:val="132"/>
        </w:trPr>
        <w:tc>
          <w:tcPr>
            <w:tcW w:w="1962" w:type="dxa"/>
            <w:gridSpan w:val="2"/>
            <w:tcBorders>
              <w:top w:val="single" w:sz="3" w:space="0" w:color="000000"/>
              <w:left w:val="single" w:sz="3" w:space="0" w:color="000000"/>
              <w:bottom w:val="single" w:sz="3" w:space="0" w:color="000000"/>
              <w:right w:val="single" w:sz="3" w:space="0" w:color="000000"/>
            </w:tcBorders>
            <w:shd w:val="clear" w:color="000000" w:fill="FFFFFF"/>
          </w:tcPr>
          <w:p w:rsidR="00052323" w:rsidRPr="00052323" w:rsidRDefault="00052323" w:rsidP="00052323">
            <w:pPr>
              <w:suppressAutoHyphens/>
              <w:autoSpaceDE w:val="0"/>
              <w:autoSpaceDN w:val="0"/>
              <w:adjustRightInd w:val="0"/>
              <w:spacing w:after="0" w:line="240" w:lineRule="auto"/>
              <w:rPr>
                <w:rFonts w:ascii="Times New Roman" w:eastAsia="Calibri" w:hAnsi="Times New Roman" w:cs="Times New Roman"/>
                <w:sz w:val="24"/>
                <w:szCs w:val="24"/>
                <w:lang w:eastAsia="ar-SA"/>
              </w:rPr>
            </w:pPr>
            <w:r w:rsidRPr="00052323">
              <w:rPr>
                <w:rFonts w:ascii="Times New Roman" w:eastAsia="Calibri" w:hAnsi="Times New Roman" w:cs="Times New Roman"/>
                <w:sz w:val="24"/>
                <w:szCs w:val="24"/>
                <w:lang w:eastAsia="ar-SA"/>
              </w:rPr>
              <w:t xml:space="preserve">Module number </w:t>
            </w:r>
          </w:p>
        </w:tc>
        <w:tc>
          <w:tcPr>
            <w:tcW w:w="8260" w:type="dxa"/>
            <w:gridSpan w:val="4"/>
            <w:tcBorders>
              <w:top w:val="single" w:sz="3" w:space="0" w:color="000000"/>
              <w:left w:val="single" w:sz="3" w:space="0" w:color="000000"/>
              <w:bottom w:val="single" w:sz="3" w:space="0" w:color="000000"/>
              <w:right w:val="single" w:sz="3" w:space="0" w:color="000000"/>
            </w:tcBorders>
            <w:shd w:val="clear" w:color="000000" w:fill="FFFFFF"/>
          </w:tcPr>
          <w:p w:rsidR="00052323" w:rsidRPr="00052323" w:rsidRDefault="001200F9" w:rsidP="00052323">
            <w:pPr>
              <w:suppressAutoHyphens/>
              <w:autoSpaceDE w:val="0"/>
              <w:autoSpaceDN w:val="0"/>
              <w:adjustRightInd w:val="0"/>
              <w:spacing w:after="0" w:line="240" w:lineRule="auto"/>
              <w:jc w:val="cente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0</w:t>
            </w:r>
            <w:r w:rsidR="0054052B">
              <w:rPr>
                <w:rFonts w:ascii="Times New Roman" w:eastAsia="Calibri" w:hAnsi="Times New Roman" w:cs="Times New Roman"/>
                <w:b/>
                <w:sz w:val="24"/>
                <w:szCs w:val="24"/>
                <w:lang w:eastAsia="ar-SA"/>
              </w:rPr>
              <w:t>5</w:t>
            </w:r>
          </w:p>
        </w:tc>
      </w:tr>
      <w:tr w:rsidR="00052323" w:rsidRPr="00052323" w:rsidTr="00052323">
        <w:trPr>
          <w:trHeight w:val="234"/>
        </w:trPr>
        <w:tc>
          <w:tcPr>
            <w:tcW w:w="1962" w:type="dxa"/>
            <w:gridSpan w:val="2"/>
            <w:tcBorders>
              <w:top w:val="single" w:sz="3" w:space="0" w:color="000000"/>
              <w:left w:val="single" w:sz="3" w:space="0" w:color="000000"/>
              <w:bottom w:val="single" w:sz="3" w:space="0" w:color="000000"/>
              <w:right w:val="single" w:sz="3" w:space="0" w:color="000000"/>
            </w:tcBorders>
            <w:shd w:val="clear" w:color="000000" w:fill="FFFFFF"/>
          </w:tcPr>
          <w:p w:rsidR="00052323" w:rsidRPr="00052323" w:rsidRDefault="00052323" w:rsidP="00052323">
            <w:pPr>
              <w:suppressAutoHyphens/>
              <w:autoSpaceDE w:val="0"/>
              <w:autoSpaceDN w:val="0"/>
              <w:adjustRightInd w:val="0"/>
              <w:spacing w:after="0" w:line="240" w:lineRule="auto"/>
              <w:rPr>
                <w:rFonts w:ascii="Times New Roman" w:eastAsia="Calibri" w:hAnsi="Times New Roman" w:cs="Times New Roman"/>
                <w:sz w:val="24"/>
                <w:szCs w:val="24"/>
                <w:lang w:eastAsia="ar-SA"/>
              </w:rPr>
            </w:pPr>
            <w:r w:rsidRPr="00052323">
              <w:rPr>
                <w:rFonts w:ascii="Times New Roman" w:eastAsia="Calibri" w:hAnsi="Times New Roman" w:cs="Times New Roman"/>
                <w:sz w:val="24"/>
                <w:szCs w:val="24"/>
                <w:lang w:eastAsia="ar-SA"/>
              </w:rPr>
              <w:t xml:space="preserve">Module name </w:t>
            </w:r>
          </w:p>
        </w:tc>
        <w:tc>
          <w:tcPr>
            <w:tcW w:w="8260" w:type="dxa"/>
            <w:gridSpan w:val="4"/>
            <w:tcBorders>
              <w:top w:val="single" w:sz="3" w:space="0" w:color="000000"/>
              <w:left w:val="single" w:sz="3" w:space="0" w:color="000000"/>
              <w:bottom w:val="single" w:sz="3" w:space="0" w:color="000000"/>
              <w:right w:val="single" w:sz="3" w:space="0" w:color="000000"/>
            </w:tcBorders>
            <w:shd w:val="clear" w:color="000000" w:fill="FFFFFF"/>
          </w:tcPr>
          <w:p w:rsidR="00052323" w:rsidRPr="00052323" w:rsidRDefault="001200F9" w:rsidP="00052323">
            <w:pPr>
              <w:suppressAutoHyphens/>
              <w:autoSpaceDE w:val="0"/>
              <w:autoSpaceDN w:val="0"/>
              <w:adjustRightInd w:val="0"/>
              <w:spacing w:after="0" w:line="240" w:lineRule="auto"/>
              <w:rPr>
                <w:rFonts w:ascii="Times New Roman" w:eastAsia="Calibri" w:hAnsi="Times New Roman" w:cs="Times New Roman"/>
                <w:sz w:val="24"/>
                <w:szCs w:val="24"/>
                <w:lang w:eastAsia="ar-SA"/>
              </w:rPr>
            </w:pPr>
            <w:r>
              <w:rPr>
                <w:rFonts w:ascii="Times New Roman" w:eastAsia="Times New Roman" w:hAnsi="Times New Roman" w:cs="Calibri"/>
                <w:b/>
                <w:sz w:val="24"/>
                <w:szCs w:val="24"/>
                <w:lang w:eastAsia="ar-SA"/>
              </w:rPr>
              <w:t xml:space="preserve">Thesis </w:t>
            </w:r>
            <w:r w:rsidR="00052323" w:rsidRPr="00052323">
              <w:rPr>
                <w:rFonts w:ascii="Times New Roman" w:eastAsia="Times New Roman" w:hAnsi="Times New Roman" w:cs="Calibri"/>
                <w:b/>
                <w:sz w:val="24"/>
                <w:szCs w:val="24"/>
                <w:lang w:eastAsia="ar-SA"/>
              </w:rPr>
              <w:tab/>
            </w:r>
          </w:p>
        </w:tc>
      </w:tr>
      <w:tr w:rsidR="00052323" w:rsidRPr="00052323" w:rsidTr="00052323">
        <w:trPr>
          <w:trHeight w:val="494"/>
        </w:trPr>
        <w:tc>
          <w:tcPr>
            <w:tcW w:w="1962" w:type="dxa"/>
            <w:gridSpan w:val="2"/>
            <w:tcBorders>
              <w:top w:val="single" w:sz="3" w:space="0" w:color="000000"/>
              <w:left w:val="single" w:sz="3" w:space="0" w:color="000000"/>
              <w:bottom w:val="single" w:sz="3" w:space="0" w:color="000000"/>
              <w:right w:val="single" w:sz="3" w:space="0" w:color="000000"/>
            </w:tcBorders>
            <w:shd w:val="clear" w:color="000000" w:fill="FFFFFF"/>
          </w:tcPr>
          <w:p w:rsidR="00052323" w:rsidRPr="00052323" w:rsidRDefault="00052323" w:rsidP="00052323">
            <w:pPr>
              <w:suppressAutoHyphens/>
              <w:autoSpaceDE w:val="0"/>
              <w:autoSpaceDN w:val="0"/>
              <w:adjustRightInd w:val="0"/>
              <w:spacing w:after="0" w:line="240" w:lineRule="auto"/>
              <w:rPr>
                <w:rFonts w:ascii="Times New Roman" w:eastAsia="Calibri" w:hAnsi="Times New Roman" w:cs="Times New Roman"/>
                <w:sz w:val="24"/>
                <w:szCs w:val="24"/>
                <w:lang w:eastAsia="ar-SA"/>
              </w:rPr>
            </w:pPr>
            <w:r w:rsidRPr="00052323">
              <w:rPr>
                <w:rFonts w:ascii="Times New Roman" w:eastAsia="Calibri" w:hAnsi="Times New Roman" w:cs="Times New Roman"/>
                <w:sz w:val="24"/>
                <w:szCs w:val="24"/>
                <w:lang w:eastAsia="ar-SA"/>
              </w:rPr>
              <w:t>Module code</w:t>
            </w:r>
          </w:p>
        </w:tc>
        <w:tc>
          <w:tcPr>
            <w:tcW w:w="8260" w:type="dxa"/>
            <w:gridSpan w:val="4"/>
            <w:tcBorders>
              <w:top w:val="single" w:sz="3" w:space="0" w:color="000000"/>
              <w:left w:val="single" w:sz="3" w:space="0" w:color="000000"/>
              <w:bottom w:val="single" w:sz="3" w:space="0" w:color="000000"/>
              <w:right w:val="single" w:sz="3" w:space="0" w:color="000000"/>
            </w:tcBorders>
            <w:shd w:val="clear" w:color="000000" w:fill="FFFFFF"/>
          </w:tcPr>
          <w:p w:rsidR="00052323" w:rsidRPr="00052323" w:rsidRDefault="0054052B" w:rsidP="00052323">
            <w:pPr>
              <w:suppressAutoHyphens/>
              <w:autoSpaceDE w:val="0"/>
              <w:autoSpaceDN w:val="0"/>
              <w:adjustRightInd w:val="0"/>
              <w:spacing w:after="0" w:line="240" w:lineRule="auto"/>
              <w:rPr>
                <w:rFonts w:ascii="Times New Roman" w:eastAsia="Calibri" w:hAnsi="Times New Roman" w:cs="Times New Roman"/>
                <w:sz w:val="24"/>
                <w:szCs w:val="24"/>
                <w:lang w:eastAsia="ar-SA"/>
              </w:rPr>
            </w:pPr>
            <w:r>
              <w:rPr>
                <w:rFonts w:ascii="Times New Roman" w:eastAsia="Times New Roman" w:hAnsi="Times New Roman" w:cs="Calibri"/>
                <w:b/>
                <w:sz w:val="24"/>
                <w:szCs w:val="24"/>
                <w:lang w:eastAsia="ar-SA"/>
              </w:rPr>
              <w:t xml:space="preserve"> LSCM-M605</w:t>
            </w:r>
            <w:r w:rsidR="001200F9">
              <w:rPr>
                <w:rFonts w:ascii="Times New Roman" w:eastAsia="Times New Roman" w:hAnsi="Times New Roman" w:cs="Calibri"/>
                <w:b/>
                <w:sz w:val="24"/>
                <w:szCs w:val="24"/>
                <w:lang w:eastAsia="ar-SA"/>
              </w:rPr>
              <w:t>1</w:t>
            </w:r>
          </w:p>
        </w:tc>
      </w:tr>
      <w:tr w:rsidR="00052323" w:rsidRPr="00052323" w:rsidTr="00052323">
        <w:trPr>
          <w:trHeight w:val="494"/>
        </w:trPr>
        <w:tc>
          <w:tcPr>
            <w:tcW w:w="1962" w:type="dxa"/>
            <w:gridSpan w:val="2"/>
            <w:tcBorders>
              <w:top w:val="single" w:sz="3" w:space="0" w:color="000000"/>
              <w:left w:val="single" w:sz="3" w:space="0" w:color="000000"/>
              <w:bottom w:val="single" w:sz="3" w:space="0" w:color="000000"/>
              <w:right w:val="single" w:sz="3" w:space="0" w:color="000000"/>
            </w:tcBorders>
            <w:shd w:val="clear" w:color="000000" w:fill="FFFFFF"/>
          </w:tcPr>
          <w:p w:rsidR="00052323" w:rsidRPr="00052323" w:rsidRDefault="00052323" w:rsidP="00052323">
            <w:pPr>
              <w:suppressAutoHyphens/>
              <w:autoSpaceDE w:val="0"/>
              <w:autoSpaceDN w:val="0"/>
              <w:adjustRightInd w:val="0"/>
              <w:spacing w:after="0" w:line="240" w:lineRule="auto"/>
              <w:rPr>
                <w:rFonts w:ascii="Times New Roman" w:eastAsia="Calibri" w:hAnsi="Times New Roman" w:cs="Times New Roman"/>
                <w:sz w:val="24"/>
                <w:szCs w:val="24"/>
                <w:lang w:eastAsia="ar-SA"/>
              </w:rPr>
            </w:pPr>
            <w:r w:rsidRPr="00052323">
              <w:rPr>
                <w:rFonts w:ascii="Times New Roman" w:eastAsia="Calibri" w:hAnsi="Times New Roman" w:cs="Times New Roman"/>
                <w:sz w:val="24"/>
                <w:szCs w:val="24"/>
                <w:lang w:eastAsia="ar-SA"/>
              </w:rPr>
              <w:t xml:space="preserve">Total ECTS </w:t>
            </w:r>
          </w:p>
        </w:tc>
        <w:tc>
          <w:tcPr>
            <w:tcW w:w="8260" w:type="dxa"/>
            <w:gridSpan w:val="4"/>
            <w:tcBorders>
              <w:top w:val="single" w:sz="3" w:space="0" w:color="000000"/>
              <w:left w:val="single" w:sz="3" w:space="0" w:color="000000"/>
              <w:bottom w:val="single" w:sz="3" w:space="0" w:color="000000"/>
              <w:right w:val="single" w:sz="3" w:space="0" w:color="000000"/>
            </w:tcBorders>
            <w:shd w:val="clear" w:color="000000" w:fill="FFFFFF"/>
          </w:tcPr>
          <w:p w:rsidR="00052323" w:rsidRPr="00052323" w:rsidRDefault="00052323" w:rsidP="00052323">
            <w:pPr>
              <w:suppressAutoHyphens/>
              <w:autoSpaceDE w:val="0"/>
              <w:autoSpaceDN w:val="0"/>
              <w:adjustRightInd w:val="0"/>
              <w:spacing w:after="0" w:line="240" w:lineRule="auto"/>
              <w:rPr>
                <w:rFonts w:ascii="Times New Roman" w:eastAsia="Calibri" w:hAnsi="Times New Roman" w:cs="Times New Roman"/>
                <w:sz w:val="24"/>
                <w:szCs w:val="24"/>
                <w:lang w:eastAsia="ar-SA"/>
              </w:rPr>
            </w:pPr>
          </w:p>
        </w:tc>
      </w:tr>
      <w:tr w:rsidR="00052323" w:rsidRPr="00052323" w:rsidTr="001200F9">
        <w:trPr>
          <w:trHeight w:val="1487"/>
        </w:trPr>
        <w:tc>
          <w:tcPr>
            <w:tcW w:w="1962" w:type="dxa"/>
            <w:gridSpan w:val="2"/>
            <w:tcBorders>
              <w:top w:val="single" w:sz="3" w:space="0" w:color="000000"/>
              <w:left w:val="single" w:sz="3" w:space="0" w:color="000000"/>
              <w:bottom w:val="single" w:sz="3" w:space="0" w:color="000000"/>
              <w:right w:val="single" w:sz="3" w:space="0" w:color="000000"/>
            </w:tcBorders>
            <w:shd w:val="clear" w:color="000000" w:fill="FFFFFF"/>
          </w:tcPr>
          <w:p w:rsidR="00052323" w:rsidRPr="00052323" w:rsidRDefault="00052323" w:rsidP="00052323">
            <w:pPr>
              <w:suppressAutoHyphens/>
              <w:autoSpaceDE w:val="0"/>
              <w:autoSpaceDN w:val="0"/>
              <w:adjustRightInd w:val="0"/>
              <w:spacing w:after="0" w:line="240" w:lineRule="auto"/>
              <w:rPr>
                <w:rFonts w:ascii="Times New Roman" w:eastAsia="Calibri" w:hAnsi="Times New Roman" w:cs="Times New Roman"/>
                <w:sz w:val="24"/>
                <w:szCs w:val="24"/>
                <w:lang w:eastAsia="ar-SA"/>
              </w:rPr>
            </w:pPr>
            <w:r w:rsidRPr="00052323">
              <w:rPr>
                <w:rFonts w:ascii="Times New Roman" w:eastAsia="Calibri" w:hAnsi="Times New Roman" w:cs="Times New Roman"/>
                <w:sz w:val="24"/>
                <w:szCs w:val="24"/>
                <w:lang w:eastAsia="ar-SA"/>
              </w:rPr>
              <w:t>Module description</w:t>
            </w:r>
          </w:p>
        </w:tc>
        <w:tc>
          <w:tcPr>
            <w:tcW w:w="8260" w:type="dxa"/>
            <w:gridSpan w:val="4"/>
            <w:tcBorders>
              <w:top w:val="single" w:sz="3" w:space="0" w:color="000000"/>
              <w:left w:val="single" w:sz="3" w:space="0" w:color="000000"/>
              <w:bottom w:val="single" w:sz="3" w:space="0" w:color="000000"/>
              <w:right w:val="single" w:sz="3" w:space="0" w:color="000000"/>
            </w:tcBorders>
            <w:shd w:val="clear" w:color="000000" w:fill="FFFFFF"/>
          </w:tcPr>
          <w:p w:rsidR="00052323" w:rsidRPr="00052323" w:rsidRDefault="001200F9" w:rsidP="00052323">
            <w:pPr>
              <w:suppressAutoHyphens/>
              <w:jc w:val="both"/>
              <w:rPr>
                <w:rFonts w:ascii="Times New Roman" w:eastAsia="Calibri" w:hAnsi="Times New Roman" w:cs="Times New Roman"/>
                <w:spacing w:val="-3"/>
                <w:sz w:val="24"/>
                <w:szCs w:val="24"/>
                <w:lang w:eastAsia="ar-SA"/>
              </w:rPr>
            </w:pPr>
            <w:r w:rsidRPr="00052323">
              <w:rPr>
                <w:rFonts w:ascii="Times New Roman" w:eastAsia="Times New Roman" w:hAnsi="Times New Roman" w:cs="Times New Roman"/>
                <w:sz w:val="24"/>
                <w:szCs w:val="24"/>
                <w:lang w:eastAsia="ar-SA"/>
              </w:rPr>
              <w:t>The master thesis is a major undertaking that is a demonstration of mastery of a field of study and an original contribution to the field.  This course is designed to guide and govern the conduct of the thesis for the master level students though the thesis process. It is the last course, students take in finishing their masters' degrees.</w:t>
            </w:r>
          </w:p>
        </w:tc>
      </w:tr>
      <w:tr w:rsidR="00052323" w:rsidRPr="00052323" w:rsidTr="00052323">
        <w:trPr>
          <w:trHeight w:val="1970"/>
        </w:trPr>
        <w:tc>
          <w:tcPr>
            <w:tcW w:w="1962" w:type="dxa"/>
            <w:gridSpan w:val="2"/>
            <w:tcBorders>
              <w:top w:val="single" w:sz="3" w:space="0" w:color="000000"/>
              <w:left w:val="single" w:sz="3" w:space="0" w:color="000000"/>
              <w:bottom w:val="single" w:sz="4" w:space="0" w:color="auto"/>
              <w:right w:val="single" w:sz="3" w:space="0" w:color="000000"/>
            </w:tcBorders>
            <w:shd w:val="clear" w:color="000000" w:fill="FFFFFF"/>
          </w:tcPr>
          <w:p w:rsidR="00052323" w:rsidRPr="00052323" w:rsidRDefault="00052323" w:rsidP="00052323">
            <w:pPr>
              <w:suppressAutoHyphens/>
              <w:autoSpaceDE w:val="0"/>
              <w:autoSpaceDN w:val="0"/>
              <w:adjustRightInd w:val="0"/>
              <w:spacing w:after="0" w:line="240" w:lineRule="auto"/>
              <w:rPr>
                <w:rFonts w:ascii="Times New Roman" w:eastAsia="Calibri" w:hAnsi="Times New Roman" w:cs="Times New Roman"/>
                <w:sz w:val="24"/>
                <w:szCs w:val="24"/>
                <w:lang w:eastAsia="ar-SA"/>
              </w:rPr>
            </w:pPr>
            <w:r w:rsidRPr="00052323">
              <w:rPr>
                <w:rFonts w:ascii="Times New Roman" w:eastAsia="Calibri" w:hAnsi="Times New Roman" w:cs="Times New Roman"/>
                <w:sz w:val="24"/>
                <w:szCs w:val="24"/>
                <w:lang w:eastAsia="ar-SA"/>
              </w:rPr>
              <w:t xml:space="preserve">Objective of the module </w:t>
            </w:r>
          </w:p>
        </w:tc>
        <w:tc>
          <w:tcPr>
            <w:tcW w:w="8260" w:type="dxa"/>
            <w:gridSpan w:val="4"/>
            <w:tcBorders>
              <w:top w:val="single" w:sz="3" w:space="0" w:color="000000"/>
              <w:left w:val="single" w:sz="3" w:space="0" w:color="000000"/>
              <w:bottom w:val="single" w:sz="4" w:space="0" w:color="auto"/>
              <w:right w:val="single" w:sz="3" w:space="0" w:color="000000"/>
            </w:tcBorders>
            <w:shd w:val="clear" w:color="000000" w:fill="FFFFFF"/>
          </w:tcPr>
          <w:p w:rsidR="00052323" w:rsidRPr="00052323" w:rsidRDefault="00052323" w:rsidP="00052323">
            <w:pPr>
              <w:suppressAutoHyphens/>
              <w:spacing w:after="0" w:line="240" w:lineRule="auto"/>
              <w:rPr>
                <w:rFonts w:ascii="Times New Roman" w:eastAsia="Calibri" w:hAnsi="Times New Roman" w:cs="Times New Roman"/>
                <w:sz w:val="24"/>
                <w:szCs w:val="24"/>
                <w:lang w:eastAsia="ar-SA"/>
              </w:rPr>
            </w:pPr>
            <w:r w:rsidRPr="00052323">
              <w:rPr>
                <w:rFonts w:ascii="Times New Roman" w:eastAsia="Calibri" w:hAnsi="Times New Roman" w:cs="Times New Roman"/>
                <w:sz w:val="24"/>
                <w:szCs w:val="24"/>
                <w:lang w:eastAsia="ar-SA"/>
              </w:rPr>
              <w:t xml:space="preserve">This module is designed to equip the learners to: </w:t>
            </w:r>
          </w:p>
          <w:p w:rsidR="00052323" w:rsidRPr="00052323" w:rsidRDefault="00052323" w:rsidP="002E4F6F">
            <w:pPr>
              <w:numPr>
                <w:ilvl w:val="0"/>
                <w:numId w:val="29"/>
              </w:numPr>
              <w:suppressAutoHyphens/>
              <w:spacing w:after="0" w:line="300" w:lineRule="auto"/>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 xml:space="preserve">Apply theoretical research knowledge and principles, to their final paper work, journal review, seminar preparation.  </w:t>
            </w:r>
          </w:p>
          <w:p w:rsidR="00052323" w:rsidRPr="00052323" w:rsidRDefault="00052323" w:rsidP="00052323">
            <w:pPr>
              <w:tabs>
                <w:tab w:val="left" w:pos="1755"/>
              </w:tabs>
              <w:spacing w:after="0"/>
              <w:rPr>
                <w:rFonts w:ascii="Times New Roman" w:eastAsia="Calibri" w:hAnsi="Times New Roman" w:cs="Times New Roman"/>
                <w:sz w:val="24"/>
                <w:szCs w:val="24"/>
                <w:lang w:eastAsia="ar-SA"/>
              </w:rPr>
            </w:pPr>
            <w:r w:rsidRPr="00052323">
              <w:rPr>
                <w:rFonts w:ascii="Times New Roman" w:eastAsia="Calibri" w:hAnsi="Times New Roman" w:cs="Times New Roman"/>
                <w:sz w:val="24"/>
                <w:szCs w:val="24"/>
                <w:lang w:eastAsia="ar-SA"/>
              </w:rPr>
              <w:tab/>
            </w:r>
          </w:p>
        </w:tc>
      </w:tr>
      <w:tr w:rsidR="00052323" w:rsidRPr="00052323" w:rsidTr="00052323">
        <w:trPr>
          <w:trHeight w:val="975"/>
        </w:trPr>
        <w:tc>
          <w:tcPr>
            <w:tcW w:w="1962" w:type="dxa"/>
            <w:gridSpan w:val="2"/>
            <w:tcBorders>
              <w:top w:val="single" w:sz="4" w:space="0" w:color="auto"/>
              <w:left w:val="single" w:sz="3" w:space="0" w:color="000000"/>
              <w:bottom w:val="single" w:sz="3" w:space="0" w:color="000000"/>
              <w:right w:val="single" w:sz="3" w:space="0" w:color="000000"/>
            </w:tcBorders>
            <w:shd w:val="clear" w:color="000000" w:fill="FFFFFF"/>
          </w:tcPr>
          <w:p w:rsidR="00052323" w:rsidRPr="00052323" w:rsidRDefault="00052323" w:rsidP="00052323">
            <w:pPr>
              <w:suppressAutoHyphens/>
              <w:autoSpaceDE w:val="0"/>
              <w:autoSpaceDN w:val="0"/>
              <w:adjustRightInd w:val="0"/>
              <w:spacing w:after="0" w:line="240" w:lineRule="auto"/>
              <w:rPr>
                <w:rFonts w:ascii="Times New Roman" w:eastAsia="Calibri" w:hAnsi="Times New Roman" w:cs="Times New Roman"/>
                <w:sz w:val="24"/>
                <w:szCs w:val="24"/>
                <w:lang w:eastAsia="ar-SA"/>
              </w:rPr>
            </w:pPr>
            <w:r w:rsidRPr="00052323">
              <w:rPr>
                <w:rFonts w:ascii="Times New Roman" w:eastAsia="Calibri" w:hAnsi="Times New Roman" w:cs="Times New Roman"/>
                <w:sz w:val="24"/>
                <w:szCs w:val="24"/>
                <w:lang w:eastAsia="ar-SA"/>
              </w:rPr>
              <w:t>Module competence</w:t>
            </w:r>
          </w:p>
        </w:tc>
        <w:tc>
          <w:tcPr>
            <w:tcW w:w="8260" w:type="dxa"/>
            <w:gridSpan w:val="4"/>
            <w:tcBorders>
              <w:top w:val="single" w:sz="4" w:space="0" w:color="auto"/>
              <w:left w:val="single" w:sz="3" w:space="0" w:color="000000"/>
              <w:bottom w:val="single" w:sz="3" w:space="0" w:color="000000"/>
              <w:right w:val="single" w:sz="3" w:space="0" w:color="000000"/>
            </w:tcBorders>
            <w:shd w:val="clear" w:color="auto" w:fill="auto"/>
          </w:tcPr>
          <w:p w:rsidR="00052323" w:rsidRPr="00052323" w:rsidRDefault="00052323" w:rsidP="002E4F6F">
            <w:pPr>
              <w:numPr>
                <w:ilvl w:val="0"/>
                <w:numId w:val="30"/>
              </w:numPr>
              <w:suppressAutoHyphens/>
              <w:spacing w:after="0" w:line="360" w:lineRule="auto"/>
              <w:jc w:val="both"/>
              <w:rPr>
                <w:rFonts w:ascii="Times New Roman" w:eastAsia="Times New Roman" w:hAnsi="Times New Roman" w:cs="Times New Roman"/>
                <w:sz w:val="24"/>
                <w:szCs w:val="24"/>
                <w:lang w:eastAsia="ar-SA"/>
              </w:rPr>
            </w:pPr>
            <w:r w:rsidRPr="00052323">
              <w:rPr>
                <w:rFonts w:ascii="Times New Roman" w:eastAsia="Times New Roman" w:hAnsi="Times New Roman" w:cs="Times New Roman"/>
                <w:sz w:val="24"/>
                <w:szCs w:val="24"/>
                <w:lang w:eastAsia="ar-SA"/>
              </w:rPr>
              <w:t xml:space="preserve">Produce quality research in the area of supply chain management and related business area. </w:t>
            </w:r>
          </w:p>
        </w:tc>
      </w:tr>
      <w:tr w:rsidR="00052323" w:rsidRPr="00052323" w:rsidTr="000523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54"/>
        </w:trPr>
        <w:tc>
          <w:tcPr>
            <w:tcW w:w="10222" w:type="dxa"/>
            <w:gridSpan w:val="6"/>
            <w:shd w:val="clear" w:color="auto" w:fill="BFBFBF"/>
          </w:tcPr>
          <w:p w:rsidR="00052323" w:rsidRPr="00052323" w:rsidRDefault="00052323" w:rsidP="00052323">
            <w:pPr>
              <w:suppressAutoHyphens/>
              <w:spacing w:after="0" w:line="240" w:lineRule="auto"/>
              <w:jc w:val="center"/>
              <w:rPr>
                <w:rFonts w:ascii="Times New Roman" w:eastAsia="Calibri" w:hAnsi="Times New Roman" w:cs="Times New Roman"/>
                <w:sz w:val="24"/>
                <w:szCs w:val="24"/>
                <w:lang w:eastAsia="ar-SA"/>
              </w:rPr>
            </w:pPr>
            <w:r w:rsidRPr="00052323">
              <w:rPr>
                <w:rFonts w:ascii="Times New Roman" w:eastAsia="Calibri" w:hAnsi="Times New Roman" w:cs="Times New Roman"/>
                <w:lang w:eastAsia="ar-SA"/>
              </w:rPr>
              <w:t>COURSES IN THE MODULE</w:t>
            </w:r>
          </w:p>
        </w:tc>
      </w:tr>
      <w:tr w:rsidR="00052323" w:rsidRPr="00052323" w:rsidTr="000523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52" w:type="dxa"/>
          <w:cantSplit/>
          <w:trHeight w:val="276"/>
        </w:trPr>
        <w:tc>
          <w:tcPr>
            <w:tcW w:w="1530" w:type="dxa"/>
            <w:vMerge w:val="restart"/>
          </w:tcPr>
          <w:p w:rsidR="00052323" w:rsidRPr="00052323" w:rsidRDefault="00052323" w:rsidP="00052323">
            <w:pPr>
              <w:suppressAutoHyphens/>
              <w:spacing w:after="0" w:line="240" w:lineRule="auto"/>
              <w:rPr>
                <w:rFonts w:ascii="Times New Roman" w:eastAsia="Calibri" w:hAnsi="Times New Roman" w:cs="Times New Roman"/>
                <w:b/>
                <w:sz w:val="24"/>
                <w:szCs w:val="24"/>
                <w:lang w:eastAsia="ar-SA"/>
              </w:rPr>
            </w:pPr>
            <w:r w:rsidRPr="00052323">
              <w:rPr>
                <w:rFonts w:ascii="Times New Roman" w:eastAsia="Calibri" w:hAnsi="Times New Roman" w:cs="Times New Roman"/>
                <w:b/>
                <w:lang w:eastAsia="ar-SA"/>
              </w:rPr>
              <w:t>Course number</w:t>
            </w:r>
          </w:p>
        </w:tc>
        <w:tc>
          <w:tcPr>
            <w:tcW w:w="4770" w:type="dxa"/>
            <w:gridSpan w:val="2"/>
            <w:vMerge w:val="restart"/>
          </w:tcPr>
          <w:p w:rsidR="00052323" w:rsidRPr="00052323" w:rsidRDefault="00052323" w:rsidP="00052323">
            <w:pPr>
              <w:suppressAutoHyphens/>
              <w:spacing w:after="0" w:line="240" w:lineRule="auto"/>
              <w:rPr>
                <w:rFonts w:ascii="Times New Roman" w:eastAsia="Calibri" w:hAnsi="Times New Roman" w:cs="Times New Roman"/>
                <w:b/>
                <w:sz w:val="24"/>
                <w:szCs w:val="24"/>
                <w:lang w:eastAsia="ar-SA"/>
              </w:rPr>
            </w:pPr>
            <w:r w:rsidRPr="00052323">
              <w:rPr>
                <w:rFonts w:ascii="Times New Roman" w:eastAsia="Calibri" w:hAnsi="Times New Roman" w:cs="Times New Roman"/>
                <w:b/>
                <w:lang w:eastAsia="ar-SA"/>
              </w:rPr>
              <w:t xml:space="preserve">Course Name </w:t>
            </w:r>
          </w:p>
        </w:tc>
        <w:tc>
          <w:tcPr>
            <w:tcW w:w="1420" w:type="dxa"/>
            <w:vMerge w:val="restart"/>
            <w:tcBorders>
              <w:right w:val="single" w:sz="4" w:space="0" w:color="auto"/>
            </w:tcBorders>
          </w:tcPr>
          <w:p w:rsidR="00052323" w:rsidRPr="00052323" w:rsidRDefault="00052323" w:rsidP="00052323">
            <w:pPr>
              <w:suppressAutoHyphens/>
              <w:spacing w:after="0" w:line="240" w:lineRule="auto"/>
              <w:rPr>
                <w:rFonts w:ascii="Times New Roman" w:eastAsia="Calibri" w:hAnsi="Times New Roman" w:cs="Times New Roman"/>
                <w:sz w:val="24"/>
                <w:szCs w:val="24"/>
                <w:lang w:eastAsia="ar-SA"/>
              </w:rPr>
            </w:pPr>
            <w:r w:rsidRPr="00052323">
              <w:rPr>
                <w:rFonts w:ascii="Times New Roman" w:eastAsia="Calibri" w:hAnsi="Times New Roman" w:cs="Times New Roman"/>
                <w:lang w:eastAsia="ar-SA"/>
              </w:rPr>
              <w:t>Credit hours</w:t>
            </w:r>
          </w:p>
        </w:tc>
        <w:tc>
          <w:tcPr>
            <w:tcW w:w="2450" w:type="dxa"/>
            <w:vMerge w:val="restart"/>
          </w:tcPr>
          <w:p w:rsidR="00052323" w:rsidRPr="00052323" w:rsidRDefault="00052323" w:rsidP="00052323">
            <w:pPr>
              <w:suppressAutoHyphens/>
              <w:spacing w:after="0" w:line="240" w:lineRule="auto"/>
              <w:rPr>
                <w:rFonts w:ascii="Times New Roman" w:eastAsia="Calibri" w:hAnsi="Times New Roman" w:cs="Times New Roman"/>
                <w:b/>
                <w:sz w:val="24"/>
                <w:szCs w:val="24"/>
                <w:lang w:eastAsia="ar-SA"/>
              </w:rPr>
            </w:pPr>
            <w:r w:rsidRPr="00052323">
              <w:rPr>
                <w:rFonts w:ascii="Times New Roman" w:eastAsia="Calibri" w:hAnsi="Times New Roman" w:cs="Times New Roman"/>
                <w:b/>
                <w:lang w:eastAsia="ar-SA"/>
              </w:rPr>
              <w:t>ECTS(CP)</w:t>
            </w:r>
          </w:p>
        </w:tc>
      </w:tr>
      <w:tr w:rsidR="00052323" w:rsidRPr="00052323" w:rsidTr="000523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52" w:type="dxa"/>
          <w:cantSplit/>
          <w:trHeight w:val="276"/>
        </w:trPr>
        <w:tc>
          <w:tcPr>
            <w:tcW w:w="1530" w:type="dxa"/>
            <w:vMerge/>
          </w:tcPr>
          <w:p w:rsidR="00052323" w:rsidRPr="00052323" w:rsidRDefault="00052323" w:rsidP="00052323">
            <w:pPr>
              <w:suppressAutoHyphens/>
              <w:spacing w:after="0" w:line="240" w:lineRule="auto"/>
              <w:rPr>
                <w:rFonts w:ascii="Times New Roman" w:eastAsia="Calibri" w:hAnsi="Times New Roman" w:cs="Times New Roman"/>
                <w:b/>
                <w:sz w:val="24"/>
                <w:szCs w:val="24"/>
                <w:lang w:eastAsia="ar-SA"/>
              </w:rPr>
            </w:pPr>
          </w:p>
        </w:tc>
        <w:tc>
          <w:tcPr>
            <w:tcW w:w="4770" w:type="dxa"/>
            <w:gridSpan w:val="2"/>
            <w:vMerge/>
          </w:tcPr>
          <w:p w:rsidR="00052323" w:rsidRPr="00052323" w:rsidRDefault="00052323" w:rsidP="00052323">
            <w:pPr>
              <w:suppressAutoHyphens/>
              <w:spacing w:after="0" w:line="240" w:lineRule="auto"/>
              <w:rPr>
                <w:rFonts w:ascii="Times New Roman" w:eastAsia="Calibri" w:hAnsi="Times New Roman" w:cs="Times New Roman"/>
                <w:b/>
                <w:sz w:val="24"/>
                <w:szCs w:val="24"/>
                <w:lang w:eastAsia="ar-SA"/>
              </w:rPr>
            </w:pPr>
          </w:p>
        </w:tc>
        <w:tc>
          <w:tcPr>
            <w:tcW w:w="1420" w:type="dxa"/>
            <w:vMerge/>
            <w:tcBorders>
              <w:right w:val="single" w:sz="4" w:space="0" w:color="auto"/>
            </w:tcBorders>
            <w:textDirection w:val="btLr"/>
          </w:tcPr>
          <w:p w:rsidR="00052323" w:rsidRPr="00052323" w:rsidRDefault="00052323" w:rsidP="00052323">
            <w:pPr>
              <w:suppressAutoHyphens/>
              <w:spacing w:after="0" w:line="240" w:lineRule="auto"/>
              <w:ind w:right="113"/>
              <w:rPr>
                <w:rFonts w:ascii="Times New Roman" w:eastAsia="Calibri" w:hAnsi="Times New Roman" w:cs="Times New Roman"/>
                <w:sz w:val="24"/>
                <w:szCs w:val="24"/>
                <w:lang w:eastAsia="ar-SA"/>
              </w:rPr>
            </w:pPr>
          </w:p>
        </w:tc>
        <w:tc>
          <w:tcPr>
            <w:tcW w:w="2450" w:type="dxa"/>
            <w:vMerge/>
            <w:textDirection w:val="btLr"/>
          </w:tcPr>
          <w:p w:rsidR="00052323" w:rsidRPr="00052323" w:rsidRDefault="00052323" w:rsidP="00052323">
            <w:pPr>
              <w:suppressAutoHyphens/>
              <w:spacing w:after="0" w:line="240" w:lineRule="auto"/>
              <w:ind w:right="113"/>
              <w:rPr>
                <w:rFonts w:ascii="Times New Roman" w:eastAsia="Calibri" w:hAnsi="Times New Roman" w:cs="Times New Roman"/>
                <w:b/>
                <w:sz w:val="24"/>
                <w:szCs w:val="24"/>
                <w:lang w:eastAsia="ar-SA"/>
              </w:rPr>
            </w:pPr>
          </w:p>
        </w:tc>
      </w:tr>
      <w:tr w:rsidR="00052323" w:rsidRPr="00052323" w:rsidTr="000523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52" w:type="dxa"/>
          <w:cantSplit/>
          <w:trHeight w:val="276"/>
        </w:trPr>
        <w:tc>
          <w:tcPr>
            <w:tcW w:w="1530" w:type="dxa"/>
            <w:vMerge/>
          </w:tcPr>
          <w:p w:rsidR="00052323" w:rsidRPr="00052323" w:rsidRDefault="00052323" w:rsidP="00052323">
            <w:pPr>
              <w:suppressAutoHyphens/>
              <w:spacing w:after="0" w:line="240" w:lineRule="auto"/>
              <w:rPr>
                <w:rFonts w:ascii="Times New Roman" w:eastAsia="Calibri" w:hAnsi="Times New Roman" w:cs="Times New Roman"/>
                <w:b/>
                <w:sz w:val="24"/>
                <w:szCs w:val="24"/>
                <w:lang w:eastAsia="ar-SA"/>
              </w:rPr>
            </w:pPr>
          </w:p>
        </w:tc>
        <w:tc>
          <w:tcPr>
            <w:tcW w:w="4770" w:type="dxa"/>
            <w:gridSpan w:val="2"/>
            <w:vMerge/>
          </w:tcPr>
          <w:p w:rsidR="00052323" w:rsidRPr="00052323" w:rsidRDefault="00052323" w:rsidP="00052323">
            <w:pPr>
              <w:suppressAutoHyphens/>
              <w:spacing w:after="0" w:line="240" w:lineRule="auto"/>
              <w:rPr>
                <w:rFonts w:ascii="Times New Roman" w:eastAsia="Calibri" w:hAnsi="Times New Roman" w:cs="Times New Roman"/>
                <w:b/>
                <w:sz w:val="24"/>
                <w:szCs w:val="24"/>
                <w:lang w:eastAsia="ar-SA"/>
              </w:rPr>
            </w:pPr>
          </w:p>
        </w:tc>
        <w:tc>
          <w:tcPr>
            <w:tcW w:w="1420" w:type="dxa"/>
            <w:vMerge/>
            <w:tcBorders>
              <w:bottom w:val="single" w:sz="4" w:space="0" w:color="auto"/>
              <w:right w:val="single" w:sz="4" w:space="0" w:color="auto"/>
            </w:tcBorders>
            <w:textDirection w:val="btLr"/>
          </w:tcPr>
          <w:p w:rsidR="00052323" w:rsidRPr="00052323" w:rsidRDefault="00052323" w:rsidP="00052323">
            <w:pPr>
              <w:suppressAutoHyphens/>
              <w:spacing w:after="0" w:line="240" w:lineRule="auto"/>
              <w:ind w:right="113"/>
              <w:rPr>
                <w:rFonts w:ascii="Times New Roman" w:eastAsia="Calibri" w:hAnsi="Times New Roman" w:cs="Times New Roman"/>
                <w:sz w:val="24"/>
                <w:szCs w:val="24"/>
                <w:lang w:eastAsia="ar-SA"/>
              </w:rPr>
            </w:pPr>
          </w:p>
        </w:tc>
        <w:tc>
          <w:tcPr>
            <w:tcW w:w="2450" w:type="dxa"/>
            <w:vMerge/>
            <w:tcBorders>
              <w:bottom w:val="single" w:sz="4" w:space="0" w:color="auto"/>
            </w:tcBorders>
            <w:textDirection w:val="btLr"/>
          </w:tcPr>
          <w:p w:rsidR="00052323" w:rsidRPr="00052323" w:rsidRDefault="00052323" w:rsidP="00052323">
            <w:pPr>
              <w:suppressAutoHyphens/>
              <w:spacing w:after="0" w:line="240" w:lineRule="auto"/>
              <w:ind w:right="113"/>
              <w:rPr>
                <w:rFonts w:ascii="Times New Roman" w:eastAsia="Calibri" w:hAnsi="Times New Roman" w:cs="Times New Roman"/>
                <w:b/>
                <w:sz w:val="24"/>
                <w:szCs w:val="24"/>
                <w:lang w:eastAsia="ar-SA"/>
              </w:rPr>
            </w:pPr>
          </w:p>
        </w:tc>
      </w:tr>
      <w:tr w:rsidR="00052323" w:rsidRPr="00052323" w:rsidTr="000523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52" w:type="dxa"/>
          <w:trHeight w:val="154"/>
        </w:trPr>
        <w:tc>
          <w:tcPr>
            <w:tcW w:w="1530" w:type="dxa"/>
          </w:tcPr>
          <w:p w:rsidR="00052323" w:rsidRPr="00052323" w:rsidRDefault="008403B8" w:rsidP="00052323">
            <w:pPr>
              <w:suppressAutoHyphens/>
              <w:spacing w:after="0" w:line="360" w:lineRule="auto"/>
              <w:jc w:val="both"/>
              <w:rPr>
                <w:rFonts w:ascii="Times New Roman" w:eastAsia="Times New Roman" w:hAnsi="Times New Roman" w:cs="Times New Roman"/>
                <w:bCs/>
                <w:sz w:val="24"/>
                <w:szCs w:val="24"/>
                <w:lang w:eastAsia="ar-SA" w:bidi="en-US"/>
              </w:rPr>
            </w:pPr>
            <w:r>
              <w:rPr>
                <w:rFonts w:ascii="Times New Roman" w:eastAsia="Times New Roman" w:hAnsi="Times New Roman" w:cs="Calibri"/>
                <w:sz w:val="24"/>
                <w:szCs w:val="24"/>
                <w:lang w:eastAsia="ar-SA"/>
              </w:rPr>
              <w:t>LSCM 1071</w:t>
            </w:r>
          </w:p>
        </w:tc>
        <w:tc>
          <w:tcPr>
            <w:tcW w:w="4770" w:type="dxa"/>
            <w:gridSpan w:val="2"/>
          </w:tcPr>
          <w:p w:rsidR="00052323" w:rsidRPr="00052323" w:rsidRDefault="00052323" w:rsidP="00052323">
            <w:pPr>
              <w:suppressAutoHyphens/>
              <w:spacing w:after="0" w:line="240" w:lineRule="auto"/>
              <w:jc w:val="both"/>
              <w:rPr>
                <w:rFonts w:ascii="Times New Roman" w:eastAsia="Times New Roman" w:hAnsi="Times New Roman" w:cs="Times New Roman"/>
                <w:b/>
                <w:sz w:val="24"/>
                <w:szCs w:val="24"/>
                <w:lang w:eastAsia="ar-SA" w:bidi="en-US"/>
              </w:rPr>
            </w:pPr>
            <w:r w:rsidRPr="00052323">
              <w:rPr>
                <w:rFonts w:ascii="Times New Roman" w:eastAsia="Times New Roman" w:hAnsi="Times New Roman" w:cs="Calibri"/>
                <w:sz w:val="24"/>
                <w:szCs w:val="24"/>
                <w:lang w:eastAsia="ar-SA"/>
              </w:rPr>
              <w:t>Thesis</w:t>
            </w:r>
          </w:p>
        </w:tc>
        <w:tc>
          <w:tcPr>
            <w:tcW w:w="1420" w:type="dxa"/>
            <w:tcBorders>
              <w:right w:val="single" w:sz="4" w:space="0" w:color="auto"/>
            </w:tcBorders>
          </w:tcPr>
          <w:p w:rsidR="00052323" w:rsidRPr="00052323" w:rsidRDefault="00052323" w:rsidP="00052323">
            <w:pPr>
              <w:suppressAutoHyphens/>
              <w:autoSpaceDE w:val="0"/>
              <w:autoSpaceDN w:val="0"/>
              <w:adjustRightInd w:val="0"/>
              <w:spacing w:after="0" w:line="240" w:lineRule="auto"/>
              <w:rPr>
                <w:rFonts w:ascii="Times New Roman" w:eastAsia="Calibri" w:hAnsi="Times New Roman" w:cs="Times New Roman"/>
                <w:sz w:val="24"/>
                <w:szCs w:val="24"/>
                <w:lang w:eastAsia="ar-SA"/>
              </w:rPr>
            </w:pPr>
            <w:r w:rsidRPr="00052323">
              <w:rPr>
                <w:rFonts w:ascii="Times New Roman" w:eastAsia="Calibri" w:hAnsi="Times New Roman" w:cs="Times New Roman"/>
                <w:sz w:val="24"/>
                <w:szCs w:val="24"/>
                <w:lang w:eastAsia="ar-SA"/>
              </w:rPr>
              <w:t>6</w:t>
            </w:r>
          </w:p>
        </w:tc>
        <w:tc>
          <w:tcPr>
            <w:tcW w:w="2450" w:type="dxa"/>
            <w:tcBorders>
              <w:left w:val="single" w:sz="4" w:space="0" w:color="auto"/>
            </w:tcBorders>
          </w:tcPr>
          <w:p w:rsidR="00052323" w:rsidRPr="00052323" w:rsidRDefault="00052323" w:rsidP="00052323">
            <w:pPr>
              <w:suppressAutoHyphens/>
              <w:spacing w:after="0" w:line="240" w:lineRule="auto"/>
              <w:rPr>
                <w:rFonts w:ascii="Times New Roman" w:eastAsia="Calibri" w:hAnsi="Times New Roman" w:cs="Times New Roman"/>
                <w:sz w:val="24"/>
                <w:szCs w:val="24"/>
                <w:lang w:eastAsia="ar-SA"/>
              </w:rPr>
            </w:pPr>
          </w:p>
        </w:tc>
      </w:tr>
    </w:tbl>
    <w:p w:rsidR="00052323" w:rsidRPr="00052323" w:rsidRDefault="00052323" w:rsidP="00052323">
      <w:pPr>
        <w:suppressAutoHyphens/>
        <w:spacing w:after="0" w:line="240" w:lineRule="auto"/>
        <w:rPr>
          <w:rFonts w:ascii="Times New Roman" w:eastAsia="Times New Roman" w:hAnsi="Times New Roman" w:cs="Calibri"/>
          <w:sz w:val="24"/>
          <w:szCs w:val="24"/>
          <w:lang w:eastAsia="ar-SA"/>
        </w:rPr>
      </w:pPr>
    </w:p>
    <w:p w:rsidR="00052323" w:rsidRPr="00052323" w:rsidRDefault="00052323" w:rsidP="00052323">
      <w:pPr>
        <w:shd w:val="clear" w:color="auto" w:fill="FFFFFF"/>
        <w:suppressAutoHyphens/>
        <w:spacing w:after="0" w:line="240" w:lineRule="auto"/>
        <w:jc w:val="center"/>
        <w:rPr>
          <w:rFonts w:ascii="Times New Roman" w:eastAsia="Times New Roman" w:hAnsi="Times New Roman" w:cs="Times New Roman"/>
          <w:b/>
          <w:bCs/>
          <w:sz w:val="28"/>
          <w:szCs w:val="28"/>
          <w:lang w:eastAsia="ar-SA"/>
        </w:rPr>
      </w:pPr>
      <w:r w:rsidRPr="00052323">
        <w:rPr>
          <w:rFonts w:ascii="Times New Roman" w:eastAsia="Times New Roman" w:hAnsi="Times New Roman" w:cs="Times New Roman"/>
          <w:b/>
          <w:bCs/>
          <w:sz w:val="28"/>
          <w:szCs w:val="28"/>
          <w:lang w:eastAsia="ar-SA"/>
        </w:rPr>
        <w:t xml:space="preserve">Thesis </w:t>
      </w:r>
    </w:p>
    <w:p w:rsidR="00052323" w:rsidRPr="00052323" w:rsidRDefault="00052323" w:rsidP="00052323">
      <w:pPr>
        <w:shd w:val="clear" w:color="auto" w:fill="FFFFFF"/>
        <w:suppressAutoHyphens/>
        <w:spacing w:after="0" w:line="240" w:lineRule="auto"/>
        <w:jc w:val="center"/>
        <w:rPr>
          <w:rFonts w:ascii="Times New Roman" w:eastAsia="Times New Roman" w:hAnsi="Times New Roman" w:cs="Times New Roman"/>
          <w:sz w:val="28"/>
          <w:szCs w:val="28"/>
          <w:lang w:eastAsia="ar-SA"/>
        </w:rPr>
      </w:pPr>
      <w:r w:rsidRPr="00052323">
        <w:rPr>
          <w:rFonts w:ascii="Times New Roman" w:eastAsia="Times New Roman" w:hAnsi="Times New Roman" w:cs="Times New Roman"/>
          <w:b/>
          <w:sz w:val="24"/>
          <w:szCs w:val="24"/>
          <w:lang w:eastAsia="ar-SA" w:bidi="en-US"/>
        </w:rPr>
        <w:t>LSCM</w:t>
      </w:r>
      <w:r w:rsidR="00C07777">
        <w:rPr>
          <w:rFonts w:ascii="Times New Roman" w:eastAsia="Times New Roman" w:hAnsi="Times New Roman" w:cs="Times New Roman"/>
          <w:b/>
          <w:sz w:val="24"/>
          <w:szCs w:val="24"/>
          <w:lang w:eastAsia="ar-SA"/>
        </w:rPr>
        <w:t>106</w:t>
      </w:r>
      <w:r w:rsidR="008403B8">
        <w:rPr>
          <w:rFonts w:ascii="Times New Roman" w:eastAsia="Times New Roman" w:hAnsi="Times New Roman" w:cs="Times New Roman"/>
          <w:b/>
          <w:sz w:val="24"/>
          <w:szCs w:val="24"/>
          <w:lang w:eastAsia="ar-SA"/>
        </w:rPr>
        <w:t>1</w:t>
      </w:r>
    </w:p>
    <w:p w:rsidR="00052323" w:rsidRPr="00052323" w:rsidRDefault="008403B8" w:rsidP="00052323">
      <w:pPr>
        <w:shd w:val="clear" w:color="auto" w:fill="FFFFFF"/>
        <w:suppressAutoHyphens/>
        <w:spacing w:after="0" w:line="240" w:lineRule="auto"/>
        <w:jc w:val="center"/>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 xml:space="preserve">Credit hours: </w:t>
      </w:r>
      <w:r w:rsidR="00C07777">
        <w:rPr>
          <w:rFonts w:ascii="Times New Roman" w:eastAsia="Times New Roman" w:hAnsi="Times New Roman" w:cs="Times New Roman"/>
          <w:b/>
          <w:sz w:val="28"/>
          <w:szCs w:val="28"/>
          <w:lang w:eastAsia="ar-SA"/>
        </w:rPr>
        <w:t>6</w:t>
      </w:r>
    </w:p>
    <w:p w:rsidR="00052323" w:rsidRPr="00052323" w:rsidRDefault="00052323" w:rsidP="00052323">
      <w:pPr>
        <w:suppressAutoHyphens/>
        <w:spacing w:after="0" w:line="240" w:lineRule="auto"/>
        <w:jc w:val="center"/>
        <w:rPr>
          <w:rFonts w:ascii="Times New Roman" w:eastAsia="Times New Roman" w:hAnsi="Times New Roman" w:cs="Times New Roman"/>
          <w:b/>
          <w:sz w:val="28"/>
          <w:szCs w:val="28"/>
          <w:lang w:eastAsia="ar-SA"/>
        </w:rPr>
      </w:pPr>
    </w:p>
    <w:p w:rsidR="00052323" w:rsidRPr="00052323" w:rsidRDefault="00052323" w:rsidP="00052323">
      <w:pPr>
        <w:suppressAutoHyphens/>
        <w:spacing w:after="0" w:line="360" w:lineRule="auto"/>
        <w:jc w:val="both"/>
        <w:rPr>
          <w:rFonts w:ascii="Times New Roman" w:eastAsia="Times New Roman" w:hAnsi="Times New Roman" w:cs="Times New Roman"/>
          <w:b/>
          <w:bCs/>
          <w:sz w:val="28"/>
          <w:szCs w:val="28"/>
          <w:lang w:eastAsia="ar-SA"/>
        </w:rPr>
      </w:pPr>
      <w:r w:rsidRPr="00052323">
        <w:rPr>
          <w:rFonts w:ascii="Times New Roman" w:eastAsia="Times New Roman" w:hAnsi="Times New Roman" w:cs="Times New Roman"/>
          <w:sz w:val="24"/>
          <w:szCs w:val="24"/>
          <w:lang w:eastAsia="ar-SA"/>
        </w:rPr>
        <w:t xml:space="preserve">The master thesis is a major undertaking that is a demonstration of mastery of a field of study and an original contribution to the field.  This course is designed to guide and govern the conduct of the thesis for the master level students though the thesis process. It is the last course, students take in finishing their masters' degrees. Students select a topic for original research and conduct and write up their research in the course of the class. Students are encouraged to select a topic that will be useful in the workplace and that can be part of their professional portfolio. Graduation is subject to approval of the thesis by the thesis committee and completion </w:t>
      </w:r>
      <w:r w:rsidRPr="00052323">
        <w:rPr>
          <w:rFonts w:ascii="Times New Roman" w:eastAsia="Times New Roman" w:hAnsi="Times New Roman" w:cs="Times New Roman"/>
          <w:sz w:val="24"/>
          <w:szCs w:val="24"/>
          <w:lang w:eastAsia="ar-SA"/>
        </w:rPr>
        <w:lastRenderedPageBreak/>
        <w:t>of a successful defense. Students are encouraged to enter the class with a clear idea of what they would like to research.</w:t>
      </w:r>
    </w:p>
    <w:p w:rsidR="00052323" w:rsidRPr="00052323" w:rsidRDefault="00052323" w:rsidP="00052323">
      <w:pPr>
        <w:suppressAutoHyphens/>
        <w:spacing w:after="0" w:line="240" w:lineRule="auto"/>
        <w:rPr>
          <w:rFonts w:ascii="Times New Roman" w:eastAsia="Times New Roman" w:hAnsi="Times New Roman" w:cs="Calibri"/>
          <w:sz w:val="24"/>
          <w:szCs w:val="24"/>
          <w:lang w:eastAsia="ar-SA"/>
        </w:rPr>
      </w:pPr>
    </w:p>
    <w:p w:rsidR="008536FA" w:rsidRPr="008536FA" w:rsidRDefault="008536FA" w:rsidP="008536FA">
      <w:pPr>
        <w:suppressAutoHyphens/>
        <w:spacing w:after="0" w:line="360" w:lineRule="auto"/>
        <w:rPr>
          <w:rFonts w:ascii="Cambria" w:eastAsia="Times New Roman" w:hAnsi="Cambria" w:cs="Times New Roman"/>
          <w:sz w:val="24"/>
          <w:szCs w:val="24"/>
          <w:lang w:eastAsia="ar-SA"/>
        </w:rPr>
      </w:pPr>
    </w:p>
    <w:p w:rsidR="00AF08A3" w:rsidRPr="00AF08A3" w:rsidRDefault="00AF08A3" w:rsidP="003134CE">
      <w:pPr>
        <w:spacing w:after="0" w:line="360" w:lineRule="auto"/>
        <w:ind w:left="360"/>
        <w:jc w:val="both"/>
        <w:rPr>
          <w:rFonts w:ascii="Times New Roman" w:eastAsia="Times New Roman" w:hAnsi="Times New Roman" w:cs="Times New Roman"/>
          <w:sz w:val="24"/>
          <w:szCs w:val="24"/>
        </w:rPr>
      </w:pPr>
    </w:p>
    <w:p w:rsidR="0008619A" w:rsidRPr="00CA5D7B" w:rsidRDefault="0008619A" w:rsidP="00CA5D7B">
      <w:pPr>
        <w:autoSpaceDE w:val="0"/>
        <w:autoSpaceDN w:val="0"/>
        <w:adjustRightInd w:val="0"/>
        <w:spacing w:after="0" w:line="360" w:lineRule="auto"/>
        <w:jc w:val="both"/>
        <w:rPr>
          <w:rFonts w:ascii="Times New Roman" w:eastAsia="Times New Roman" w:hAnsi="Times New Roman" w:cs="Times New Roman"/>
          <w:sz w:val="24"/>
          <w:szCs w:val="24"/>
        </w:rPr>
      </w:pPr>
    </w:p>
    <w:sectPr w:rsidR="0008619A" w:rsidRPr="00CA5D7B" w:rsidSect="009E5521">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7134" w:rsidRDefault="00A67134" w:rsidP="0043169A">
      <w:pPr>
        <w:spacing w:after="0" w:line="240" w:lineRule="auto"/>
      </w:pPr>
      <w:r>
        <w:separator/>
      </w:r>
    </w:p>
  </w:endnote>
  <w:endnote w:type="continuationSeparator" w:id="0">
    <w:p w:rsidR="00A67134" w:rsidRDefault="00A67134" w:rsidP="00431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e'ez-1">
    <w:panose1 w:val="020B0500000000000000"/>
    <w:charset w:val="00"/>
    <w:family w:val="swiss"/>
    <w:pitch w:val="variable"/>
    <w:sig w:usb0="00000007" w:usb1="00000000" w:usb2="00000000" w:usb3="00000000" w:csb0="00000081"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ohit Hindi">
    <w:altName w:val="MS Mincho"/>
    <w:charset w:val="80"/>
    <w:family w:val="auto"/>
    <w:pitch w:val="variable"/>
  </w:font>
  <w:font w:name="Liberation Sans">
    <w:altName w:val="Arial Unicode MS"/>
    <w:charset w:val="80"/>
    <w:family w:val="swiss"/>
    <w:pitch w:val="variable"/>
  </w:font>
  <w:font w:name="DejaVu Sans">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Bodoni MT Black">
    <w:panose1 w:val="02070A03080606020203"/>
    <w:charset w:val="00"/>
    <w:family w:val="roman"/>
    <w:pitch w:val="variable"/>
    <w:sig w:usb0="00000003" w:usb1="00000000" w:usb2="00000000" w:usb3="00000000" w:csb0="00000001" w:csb1="00000000"/>
  </w:font>
  <w:font w:name="Nyala">
    <w:panose1 w:val="02000504070300020003"/>
    <w:charset w:val="00"/>
    <w:family w:val="auto"/>
    <w:pitch w:val="variable"/>
    <w:sig w:usb0="A000006F" w:usb1="00000000" w:usb2="00000800" w:usb3="00000000" w:csb0="00000093" w:csb1="00000000"/>
  </w:font>
  <w:font w:name="Visual Geez Unicode">
    <w:panose1 w:val="00000400000000000000"/>
    <w:charset w:val="00"/>
    <w:family w:val="auto"/>
    <w:pitch w:val="variable"/>
    <w:sig w:usb0="00000003" w:usb1="00000000" w:usb2="00000000" w:usb3="00000000" w:csb0="00000001" w:csb1="00000000"/>
  </w:font>
  <w:font w:name="NimbusRomNo9L-Regu">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6709940"/>
      <w:docPartObj>
        <w:docPartGallery w:val="Page Numbers (Bottom of Page)"/>
        <w:docPartUnique/>
      </w:docPartObj>
    </w:sdtPr>
    <w:sdtEndPr>
      <w:rPr>
        <w:noProof/>
      </w:rPr>
    </w:sdtEndPr>
    <w:sdtContent>
      <w:p w:rsidR="00AF4D9A" w:rsidRDefault="00AF4D9A">
        <w:pPr>
          <w:pStyle w:val="Footer"/>
          <w:jc w:val="right"/>
        </w:pPr>
        <w:r>
          <w:fldChar w:fldCharType="begin"/>
        </w:r>
        <w:r>
          <w:instrText xml:space="preserve"> PAGE   \* MERGEFORMAT </w:instrText>
        </w:r>
        <w:r>
          <w:fldChar w:fldCharType="separate"/>
        </w:r>
        <w:r w:rsidR="00864A44">
          <w:rPr>
            <w:noProof/>
          </w:rPr>
          <w:t>6</w:t>
        </w:r>
        <w:r>
          <w:rPr>
            <w:noProof/>
          </w:rPr>
          <w:fldChar w:fldCharType="end"/>
        </w:r>
      </w:p>
    </w:sdtContent>
  </w:sdt>
  <w:p w:rsidR="00AF4D9A" w:rsidRPr="00EB7BC5" w:rsidRDefault="00AF4D9A">
    <w:pPr>
      <w:pStyle w:val="Footer"/>
      <w:rPr>
        <w:u w:val="double"/>
      </w:rPr>
    </w:pPr>
    <w:r>
      <w:rPr>
        <w:u w:val="double"/>
      </w:rPr>
      <w:t xml:space="preserve">Dire </w:t>
    </w:r>
    <w:proofErr w:type="spellStart"/>
    <w:r>
      <w:rPr>
        <w:u w:val="double"/>
      </w:rPr>
      <w:t>Dawa</w:t>
    </w:r>
    <w:proofErr w:type="spellEnd"/>
    <w:r>
      <w:rPr>
        <w:u w:val="double"/>
      </w:rPr>
      <w:t xml:space="preserve"> U</w:t>
    </w:r>
    <w:r w:rsidRPr="00EB7BC5">
      <w:rPr>
        <w:u w:val="double"/>
      </w:rPr>
      <w:t>niversity</w:t>
    </w:r>
    <w:r>
      <w:rPr>
        <w:u w:val="double"/>
      </w:rPr>
      <w:t>, Logistics and Supply Chain Management D</w:t>
    </w:r>
    <w:r w:rsidRPr="00EB7BC5">
      <w:rPr>
        <w:u w:val="double"/>
      </w:rPr>
      <w:t xml:space="preserve">epartment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7134" w:rsidRDefault="00A67134" w:rsidP="0043169A">
      <w:pPr>
        <w:spacing w:after="0" w:line="240" w:lineRule="auto"/>
      </w:pPr>
      <w:r>
        <w:separator/>
      </w:r>
    </w:p>
  </w:footnote>
  <w:footnote w:type="continuationSeparator" w:id="0">
    <w:p w:rsidR="00A67134" w:rsidRDefault="00A67134" w:rsidP="004316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D9A" w:rsidRPr="00EB7BC5" w:rsidRDefault="00AF4D9A">
    <w:pPr>
      <w:pStyle w:val="Header"/>
      <w:rPr>
        <w:i/>
        <w:u w:val="double"/>
      </w:rPr>
    </w:pPr>
    <w:r w:rsidRPr="00EB7BC5">
      <w:rPr>
        <w:i/>
        <w:u w:val="double"/>
      </w:rPr>
      <w:t>Master of logistics and supply chain management curriculum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2"/>
    <w:multiLevelType w:val="singleLevel"/>
    <w:tmpl w:val="00000002"/>
    <w:name w:val="WW8Num1"/>
    <w:lvl w:ilvl="0">
      <w:start w:val="1"/>
      <w:numFmt w:val="bullet"/>
      <w:lvlText w:val=""/>
      <w:lvlJc w:val="left"/>
      <w:pPr>
        <w:tabs>
          <w:tab w:val="num" w:pos="0"/>
        </w:tabs>
        <w:ind w:left="900" w:hanging="360"/>
      </w:pPr>
      <w:rPr>
        <w:rFonts w:ascii="Wingdings" w:hAnsi="Wingdings"/>
      </w:rPr>
    </w:lvl>
  </w:abstractNum>
  <w:abstractNum w:abstractNumId="2">
    <w:nsid w:val="00000004"/>
    <w:multiLevelType w:val="multilevel"/>
    <w:tmpl w:val="00000004"/>
    <w:name w:val="WW8Num3"/>
    <w:lvl w:ilvl="0">
      <w:start w:val="1"/>
      <w:numFmt w:val="bullet"/>
      <w:lvlText w:val=""/>
      <w:lvlJc w:val="left"/>
      <w:pPr>
        <w:tabs>
          <w:tab w:val="num" w:pos="1005"/>
        </w:tabs>
        <w:ind w:left="1005" w:hanging="360"/>
      </w:pPr>
      <w:rPr>
        <w:rFonts w:ascii="Symbol" w:hAnsi="Symbol" w:cs="Symbol"/>
      </w:rPr>
    </w:lvl>
    <w:lvl w:ilvl="1">
      <w:start w:val="1"/>
      <w:numFmt w:val="bullet"/>
      <w:lvlText w:val=""/>
      <w:lvlJc w:val="left"/>
      <w:pPr>
        <w:tabs>
          <w:tab w:val="num" w:pos="1725"/>
        </w:tabs>
        <w:ind w:left="1725" w:hanging="360"/>
      </w:pPr>
      <w:rPr>
        <w:rFonts w:ascii="Wingdings" w:hAnsi="Wingdings" w:cs="Wingdings"/>
      </w:rPr>
    </w:lvl>
    <w:lvl w:ilvl="2">
      <w:start w:val="1"/>
      <w:numFmt w:val="bullet"/>
      <w:lvlText w:val=""/>
      <w:lvlJc w:val="left"/>
      <w:pPr>
        <w:tabs>
          <w:tab w:val="num" w:pos="2445"/>
        </w:tabs>
        <w:ind w:left="2445" w:hanging="360"/>
      </w:pPr>
      <w:rPr>
        <w:rFonts w:ascii="Wingdings" w:hAnsi="Wingdings" w:cs="Wingdings"/>
      </w:rPr>
    </w:lvl>
    <w:lvl w:ilvl="3">
      <w:start w:val="1"/>
      <w:numFmt w:val="bullet"/>
      <w:lvlText w:val=""/>
      <w:lvlJc w:val="left"/>
      <w:pPr>
        <w:tabs>
          <w:tab w:val="num" w:pos="3165"/>
        </w:tabs>
        <w:ind w:left="3165" w:hanging="360"/>
      </w:pPr>
      <w:rPr>
        <w:rFonts w:ascii="Symbol" w:hAnsi="Symbol" w:cs="Symbol"/>
      </w:rPr>
    </w:lvl>
    <w:lvl w:ilvl="4">
      <w:start w:val="1"/>
      <w:numFmt w:val="bullet"/>
      <w:lvlText w:val="o"/>
      <w:lvlJc w:val="left"/>
      <w:pPr>
        <w:tabs>
          <w:tab w:val="num" w:pos="3885"/>
        </w:tabs>
        <w:ind w:left="3885" w:hanging="360"/>
      </w:pPr>
      <w:rPr>
        <w:rFonts w:ascii="Courier New" w:hAnsi="Courier New" w:cs="Courier New"/>
      </w:rPr>
    </w:lvl>
    <w:lvl w:ilvl="5">
      <w:start w:val="1"/>
      <w:numFmt w:val="bullet"/>
      <w:lvlText w:val=""/>
      <w:lvlJc w:val="left"/>
      <w:pPr>
        <w:tabs>
          <w:tab w:val="num" w:pos="4605"/>
        </w:tabs>
        <w:ind w:left="4605" w:hanging="360"/>
      </w:pPr>
      <w:rPr>
        <w:rFonts w:ascii="Wingdings" w:hAnsi="Wingdings" w:cs="Wingdings"/>
      </w:rPr>
    </w:lvl>
    <w:lvl w:ilvl="6">
      <w:start w:val="1"/>
      <w:numFmt w:val="bullet"/>
      <w:lvlText w:val=""/>
      <w:lvlJc w:val="left"/>
      <w:pPr>
        <w:tabs>
          <w:tab w:val="num" w:pos="5325"/>
        </w:tabs>
        <w:ind w:left="5325" w:hanging="360"/>
      </w:pPr>
      <w:rPr>
        <w:rFonts w:ascii="Symbol" w:hAnsi="Symbol" w:cs="Symbol"/>
      </w:rPr>
    </w:lvl>
    <w:lvl w:ilvl="7">
      <w:start w:val="1"/>
      <w:numFmt w:val="bullet"/>
      <w:lvlText w:val="o"/>
      <w:lvlJc w:val="left"/>
      <w:pPr>
        <w:tabs>
          <w:tab w:val="num" w:pos="6045"/>
        </w:tabs>
        <w:ind w:left="6045" w:hanging="360"/>
      </w:pPr>
      <w:rPr>
        <w:rFonts w:ascii="Courier New" w:hAnsi="Courier New" w:cs="Courier New"/>
      </w:rPr>
    </w:lvl>
    <w:lvl w:ilvl="8">
      <w:start w:val="1"/>
      <w:numFmt w:val="bullet"/>
      <w:lvlText w:val=""/>
      <w:lvlJc w:val="left"/>
      <w:pPr>
        <w:tabs>
          <w:tab w:val="num" w:pos="6765"/>
        </w:tabs>
        <w:ind w:left="6765" w:hanging="360"/>
      </w:pPr>
      <w:rPr>
        <w:rFonts w:ascii="Wingdings" w:hAnsi="Wingdings" w:cs="Wingdings"/>
      </w:rPr>
    </w:lvl>
  </w:abstractNum>
  <w:abstractNum w:abstractNumId="3">
    <w:nsid w:val="00000006"/>
    <w:multiLevelType w:val="singleLevel"/>
    <w:tmpl w:val="00000006"/>
    <w:name w:val="WW8Num5"/>
    <w:lvl w:ilvl="0">
      <w:numFmt w:val="bullet"/>
      <w:lvlText w:val="-"/>
      <w:lvlJc w:val="left"/>
      <w:pPr>
        <w:tabs>
          <w:tab w:val="num" w:pos="0"/>
        </w:tabs>
        <w:ind w:left="720" w:hanging="360"/>
      </w:pPr>
      <w:rPr>
        <w:rFonts w:ascii="Ge'ez-1" w:hAnsi="Ge'ez-1" w:cs="Ge'ez-1"/>
      </w:rPr>
    </w:lvl>
  </w:abstractNum>
  <w:abstractNum w:abstractNumId="4">
    <w:nsid w:val="00000007"/>
    <w:multiLevelType w:val="singleLevel"/>
    <w:tmpl w:val="00000007"/>
    <w:name w:val="WW8Num6"/>
    <w:lvl w:ilvl="0">
      <w:start w:val="1"/>
      <w:numFmt w:val="bullet"/>
      <w:lvlText w:val=""/>
      <w:lvlJc w:val="left"/>
      <w:pPr>
        <w:tabs>
          <w:tab w:val="num" w:pos="990"/>
        </w:tabs>
        <w:ind w:left="990" w:hanging="360"/>
      </w:pPr>
      <w:rPr>
        <w:rFonts w:ascii="Symbol" w:hAnsi="Symbol" w:cs="Symbol"/>
      </w:rPr>
    </w:lvl>
  </w:abstractNum>
  <w:abstractNum w:abstractNumId="5">
    <w:nsid w:val="00000008"/>
    <w:multiLevelType w:val="singleLevel"/>
    <w:tmpl w:val="00000008"/>
    <w:lvl w:ilvl="0">
      <w:start w:val="1"/>
      <w:numFmt w:val="decimal"/>
      <w:lvlText w:val="%1."/>
      <w:lvlJc w:val="left"/>
      <w:pPr>
        <w:ind w:left="720" w:hanging="360"/>
      </w:pPr>
    </w:lvl>
  </w:abstractNum>
  <w:abstractNum w:abstractNumId="6">
    <w:nsid w:val="00000009"/>
    <w:multiLevelType w:val="singleLevel"/>
    <w:tmpl w:val="00000009"/>
    <w:name w:val="WW8Num9"/>
    <w:lvl w:ilvl="0">
      <w:start w:val="1"/>
      <w:numFmt w:val="bullet"/>
      <w:lvlText w:val=""/>
      <w:lvlJc w:val="left"/>
      <w:pPr>
        <w:tabs>
          <w:tab w:val="num" w:pos="720"/>
        </w:tabs>
        <w:ind w:left="720" w:hanging="360"/>
      </w:pPr>
      <w:rPr>
        <w:rFonts w:ascii="Wingdings" w:hAnsi="Wingdings" w:cs="Wingdings"/>
      </w:rPr>
    </w:lvl>
  </w:abstractNum>
  <w:abstractNum w:abstractNumId="7">
    <w:nsid w:val="005D1A61"/>
    <w:multiLevelType w:val="hybridMultilevel"/>
    <w:tmpl w:val="82A67BD8"/>
    <w:lvl w:ilvl="0" w:tplc="04090011">
      <w:start w:val="1"/>
      <w:numFmt w:val="decimal"/>
      <w:lvlText w:val="%1)"/>
      <w:lvlJc w:val="left"/>
      <w:pPr>
        <w:ind w:left="960" w:hanging="360"/>
      </w:pPr>
      <w:rPr>
        <w:rFonts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8">
    <w:nsid w:val="02245791"/>
    <w:multiLevelType w:val="hybridMultilevel"/>
    <w:tmpl w:val="5C7A238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6563A97"/>
    <w:multiLevelType w:val="hybridMultilevel"/>
    <w:tmpl w:val="E5625ED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hint="default"/>
      </w:rPr>
    </w:lvl>
    <w:lvl w:ilvl="8" w:tplc="04090005">
      <w:start w:val="1"/>
      <w:numFmt w:val="bullet"/>
      <w:lvlText w:val=""/>
      <w:lvlJc w:val="left"/>
      <w:pPr>
        <w:ind w:left="6540" w:hanging="360"/>
      </w:pPr>
      <w:rPr>
        <w:rFonts w:ascii="Wingdings" w:hAnsi="Wingdings" w:hint="default"/>
      </w:rPr>
    </w:lvl>
  </w:abstractNum>
  <w:abstractNum w:abstractNumId="10">
    <w:nsid w:val="0BE92C41"/>
    <w:multiLevelType w:val="multilevel"/>
    <w:tmpl w:val="EE420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C77692E"/>
    <w:multiLevelType w:val="multilevel"/>
    <w:tmpl w:val="BEBA5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D4C4E7B"/>
    <w:multiLevelType w:val="multilevel"/>
    <w:tmpl w:val="0F4EAA28"/>
    <w:lvl w:ilvl="0">
      <w:start w:val="3"/>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nsid w:val="0DF103F5"/>
    <w:multiLevelType w:val="multilevel"/>
    <w:tmpl w:val="EB04A9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0F420AC6"/>
    <w:multiLevelType w:val="multilevel"/>
    <w:tmpl w:val="E0943EE4"/>
    <w:lvl w:ilvl="0">
      <w:start w:val="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101D6DF2"/>
    <w:multiLevelType w:val="multilevel"/>
    <w:tmpl w:val="C2B87EC8"/>
    <w:lvl w:ilvl="0">
      <w:start w:val="2"/>
      <w:numFmt w:val="decimal"/>
      <w:lvlText w:val="%1"/>
      <w:lvlJc w:val="left"/>
      <w:pPr>
        <w:ind w:left="360" w:hanging="360"/>
      </w:pPr>
      <w:rPr>
        <w:rFonts w:cs="Times New Roman" w:hint="default"/>
        <w:sz w:val="20"/>
      </w:rPr>
    </w:lvl>
    <w:lvl w:ilvl="1">
      <w:start w:val="1"/>
      <w:numFmt w:val="decimal"/>
      <w:lvlText w:val="%1.%2"/>
      <w:lvlJc w:val="left"/>
      <w:pPr>
        <w:ind w:left="450" w:hanging="360"/>
      </w:pPr>
      <w:rPr>
        <w:rFonts w:cs="Times New Roman" w:hint="default"/>
        <w:sz w:val="20"/>
      </w:rPr>
    </w:lvl>
    <w:lvl w:ilvl="2">
      <w:start w:val="1"/>
      <w:numFmt w:val="decimal"/>
      <w:lvlText w:val="%1.%2.%3"/>
      <w:lvlJc w:val="left"/>
      <w:pPr>
        <w:ind w:left="900" w:hanging="720"/>
      </w:pPr>
      <w:rPr>
        <w:rFonts w:cs="Times New Roman" w:hint="default"/>
        <w:sz w:val="20"/>
      </w:rPr>
    </w:lvl>
    <w:lvl w:ilvl="3">
      <w:start w:val="1"/>
      <w:numFmt w:val="decimal"/>
      <w:lvlText w:val="%1.%2.%3.%4"/>
      <w:lvlJc w:val="left"/>
      <w:pPr>
        <w:ind w:left="990" w:hanging="720"/>
      </w:pPr>
      <w:rPr>
        <w:rFonts w:cs="Times New Roman" w:hint="default"/>
        <w:sz w:val="20"/>
      </w:rPr>
    </w:lvl>
    <w:lvl w:ilvl="4">
      <w:start w:val="1"/>
      <w:numFmt w:val="decimal"/>
      <w:lvlText w:val="%1.%2.%3.%4.%5"/>
      <w:lvlJc w:val="left"/>
      <w:pPr>
        <w:ind w:left="1440" w:hanging="1080"/>
      </w:pPr>
      <w:rPr>
        <w:rFonts w:cs="Times New Roman" w:hint="default"/>
        <w:sz w:val="20"/>
      </w:rPr>
    </w:lvl>
    <w:lvl w:ilvl="5">
      <w:start w:val="1"/>
      <w:numFmt w:val="decimal"/>
      <w:lvlText w:val="%1.%2.%3.%4.%5.%6"/>
      <w:lvlJc w:val="left"/>
      <w:pPr>
        <w:ind w:left="1530" w:hanging="1080"/>
      </w:pPr>
      <w:rPr>
        <w:rFonts w:cs="Times New Roman" w:hint="default"/>
        <w:sz w:val="20"/>
      </w:rPr>
    </w:lvl>
    <w:lvl w:ilvl="6">
      <w:start w:val="1"/>
      <w:numFmt w:val="decimal"/>
      <w:lvlText w:val="%1.%2.%3.%4.%5.%6.%7"/>
      <w:lvlJc w:val="left"/>
      <w:pPr>
        <w:ind w:left="1980" w:hanging="1440"/>
      </w:pPr>
      <w:rPr>
        <w:rFonts w:cs="Times New Roman" w:hint="default"/>
        <w:sz w:val="20"/>
      </w:rPr>
    </w:lvl>
    <w:lvl w:ilvl="7">
      <w:start w:val="1"/>
      <w:numFmt w:val="decimal"/>
      <w:lvlText w:val="%1.%2.%3.%4.%5.%6.%7.%8"/>
      <w:lvlJc w:val="left"/>
      <w:pPr>
        <w:ind w:left="2070" w:hanging="1440"/>
      </w:pPr>
      <w:rPr>
        <w:rFonts w:cs="Times New Roman" w:hint="default"/>
        <w:sz w:val="20"/>
      </w:rPr>
    </w:lvl>
    <w:lvl w:ilvl="8">
      <w:start w:val="1"/>
      <w:numFmt w:val="decimal"/>
      <w:lvlText w:val="%1.%2.%3.%4.%5.%6.%7.%8.%9"/>
      <w:lvlJc w:val="left"/>
      <w:pPr>
        <w:ind w:left="2520" w:hanging="1800"/>
      </w:pPr>
      <w:rPr>
        <w:rFonts w:cs="Times New Roman" w:hint="default"/>
        <w:sz w:val="20"/>
      </w:rPr>
    </w:lvl>
  </w:abstractNum>
  <w:abstractNum w:abstractNumId="16">
    <w:nsid w:val="125A275F"/>
    <w:multiLevelType w:val="hybridMultilevel"/>
    <w:tmpl w:val="30C8C116"/>
    <w:lvl w:ilvl="0" w:tplc="BC5C980C">
      <w:numFmt w:val="bullet"/>
      <w:lvlText w:val="•"/>
      <w:lvlJc w:val="left"/>
      <w:pPr>
        <w:ind w:left="720" w:hanging="360"/>
      </w:pPr>
      <w:rPr>
        <w:rFonts w:ascii="Arial" w:hAnsi="Arial" w:hint="default"/>
        <w:b w:val="0"/>
        <w:i w:val="0"/>
        <w:sz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12CE11B7"/>
    <w:multiLevelType w:val="hybridMultilevel"/>
    <w:tmpl w:val="A454ADCE"/>
    <w:lvl w:ilvl="0" w:tplc="0409000D">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nsid w:val="14BF11E4"/>
    <w:multiLevelType w:val="hybridMultilevel"/>
    <w:tmpl w:val="1614689E"/>
    <w:lvl w:ilvl="0" w:tplc="F8742D2C">
      <w:start w:val="1"/>
      <w:numFmt w:val="bullet"/>
      <w:lvlText w:val="F"/>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5B6293A"/>
    <w:multiLevelType w:val="multilevel"/>
    <w:tmpl w:val="6548193A"/>
    <w:lvl w:ilvl="0">
      <w:start w:val="1"/>
      <w:numFmt w:val="upperRoman"/>
      <w:lvlText w:val="%1."/>
      <w:lvlJc w:val="left"/>
      <w:pPr>
        <w:ind w:left="720" w:hanging="720"/>
      </w:pPr>
      <w:rPr>
        <w:rFonts w:hint="default"/>
        <w:b/>
      </w:rPr>
    </w:lvl>
    <w:lvl w:ilvl="1">
      <w:start w:val="1"/>
      <w:numFmt w:val="decimal"/>
      <w:isLgl/>
      <w:lvlText w:val="%1.%2."/>
      <w:lvlJc w:val="left"/>
      <w:pPr>
        <w:ind w:left="81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480" w:hanging="1080"/>
      </w:pPr>
      <w:rPr>
        <w:rFonts w:hint="default"/>
      </w:rPr>
    </w:lvl>
    <w:lvl w:ilvl="6">
      <w:start w:val="1"/>
      <w:numFmt w:val="decimal"/>
      <w:isLgl/>
      <w:lvlText w:val="%1.%2.%3.%4.%5.%6.%7."/>
      <w:lvlJc w:val="left"/>
      <w:pPr>
        <w:ind w:left="7920" w:hanging="144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440" w:hanging="1800"/>
      </w:pPr>
      <w:rPr>
        <w:rFonts w:hint="default"/>
      </w:rPr>
    </w:lvl>
  </w:abstractNum>
  <w:abstractNum w:abstractNumId="20">
    <w:nsid w:val="17A131D8"/>
    <w:multiLevelType w:val="multilevel"/>
    <w:tmpl w:val="F0EC2FE6"/>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17C505DD"/>
    <w:multiLevelType w:val="multilevel"/>
    <w:tmpl w:val="185A7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D7952FD"/>
    <w:multiLevelType w:val="multilevel"/>
    <w:tmpl w:val="E3DCF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E427A0F"/>
    <w:multiLevelType w:val="hybridMultilevel"/>
    <w:tmpl w:val="A67A21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06D1D53"/>
    <w:multiLevelType w:val="multilevel"/>
    <w:tmpl w:val="5D586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083728E"/>
    <w:multiLevelType w:val="multilevel"/>
    <w:tmpl w:val="4BAC9B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21C41A42"/>
    <w:multiLevelType w:val="multilevel"/>
    <w:tmpl w:val="07E8A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6595A06"/>
    <w:multiLevelType w:val="hybridMultilevel"/>
    <w:tmpl w:val="CCC06FF8"/>
    <w:lvl w:ilvl="0" w:tplc="DBAE4C0A">
      <w:numFmt w:val="bullet"/>
      <w:lvlText w:val="-"/>
      <w:lvlJc w:val="left"/>
      <w:pPr>
        <w:ind w:left="720" w:hanging="360"/>
      </w:pPr>
      <w:rPr>
        <w:rFonts w:ascii="Bookman Old Style" w:eastAsia="Times New Roman" w:hAnsi="Bookman Old Styl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6930553"/>
    <w:multiLevelType w:val="multilevel"/>
    <w:tmpl w:val="038C4C24"/>
    <w:lvl w:ilvl="0">
      <w:start w:val="1"/>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9">
    <w:nsid w:val="269D16E1"/>
    <w:multiLevelType w:val="multilevel"/>
    <w:tmpl w:val="C10C6612"/>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273B4788"/>
    <w:multiLevelType w:val="hybridMultilevel"/>
    <w:tmpl w:val="D0DABF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83A74B8"/>
    <w:multiLevelType w:val="hybridMultilevel"/>
    <w:tmpl w:val="1012E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9BB35FD"/>
    <w:multiLevelType w:val="hybridMultilevel"/>
    <w:tmpl w:val="D6E0D5A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2A134E96"/>
    <w:multiLevelType w:val="hybridMultilevel"/>
    <w:tmpl w:val="4028913A"/>
    <w:lvl w:ilvl="0" w:tplc="07640920">
      <w:numFmt w:val="bullet"/>
      <w:lvlText w:val="•"/>
      <w:lvlJc w:val="left"/>
      <w:pPr>
        <w:ind w:left="1800" w:hanging="360"/>
      </w:pPr>
      <w:rPr>
        <w:rFonts w:ascii="Arial" w:hAnsi="Arial" w:hint="default"/>
        <w:b w:val="0"/>
        <w:i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D6F359B"/>
    <w:multiLevelType w:val="hybridMultilevel"/>
    <w:tmpl w:val="7AA803EC"/>
    <w:lvl w:ilvl="0" w:tplc="14EE5CB0">
      <w:numFmt w:val="bullet"/>
      <w:lvlText w:val="•"/>
      <w:lvlJc w:val="left"/>
      <w:pPr>
        <w:ind w:left="1080" w:hanging="360"/>
      </w:pPr>
      <w:rPr>
        <w:rFonts w:ascii="Arial" w:hAnsi="Arial" w:hint="default"/>
        <w:b w:val="0"/>
        <w:i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F57602E"/>
    <w:multiLevelType w:val="hybridMultilevel"/>
    <w:tmpl w:val="00589A2C"/>
    <w:lvl w:ilvl="0" w:tplc="45368472">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FB15DAB"/>
    <w:multiLevelType w:val="hybridMultilevel"/>
    <w:tmpl w:val="5C988EE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31AA7907"/>
    <w:multiLevelType w:val="hybridMultilevel"/>
    <w:tmpl w:val="C6761F3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4FC61E2"/>
    <w:multiLevelType w:val="hybridMultilevel"/>
    <w:tmpl w:val="C2F24D90"/>
    <w:lvl w:ilvl="0" w:tplc="F8742D2C">
      <w:start w:val="1"/>
      <w:numFmt w:val="bullet"/>
      <w:lvlText w:val="F"/>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9220AC6"/>
    <w:multiLevelType w:val="multilevel"/>
    <w:tmpl w:val="E5F6CB1A"/>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40">
    <w:nsid w:val="3BA862E0"/>
    <w:multiLevelType w:val="multilevel"/>
    <w:tmpl w:val="E3C0F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3C5F3FBD"/>
    <w:multiLevelType w:val="multilevel"/>
    <w:tmpl w:val="D94AA85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nsid w:val="40763453"/>
    <w:multiLevelType w:val="multilevel"/>
    <w:tmpl w:val="BF745D22"/>
    <w:lvl w:ilvl="0">
      <w:start w:val="3"/>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435A082A"/>
    <w:multiLevelType w:val="multilevel"/>
    <w:tmpl w:val="C2605B8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4667299C"/>
    <w:multiLevelType w:val="multilevel"/>
    <w:tmpl w:val="1B68ECD0"/>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5">
    <w:nsid w:val="478A3E7E"/>
    <w:multiLevelType w:val="hybridMultilevel"/>
    <w:tmpl w:val="C3B6D03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89E0AA9"/>
    <w:multiLevelType w:val="multilevel"/>
    <w:tmpl w:val="66C6588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7">
    <w:nsid w:val="498366FE"/>
    <w:multiLevelType w:val="hybridMultilevel"/>
    <w:tmpl w:val="CEB8DE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C410C7F"/>
    <w:multiLevelType w:val="hybridMultilevel"/>
    <w:tmpl w:val="3CD89336"/>
    <w:lvl w:ilvl="0" w:tplc="3B5EE958">
      <w:start w:val="2"/>
      <w:numFmt w:val="bullet"/>
      <w:lvlText w:val=""/>
      <w:lvlJc w:val="left"/>
      <w:pPr>
        <w:ind w:left="720" w:hanging="360"/>
      </w:pPr>
      <w:rPr>
        <w:rFonts w:ascii="Wingdings 2" w:eastAsia="Times New Roman" w:hAnsi="Wingdings 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FC45124"/>
    <w:multiLevelType w:val="hybridMultilevel"/>
    <w:tmpl w:val="C94C0328"/>
    <w:lvl w:ilvl="0" w:tplc="04090009">
      <w:start w:val="1"/>
      <w:numFmt w:val="bullet"/>
      <w:lvlText w:val=""/>
      <w:lvlJc w:val="left"/>
      <w:pPr>
        <w:ind w:left="720" w:hanging="360"/>
      </w:pPr>
      <w:rPr>
        <w:rFonts w:ascii="Wingdings" w:hAnsi="Wingdings" w:hint="default"/>
      </w:rPr>
    </w:lvl>
    <w:lvl w:ilvl="1" w:tplc="906A943E">
      <w:numFmt w:val="bullet"/>
      <w:lvlText w:val="-"/>
      <w:lvlJc w:val="left"/>
      <w:pPr>
        <w:ind w:left="1440" w:hanging="360"/>
      </w:pPr>
      <w:rPr>
        <w:rFonts w:ascii="Garamond" w:eastAsiaTheme="minorHAnsi" w:hAnsi="Garamond"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080086B"/>
    <w:multiLevelType w:val="hybridMultilevel"/>
    <w:tmpl w:val="3FC2763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1">
    <w:nsid w:val="51F86D9F"/>
    <w:multiLevelType w:val="multilevel"/>
    <w:tmpl w:val="52669E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53214DFA"/>
    <w:multiLevelType w:val="hybridMultilevel"/>
    <w:tmpl w:val="53A8D5C8"/>
    <w:lvl w:ilvl="0" w:tplc="F8742D2C">
      <w:start w:val="1"/>
      <w:numFmt w:val="bullet"/>
      <w:lvlText w:val="F"/>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4B32530"/>
    <w:multiLevelType w:val="multilevel"/>
    <w:tmpl w:val="C8C8159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nsid w:val="553068E4"/>
    <w:multiLevelType w:val="multilevel"/>
    <w:tmpl w:val="71F2C75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5">
    <w:nsid w:val="555F581B"/>
    <w:multiLevelType w:val="hybridMultilevel"/>
    <w:tmpl w:val="9FE4667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5E15CF1"/>
    <w:multiLevelType w:val="hybridMultilevel"/>
    <w:tmpl w:val="B8CE4C30"/>
    <w:lvl w:ilvl="0" w:tplc="0409000D">
      <w:start w:val="1"/>
      <w:numFmt w:val="bullet"/>
      <w:lvlText w:val=""/>
      <w:lvlJc w:val="left"/>
      <w:pPr>
        <w:ind w:left="1680" w:hanging="360"/>
      </w:pPr>
      <w:rPr>
        <w:rFonts w:ascii="Wingdings" w:hAnsi="Wingdings"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57">
    <w:nsid w:val="56ED16B9"/>
    <w:multiLevelType w:val="multilevel"/>
    <w:tmpl w:val="E032A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581560B2"/>
    <w:multiLevelType w:val="multilevel"/>
    <w:tmpl w:val="D21C3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597C4180"/>
    <w:multiLevelType w:val="multilevel"/>
    <w:tmpl w:val="04C8B95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nsid w:val="5A3D267A"/>
    <w:multiLevelType w:val="multilevel"/>
    <w:tmpl w:val="B87CDD98"/>
    <w:lvl w:ilvl="0">
      <w:start w:val="4"/>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nsid w:val="5C020B47"/>
    <w:multiLevelType w:val="multilevel"/>
    <w:tmpl w:val="F10E2FF6"/>
    <w:lvl w:ilvl="0">
      <w:start w:val="1"/>
      <w:numFmt w:val="decimal"/>
      <w:lvlText w:val="%1."/>
      <w:lvlJc w:val="left"/>
      <w:pPr>
        <w:ind w:left="720" w:hanging="360"/>
      </w:pPr>
    </w:lvl>
    <w:lvl w:ilvl="1">
      <w:start w:val="1"/>
      <w:numFmt w:val="decimal"/>
      <w:isLgl/>
      <w:lvlText w:val="%1.%2."/>
      <w:lvlJc w:val="left"/>
      <w:pPr>
        <w:ind w:left="16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nsid w:val="5D56749B"/>
    <w:multiLevelType w:val="multilevel"/>
    <w:tmpl w:val="403A5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5D572E20"/>
    <w:multiLevelType w:val="hybridMultilevel"/>
    <w:tmpl w:val="15C6AD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5E6048C6"/>
    <w:multiLevelType w:val="hybridMultilevel"/>
    <w:tmpl w:val="3B2A2FD4"/>
    <w:lvl w:ilvl="0" w:tplc="F8742D2C">
      <w:start w:val="1"/>
      <w:numFmt w:val="bullet"/>
      <w:lvlText w:val="F"/>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nsid w:val="62657AEE"/>
    <w:multiLevelType w:val="multilevel"/>
    <w:tmpl w:val="ACE2CA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nsid w:val="62CC6AC3"/>
    <w:multiLevelType w:val="hybridMultilevel"/>
    <w:tmpl w:val="84705D64"/>
    <w:lvl w:ilvl="0" w:tplc="BEEE289E">
      <w:start w:val="1"/>
      <w:numFmt w:val="bullet"/>
      <w:lvlText w:val=""/>
      <w:lvlJc w:val="left"/>
      <w:pPr>
        <w:ind w:left="1440" w:hanging="360"/>
      </w:pPr>
      <w:rPr>
        <w:rFonts w:ascii="Wingdings" w:eastAsia="Times New Roman"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nsid w:val="63D366A4"/>
    <w:multiLevelType w:val="multilevel"/>
    <w:tmpl w:val="DA269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64E44A44"/>
    <w:multiLevelType w:val="multilevel"/>
    <w:tmpl w:val="C0448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66256C03"/>
    <w:multiLevelType w:val="hybridMultilevel"/>
    <w:tmpl w:val="A884477E"/>
    <w:lvl w:ilvl="0" w:tplc="94A877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66410C78"/>
    <w:multiLevelType w:val="hybridMultilevel"/>
    <w:tmpl w:val="952C6794"/>
    <w:lvl w:ilvl="0" w:tplc="0409000B">
      <w:start w:val="1"/>
      <w:numFmt w:val="bullet"/>
      <w:lvlText w:val=""/>
      <w:lvlJc w:val="left"/>
      <w:pPr>
        <w:tabs>
          <w:tab w:val="num" w:pos="360"/>
        </w:tabs>
        <w:ind w:left="360" w:hanging="360"/>
      </w:pPr>
      <w:rPr>
        <w:rFonts w:ascii="Wingdings" w:hAnsi="Wingdings" w:hint="default"/>
      </w:rPr>
    </w:lvl>
    <w:lvl w:ilvl="1" w:tplc="1666B770">
      <w:start w:val="1"/>
      <w:numFmt w:val="decimal"/>
      <w:lvlText w:val="%2."/>
      <w:lvlJc w:val="left"/>
      <w:pPr>
        <w:tabs>
          <w:tab w:val="num" w:pos="810"/>
        </w:tabs>
        <w:ind w:left="810" w:hanging="360"/>
      </w:pPr>
      <w:rPr>
        <w:rFonts w:hint="default"/>
      </w:rPr>
    </w:lvl>
    <w:lvl w:ilvl="2" w:tplc="0409001B" w:tentative="1">
      <w:start w:val="1"/>
      <w:numFmt w:val="lowerRoman"/>
      <w:lvlText w:val="%3."/>
      <w:lvlJc w:val="right"/>
      <w:pPr>
        <w:tabs>
          <w:tab w:val="num" w:pos="1530"/>
        </w:tabs>
        <w:ind w:left="1530" w:hanging="180"/>
      </w:pPr>
    </w:lvl>
    <w:lvl w:ilvl="3" w:tplc="0409000F" w:tentative="1">
      <w:start w:val="1"/>
      <w:numFmt w:val="decimal"/>
      <w:lvlText w:val="%4."/>
      <w:lvlJc w:val="left"/>
      <w:pPr>
        <w:tabs>
          <w:tab w:val="num" w:pos="2250"/>
        </w:tabs>
        <w:ind w:left="2250" w:hanging="360"/>
      </w:pPr>
    </w:lvl>
    <w:lvl w:ilvl="4" w:tplc="04090019" w:tentative="1">
      <w:start w:val="1"/>
      <w:numFmt w:val="lowerLetter"/>
      <w:lvlText w:val="%5."/>
      <w:lvlJc w:val="left"/>
      <w:pPr>
        <w:tabs>
          <w:tab w:val="num" w:pos="2970"/>
        </w:tabs>
        <w:ind w:left="2970" w:hanging="360"/>
      </w:pPr>
    </w:lvl>
    <w:lvl w:ilvl="5" w:tplc="0409001B" w:tentative="1">
      <w:start w:val="1"/>
      <w:numFmt w:val="lowerRoman"/>
      <w:lvlText w:val="%6."/>
      <w:lvlJc w:val="right"/>
      <w:pPr>
        <w:tabs>
          <w:tab w:val="num" w:pos="3690"/>
        </w:tabs>
        <w:ind w:left="3690" w:hanging="180"/>
      </w:pPr>
    </w:lvl>
    <w:lvl w:ilvl="6" w:tplc="0409000F" w:tentative="1">
      <w:start w:val="1"/>
      <w:numFmt w:val="decimal"/>
      <w:lvlText w:val="%7."/>
      <w:lvlJc w:val="left"/>
      <w:pPr>
        <w:tabs>
          <w:tab w:val="num" w:pos="4410"/>
        </w:tabs>
        <w:ind w:left="4410" w:hanging="360"/>
      </w:pPr>
    </w:lvl>
    <w:lvl w:ilvl="7" w:tplc="04090019" w:tentative="1">
      <w:start w:val="1"/>
      <w:numFmt w:val="lowerLetter"/>
      <w:lvlText w:val="%8."/>
      <w:lvlJc w:val="left"/>
      <w:pPr>
        <w:tabs>
          <w:tab w:val="num" w:pos="5130"/>
        </w:tabs>
        <w:ind w:left="5130" w:hanging="360"/>
      </w:pPr>
    </w:lvl>
    <w:lvl w:ilvl="8" w:tplc="0409001B" w:tentative="1">
      <w:start w:val="1"/>
      <w:numFmt w:val="lowerRoman"/>
      <w:lvlText w:val="%9."/>
      <w:lvlJc w:val="right"/>
      <w:pPr>
        <w:tabs>
          <w:tab w:val="num" w:pos="5850"/>
        </w:tabs>
        <w:ind w:left="5850" w:hanging="180"/>
      </w:pPr>
    </w:lvl>
  </w:abstractNum>
  <w:abstractNum w:abstractNumId="71">
    <w:nsid w:val="6787029B"/>
    <w:multiLevelType w:val="hybridMultilevel"/>
    <w:tmpl w:val="42FC40B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2">
    <w:nsid w:val="69AB229B"/>
    <w:multiLevelType w:val="hybridMultilevel"/>
    <w:tmpl w:val="CD48F8EE"/>
    <w:lvl w:ilvl="0" w:tplc="0409000D">
      <w:start w:val="1"/>
      <w:numFmt w:val="bullet"/>
      <w:lvlText w:val=""/>
      <w:lvlJc w:val="left"/>
      <w:pPr>
        <w:tabs>
          <w:tab w:val="num" w:pos="720"/>
        </w:tabs>
        <w:ind w:left="720" w:hanging="360"/>
      </w:pPr>
      <w:rPr>
        <w:rFonts w:ascii="Wingdings" w:hAnsi="Wingdings" w:hint="default"/>
        <w:b/>
        <w:i w:val="0"/>
        <w:color w:val="auto"/>
        <w:sz w:val="3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3">
    <w:nsid w:val="6A6313C5"/>
    <w:multiLevelType w:val="multilevel"/>
    <w:tmpl w:val="57888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6C5835BB"/>
    <w:multiLevelType w:val="multilevel"/>
    <w:tmpl w:val="0E064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6CB53D31"/>
    <w:multiLevelType w:val="multilevel"/>
    <w:tmpl w:val="70ACD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6CE60CE8"/>
    <w:multiLevelType w:val="multilevel"/>
    <w:tmpl w:val="6D40BE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7">
    <w:nsid w:val="6CF84035"/>
    <w:multiLevelType w:val="hybridMultilevel"/>
    <w:tmpl w:val="A09E4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6D3E3018"/>
    <w:multiLevelType w:val="hybridMultilevel"/>
    <w:tmpl w:val="93A4709A"/>
    <w:lvl w:ilvl="0" w:tplc="F8742D2C">
      <w:start w:val="1"/>
      <w:numFmt w:val="bullet"/>
      <w:lvlText w:val="F"/>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6D547202"/>
    <w:multiLevelType w:val="multilevel"/>
    <w:tmpl w:val="F7AAEEE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0">
    <w:nsid w:val="6D9257DD"/>
    <w:multiLevelType w:val="multilevel"/>
    <w:tmpl w:val="057EFA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nsid w:val="6F21245A"/>
    <w:multiLevelType w:val="hybridMultilevel"/>
    <w:tmpl w:val="28BCFA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B">
      <w:start w:val="1"/>
      <w:numFmt w:val="bullet"/>
      <w:lvlText w:val=""/>
      <w:lvlJc w:val="left"/>
      <w:pPr>
        <w:ind w:left="540" w:hanging="360"/>
      </w:pPr>
      <w:rPr>
        <w:rFonts w:ascii="Wingdings" w:hAnsi="Wingding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6F7D6F7B"/>
    <w:multiLevelType w:val="multilevel"/>
    <w:tmpl w:val="6ADC0830"/>
    <w:lvl w:ilvl="0">
      <w:start w:val="4"/>
      <w:numFmt w:val="decimal"/>
      <w:lvlText w:val="%1."/>
      <w:lvlJc w:val="left"/>
      <w:pPr>
        <w:ind w:left="1080" w:hanging="360"/>
      </w:pPr>
      <w:rPr>
        <w:rFonts w:hint="default"/>
      </w:rPr>
    </w:lvl>
    <w:lvl w:ilvl="1">
      <w:start w:val="1"/>
      <w:numFmt w:val="decimal"/>
      <w:isLgl/>
      <w:lvlText w:val="%1.%2."/>
      <w:lvlJc w:val="left"/>
      <w:pPr>
        <w:ind w:left="54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440" w:hanging="72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1800" w:hanging="1080"/>
      </w:pPr>
      <w:rPr>
        <w:rFonts w:hint="default"/>
        <w:b/>
      </w:rPr>
    </w:lvl>
    <w:lvl w:ilvl="7">
      <w:start w:val="1"/>
      <w:numFmt w:val="decimal"/>
      <w:isLgl/>
      <w:lvlText w:val="%1.%2.%3.%4.%5.%6.%7.%8."/>
      <w:lvlJc w:val="left"/>
      <w:pPr>
        <w:ind w:left="1800" w:hanging="1080"/>
      </w:pPr>
      <w:rPr>
        <w:rFonts w:hint="default"/>
        <w:b/>
      </w:rPr>
    </w:lvl>
    <w:lvl w:ilvl="8">
      <w:start w:val="1"/>
      <w:numFmt w:val="decimal"/>
      <w:isLgl/>
      <w:lvlText w:val="%1.%2.%3.%4.%5.%6.%7.%8.%9."/>
      <w:lvlJc w:val="left"/>
      <w:pPr>
        <w:ind w:left="2160" w:hanging="1440"/>
      </w:pPr>
      <w:rPr>
        <w:rFonts w:hint="default"/>
        <w:b/>
      </w:rPr>
    </w:lvl>
  </w:abstractNum>
  <w:abstractNum w:abstractNumId="83">
    <w:nsid w:val="6F8338A3"/>
    <w:multiLevelType w:val="hybridMultilevel"/>
    <w:tmpl w:val="E5E4EE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708B60AE"/>
    <w:multiLevelType w:val="hybridMultilevel"/>
    <w:tmpl w:val="A22ACD5E"/>
    <w:lvl w:ilvl="0" w:tplc="0409000B">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85">
    <w:nsid w:val="723A78F9"/>
    <w:multiLevelType w:val="multilevel"/>
    <w:tmpl w:val="5552C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730732EC"/>
    <w:multiLevelType w:val="multilevel"/>
    <w:tmpl w:val="E2E8918A"/>
    <w:lvl w:ilvl="0">
      <w:start w:val="1"/>
      <w:numFmt w:val="decimal"/>
      <w:lvlText w:val="%1."/>
      <w:lvlJc w:val="left"/>
      <w:pPr>
        <w:ind w:left="36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420" w:hanging="1800"/>
      </w:pPr>
      <w:rPr>
        <w:rFonts w:hint="default"/>
      </w:rPr>
    </w:lvl>
  </w:abstractNum>
  <w:abstractNum w:abstractNumId="87">
    <w:nsid w:val="73EC713D"/>
    <w:multiLevelType w:val="hybridMultilevel"/>
    <w:tmpl w:val="1E503F8E"/>
    <w:lvl w:ilvl="0" w:tplc="BEEE289E">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74BC2E22"/>
    <w:multiLevelType w:val="hybridMultilevel"/>
    <w:tmpl w:val="DD3AA13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nsid w:val="751B4E12"/>
    <w:multiLevelType w:val="hybridMultilevel"/>
    <w:tmpl w:val="AC40AB7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77112AB5"/>
    <w:multiLevelType w:val="multilevel"/>
    <w:tmpl w:val="3F9C9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7D5B5F73"/>
    <w:multiLevelType w:val="multilevel"/>
    <w:tmpl w:val="EE2A6BB2"/>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nsid w:val="7DDA731D"/>
    <w:multiLevelType w:val="hybridMultilevel"/>
    <w:tmpl w:val="B9242B3A"/>
    <w:lvl w:ilvl="0" w:tplc="854E82FE">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nsid w:val="7EA55D00"/>
    <w:multiLevelType w:val="hybridMultilevel"/>
    <w:tmpl w:val="D7D8276E"/>
    <w:lvl w:ilvl="0" w:tplc="0F8A8C6A">
      <w:start w:val="1"/>
      <w:numFmt w:val="decimal"/>
      <w:lvlText w:val="5.%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6"/>
  </w:num>
  <w:num w:numId="2">
    <w:abstractNumId w:val="70"/>
  </w:num>
  <w:num w:numId="3">
    <w:abstractNumId w:val="42"/>
  </w:num>
  <w:num w:numId="4">
    <w:abstractNumId w:val="1"/>
  </w:num>
  <w:num w:numId="5">
    <w:abstractNumId w:val="2"/>
  </w:num>
  <w:num w:numId="6">
    <w:abstractNumId w:val="3"/>
  </w:num>
  <w:num w:numId="7">
    <w:abstractNumId w:val="5"/>
  </w:num>
  <w:num w:numId="8">
    <w:abstractNumId w:val="6"/>
  </w:num>
  <w:num w:numId="9">
    <w:abstractNumId w:val="66"/>
  </w:num>
  <w:num w:numId="10">
    <w:abstractNumId w:val="56"/>
  </w:num>
  <w:num w:numId="11">
    <w:abstractNumId w:val="64"/>
  </w:num>
  <w:num w:numId="12">
    <w:abstractNumId w:val="14"/>
  </w:num>
  <w:num w:numId="13">
    <w:abstractNumId w:val="38"/>
  </w:num>
  <w:num w:numId="14">
    <w:abstractNumId w:val="17"/>
  </w:num>
  <w:num w:numId="15">
    <w:abstractNumId w:val="32"/>
  </w:num>
  <w:num w:numId="16">
    <w:abstractNumId w:val="52"/>
  </w:num>
  <w:num w:numId="17">
    <w:abstractNumId w:val="44"/>
  </w:num>
  <w:num w:numId="18">
    <w:abstractNumId w:val="60"/>
  </w:num>
  <w:num w:numId="19">
    <w:abstractNumId w:val="18"/>
  </w:num>
  <w:num w:numId="20">
    <w:abstractNumId w:val="54"/>
  </w:num>
  <w:num w:numId="21">
    <w:abstractNumId w:val="0"/>
    <w:lvlOverride w:ilvl="0">
      <w:lvl w:ilvl="0">
        <w:start w:val="1"/>
        <w:numFmt w:val="bullet"/>
        <w:lvlText w:val=""/>
        <w:legacy w:legacy="1" w:legacySpace="0" w:legacyIndent="0"/>
        <w:lvlJc w:val="left"/>
        <w:rPr>
          <w:rFonts w:ascii="Symbol" w:hAnsi="Symbol" w:hint="default"/>
        </w:rPr>
      </w:lvl>
    </w:lvlOverride>
  </w:num>
  <w:num w:numId="22">
    <w:abstractNumId w:val="25"/>
  </w:num>
  <w:num w:numId="23">
    <w:abstractNumId w:val="13"/>
  </w:num>
  <w:num w:numId="24">
    <w:abstractNumId w:val="76"/>
  </w:num>
  <w:num w:numId="25">
    <w:abstractNumId w:val="59"/>
  </w:num>
  <w:num w:numId="26">
    <w:abstractNumId w:val="87"/>
  </w:num>
  <w:num w:numId="27">
    <w:abstractNumId w:val="80"/>
  </w:num>
  <w:num w:numId="28">
    <w:abstractNumId w:val="43"/>
  </w:num>
  <w:num w:numId="29">
    <w:abstractNumId w:val="88"/>
  </w:num>
  <w:num w:numId="30">
    <w:abstractNumId w:val="84"/>
  </w:num>
  <w:num w:numId="31">
    <w:abstractNumId w:val="78"/>
  </w:num>
  <w:num w:numId="32">
    <w:abstractNumId w:val="72"/>
  </w:num>
  <w:num w:numId="33">
    <w:abstractNumId w:val="63"/>
  </w:num>
  <w:num w:numId="34">
    <w:abstractNumId w:val="16"/>
  </w:num>
  <w:num w:numId="35">
    <w:abstractNumId w:val="53"/>
  </w:num>
  <w:num w:numId="36">
    <w:abstractNumId w:val="34"/>
  </w:num>
  <w:num w:numId="37">
    <w:abstractNumId w:val="69"/>
  </w:num>
  <w:num w:numId="38">
    <w:abstractNumId w:val="33"/>
  </w:num>
  <w:num w:numId="39">
    <w:abstractNumId w:val="7"/>
  </w:num>
  <w:num w:numId="40">
    <w:abstractNumId w:val="29"/>
  </w:num>
  <w:num w:numId="41">
    <w:abstractNumId w:val="31"/>
  </w:num>
  <w:num w:numId="42">
    <w:abstractNumId w:val="36"/>
  </w:num>
  <w:num w:numId="43">
    <w:abstractNumId w:val="71"/>
  </w:num>
  <w:num w:numId="44">
    <w:abstractNumId w:val="91"/>
  </w:num>
  <w:num w:numId="45">
    <w:abstractNumId w:val="30"/>
  </w:num>
  <w:num w:numId="46">
    <w:abstractNumId w:val="81"/>
  </w:num>
  <w:num w:numId="47">
    <w:abstractNumId w:val="65"/>
  </w:num>
  <w:num w:numId="48">
    <w:abstractNumId w:val="15"/>
  </w:num>
  <w:num w:numId="49">
    <w:abstractNumId w:val="12"/>
  </w:num>
  <w:num w:numId="50">
    <w:abstractNumId w:val="82"/>
  </w:num>
  <w:num w:numId="51">
    <w:abstractNumId w:val="93"/>
  </w:num>
  <w:num w:numId="52">
    <w:abstractNumId w:val="35"/>
  </w:num>
  <w:num w:numId="53">
    <w:abstractNumId w:val="39"/>
  </w:num>
  <w:num w:numId="54">
    <w:abstractNumId w:val="79"/>
  </w:num>
  <w:num w:numId="55">
    <w:abstractNumId w:val="41"/>
  </w:num>
  <w:num w:numId="56">
    <w:abstractNumId w:val="8"/>
  </w:num>
  <w:num w:numId="57">
    <w:abstractNumId w:val="51"/>
  </w:num>
  <w:num w:numId="58">
    <w:abstractNumId w:val="28"/>
  </w:num>
  <w:num w:numId="59">
    <w:abstractNumId w:val="45"/>
  </w:num>
  <w:num w:numId="60">
    <w:abstractNumId w:val="27"/>
  </w:num>
  <w:num w:numId="61">
    <w:abstractNumId w:val="47"/>
  </w:num>
  <w:num w:numId="62">
    <w:abstractNumId w:val="50"/>
  </w:num>
  <w:num w:numId="63">
    <w:abstractNumId w:val="19"/>
  </w:num>
  <w:num w:numId="64">
    <w:abstractNumId w:val="83"/>
  </w:num>
  <w:num w:numId="65">
    <w:abstractNumId w:val="37"/>
  </w:num>
  <w:num w:numId="66">
    <w:abstractNumId w:val="23"/>
  </w:num>
  <w:num w:numId="67">
    <w:abstractNumId w:val="55"/>
  </w:num>
  <w:num w:numId="68">
    <w:abstractNumId w:val="49"/>
  </w:num>
  <w:num w:numId="69">
    <w:abstractNumId w:val="89"/>
  </w:num>
  <w:num w:numId="70">
    <w:abstractNumId w:val="77"/>
  </w:num>
  <w:num w:numId="71">
    <w:abstractNumId w:val="92"/>
  </w:num>
  <w:num w:numId="72">
    <w:abstractNumId w:val="9"/>
  </w:num>
  <w:num w:numId="73">
    <w:abstractNumId w:val="48"/>
  </w:num>
  <w:num w:numId="74">
    <w:abstractNumId w:val="20"/>
  </w:num>
  <w:num w:numId="75">
    <w:abstractNumId w:val="46"/>
  </w:num>
  <w:num w:numId="76">
    <w:abstractNumId w:val="67"/>
  </w:num>
  <w:num w:numId="77">
    <w:abstractNumId w:val="85"/>
  </w:num>
  <w:num w:numId="78">
    <w:abstractNumId w:val="90"/>
  </w:num>
  <w:num w:numId="79">
    <w:abstractNumId w:val="58"/>
  </w:num>
  <w:num w:numId="80">
    <w:abstractNumId w:val="73"/>
  </w:num>
  <w:num w:numId="81">
    <w:abstractNumId w:val="24"/>
  </w:num>
  <w:num w:numId="82">
    <w:abstractNumId w:val="22"/>
  </w:num>
  <w:num w:numId="83">
    <w:abstractNumId w:val="21"/>
  </w:num>
  <w:num w:numId="84">
    <w:abstractNumId w:val="26"/>
  </w:num>
  <w:num w:numId="85">
    <w:abstractNumId w:val="57"/>
  </w:num>
  <w:num w:numId="86">
    <w:abstractNumId w:val="68"/>
  </w:num>
  <w:num w:numId="87">
    <w:abstractNumId w:val="62"/>
  </w:num>
  <w:num w:numId="88">
    <w:abstractNumId w:val="11"/>
  </w:num>
  <w:num w:numId="89">
    <w:abstractNumId w:val="40"/>
  </w:num>
  <w:num w:numId="90">
    <w:abstractNumId w:val="75"/>
  </w:num>
  <w:num w:numId="91">
    <w:abstractNumId w:val="74"/>
  </w:num>
  <w:num w:numId="92">
    <w:abstractNumId w:val="10"/>
  </w:num>
  <w:num w:numId="93">
    <w:abstractNumId w:val="61"/>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2"/>
  </w:compat>
  <w:rsids>
    <w:rsidRoot w:val="00CA5D7B"/>
    <w:rsid w:val="00004D9B"/>
    <w:rsid w:val="00010844"/>
    <w:rsid w:val="0001094B"/>
    <w:rsid w:val="0001216B"/>
    <w:rsid w:val="00023EC7"/>
    <w:rsid w:val="00026F9A"/>
    <w:rsid w:val="00027B26"/>
    <w:rsid w:val="00031E13"/>
    <w:rsid w:val="000356AC"/>
    <w:rsid w:val="00035AAB"/>
    <w:rsid w:val="0003795D"/>
    <w:rsid w:val="00052323"/>
    <w:rsid w:val="00060F11"/>
    <w:rsid w:val="00071BC4"/>
    <w:rsid w:val="00073A98"/>
    <w:rsid w:val="00081620"/>
    <w:rsid w:val="0008619A"/>
    <w:rsid w:val="00091602"/>
    <w:rsid w:val="000941C5"/>
    <w:rsid w:val="000B03CA"/>
    <w:rsid w:val="000B09B7"/>
    <w:rsid w:val="000B4A19"/>
    <w:rsid w:val="000B5B68"/>
    <w:rsid w:val="000C450A"/>
    <w:rsid w:val="000E032A"/>
    <w:rsid w:val="000E2C36"/>
    <w:rsid w:val="000F3881"/>
    <w:rsid w:val="00102590"/>
    <w:rsid w:val="00103AB5"/>
    <w:rsid w:val="001107FC"/>
    <w:rsid w:val="00111E62"/>
    <w:rsid w:val="0011214D"/>
    <w:rsid w:val="00112D4F"/>
    <w:rsid w:val="00115953"/>
    <w:rsid w:val="001166C9"/>
    <w:rsid w:val="001200F9"/>
    <w:rsid w:val="00121AD9"/>
    <w:rsid w:val="00122470"/>
    <w:rsid w:val="00123D89"/>
    <w:rsid w:val="001303A9"/>
    <w:rsid w:val="00140557"/>
    <w:rsid w:val="00142733"/>
    <w:rsid w:val="0014378D"/>
    <w:rsid w:val="00153E37"/>
    <w:rsid w:val="00157E00"/>
    <w:rsid w:val="00160E0B"/>
    <w:rsid w:val="00165950"/>
    <w:rsid w:val="00167242"/>
    <w:rsid w:val="00167BE8"/>
    <w:rsid w:val="00173062"/>
    <w:rsid w:val="00176884"/>
    <w:rsid w:val="00182267"/>
    <w:rsid w:val="00183D74"/>
    <w:rsid w:val="001A4A78"/>
    <w:rsid w:val="001B132B"/>
    <w:rsid w:val="001B5791"/>
    <w:rsid w:val="001C2451"/>
    <w:rsid w:val="001C287E"/>
    <w:rsid w:val="001C43D9"/>
    <w:rsid w:val="001C543B"/>
    <w:rsid w:val="001D1172"/>
    <w:rsid w:val="001D5CE3"/>
    <w:rsid w:val="001E22D0"/>
    <w:rsid w:val="001E3FE8"/>
    <w:rsid w:val="001E7D28"/>
    <w:rsid w:val="001F08A0"/>
    <w:rsid w:val="001F31EF"/>
    <w:rsid w:val="001F3702"/>
    <w:rsid w:val="001F3D87"/>
    <w:rsid w:val="001F7478"/>
    <w:rsid w:val="00206942"/>
    <w:rsid w:val="0022146E"/>
    <w:rsid w:val="00222111"/>
    <w:rsid w:val="00230074"/>
    <w:rsid w:val="00231BA2"/>
    <w:rsid w:val="00232E78"/>
    <w:rsid w:val="0023696C"/>
    <w:rsid w:val="002413E3"/>
    <w:rsid w:val="0024498F"/>
    <w:rsid w:val="00245290"/>
    <w:rsid w:val="00245BD9"/>
    <w:rsid w:val="00246831"/>
    <w:rsid w:val="00251294"/>
    <w:rsid w:val="00253E9A"/>
    <w:rsid w:val="0025510A"/>
    <w:rsid w:val="00256A4C"/>
    <w:rsid w:val="00257BFD"/>
    <w:rsid w:val="00263C1A"/>
    <w:rsid w:val="00265DAA"/>
    <w:rsid w:val="00266122"/>
    <w:rsid w:val="00267271"/>
    <w:rsid w:val="002727CA"/>
    <w:rsid w:val="00274BF8"/>
    <w:rsid w:val="00275E8C"/>
    <w:rsid w:val="00280401"/>
    <w:rsid w:val="00281260"/>
    <w:rsid w:val="00282884"/>
    <w:rsid w:val="00283A2A"/>
    <w:rsid w:val="002A678F"/>
    <w:rsid w:val="002B0631"/>
    <w:rsid w:val="002B0824"/>
    <w:rsid w:val="002B5E19"/>
    <w:rsid w:val="002C2658"/>
    <w:rsid w:val="002C3788"/>
    <w:rsid w:val="002E43FC"/>
    <w:rsid w:val="002E4F6F"/>
    <w:rsid w:val="002E53E7"/>
    <w:rsid w:val="002E578B"/>
    <w:rsid w:val="002F40BC"/>
    <w:rsid w:val="002F6C72"/>
    <w:rsid w:val="00301D1E"/>
    <w:rsid w:val="00307B52"/>
    <w:rsid w:val="003134CE"/>
    <w:rsid w:val="00314887"/>
    <w:rsid w:val="0031490C"/>
    <w:rsid w:val="00314AE8"/>
    <w:rsid w:val="0031571D"/>
    <w:rsid w:val="00315C53"/>
    <w:rsid w:val="00316196"/>
    <w:rsid w:val="00322D3E"/>
    <w:rsid w:val="003232F7"/>
    <w:rsid w:val="003264FD"/>
    <w:rsid w:val="00326D25"/>
    <w:rsid w:val="0033112D"/>
    <w:rsid w:val="00331A25"/>
    <w:rsid w:val="0034183C"/>
    <w:rsid w:val="003428FD"/>
    <w:rsid w:val="00342B21"/>
    <w:rsid w:val="00351381"/>
    <w:rsid w:val="003520D0"/>
    <w:rsid w:val="00357EBC"/>
    <w:rsid w:val="00360691"/>
    <w:rsid w:val="003679A6"/>
    <w:rsid w:val="00372DDA"/>
    <w:rsid w:val="00374905"/>
    <w:rsid w:val="00374E90"/>
    <w:rsid w:val="00381894"/>
    <w:rsid w:val="00382AFA"/>
    <w:rsid w:val="00384F84"/>
    <w:rsid w:val="00393352"/>
    <w:rsid w:val="00394A11"/>
    <w:rsid w:val="00396B4A"/>
    <w:rsid w:val="003B039F"/>
    <w:rsid w:val="003B3604"/>
    <w:rsid w:val="003B48D6"/>
    <w:rsid w:val="003C14A0"/>
    <w:rsid w:val="003C2A84"/>
    <w:rsid w:val="003C3E8C"/>
    <w:rsid w:val="003C6397"/>
    <w:rsid w:val="003C77FD"/>
    <w:rsid w:val="003C7F61"/>
    <w:rsid w:val="003D1D57"/>
    <w:rsid w:val="003D5AD8"/>
    <w:rsid w:val="003D786D"/>
    <w:rsid w:val="003D7901"/>
    <w:rsid w:val="003E4B99"/>
    <w:rsid w:val="003F3DAD"/>
    <w:rsid w:val="003F7B0E"/>
    <w:rsid w:val="00423472"/>
    <w:rsid w:val="004237D4"/>
    <w:rsid w:val="004245EF"/>
    <w:rsid w:val="00426167"/>
    <w:rsid w:val="0043169A"/>
    <w:rsid w:val="00433280"/>
    <w:rsid w:val="004357D3"/>
    <w:rsid w:val="00455D23"/>
    <w:rsid w:val="00463504"/>
    <w:rsid w:val="004639D3"/>
    <w:rsid w:val="00463BC3"/>
    <w:rsid w:val="004662E7"/>
    <w:rsid w:val="004669B2"/>
    <w:rsid w:val="00472D22"/>
    <w:rsid w:val="00473CED"/>
    <w:rsid w:val="00475448"/>
    <w:rsid w:val="00476232"/>
    <w:rsid w:val="00480E39"/>
    <w:rsid w:val="00484B7C"/>
    <w:rsid w:val="00487227"/>
    <w:rsid w:val="00497DC8"/>
    <w:rsid w:val="004A3E27"/>
    <w:rsid w:val="004A528B"/>
    <w:rsid w:val="004A75BD"/>
    <w:rsid w:val="004A7CCD"/>
    <w:rsid w:val="004B12CB"/>
    <w:rsid w:val="004B14F6"/>
    <w:rsid w:val="004B5FE0"/>
    <w:rsid w:val="004B6777"/>
    <w:rsid w:val="004C052A"/>
    <w:rsid w:val="004C3C0A"/>
    <w:rsid w:val="004C6F74"/>
    <w:rsid w:val="004D2A88"/>
    <w:rsid w:val="004D2EB5"/>
    <w:rsid w:val="004E15C7"/>
    <w:rsid w:val="004F1D25"/>
    <w:rsid w:val="005033AD"/>
    <w:rsid w:val="00505370"/>
    <w:rsid w:val="005061D1"/>
    <w:rsid w:val="0050672D"/>
    <w:rsid w:val="00510869"/>
    <w:rsid w:val="00511293"/>
    <w:rsid w:val="005134BD"/>
    <w:rsid w:val="005141F4"/>
    <w:rsid w:val="00515950"/>
    <w:rsid w:val="005206C5"/>
    <w:rsid w:val="00520E40"/>
    <w:rsid w:val="00521AE5"/>
    <w:rsid w:val="0052696C"/>
    <w:rsid w:val="00530EC1"/>
    <w:rsid w:val="00536D7B"/>
    <w:rsid w:val="0054052B"/>
    <w:rsid w:val="00547860"/>
    <w:rsid w:val="0055486E"/>
    <w:rsid w:val="00557ADC"/>
    <w:rsid w:val="00562F98"/>
    <w:rsid w:val="00564F7C"/>
    <w:rsid w:val="005712AB"/>
    <w:rsid w:val="005715DD"/>
    <w:rsid w:val="00571D2F"/>
    <w:rsid w:val="00582B5A"/>
    <w:rsid w:val="00597EFE"/>
    <w:rsid w:val="005A47AB"/>
    <w:rsid w:val="005A573A"/>
    <w:rsid w:val="005A686F"/>
    <w:rsid w:val="005B09C2"/>
    <w:rsid w:val="005C1FC9"/>
    <w:rsid w:val="005C57DE"/>
    <w:rsid w:val="005D2F75"/>
    <w:rsid w:val="005D3875"/>
    <w:rsid w:val="005D73FB"/>
    <w:rsid w:val="005F2A1B"/>
    <w:rsid w:val="0060032C"/>
    <w:rsid w:val="00601195"/>
    <w:rsid w:val="006022AD"/>
    <w:rsid w:val="00604949"/>
    <w:rsid w:val="00611315"/>
    <w:rsid w:val="00611320"/>
    <w:rsid w:val="006134CD"/>
    <w:rsid w:val="006148D5"/>
    <w:rsid w:val="006255C4"/>
    <w:rsid w:val="00634390"/>
    <w:rsid w:val="00640ED9"/>
    <w:rsid w:val="006423CF"/>
    <w:rsid w:val="00644464"/>
    <w:rsid w:val="00651EA4"/>
    <w:rsid w:val="006535B5"/>
    <w:rsid w:val="00656136"/>
    <w:rsid w:val="00657102"/>
    <w:rsid w:val="00657CA7"/>
    <w:rsid w:val="00657CAE"/>
    <w:rsid w:val="00660DE1"/>
    <w:rsid w:val="00663331"/>
    <w:rsid w:val="00665EDB"/>
    <w:rsid w:val="00671086"/>
    <w:rsid w:val="00671162"/>
    <w:rsid w:val="00671A1F"/>
    <w:rsid w:val="00681204"/>
    <w:rsid w:val="00685096"/>
    <w:rsid w:val="00686347"/>
    <w:rsid w:val="00687807"/>
    <w:rsid w:val="00693BC3"/>
    <w:rsid w:val="006A0478"/>
    <w:rsid w:val="006A33E2"/>
    <w:rsid w:val="006A6140"/>
    <w:rsid w:val="006B027B"/>
    <w:rsid w:val="006B42C2"/>
    <w:rsid w:val="006B5DB0"/>
    <w:rsid w:val="006B60E7"/>
    <w:rsid w:val="006C2879"/>
    <w:rsid w:val="006C3C96"/>
    <w:rsid w:val="006D01E0"/>
    <w:rsid w:val="006D7B59"/>
    <w:rsid w:val="006F068D"/>
    <w:rsid w:val="006F75DF"/>
    <w:rsid w:val="00703CE4"/>
    <w:rsid w:val="00704898"/>
    <w:rsid w:val="007052D0"/>
    <w:rsid w:val="00706039"/>
    <w:rsid w:val="0071442F"/>
    <w:rsid w:val="0072481A"/>
    <w:rsid w:val="00726431"/>
    <w:rsid w:val="0073017F"/>
    <w:rsid w:val="00730B5E"/>
    <w:rsid w:val="007327F3"/>
    <w:rsid w:val="007329AB"/>
    <w:rsid w:val="007338BF"/>
    <w:rsid w:val="0073399C"/>
    <w:rsid w:val="00733A24"/>
    <w:rsid w:val="007354D7"/>
    <w:rsid w:val="0074211F"/>
    <w:rsid w:val="00743482"/>
    <w:rsid w:val="00745B5C"/>
    <w:rsid w:val="007466C6"/>
    <w:rsid w:val="00746909"/>
    <w:rsid w:val="007537D2"/>
    <w:rsid w:val="0075632A"/>
    <w:rsid w:val="007618DE"/>
    <w:rsid w:val="00763CDC"/>
    <w:rsid w:val="00766BEA"/>
    <w:rsid w:val="007677C1"/>
    <w:rsid w:val="00772656"/>
    <w:rsid w:val="00783A9E"/>
    <w:rsid w:val="00785CF1"/>
    <w:rsid w:val="00790C96"/>
    <w:rsid w:val="0079152B"/>
    <w:rsid w:val="007A0846"/>
    <w:rsid w:val="007C0C55"/>
    <w:rsid w:val="007C0E17"/>
    <w:rsid w:val="007C6ED7"/>
    <w:rsid w:val="007D55C4"/>
    <w:rsid w:val="007E10DE"/>
    <w:rsid w:val="007E230E"/>
    <w:rsid w:val="007E60FC"/>
    <w:rsid w:val="007E65F1"/>
    <w:rsid w:val="007F1A16"/>
    <w:rsid w:val="007F38BA"/>
    <w:rsid w:val="007F4877"/>
    <w:rsid w:val="008017D1"/>
    <w:rsid w:val="0081200D"/>
    <w:rsid w:val="00813A31"/>
    <w:rsid w:val="0081413A"/>
    <w:rsid w:val="008147A2"/>
    <w:rsid w:val="00817C34"/>
    <w:rsid w:val="0082101E"/>
    <w:rsid w:val="00825087"/>
    <w:rsid w:val="00826E8B"/>
    <w:rsid w:val="00827A99"/>
    <w:rsid w:val="0083029E"/>
    <w:rsid w:val="008328FF"/>
    <w:rsid w:val="008371CF"/>
    <w:rsid w:val="008403B8"/>
    <w:rsid w:val="008407A9"/>
    <w:rsid w:val="00847276"/>
    <w:rsid w:val="008504A8"/>
    <w:rsid w:val="0085246F"/>
    <w:rsid w:val="008536FA"/>
    <w:rsid w:val="00855A11"/>
    <w:rsid w:val="008562E0"/>
    <w:rsid w:val="00860CBD"/>
    <w:rsid w:val="00864A44"/>
    <w:rsid w:val="00865470"/>
    <w:rsid w:val="008679B6"/>
    <w:rsid w:val="008766F9"/>
    <w:rsid w:val="00877980"/>
    <w:rsid w:val="008954B1"/>
    <w:rsid w:val="00897558"/>
    <w:rsid w:val="008A1479"/>
    <w:rsid w:val="008B78B2"/>
    <w:rsid w:val="008C01BC"/>
    <w:rsid w:val="008C44F2"/>
    <w:rsid w:val="008C5F76"/>
    <w:rsid w:val="008C75E5"/>
    <w:rsid w:val="008E0E75"/>
    <w:rsid w:val="008E17A3"/>
    <w:rsid w:val="008E6277"/>
    <w:rsid w:val="008F269E"/>
    <w:rsid w:val="008F724E"/>
    <w:rsid w:val="00900251"/>
    <w:rsid w:val="009067DD"/>
    <w:rsid w:val="0090789E"/>
    <w:rsid w:val="009108A6"/>
    <w:rsid w:val="00915725"/>
    <w:rsid w:val="009234F3"/>
    <w:rsid w:val="00923A29"/>
    <w:rsid w:val="009320E3"/>
    <w:rsid w:val="00934C66"/>
    <w:rsid w:val="00941772"/>
    <w:rsid w:val="00942593"/>
    <w:rsid w:val="0094369D"/>
    <w:rsid w:val="0094650E"/>
    <w:rsid w:val="0094782D"/>
    <w:rsid w:val="00950139"/>
    <w:rsid w:val="009572AD"/>
    <w:rsid w:val="0096357B"/>
    <w:rsid w:val="0096510E"/>
    <w:rsid w:val="00974DA8"/>
    <w:rsid w:val="00975FB4"/>
    <w:rsid w:val="0097772F"/>
    <w:rsid w:val="009805DD"/>
    <w:rsid w:val="009826E5"/>
    <w:rsid w:val="00982BEB"/>
    <w:rsid w:val="00991A24"/>
    <w:rsid w:val="00991AC6"/>
    <w:rsid w:val="009B055E"/>
    <w:rsid w:val="009B2F88"/>
    <w:rsid w:val="009C472F"/>
    <w:rsid w:val="009D2272"/>
    <w:rsid w:val="009E03F9"/>
    <w:rsid w:val="009E5521"/>
    <w:rsid w:val="009F5A97"/>
    <w:rsid w:val="00A03779"/>
    <w:rsid w:val="00A04EFB"/>
    <w:rsid w:val="00A10EDC"/>
    <w:rsid w:val="00A12467"/>
    <w:rsid w:val="00A1320D"/>
    <w:rsid w:val="00A14515"/>
    <w:rsid w:val="00A243B0"/>
    <w:rsid w:val="00A248D7"/>
    <w:rsid w:val="00A257AC"/>
    <w:rsid w:val="00A33B63"/>
    <w:rsid w:val="00A56E7C"/>
    <w:rsid w:val="00A573CC"/>
    <w:rsid w:val="00A605B8"/>
    <w:rsid w:val="00A642F2"/>
    <w:rsid w:val="00A65B9A"/>
    <w:rsid w:val="00A660C7"/>
    <w:rsid w:val="00A67134"/>
    <w:rsid w:val="00A724AA"/>
    <w:rsid w:val="00A82F71"/>
    <w:rsid w:val="00A83364"/>
    <w:rsid w:val="00A83D9E"/>
    <w:rsid w:val="00A847CA"/>
    <w:rsid w:val="00A94A77"/>
    <w:rsid w:val="00A9597C"/>
    <w:rsid w:val="00AA0430"/>
    <w:rsid w:val="00AA04E9"/>
    <w:rsid w:val="00AA09C3"/>
    <w:rsid w:val="00AB009E"/>
    <w:rsid w:val="00AC290C"/>
    <w:rsid w:val="00AC5399"/>
    <w:rsid w:val="00AD22BA"/>
    <w:rsid w:val="00AD5F0A"/>
    <w:rsid w:val="00AD7220"/>
    <w:rsid w:val="00AE0057"/>
    <w:rsid w:val="00AE33E1"/>
    <w:rsid w:val="00AF08A3"/>
    <w:rsid w:val="00AF1E25"/>
    <w:rsid w:val="00AF4D7A"/>
    <w:rsid w:val="00AF4D9A"/>
    <w:rsid w:val="00AF71E8"/>
    <w:rsid w:val="00AF774E"/>
    <w:rsid w:val="00B01C85"/>
    <w:rsid w:val="00B0528C"/>
    <w:rsid w:val="00B06F84"/>
    <w:rsid w:val="00B138B0"/>
    <w:rsid w:val="00B13FC5"/>
    <w:rsid w:val="00B155F2"/>
    <w:rsid w:val="00B20550"/>
    <w:rsid w:val="00B2681B"/>
    <w:rsid w:val="00B33B16"/>
    <w:rsid w:val="00B40F6B"/>
    <w:rsid w:val="00B45F09"/>
    <w:rsid w:val="00B5611F"/>
    <w:rsid w:val="00B56C21"/>
    <w:rsid w:val="00B60931"/>
    <w:rsid w:val="00B63F62"/>
    <w:rsid w:val="00B66F1B"/>
    <w:rsid w:val="00B77C93"/>
    <w:rsid w:val="00B82A2D"/>
    <w:rsid w:val="00B960E6"/>
    <w:rsid w:val="00BA111B"/>
    <w:rsid w:val="00BA2FA1"/>
    <w:rsid w:val="00BB3803"/>
    <w:rsid w:val="00BB795B"/>
    <w:rsid w:val="00BC014D"/>
    <w:rsid w:val="00BC028B"/>
    <w:rsid w:val="00BC1EE5"/>
    <w:rsid w:val="00BC3E1E"/>
    <w:rsid w:val="00BC7FA8"/>
    <w:rsid w:val="00BD1DA8"/>
    <w:rsid w:val="00BD357F"/>
    <w:rsid w:val="00BD64AB"/>
    <w:rsid w:val="00BD64CF"/>
    <w:rsid w:val="00BD6F5A"/>
    <w:rsid w:val="00BE4AF2"/>
    <w:rsid w:val="00BE7DCA"/>
    <w:rsid w:val="00BF38F4"/>
    <w:rsid w:val="00BF3916"/>
    <w:rsid w:val="00C07777"/>
    <w:rsid w:val="00C07E4D"/>
    <w:rsid w:val="00C1157F"/>
    <w:rsid w:val="00C14B71"/>
    <w:rsid w:val="00C15646"/>
    <w:rsid w:val="00C16CB5"/>
    <w:rsid w:val="00C17EC3"/>
    <w:rsid w:val="00C224B0"/>
    <w:rsid w:val="00C230F7"/>
    <w:rsid w:val="00C267C0"/>
    <w:rsid w:val="00C32B85"/>
    <w:rsid w:val="00C32E0D"/>
    <w:rsid w:val="00C36329"/>
    <w:rsid w:val="00C36DF4"/>
    <w:rsid w:val="00C370C3"/>
    <w:rsid w:val="00C46689"/>
    <w:rsid w:val="00C4718B"/>
    <w:rsid w:val="00C53852"/>
    <w:rsid w:val="00C56DF4"/>
    <w:rsid w:val="00C66345"/>
    <w:rsid w:val="00C67AE1"/>
    <w:rsid w:val="00C70CDD"/>
    <w:rsid w:val="00C71A36"/>
    <w:rsid w:val="00C725EF"/>
    <w:rsid w:val="00C73F2B"/>
    <w:rsid w:val="00C73FC9"/>
    <w:rsid w:val="00C827AD"/>
    <w:rsid w:val="00C83FD0"/>
    <w:rsid w:val="00C90208"/>
    <w:rsid w:val="00C91C45"/>
    <w:rsid w:val="00C94DDC"/>
    <w:rsid w:val="00C95D88"/>
    <w:rsid w:val="00CA191F"/>
    <w:rsid w:val="00CA4DF1"/>
    <w:rsid w:val="00CA5724"/>
    <w:rsid w:val="00CA5D7B"/>
    <w:rsid w:val="00CB1FA9"/>
    <w:rsid w:val="00CC073E"/>
    <w:rsid w:val="00CC2296"/>
    <w:rsid w:val="00CC3B3A"/>
    <w:rsid w:val="00CC3F17"/>
    <w:rsid w:val="00CC4D7A"/>
    <w:rsid w:val="00CD680F"/>
    <w:rsid w:val="00CE1AB6"/>
    <w:rsid w:val="00CE50AE"/>
    <w:rsid w:val="00CE6BD0"/>
    <w:rsid w:val="00CF637D"/>
    <w:rsid w:val="00CF6678"/>
    <w:rsid w:val="00D01DCB"/>
    <w:rsid w:val="00D01E96"/>
    <w:rsid w:val="00D10288"/>
    <w:rsid w:val="00D111F8"/>
    <w:rsid w:val="00D14707"/>
    <w:rsid w:val="00D217FF"/>
    <w:rsid w:val="00D25320"/>
    <w:rsid w:val="00D3469B"/>
    <w:rsid w:val="00D45461"/>
    <w:rsid w:val="00D4576F"/>
    <w:rsid w:val="00D468B3"/>
    <w:rsid w:val="00D46DBC"/>
    <w:rsid w:val="00D50BBA"/>
    <w:rsid w:val="00D50E01"/>
    <w:rsid w:val="00D52E71"/>
    <w:rsid w:val="00D63482"/>
    <w:rsid w:val="00D65657"/>
    <w:rsid w:val="00D709D4"/>
    <w:rsid w:val="00D76DC6"/>
    <w:rsid w:val="00D80BEC"/>
    <w:rsid w:val="00D8175A"/>
    <w:rsid w:val="00D81885"/>
    <w:rsid w:val="00D878E7"/>
    <w:rsid w:val="00D934DA"/>
    <w:rsid w:val="00DA691D"/>
    <w:rsid w:val="00DB06A8"/>
    <w:rsid w:val="00DB4C81"/>
    <w:rsid w:val="00DC5CB7"/>
    <w:rsid w:val="00DC74FD"/>
    <w:rsid w:val="00DD7A57"/>
    <w:rsid w:val="00DE25A4"/>
    <w:rsid w:val="00DE5C5A"/>
    <w:rsid w:val="00DE7968"/>
    <w:rsid w:val="00DE7BF3"/>
    <w:rsid w:val="00DF3029"/>
    <w:rsid w:val="00DF71F6"/>
    <w:rsid w:val="00E0597C"/>
    <w:rsid w:val="00E1480C"/>
    <w:rsid w:val="00E16084"/>
    <w:rsid w:val="00E208ED"/>
    <w:rsid w:val="00E230B3"/>
    <w:rsid w:val="00E30471"/>
    <w:rsid w:val="00E31584"/>
    <w:rsid w:val="00E36DDD"/>
    <w:rsid w:val="00E418E6"/>
    <w:rsid w:val="00E41D5B"/>
    <w:rsid w:val="00E44B64"/>
    <w:rsid w:val="00E44E1A"/>
    <w:rsid w:val="00E47815"/>
    <w:rsid w:val="00E51187"/>
    <w:rsid w:val="00E54718"/>
    <w:rsid w:val="00E558DA"/>
    <w:rsid w:val="00E675A5"/>
    <w:rsid w:val="00E73AC9"/>
    <w:rsid w:val="00E75ED2"/>
    <w:rsid w:val="00E76FB7"/>
    <w:rsid w:val="00E77317"/>
    <w:rsid w:val="00E77667"/>
    <w:rsid w:val="00E87E7B"/>
    <w:rsid w:val="00E90ABC"/>
    <w:rsid w:val="00E93B82"/>
    <w:rsid w:val="00E9533B"/>
    <w:rsid w:val="00EA29AD"/>
    <w:rsid w:val="00EB0F61"/>
    <w:rsid w:val="00EB67E1"/>
    <w:rsid w:val="00EB7BC5"/>
    <w:rsid w:val="00EC076A"/>
    <w:rsid w:val="00EC18AE"/>
    <w:rsid w:val="00EC2932"/>
    <w:rsid w:val="00EC3686"/>
    <w:rsid w:val="00ED0F13"/>
    <w:rsid w:val="00ED1F86"/>
    <w:rsid w:val="00ED4D4D"/>
    <w:rsid w:val="00EF1846"/>
    <w:rsid w:val="00EF5C60"/>
    <w:rsid w:val="00EF754A"/>
    <w:rsid w:val="00F100AE"/>
    <w:rsid w:val="00F1626D"/>
    <w:rsid w:val="00F21885"/>
    <w:rsid w:val="00F2283A"/>
    <w:rsid w:val="00F2340B"/>
    <w:rsid w:val="00F258AA"/>
    <w:rsid w:val="00F3242E"/>
    <w:rsid w:val="00F34A24"/>
    <w:rsid w:val="00F35156"/>
    <w:rsid w:val="00F44D81"/>
    <w:rsid w:val="00F50F8E"/>
    <w:rsid w:val="00F544C0"/>
    <w:rsid w:val="00F55E03"/>
    <w:rsid w:val="00F638EE"/>
    <w:rsid w:val="00F6424D"/>
    <w:rsid w:val="00F64696"/>
    <w:rsid w:val="00F679DD"/>
    <w:rsid w:val="00F74BAB"/>
    <w:rsid w:val="00F75B00"/>
    <w:rsid w:val="00F84BD2"/>
    <w:rsid w:val="00F921D9"/>
    <w:rsid w:val="00FD15CA"/>
    <w:rsid w:val="00FD274F"/>
    <w:rsid w:val="00FD4B6E"/>
    <w:rsid w:val="00FD5384"/>
    <w:rsid w:val="00FF24B6"/>
    <w:rsid w:val="00FF5C8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foot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FollowedHyperlink"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9E5521"/>
  </w:style>
  <w:style w:type="paragraph" w:styleId="Heading1">
    <w:name w:val="heading 1"/>
    <w:basedOn w:val="Normal"/>
    <w:next w:val="Normal"/>
    <w:link w:val="Heading1Char"/>
    <w:qFormat/>
    <w:rsid w:val="00052323"/>
    <w:pPr>
      <w:keepNext/>
      <w:tabs>
        <w:tab w:val="num" w:pos="432"/>
      </w:tabs>
      <w:suppressAutoHyphens/>
      <w:spacing w:after="0" w:line="360" w:lineRule="auto"/>
      <w:ind w:left="432" w:hanging="432"/>
      <w:jc w:val="both"/>
      <w:outlineLvl w:val="0"/>
    </w:pPr>
    <w:rPr>
      <w:rFonts w:ascii="Bookman Old Style" w:eastAsia="Times New Roman" w:hAnsi="Bookman Old Style" w:cs="Times New Roman"/>
      <w:b/>
      <w:bCs/>
      <w:sz w:val="20"/>
      <w:szCs w:val="20"/>
      <w:lang w:eastAsia="ar-SA"/>
    </w:rPr>
  </w:style>
  <w:style w:type="paragraph" w:styleId="Heading2">
    <w:name w:val="heading 2"/>
    <w:basedOn w:val="Normal"/>
    <w:next w:val="Normal"/>
    <w:link w:val="Heading2Char"/>
    <w:semiHidden/>
    <w:unhideWhenUsed/>
    <w:qFormat/>
    <w:rsid w:val="00052323"/>
    <w:pPr>
      <w:keepNext/>
      <w:suppressAutoHyphens/>
      <w:spacing w:before="240" w:after="60" w:line="240" w:lineRule="auto"/>
      <w:outlineLvl w:val="1"/>
    </w:pPr>
    <w:rPr>
      <w:rFonts w:ascii="Cambria" w:eastAsia="Times New Roman" w:hAnsi="Cambria" w:cs="Times New Roman"/>
      <w:b/>
      <w:bCs/>
      <w:i/>
      <w:iCs/>
      <w:sz w:val="28"/>
      <w:szCs w:val="28"/>
      <w:lang w:eastAsia="ar-SA"/>
    </w:rPr>
  </w:style>
  <w:style w:type="paragraph" w:styleId="Heading3">
    <w:name w:val="heading 3"/>
    <w:basedOn w:val="Normal"/>
    <w:next w:val="Normal"/>
    <w:link w:val="Heading3Char"/>
    <w:semiHidden/>
    <w:unhideWhenUsed/>
    <w:qFormat/>
    <w:rsid w:val="00052323"/>
    <w:pPr>
      <w:keepNext/>
      <w:suppressAutoHyphens/>
      <w:spacing w:before="240" w:after="60" w:line="240" w:lineRule="auto"/>
      <w:outlineLvl w:val="2"/>
    </w:pPr>
    <w:rPr>
      <w:rFonts w:ascii="Cambria" w:eastAsia="Times New Roman" w:hAnsi="Cambria" w:cs="Times New Roman"/>
      <w:b/>
      <w:bCs/>
      <w:sz w:val="26"/>
      <w:szCs w:val="26"/>
      <w:lang w:eastAsia="ar-SA"/>
    </w:rPr>
  </w:style>
  <w:style w:type="paragraph" w:styleId="Heading4">
    <w:name w:val="heading 4"/>
    <w:basedOn w:val="Normal"/>
    <w:next w:val="Normal"/>
    <w:link w:val="Heading4Char"/>
    <w:uiPriority w:val="9"/>
    <w:semiHidden/>
    <w:unhideWhenUsed/>
    <w:qFormat/>
    <w:rsid w:val="00071BC4"/>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rPr>
  </w:style>
  <w:style w:type="paragraph" w:styleId="Heading5">
    <w:name w:val="heading 5"/>
    <w:basedOn w:val="Normal"/>
    <w:next w:val="Normal"/>
    <w:link w:val="Heading5Char"/>
    <w:uiPriority w:val="9"/>
    <w:semiHidden/>
    <w:unhideWhenUsed/>
    <w:qFormat/>
    <w:rsid w:val="00052323"/>
    <w:pPr>
      <w:keepNext/>
      <w:keepLines/>
      <w:spacing w:before="200" w:after="0"/>
      <w:jc w:val="both"/>
      <w:outlineLvl w:val="4"/>
    </w:pPr>
    <w:rPr>
      <w:rFonts w:ascii="Cambria" w:eastAsia="Times New Roman" w:hAnsi="Cambria" w:cs="Times New Roman"/>
      <w:color w:val="243F60"/>
      <w:sz w:val="20"/>
      <w:szCs w:val="20"/>
      <w:lang w:bidi="en-US"/>
    </w:rPr>
  </w:style>
  <w:style w:type="paragraph" w:styleId="Heading8">
    <w:name w:val="heading 8"/>
    <w:basedOn w:val="Normal"/>
    <w:next w:val="Normal"/>
    <w:link w:val="Heading8Char"/>
    <w:uiPriority w:val="9"/>
    <w:semiHidden/>
    <w:unhideWhenUsed/>
    <w:qFormat/>
    <w:rsid w:val="00052323"/>
    <w:pPr>
      <w:suppressAutoHyphens/>
      <w:spacing w:before="240" w:after="60" w:line="240" w:lineRule="auto"/>
      <w:outlineLvl w:val="7"/>
    </w:pPr>
    <w:rPr>
      <w:rFonts w:ascii="Calibri" w:eastAsia="Times New Roman" w:hAnsi="Calibri" w:cs="Times New Roman"/>
      <w:i/>
      <w:iCs/>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34CE"/>
    <w:pPr>
      <w:ind w:left="720"/>
    </w:pPr>
    <w:rPr>
      <w:rFonts w:ascii="Calibri" w:eastAsia="Times New Roman" w:hAnsi="Calibri" w:cs="Calibri"/>
    </w:rPr>
  </w:style>
  <w:style w:type="paragraph" w:styleId="Title">
    <w:name w:val="Title"/>
    <w:basedOn w:val="Normal"/>
    <w:next w:val="Normal"/>
    <w:link w:val="TitleChar"/>
    <w:qFormat/>
    <w:rsid w:val="003134CE"/>
    <w:pPr>
      <w:suppressAutoHyphens/>
      <w:spacing w:before="240" w:after="60" w:line="240" w:lineRule="auto"/>
      <w:jc w:val="center"/>
      <w:outlineLvl w:val="0"/>
    </w:pPr>
    <w:rPr>
      <w:rFonts w:ascii="Cambria" w:eastAsia="Times New Roman" w:hAnsi="Cambria" w:cs="Times New Roman"/>
      <w:b/>
      <w:bCs/>
      <w:kern w:val="28"/>
      <w:sz w:val="32"/>
      <w:szCs w:val="32"/>
      <w:lang w:eastAsia="ar-SA"/>
    </w:rPr>
  </w:style>
  <w:style w:type="character" w:customStyle="1" w:styleId="TitleChar">
    <w:name w:val="Title Char"/>
    <w:basedOn w:val="DefaultParagraphFont"/>
    <w:link w:val="Title"/>
    <w:rsid w:val="003134CE"/>
    <w:rPr>
      <w:rFonts w:ascii="Cambria" w:eastAsia="Times New Roman" w:hAnsi="Cambria" w:cs="Times New Roman"/>
      <w:b/>
      <w:bCs/>
      <w:kern w:val="28"/>
      <w:sz w:val="32"/>
      <w:szCs w:val="32"/>
      <w:lang w:eastAsia="ar-SA"/>
    </w:rPr>
  </w:style>
  <w:style w:type="character" w:customStyle="1" w:styleId="Heading1Char">
    <w:name w:val="Heading 1 Char"/>
    <w:basedOn w:val="DefaultParagraphFont"/>
    <w:link w:val="Heading1"/>
    <w:rsid w:val="00052323"/>
    <w:rPr>
      <w:rFonts w:ascii="Bookman Old Style" w:eastAsia="Times New Roman" w:hAnsi="Bookman Old Style" w:cs="Times New Roman"/>
      <w:b/>
      <w:bCs/>
      <w:sz w:val="20"/>
      <w:szCs w:val="20"/>
      <w:lang w:eastAsia="ar-SA"/>
    </w:rPr>
  </w:style>
  <w:style w:type="character" w:customStyle="1" w:styleId="Heading2Char">
    <w:name w:val="Heading 2 Char"/>
    <w:basedOn w:val="DefaultParagraphFont"/>
    <w:link w:val="Heading2"/>
    <w:semiHidden/>
    <w:rsid w:val="00052323"/>
    <w:rPr>
      <w:rFonts w:ascii="Cambria" w:eastAsia="Times New Roman" w:hAnsi="Cambria" w:cs="Times New Roman"/>
      <w:b/>
      <w:bCs/>
      <w:i/>
      <w:iCs/>
      <w:sz w:val="28"/>
      <w:szCs w:val="28"/>
      <w:lang w:eastAsia="ar-SA"/>
    </w:rPr>
  </w:style>
  <w:style w:type="character" w:customStyle="1" w:styleId="Heading3Char">
    <w:name w:val="Heading 3 Char"/>
    <w:basedOn w:val="DefaultParagraphFont"/>
    <w:link w:val="Heading3"/>
    <w:semiHidden/>
    <w:rsid w:val="00052323"/>
    <w:rPr>
      <w:rFonts w:ascii="Cambria" w:eastAsia="Times New Roman" w:hAnsi="Cambria" w:cs="Times New Roman"/>
      <w:b/>
      <w:bCs/>
      <w:sz w:val="26"/>
      <w:szCs w:val="26"/>
      <w:lang w:eastAsia="ar-SA"/>
    </w:rPr>
  </w:style>
  <w:style w:type="character" w:customStyle="1" w:styleId="Heading5Char">
    <w:name w:val="Heading 5 Char"/>
    <w:basedOn w:val="DefaultParagraphFont"/>
    <w:link w:val="Heading5"/>
    <w:uiPriority w:val="9"/>
    <w:semiHidden/>
    <w:rsid w:val="00052323"/>
    <w:rPr>
      <w:rFonts w:ascii="Cambria" w:eastAsia="Times New Roman" w:hAnsi="Cambria" w:cs="Times New Roman"/>
      <w:color w:val="243F60"/>
      <w:sz w:val="20"/>
      <w:szCs w:val="20"/>
      <w:lang w:bidi="en-US"/>
    </w:rPr>
  </w:style>
  <w:style w:type="character" w:customStyle="1" w:styleId="Heading8Char">
    <w:name w:val="Heading 8 Char"/>
    <w:basedOn w:val="DefaultParagraphFont"/>
    <w:link w:val="Heading8"/>
    <w:uiPriority w:val="9"/>
    <w:semiHidden/>
    <w:rsid w:val="00052323"/>
    <w:rPr>
      <w:rFonts w:ascii="Calibri" w:eastAsia="Times New Roman" w:hAnsi="Calibri" w:cs="Times New Roman"/>
      <w:i/>
      <w:iCs/>
      <w:sz w:val="24"/>
      <w:szCs w:val="24"/>
      <w:lang w:eastAsia="ar-SA"/>
    </w:rPr>
  </w:style>
  <w:style w:type="numbering" w:customStyle="1" w:styleId="NoList1">
    <w:name w:val="No List1"/>
    <w:next w:val="NoList"/>
    <w:uiPriority w:val="99"/>
    <w:semiHidden/>
    <w:unhideWhenUsed/>
    <w:rsid w:val="00052323"/>
  </w:style>
  <w:style w:type="paragraph" w:styleId="BodyText">
    <w:name w:val="Body Text"/>
    <w:basedOn w:val="Normal"/>
    <w:link w:val="BodyTextChar"/>
    <w:rsid w:val="00052323"/>
    <w:pPr>
      <w:suppressAutoHyphens/>
      <w:spacing w:after="0" w:line="360" w:lineRule="auto"/>
      <w:jc w:val="both"/>
    </w:pPr>
    <w:rPr>
      <w:rFonts w:ascii="Times New Roman" w:eastAsia="Times New Roman" w:hAnsi="Times New Roman" w:cs="Times New Roman"/>
      <w:sz w:val="20"/>
      <w:szCs w:val="20"/>
      <w:lang w:eastAsia="ar-SA"/>
    </w:rPr>
  </w:style>
  <w:style w:type="character" w:customStyle="1" w:styleId="BodyTextChar">
    <w:name w:val="Body Text Char"/>
    <w:basedOn w:val="DefaultParagraphFont"/>
    <w:link w:val="BodyText"/>
    <w:rsid w:val="00052323"/>
    <w:rPr>
      <w:rFonts w:ascii="Times New Roman" w:eastAsia="Times New Roman" w:hAnsi="Times New Roman" w:cs="Times New Roman"/>
      <w:sz w:val="20"/>
      <w:szCs w:val="20"/>
      <w:lang w:eastAsia="ar-SA"/>
    </w:rPr>
  </w:style>
  <w:style w:type="character" w:styleId="Emphasis">
    <w:name w:val="Emphasis"/>
    <w:qFormat/>
    <w:rsid w:val="00052323"/>
    <w:rPr>
      <w:i/>
      <w:iCs/>
    </w:rPr>
  </w:style>
  <w:style w:type="paragraph" w:styleId="Subtitle">
    <w:name w:val="Subtitle"/>
    <w:basedOn w:val="Normal"/>
    <w:next w:val="Normal"/>
    <w:link w:val="SubtitleChar"/>
    <w:qFormat/>
    <w:rsid w:val="00052323"/>
    <w:pPr>
      <w:suppressAutoHyphens/>
      <w:spacing w:after="60" w:line="240" w:lineRule="auto"/>
      <w:jc w:val="center"/>
      <w:outlineLvl w:val="1"/>
    </w:pPr>
    <w:rPr>
      <w:rFonts w:ascii="Cambria" w:eastAsia="Times New Roman" w:hAnsi="Cambria" w:cs="Times New Roman"/>
      <w:sz w:val="24"/>
      <w:szCs w:val="24"/>
      <w:lang w:eastAsia="ar-SA"/>
    </w:rPr>
  </w:style>
  <w:style w:type="character" w:customStyle="1" w:styleId="SubtitleChar">
    <w:name w:val="Subtitle Char"/>
    <w:basedOn w:val="DefaultParagraphFont"/>
    <w:link w:val="Subtitle"/>
    <w:rsid w:val="00052323"/>
    <w:rPr>
      <w:rFonts w:ascii="Cambria" w:eastAsia="Times New Roman" w:hAnsi="Cambria" w:cs="Times New Roman"/>
      <w:sz w:val="24"/>
      <w:szCs w:val="24"/>
      <w:lang w:eastAsia="ar-SA"/>
    </w:rPr>
  </w:style>
  <w:style w:type="paragraph" w:styleId="TOCHeading">
    <w:name w:val="TOC Heading"/>
    <w:basedOn w:val="Heading1"/>
    <w:next w:val="Normal"/>
    <w:qFormat/>
    <w:rsid w:val="00052323"/>
    <w:pPr>
      <w:keepLines/>
      <w:tabs>
        <w:tab w:val="clear" w:pos="432"/>
      </w:tabs>
      <w:suppressAutoHyphens w:val="0"/>
      <w:spacing w:before="480" w:line="276" w:lineRule="auto"/>
      <w:ind w:left="0" w:firstLine="0"/>
      <w:jc w:val="left"/>
      <w:outlineLvl w:val="9"/>
    </w:pPr>
    <w:rPr>
      <w:rFonts w:ascii="Cambria" w:hAnsi="Cambria"/>
      <w:color w:val="365F91"/>
      <w:sz w:val="28"/>
      <w:szCs w:val="28"/>
      <w:lang w:eastAsia="en-US"/>
    </w:rPr>
  </w:style>
  <w:style w:type="paragraph" w:styleId="TOC1">
    <w:name w:val="toc 1"/>
    <w:basedOn w:val="Normal"/>
    <w:next w:val="Normal"/>
    <w:autoRedefine/>
    <w:uiPriority w:val="39"/>
    <w:unhideWhenUsed/>
    <w:qFormat/>
    <w:rsid w:val="00052323"/>
    <w:pPr>
      <w:tabs>
        <w:tab w:val="right" w:leader="dot" w:pos="9080"/>
      </w:tabs>
      <w:suppressAutoHyphens/>
      <w:spacing w:after="0" w:line="240" w:lineRule="auto"/>
    </w:pPr>
    <w:rPr>
      <w:rFonts w:ascii="Times New Roman" w:eastAsia="Times New Roman" w:hAnsi="Times New Roman" w:cs="Times New Roman"/>
      <w:b/>
      <w:bCs/>
      <w:noProof/>
      <w:lang w:val="en-GB" w:eastAsia="en-GB"/>
    </w:rPr>
  </w:style>
  <w:style w:type="paragraph" w:styleId="TOC2">
    <w:name w:val="toc 2"/>
    <w:basedOn w:val="Normal"/>
    <w:next w:val="Normal"/>
    <w:autoRedefine/>
    <w:uiPriority w:val="39"/>
    <w:unhideWhenUsed/>
    <w:qFormat/>
    <w:rsid w:val="00052323"/>
    <w:pPr>
      <w:tabs>
        <w:tab w:val="right" w:leader="dot" w:pos="9350"/>
      </w:tabs>
      <w:suppressAutoHyphens/>
      <w:spacing w:after="0" w:line="360" w:lineRule="auto"/>
      <w:jc w:val="both"/>
    </w:pPr>
    <w:rPr>
      <w:rFonts w:ascii="Times New Roman" w:eastAsia="Times New Roman" w:hAnsi="Times New Roman" w:cs="Times New Roman"/>
      <w:sz w:val="24"/>
      <w:szCs w:val="24"/>
      <w:lang w:eastAsia="ar-SA"/>
    </w:rPr>
  </w:style>
  <w:style w:type="character" w:styleId="Hyperlink">
    <w:name w:val="Hyperlink"/>
    <w:uiPriority w:val="99"/>
    <w:unhideWhenUsed/>
    <w:rsid w:val="00052323"/>
    <w:rPr>
      <w:color w:val="0000FF"/>
      <w:u w:val="single"/>
    </w:rPr>
  </w:style>
  <w:style w:type="paragraph" w:styleId="BalloonText">
    <w:name w:val="Balloon Text"/>
    <w:basedOn w:val="Normal"/>
    <w:link w:val="BalloonTextChar"/>
    <w:semiHidden/>
    <w:unhideWhenUsed/>
    <w:rsid w:val="00052323"/>
    <w:pPr>
      <w:suppressAutoHyphens/>
      <w:spacing w:after="0" w:line="240" w:lineRule="auto"/>
    </w:pPr>
    <w:rPr>
      <w:rFonts w:ascii="Tahoma" w:eastAsia="Times New Roman" w:hAnsi="Tahoma" w:cs="Times New Roman"/>
      <w:sz w:val="16"/>
      <w:szCs w:val="16"/>
      <w:lang w:eastAsia="ar-SA"/>
    </w:rPr>
  </w:style>
  <w:style w:type="character" w:customStyle="1" w:styleId="BalloonTextChar">
    <w:name w:val="Balloon Text Char"/>
    <w:basedOn w:val="DefaultParagraphFont"/>
    <w:link w:val="BalloonText"/>
    <w:semiHidden/>
    <w:rsid w:val="00052323"/>
    <w:rPr>
      <w:rFonts w:ascii="Tahoma" w:eastAsia="Times New Roman" w:hAnsi="Tahoma" w:cs="Times New Roman"/>
      <w:sz w:val="16"/>
      <w:szCs w:val="16"/>
      <w:lang w:eastAsia="ar-SA"/>
    </w:rPr>
  </w:style>
  <w:style w:type="paragraph" w:styleId="Caption">
    <w:name w:val="caption"/>
    <w:basedOn w:val="Normal"/>
    <w:qFormat/>
    <w:rsid w:val="00052323"/>
    <w:pPr>
      <w:suppressLineNumbers/>
      <w:suppressAutoHyphens/>
      <w:spacing w:before="120" w:after="120" w:line="240" w:lineRule="auto"/>
    </w:pPr>
    <w:rPr>
      <w:rFonts w:ascii="Times New Roman" w:eastAsia="Times New Roman" w:hAnsi="Times New Roman" w:cs="Lohit Hindi"/>
      <w:i/>
      <w:iCs/>
      <w:sz w:val="24"/>
      <w:szCs w:val="24"/>
      <w:lang w:eastAsia="ar-SA"/>
    </w:rPr>
  </w:style>
  <w:style w:type="paragraph" w:styleId="NormalWeb">
    <w:name w:val="Normal (Web)"/>
    <w:basedOn w:val="Normal"/>
    <w:uiPriority w:val="99"/>
    <w:rsid w:val="00052323"/>
    <w:pPr>
      <w:suppressAutoHyphens/>
      <w:spacing w:before="280" w:after="280" w:line="240" w:lineRule="auto"/>
    </w:pPr>
    <w:rPr>
      <w:rFonts w:ascii="Times New Roman" w:eastAsia="Times New Roman" w:hAnsi="Times New Roman" w:cs="Calibri"/>
      <w:sz w:val="24"/>
      <w:szCs w:val="24"/>
      <w:lang w:eastAsia="ar-SA"/>
    </w:rPr>
  </w:style>
  <w:style w:type="paragraph" w:styleId="Header">
    <w:name w:val="header"/>
    <w:basedOn w:val="Normal"/>
    <w:link w:val="HeaderChar"/>
    <w:rsid w:val="00052323"/>
    <w:pPr>
      <w:tabs>
        <w:tab w:val="center" w:pos="4680"/>
        <w:tab w:val="right" w:pos="9360"/>
      </w:tabs>
      <w:suppressAutoHyphens/>
      <w:spacing w:after="0" w:line="240" w:lineRule="auto"/>
    </w:pPr>
    <w:rPr>
      <w:rFonts w:ascii="Times New Roman" w:eastAsia="Times New Roman" w:hAnsi="Times New Roman" w:cs="Times New Roman"/>
      <w:sz w:val="24"/>
      <w:szCs w:val="24"/>
      <w:lang w:eastAsia="ar-SA"/>
    </w:rPr>
  </w:style>
  <w:style w:type="character" w:customStyle="1" w:styleId="HeaderChar">
    <w:name w:val="Header Char"/>
    <w:basedOn w:val="DefaultParagraphFont"/>
    <w:link w:val="Header"/>
    <w:rsid w:val="00052323"/>
    <w:rPr>
      <w:rFonts w:ascii="Times New Roman" w:eastAsia="Times New Roman" w:hAnsi="Times New Roman" w:cs="Times New Roman"/>
      <w:sz w:val="24"/>
      <w:szCs w:val="24"/>
      <w:lang w:eastAsia="ar-SA"/>
    </w:rPr>
  </w:style>
  <w:style w:type="paragraph" w:customStyle="1" w:styleId="Default">
    <w:name w:val="Default"/>
    <w:rsid w:val="0005232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ddmd1">
    <w:name w:val="addmd1"/>
    <w:rsid w:val="00052323"/>
    <w:rPr>
      <w:rFonts w:ascii="Arial" w:hAnsi="Arial" w:cs="Arial" w:hint="default"/>
      <w:sz w:val="20"/>
      <w:szCs w:val="20"/>
    </w:rPr>
  </w:style>
  <w:style w:type="character" w:customStyle="1" w:styleId="ptbrand">
    <w:name w:val="ptbrand"/>
    <w:basedOn w:val="DefaultParagraphFont"/>
    <w:rsid w:val="00052323"/>
  </w:style>
  <w:style w:type="paragraph" w:styleId="TOC3">
    <w:name w:val="toc 3"/>
    <w:basedOn w:val="Normal"/>
    <w:next w:val="Normal"/>
    <w:autoRedefine/>
    <w:unhideWhenUsed/>
    <w:qFormat/>
    <w:rsid w:val="00052323"/>
    <w:pPr>
      <w:suppressAutoHyphens/>
      <w:spacing w:after="0" w:line="240" w:lineRule="auto"/>
      <w:ind w:left="480"/>
    </w:pPr>
    <w:rPr>
      <w:rFonts w:ascii="Times New Roman" w:eastAsia="Times New Roman" w:hAnsi="Times New Roman" w:cs="Calibri"/>
      <w:sz w:val="24"/>
      <w:szCs w:val="24"/>
      <w:lang w:eastAsia="ar-SA"/>
    </w:rPr>
  </w:style>
  <w:style w:type="paragraph" w:styleId="EndnoteText">
    <w:name w:val="endnote text"/>
    <w:basedOn w:val="Normal"/>
    <w:link w:val="EndnoteTextChar"/>
    <w:semiHidden/>
    <w:rsid w:val="00052323"/>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052323"/>
    <w:rPr>
      <w:rFonts w:ascii="Times New Roman" w:eastAsia="Times New Roman" w:hAnsi="Times New Roman" w:cs="Times New Roman"/>
      <w:sz w:val="20"/>
      <w:szCs w:val="20"/>
    </w:rPr>
  </w:style>
  <w:style w:type="character" w:styleId="FollowedHyperlink">
    <w:name w:val="FollowedHyperlink"/>
    <w:semiHidden/>
    <w:unhideWhenUsed/>
    <w:rsid w:val="00052323"/>
    <w:rPr>
      <w:color w:val="800080"/>
      <w:u w:val="single"/>
    </w:rPr>
  </w:style>
  <w:style w:type="paragraph" w:styleId="Footer">
    <w:name w:val="footer"/>
    <w:basedOn w:val="Normal"/>
    <w:link w:val="FooterChar"/>
    <w:uiPriority w:val="99"/>
    <w:unhideWhenUsed/>
    <w:rsid w:val="00052323"/>
    <w:pPr>
      <w:tabs>
        <w:tab w:val="center" w:pos="4320"/>
        <w:tab w:val="right" w:pos="8640"/>
      </w:tabs>
      <w:suppressAutoHyphens/>
      <w:spacing w:after="0" w:line="240" w:lineRule="auto"/>
    </w:pPr>
    <w:rPr>
      <w:rFonts w:ascii="Times New Roman" w:eastAsia="Times New Roman" w:hAnsi="Times New Roman" w:cs="Times New Roman"/>
      <w:sz w:val="24"/>
      <w:szCs w:val="24"/>
      <w:lang w:eastAsia="ar-SA"/>
    </w:rPr>
  </w:style>
  <w:style w:type="character" w:customStyle="1" w:styleId="FooterChar">
    <w:name w:val="Footer Char"/>
    <w:basedOn w:val="DefaultParagraphFont"/>
    <w:link w:val="Footer"/>
    <w:uiPriority w:val="99"/>
    <w:rsid w:val="00052323"/>
    <w:rPr>
      <w:rFonts w:ascii="Times New Roman" w:eastAsia="Times New Roman" w:hAnsi="Times New Roman" w:cs="Times New Roman"/>
      <w:sz w:val="24"/>
      <w:szCs w:val="24"/>
      <w:lang w:eastAsia="ar-SA"/>
    </w:rPr>
  </w:style>
  <w:style w:type="paragraph" w:styleId="CommentText">
    <w:name w:val="annotation text"/>
    <w:basedOn w:val="Normal"/>
    <w:link w:val="CommentTextChar"/>
    <w:semiHidden/>
    <w:unhideWhenUsed/>
    <w:rsid w:val="00052323"/>
    <w:pPr>
      <w:suppressAutoHyphens/>
      <w:spacing w:after="0" w:line="240" w:lineRule="auto"/>
    </w:pPr>
    <w:rPr>
      <w:rFonts w:ascii="Times New Roman" w:eastAsia="Times New Roman" w:hAnsi="Times New Roman" w:cs="Times New Roman"/>
      <w:sz w:val="20"/>
      <w:szCs w:val="20"/>
      <w:lang w:eastAsia="ar-SA"/>
    </w:rPr>
  </w:style>
  <w:style w:type="character" w:customStyle="1" w:styleId="CommentTextChar">
    <w:name w:val="Comment Text Char"/>
    <w:basedOn w:val="DefaultParagraphFont"/>
    <w:link w:val="CommentText"/>
    <w:semiHidden/>
    <w:rsid w:val="00052323"/>
    <w:rPr>
      <w:rFonts w:ascii="Times New Roman" w:eastAsia="Times New Roman" w:hAnsi="Times New Roman" w:cs="Times New Roman"/>
      <w:sz w:val="20"/>
      <w:szCs w:val="20"/>
      <w:lang w:eastAsia="ar-SA"/>
    </w:rPr>
  </w:style>
  <w:style w:type="paragraph" w:styleId="List">
    <w:name w:val="List"/>
    <w:basedOn w:val="BodyText"/>
    <w:semiHidden/>
    <w:unhideWhenUsed/>
    <w:rsid w:val="00052323"/>
    <w:rPr>
      <w:rFonts w:cs="Lohit Hindi"/>
    </w:rPr>
  </w:style>
  <w:style w:type="paragraph" w:styleId="BodyTextIndent">
    <w:name w:val="Body Text Indent"/>
    <w:basedOn w:val="Normal"/>
    <w:link w:val="BodyTextIndentChar"/>
    <w:semiHidden/>
    <w:unhideWhenUsed/>
    <w:rsid w:val="00052323"/>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052323"/>
    <w:rPr>
      <w:rFonts w:ascii="Times New Roman" w:eastAsia="Times New Roman" w:hAnsi="Times New Roman" w:cs="Times New Roman"/>
      <w:sz w:val="24"/>
      <w:szCs w:val="24"/>
    </w:rPr>
  </w:style>
  <w:style w:type="paragraph" w:styleId="BodyTextIndent2">
    <w:name w:val="Body Text Indent 2"/>
    <w:basedOn w:val="Normal"/>
    <w:link w:val="BodyTextIndent2Char1"/>
    <w:semiHidden/>
    <w:unhideWhenUsed/>
    <w:rsid w:val="00052323"/>
    <w:pPr>
      <w:suppressAutoHyphens/>
      <w:spacing w:after="120" w:line="480" w:lineRule="auto"/>
      <w:ind w:left="360"/>
    </w:pPr>
    <w:rPr>
      <w:rFonts w:ascii="Times New Roman" w:eastAsia="Times New Roman" w:hAnsi="Times New Roman" w:cs="Times New Roman"/>
      <w:sz w:val="24"/>
      <w:szCs w:val="24"/>
      <w:lang w:eastAsia="ar-SA"/>
    </w:rPr>
  </w:style>
  <w:style w:type="character" w:customStyle="1" w:styleId="BodyTextIndent2Char">
    <w:name w:val="Body Text Indent 2 Char"/>
    <w:basedOn w:val="DefaultParagraphFont"/>
    <w:semiHidden/>
    <w:rsid w:val="00052323"/>
  </w:style>
  <w:style w:type="character" w:customStyle="1" w:styleId="BodyTextIndent2Char1">
    <w:name w:val="Body Text Indent 2 Char1"/>
    <w:link w:val="BodyTextIndent2"/>
    <w:semiHidden/>
    <w:locked/>
    <w:rsid w:val="00052323"/>
    <w:rPr>
      <w:rFonts w:ascii="Times New Roman" w:eastAsia="Times New Roman" w:hAnsi="Times New Roman" w:cs="Times New Roman"/>
      <w:sz w:val="24"/>
      <w:szCs w:val="24"/>
      <w:lang w:eastAsia="ar-SA"/>
    </w:rPr>
  </w:style>
  <w:style w:type="paragraph" w:styleId="CommentSubject">
    <w:name w:val="annotation subject"/>
    <w:basedOn w:val="CommentText"/>
    <w:next w:val="CommentText"/>
    <w:link w:val="CommentSubjectChar"/>
    <w:semiHidden/>
    <w:unhideWhenUsed/>
    <w:rsid w:val="00052323"/>
    <w:rPr>
      <w:b/>
      <w:bCs/>
    </w:rPr>
  </w:style>
  <w:style w:type="character" w:customStyle="1" w:styleId="CommentSubjectChar">
    <w:name w:val="Comment Subject Char"/>
    <w:basedOn w:val="CommentTextChar"/>
    <w:link w:val="CommentSubject"/>
    <w:semiHidden/>
    <w:rsid w:val="00052323"/>
    <w:rPr>
      <w:rFonts w:ascii="Times New Roman" w:eastAsia="Times New Roman" w:hAnsi="Times New Roman" w:cs="Times New Roman"/>
      <w:b/>
      <w:bCs/>
      <w:sz w:val="20"/>
      <w:szCs w:val="20"/>
      <w:lang w:eastAsia="ar-SA"/>
    </w:rPr>
  </w:style>
  <w:style w:type="paragraph" w:customStyle="1" w:styleId="Heading">
    <w:name w:val="Heading"/>
    <w:basedOn w:val="Normal"/>
    <w:next w:val="BodyText"/>
    <w:rsid w:val="00052323"/>
    <w:pPr>
      <w:keepNext/>
      <w:suppressAutoHyphens/>
      <w:spacing w:before="240" w:after="120" w:line="240" w:lineRule="auto"/>
    </w:pPr>
    <w:rPr>
      <w:rFonts w:ascii="Liberation Sans" w:eastAsia="DejaVu Sans" w:hAnsi="Liberation Sans" w:cs="Lohit Hindi"/>
      <w:sz w:val="28"/>
      <w:szCs w:val="28"/>
      <w:lang w:eastAsia="ar-SA"/>
    </w:rPr>
  </w:style>
  <w:style w:type="paragraph" w:customStyle="1" w:styleId="Index">
    <w:name w:val="Index"/>
    <w:basedOn w:val="Normal"/>
    <w:rsid w:val="00052323"/>
    <w:pPr>
      <w:suppressLineNumbers/>
      <w:suppressAutoHyphens/>
      <w:spacing w:after="0" w:line="240" w:lineRule="auto"/>
    </w:pPr>
    <w:rPr>
      <w:rFonts w:ascii="Times New Roman" w:eastAsia="Times New Roman" w:hAnsi="Times New Roman" w:cs="Lohit Hindi"/>
      <w:sz w:val="24"/>
      <w:szCs w:val="24"/>
      <w:lang w:eastAsia="ar-SA"/>
    </w:rPr>
  </w:style>
  <w:style w:type="paragraph" w:customStyle="1" w:styleId="TableContents">
    <w:name w:val="Table Contents"/>
    <w:basedOn w:val="Normal"/>
    <w:rsid w:val="00052323"/>
    <w:pPr>
      <w:suppressLineNumbers/>
      <w:suppressAutoHyphens/>
      <w:spacing w:after="0" w:line="240" w:lineRule="auto"/>
    </w:pPr>
    <w:rPr>
      <w:rFonts w:ascii="Times New Roman" w:eastAsia="Times New Roman" w:hAnsi="Times New Roman" w:cs="Calibri"/>
      <w:sz w:val="24"/>
      <w:szCs w:val="24"/>
      <w:lang w:eastAsia="ar-SA"/>
    </w:rPr>
  </w:style>
  <w:style w:type="paragraph" w:customStyle="1" w:styleId="TableHeading">
    <w:name w:val="Table Heading"/>
    <w:basedOn w:val="TableContents"/>
    <w:rsid w:val="00052323"/>
    <w:pPr>
      <w:jc w:val="center"/>
    </w:pPr>
    <w:rPr>
      <w:b/>
      <w:bCs/>
    </w:rPr>
  </w:style>
  <w:style w:type="paragraph" w:customStyle="1" w:styleId="TableBody">
    <w:name w:val="Table Body"/>
    <w:basedOn w:val="Default"/>
    <w:next w:val="Default"/>
    <w:rsid w:val="00052323"/>
    <w:rPr>
      <w:rFonts w:ascii="Arial" w:eastAsia="Calibri" w:hAnsi="Arial" w:cs="Arial"/>
      <w:color w:val="auto"/>
      <w:lang w:val="en-GB"/>
    </w:rPr>
  </w:style>
  <w:style w:type="character" w:customStyle="1" w:styleId="WW8Num1z0">
    <w:name w:val="WW8Num1z0"/>
    <w:rsid w:val="00052323"/>
    <w:rPr>
      <w:rFonts w:ascii="Wingdings" w:hAnsi="Wingdings" w:hint="default"/>
    </w:rPr>
  </w:style>
  <w:style w:type="character" w:customStyle="1" w:styleId="WW8Num1z1">
    <w:name w:val="WW8Num1z1"/>
    <w:rsid w:val="00052323"/>
    <w:rPr>
      <w:rFonts w:ascii="Courier New" w:hAnsi="Courier New" w:cs="Courier New" w:hint="default"/>
    </w:rPr>
  </w:style>
  <w:style w:type="character" w:customStyle="1" w:styleId="WW8Num1z3">
    <w:name w:val="WW8Num1z3"/>
    <w:rsid w:val="00052323"/>
    <w:rPr>
      <w:rFonts w:ascii="Symbol" w:hAnsi="Symbol" w:hint="default"/>
    </w:rPr>
  </w:style>
  <w:style w:type="character" w:customStyle="1" w:styleId="WW8Num2z0">
    <w:name w:val="WW8Num2z0"/>
    <w:rsid w:val="00052323"/>
    <w:rPr>
      <w:rFonts w:ascii="Wingdings" w:hAnsi="Wingdings" w:hint="default"/>
    </w:rPr>
  </w:style>
  <w:style w:type="character" w:customStyle="1" w:styleId="WW8Num2z1">
    <w:name w:val="WW8Num2z1"/>
    <w:rsid w:val="00052323"/>
    <w:rPr>
      <w:rFonts w:ascii="Courier New" w:hAnsi="Courier New" w:cs="Courier New" w:hint="default"/>
    </w:rPr>
  </w:style>
  <w:style w:type="character" w:customStyle="1" w:styleId="WW8Num2z3">
    <w:name w:val="WW8Num2z3"/>
    <w:rsid w:val="00052323"/>
    <w:rPr>
      <w:rFonts w:ascii="Symbol" w:hAnsi="Symbol" w:hint="default"/>
    </w:rPr>
  </w:style>
  <w:style w:type="character" w:customStyle="1" w:styleId="WW8Num3z0">
    <w:name w:val="WW8Num3z0"/>
    <w:rsid w:val="00052323"/>
    <w:rPr>
      <w:rFonts w:ascii="Symbol" w:hAnsi="Symbol" w:cs="Symbol" w:hint="default"/>
    </w:rPr>
  </w:style>
  <w:style w:type="character" w:customStyle="1" w:styleId="WW8Num3z1">
    <w:name w:val="WW8Num3z1"/>
    <w:rsid w:val="00052323"/>
    <w:rPr>
      <w:rFonts w:ascii="Wingdings" w:hAnsi="Wingdings" w:cs="Wingdings" w:hint="default"/>
    </w:rPr>
  </w:style>
  <w:style w:type="character" w:customStyle="1" w:styleId="WW8Num3z4">
    <w:name w:val="WW8Num3z4"/>
    <w:rsid w:val="00052323"/>
    <w:rPr>
      <w:rFonts w:ascii="Courier New" w:hAnsi="Courier New" w:cs="Courier New" w:hint="default"/>
    </w:rPr>
  </w:style>
  <w:style w:type="character" w:customStyle="1" w:styleId="WW8Num4z0">
    <w:name w:val="WW8Num4z0"/>
    <w:rsid w:val="00052323"/>
    <w:rPr>
      <w:rFonts w:ascii="Wingdings" w:hAnsi="Wingdings" w:cs="Wingdings" w:hint="default"/>
    </w:rPr>
  </w:style>
  <w:style w:type="character" w:customStyle="1" w:styleId="WW8Num4z1">
    <w:name w:val="WW8Num4z1"/>
    <w:rsid w:val="00052323"/>
    <w:rPr>
      <w:rFonts w:ascii="Courier New" w:hAnsi="Courier New" w:cs="Courier New" w:hint="default"/>
    </w:rPr>
  </w:style>
  <w:style w:type="character" w:customStyle="1" w:styleId="WW8Num4z3">
    <w:name w:val="WW8Num4z3"/>
    <w:rsid w:val="00052323"/>
    <w:rPr>
      <w:rFonts w:ascii="Symbol" w:hAnsi="Symbol" w:cs="Symbol" w:hint="default"/>
    </w:rPr>
  </w:style>
  <w:style w:type="character" w:customStyle="1" w:styleId="WW8Num5z0">
    <w:name w:val="WW8Num5z0"/>
    <w:rsid w:val="00052323"/>
    <w:rPr>
      <w:rFonts w:ascii="Ge'ez-1" w:eastAsia="Times New Roman" w:hAnsi="Ge'ez-1" w:cs="Ge'ez-1" w:hint="default"/>
    </w:rPr>
  </w:style>
  <w:style w:type="character" w:customStyle="1" w:styleId="WW8Num5z1">
    <w:name w:val="WW8Num5z1"/>
    <w:rsid w:val="00052323"/>
    <w:rPr>
      <w:rFonts w:ascii="Courier New" w:hAnsi="Courier New" w:cs="Courier New" w:hint="default"/>
    </w:rPr>
  </w:style>
  <w:style w:type="character" w:customStyle="1" w:styleId="WW8Num5z2">
    <w:name w:val="WW8Num5z2"/>
    <w:rsid w:val="00052323"/>
    <w:rPr>
      <w:rFonts w:ascii="Wingdings" w:hAnsi="Wingdings" w:hint="default"/>
    </w:rPr>
  </w:style>
  <w:style w:type="character" w:customStyle="1" w:styleId="WW8Num5z3">
    <w:name w:val="WW8Num5z3"/>
    <w:rsid w:val="00052323"/>
    <w:rPr>
      <w:rFonts w:ascii="Symbol" w:hAnsi="Symbol" w:hint="default"/>
    </w:rPr>
  </w:style>
  <w:style w:type="character" w:customStyle="1" w:styleId="WW8Num6z0">
    <w:name w:val="WW8Num6z0"/>
    <w:rsid w:val="00052323"/>
    <w:rPr>
      <w:rFonts w:ascii="Symbol" w:hAnsi="Symbol" w:cs="Symbol" w:hint="default"/>
    </w:rPr>
  </w:style>
  <w:style w:type="character" w:customStyle="1" w:styleId="WW8Num6z1">
    <w:name w:val="WW8Num6z1"/>
    <w:rsid w:val="00052323"/>
    <w:rPr>
      <w:rFonts w:ascii="Courier New" w:hAnsi="Courier New" w:cs="Courier New" w:hint="default"/>
    </w:rPr>
  </w:style>
  <w:style w:type="character" w:customStyle="1" w:styleId="WW8Num6z2">
    <w:name w:val="WW8Num6z2"/>
    <w:rsid w:val="00052323"/>
    <w:rPr>
      <w:rFonts w:ascii="Wingdings" w:hAnsi="Wingdings" w:cs="Wingdings" w:hint="default"/>
    </w:rPr>
  </w:style>
  <w:style w:type="character" w:customStyle="1" w:styleId="WW8Num9z0">
    <w:name w:val="WW8Num9z0"/>
    <w:rsid w:val="00052323"/>
    <w:rPr>
      <w:rFonts w:ascii="Wingdings" w:hAnsi="Wingdings" w:cs="Wingdings" w:hint="default"/>
    </w:rPr>
  </w:style>
  <w:style w:type="character" w:customStyle="1" w:styleId="WW8Num9z1">
    <w:name w:val="WW8Num9z1"/>
    <w:rsid w:val="00052323"/>
    <w:rPr>
      <w:rFonts w:ascii="Courier New" w:hAnsi="Courier New" w:cs="Courier New" w:hint="default"/>
    </w:rPr>
  </w:style>
  <w:style w:type="character" w:customStyle="1" w:styleId="WW8Num9z3">
    <w:name w:val="WW8Num9z3"/>
    <w:rsid w:val="00052323"/>
    <w:rPr>
      <w:rFonts w:ascii="Symbol" w:hAnsi="Symbol" w:cs="Symbol" w:hint="default"/>
    </w:rPr>
  </w:style>
  <w:style w:type="character" w:customStyle="1" w:styleId="WW8Num12z0">
    <w:name w:val="WW8Num12z0"/>
    <w:rsid w:val="00052323"/>
    <w:rPr>
      <w:rFonts w:ascii="Wingdings" w:hAnsi="Wingdings" w:cs="Wingdings" w:hint="default"/>
    </w:rPr>
  </w:style>
  <w:style w:type="character" w:customStyle="1" w:styleId="WW8Num12z1">
    <w:name w:val="WW8Num12z1"/>
    <w:rsid w:val="00052323"/>
    <w:rPr>
      <w:rFonts w:ascii="Symbol" w:hAnsi="Symbol" w:cs="Symbol" w:hint="default"/>
    </w:rPr>
  </w:style>
  <w:style w:type="character" w:customStyle="1" w:styleId="WW8Num12z4">
    <w:name w:val="WW8Num12z4"/>
    <w:rsid w:val="00052323"/>
    <w:rPr>
      <w:rFonts w:ascii="Courier New" w:hAnsi="Courier New" w:cs="Courier New" w:hint="default"/>
    </w:rPr>
  </w:style>
  <w:style w:type="character" w:customStyle="1" w:styleId="WW8Num13z0">
    <w:name w:val="WW8Num13z0"/>
    <w:rsid w:val="00052323"/>
    <w:rPr>
      <w:rFonts w:ascii="Symbol" w:hAnsi="Symbol" w:cs="Symbol" w:hint="default"/>
      <w:sz w:val="20"/>
      <w:szCs w:val="20"/>
    </w:rPr>
  </w:style>
  <w:style w:type="character" w:customStyle="1" w:styleId="WW8Num13z1">
    <w:name w:val="WW8Num13z1"/>
    <w:rsid w:val="00052323"/>
    <w:rPr>
      <w:rFonts w:ascii="Courier New" w:hAnsi="Courier New" w:cs="Courier New" w:hint="default"/>
      <w:sz w:val="20"/>
      <w:szCs w:val="20"/>
    </w:rPr>
  </w:style>
  <w:style w:type="character" w:customStyle="1" w:styleId="WW8Num13z2">
    <w:name w:val="WW8Num13z2"/>
    <w:rsid w:val="00052323"/>
    <w:rPr>
      <w:rFonts w:ascii="Wingdings" w:hAnsi="Wingdings" w:cs="Wingdings" w:hint="default"/>
      <w:sz w:val="20"/>
      <w:szCs w:val="20"/>
    </w:rPr>
  </w:style>
  <w:style w:type="character" w:customStyle="1" w:styleId="WW8Num15z0">
    <w:name w:val="WW8Num15z0"/>
    <w:rsid w:val="00052323"/>
    <w:rPr>
      <w:rFonts w:ascii="Symbol" w:hAnsi="Symbol" w:cs="Symbol" w:hint="default"/>
    </w:rPr>
  </w:style>
  <w:style w:type="character" w:customStyle="1" w:styleId="WW8Num15z1">
    <w:name w:val="WW8Num15z1"/>
    <w:rsid w:val="00052323"/>
    <w:rPr>
      <w:rFonts w:ascii="Wingdings" w:hAnsi="Wingdings" w:cs="Wingdings" w:hint="default"/>
    </w:rPr>
  </w:style>
  <w:style w:type="character" w:customStyle="1" w:styleId="WW8Num15z4">
    <w:name w:val="WW8Num15z4"/>
    <w:rsid w:val="00052323"/>
    <w:rPr>
      <w:rFonts w:ascii="Courier New" w:hAnsi="Courier New" w:cs="Courier New" w:hint="default"/>
    </w:rPr>
  </w:style>
  <w:style w:type="character" w:customStyle="1" w:styleId="WW8Num16z0">
    <w:name w:val="WW8Num16z0"/>
    <w:rsid w:val="00052323"/>
    <w:rPr>
      <w:rFonts w:ascii="Symbol" w:hAnsi="Symbol" w:cs="Symbol" w:hint="default"/>
    </w:rPr>
  </w:style>
  <w:style w:type="character" w:customStyle="1" w:styleId="WW8Num16z1">
    <w:name w:val="WW8Num16z1"/>
    <w:rsid w:val="00052323"/>
    <w:rPr>
      <w:rFonts w:ascii="Courier New" w:hAnsi="Courier New" w:cs="Courier New" w:hint="default"/>
    </w:rPr>
  </w:style>
  <w:style w:type="character" w:customStyle="1" w:styleId="WW8Num16z2">
    <w:name w:val="WW8Num16z2"/>
    <w:rsid w:val="00052323"/>
    <w:rPr>
      <w:rFonts w:ascii="Wingdings" w:hAnsi="Wingdings" w:cs="Wingdings" w:hint="default"/>
    </w:rPr>
  </w:style>
  <w:style w:type="numbering" w:customStyle="1" w:styleId="NoList11">
    <w:name w:val="No List11"/>
    <w:next w:val="NoList"/>
    <w:uiPriority w:val="99"/>
    <w:semiHidden/>
    <w:unhideWhenUsed/>
    <w:rsid w:val="00052323"/>
  </w:style>
  <w:style w:type="table" w:styleId="TableGrid">
    <w:name w:val="Table Grid"/>
    <w:basedOn w:val="TableNormal"/>
    <w:rsid w:val="00052323"/>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locked/>
    <w:rsid w:val="00052323"/>
  </w:style>
  <w:style w:type="paragraph" w:styleId="NoSpacing">
    <w:name w:val="No Spacing"/>
    <w:link w:val="NoSpacingChar"/>
    <w:uiPriority w:val="1"/>
    <w:qFormat/>
    <w:rsid w:val="00052323"/>
    <w:pPr>
      <w:spacing w:after="0" w:line="240" w:lineRule="auto"/>
    </w:pPr>
  </w:style>
  <w:style w:type="paragraph" w:customStyle="1" w:styleId="Da-HEADING4">
    <w:name w:val="Da- HEADING 4"/>
    <w:basedOn w:val="Heading3"/>
    <w:qFormat/>
    <w:rsid w:val="00052323"/>
    <w:pPr>
      <w:keepLines/>
      <w:suppressAutoHyphens w:val="0"/>
      <w:spacing w:before="40" w:after="240"/>
    </w:pPr>
    <w:rPr>
      <w:rFonts w:ascii="Times New Roman" w:hAnsi="Times New Roman"/>
      <w:bCs w:val="0"/>
      <w:sz w:val="24"/>
      <w:szCs w:val="24"/>
      <w:lang w:eastAsia="en-US"/>
    </w:rPr>
  </w:style>
  <w:style w:type="character" w:styleId="FootnoteReference">
    <w:name w:val="footnote reference"/>
    <w:semiHidden/>
    <w:unhideWhenUsed/>
    <w:rsid w:val="00052323"/>
    <w:rPr>
      <w:vertAlign w:val="superscript"/>
    </w:rPr>
  </w:style>
  <w:style w:type="character" w:styleId="Strong">
    <w:name w:val="Strong"/>
    <w:basedOn w:val="DefaultParagraphFont"/>
    <w:uiPriority w:val="22"/>
    <w:qFormat/>
    <w:rsid w:val="004D2EB5"/>
    <w:rPr>
      <w:b/>
      <w:bCs/>
    </w:rPr>
  </w:style>
  <w:style w:type="character" w:customStyle="1" w:styleId="Heading4Char">
    <w:name w:val="Heading 4 Char"/>
    <w:basedOn w:val="DefaultParagraphFont"/>
    <w:link w:val="Heading4"/>
    <w:uiPriority w:val="9"/>
    <w:semiHidden/>
    <w:rsid w:val="00071BC4"/>
    <w:rPr>
      <w:rFonts w:asciiTheme="majorHAnsi" w:eastAsiaTheme="majorEastAsia" w:hAnsiTheme="majorHAnsi" w:cstheme="majorBidi"/>
      <w:b/>
      <w:bCs/>
      <w:i/>
      <w:i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foot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FollowedHyperlink" w:uiPriority="0"/>
    <w:lsdException w:name="Strong" w:semiHidden="0" w:uiPriority="22"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Normal"/>
    <w:link w:val="Heading1Char"/>
    <w:qFormat/>
    <w:rsid w:val="00052323"/>
    <w:pPr>
      <w:keepNext/>
      <w:tabs>
        <w:tab w:val="num" w:pos="432"/>
      </w:tabs>
      <w:suppressAutoHyphens/>
      <w:spacing w:after="0" w:line="360" w:lineRule="auto"/>
      <w:ind w:left="432" w:hanging="432"/>
      <w:jc w:val="both"/>
      <w:outlineLvl w:val="0"/>
    </w:pPr>
    <w:rPr>
      <w:rFonts w:ascii="Bookman Old Style" w:eastAsia="Times New Roman" w:hAnsi="Bookman Old Style" w:cs="Times New Roman"/>
      <w:b/>
      <w:bCs/>
      <w:sz w:val="20"/>
      <w:szCs w:val="20"/>
      <w:lang w:eastAsia="ar-SA"/>
    </w:rPr>
  </w:style>
  <w:style w:type="paragraph" w:styleId="Heading2">
    <w:name w:val="heading 2"/>
    <w:basedOn w:val="Normal"/>
    <w:next w:val="Normal"/>
    <w:link w:val="Heading2Char"/>
    <w:semiHidden/>
    <w:unhideWhenUsed/>
    <w:qFormat/>
    <w:rsid w:val="00052323"/>
    <w:pPr>
      <w:keepNext/>
      <w:suppressAutoHyphens/>
      <w:spacing w:before="240" w:after="60" w:line="240" w:lineRule="auto"/>
      <w:outlineLvl w:val="1"/>
    </w:pPr>
    <w:rPr>
      <w:rFonts w:ascii="Cambria" w:eastAsia="Times New Roman" w:hAnsi="Cambria" w:cs="Times New Roman"/>
      <w:b/>
      <w:bCs/>
      <w:i/>
      <w:iCs/>
      <w:sz w:val="28"/>
      <w:szCs w:val="28"/>
      <w:lang w:eastAsia="ar-SA"/>
    </w:rPr>
  </w:style>
  <w:style w:type="paragraph" w:styleId="Heading3">
    <w:name w:val="heading 3"/>
    <w:basedOn w:val="Normal"/>
    <w:next w:val="Normal"/>
    <w:link w:val="Heading3Char"/>
    <w:semiHidden/>
    <w:unhideWhenUsed/>
    <w:qFormat/>
    <w:rsid w:val="00052323"/>
    <w:pPr>
      <w:keepNext/>
      <w:suppressAutoHyphens/>
      <w:spacing w:before="240" w:after="60" w:line="240" w:lineRule="auto"/>
      <w:outlineLvl w:val="2"/>
    </w:pPr>
    <w:rPr>
      <w:rFonts w:ascii="Cambria" w:eastAsia="Times New Roman" w:hAnsi="Cambria" w:cs="Times New Roman"/>
      <w:b/>
      <w:bCs/>
      <w:sz w:val="26"/>
      <w:szCs w:val="26"/>
      <w:lang w:eastAsia="ar-SA"/>
    </w:rPr>
  </w:style>
  <w:style w:type="paragraph" w:styleId="Heading5">
    <w:name w:val="heading 5"/>
    <w:basedOn w:val="Normal"/>
    <w:next w:val="Normal"/>
    <w:link w:val="Heading5Char"/>
    <w:uiPriority w:val="9"/>
    <w:semiHidden/>
    <w:unhideWhenUsed/>
    <w:qFormat/>
    <w:rsid w:val="00052323"/>
    <w:pPr>
      <w:keepNext/>
      <w:keepLines/>
      <w:spacing w:before="200" w:after="0"/>
      <w:jc w:val="both"/>
      <w:outlineLvl w:val="4"/>
    </w:pPr>
    <w:rPr>
      <w:rFonts w:ascii="Cambria" w:eastAsia="Times New Roman" w:hAnsi="Cambria" w:cs="Times New Roman"/>
      <w:color w:val="243F60"/>
      <w:sz w:val="20"/>
      <w:szCs w:val="20"/>
      <w:lang w:bidi="en-US"/>
    </w:rPr>
  </w:style>
  <w:style w:type="paragraph" w:styleId="Heading8">
    <w:name w:val="heading 8"/>
    <w:basedOn w:val="Normal"/>
    <w:next w:val="Normal"/>
    <w:link w:val="Heading8Char"/>
    <w:uiPriority w:val="9"/>
    <w:semiHidden/>
    <w:unhideWhenUsed/>
    <w:qFormat/>
    <w:rsid w:val="00052323"/>
    <w:pPr>
      <w:suppressAutoHyphens/>
      <w:spacing w:before="240" w:after="60" w:line="240" w:lineRule="auto"/>
      <w:outlineLvl w:val="7"/>
    </w:pPr>
    <w:rPr>
      <w:rFonts w:ascii="Calibri" w:eastAsia="Times New Roman" w:hAnsi="Calibri" w:cs="Times New Roman"/>
      <w:i/>
      <w:iCs/>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134CE"/>
    <w:pPr>
      <w:ind w:left="720"/>
    </w:pPr>
    <w:rPr>
      <w:rFonts w:ascii="Calibri" w:eastAsia="Times New Roman" w:hAnsi="Calibri" w:cs="Calibri"/>
    </w:rPr>
  </w:style>
  <w:style w:type="paragraph" w:styleId="Title">
    <w:name w:val="Title"/>
    <w:basedOn w:val="Normal"/>
    <w:next w:val="Normal"/>
    <w:link w:val="TitleChar"/>
    <w:qFormat/>
    <w:rsid w:val="003134CE"/>
    <w:pPr>
      <w:suppressAutoHyphens/>
      <w:spacing w:before="240" w:after="60" w:line="240" w:lineRule="auto"/>
      <w:jc w:val="center"/>
      <w:outlineLvl w:val="0"/>
    </w:pPr>
    <w:rPr>
      <w:rFonts w:ascii="Cambria" w:eastAsia="Times New Roman" w:hAnsi="Cambria" w:cs="Times New Roman"/>
      <w:b/>
      <w:bCs/>
      <w:kern w:val="28"/>
      <w:sz w:val="32"/>
      <w:szCs w:val="32"/>
      <w:lang w:eastAsia="ar-SA"/>
    </w:rPr>
  </w:style>
  <w:style w:type="character" w:customStyle="1" w:styleId="TitleChar">
    <w:name w:val="Title Char"/>
    <w:basedOn w:val="DefaultParagraphFont"/>
    <w:link w:val="Title"/>
    <w:rsid w:val="003134CE"/>
    <w:rPr>
      <w:rFonts w:ascii="Cambria" w:eastAsia="Times New Roman" w:hAnsi="Cambria" w:cs="Times New Roman"/>
      <w:b/>
      <w:bCs/>
      <w:kern w:val="28"/>
      <w:sz w:val="32"/>
      <w:szCs w:val="32"/>
      <w:lang w:eastAsia="ar-SA"/>
    </w:rPr>
  </w:style>
  <w:style w:type="character" w:customStyle="1" w:styleId="Heading1Char">
    <w:name w:val="Heading 1 Char"/>
    <w:basedOn w:val="DefaultParagraphFont"/>
    <w:link w:val="Heading1"/>
    <w:rsid w:val="00052323"/>
    <w:rPr>
      <w:rFonts w:ascii="Bookman Old Style" w:eastAsia="Times New Roman" w:hAnsi="Bookman Old Style" w:cs="Times New Roman"/>
      <w:b/>
      <w:bCs/>
      <w:sz w:val="20"/>
      <w:szCs w:val="20"/>
      <w:lang w:eastAsia="ar-SA"/>
    </w:rPr>
  </w:style>
  <w:style w:type="character" w:customStyle="1" w:styleId="Heading2Char">
    <w:name w:val="Heading 2 Char"/>
    <w:basedOn w:val="DefaultParagraphFont"/>
    <w:link w:val="Heading2"/>
    <w:semiHidden/>
    <w:rsid w:val="00052323"/>
    <w:rPr>
      <w:rFonts w:ascii="Cambria" w:eastAsia="Times New Roman" w:hAnsi="Cambria" w:cs="Times New Roman"/>
      <w:b/>
      <w:bCs/>
      <w:i/>
      <w:iCs/>
      <w:sz w:val="28"/>
      <w:szCs w:val="28"/>
      <w:lang w:eastAsia="ar-SA"/>
    </w:rPr>
  </w:style>
  <w:style w:type="character" w:customStyle="1" w:styleId="Heading3Char">
    <w:name w:val="Heading 3 Char"/>
    <w:basedOn w:val="DefaultParagraphFont"/>
    <w:link w:val="Heading3"/>
    <w:semiHidden/>
    <w:rsid w:val="00052323"/>
    <w:rPr>
      <w:rFonts w:ascii="Cambria" w:eastAsia="Times New Roman" w:hAnsi="Cambria" w:cs="Times New Roman"/>
      <w:b/>
      <w:bCs/>
      <w:sz w:val="26"/>
      <w:szCs w:val="26"/>
      <w:lang w:eastAsia="ar-SA"/>
    </w:rPr>
  </w:style>
  <w:style w:type="character" w:customStyle="1" w:styleId="Heading5Char">
    <w:name w:val="Heading 5 Char"/>
    <w:basedOn w:val="DefaultParagraphFont"/>
    <w:link w:val="Heading5"/>
    <w:uiPriority w:val="9"/>
    <w:semiHidden/>
    <w:rsid w:val="00052323"/>
    <w:rPr>
      <w:rFonts w:ascii="Cambria" w:eastAsia="Times New Roman" w:hAnsi="Cambria" w:cs="Times New Roman"/>
      <w:color w:val="243F60"/>
      <w:sz w:val="20"/>
      <w:szCs w:val="20"/>
      <w:lang w:bidi="en-US"/>
    </w:rPr>
  </w:style>
  <w:style w:type="character" w:customStyle="1" w:styleId="Heading8Char">
    <w:name w:val="Heading 8 Char"/>
    <w:basedOn w:val="DefaultParagraphFont"/>
    <w:link w:val="Heading8"/>
    <w:uiPriority w:val="9"/>
    <w:semiHidden/>
    <w:rsid w:val="00052323"/>
    <w:rPr>
      <w:rFonts w:ascii="Calibri" w:eastAsia="Times New Roman" w:hAnsi="Calibri" w:cs="Times New Roman"/>
      <w:i/>
      <w:iCs/>
      <w:sz w:val="24"/>
      <w:szCs w:val="24"/>
      <w:lang w:eastAsia="ar-SA"/>
    </w:rPr>
  </w:style>
  <w:style w:type="numbering" w:customStyle="1" w:styleId="NoList1">
    <w:name w:val="No List1"/>
    <w:next w:val="NoList"/>
    <w:uiPriority w:val="99"/>
    <w:semiHidden/>
    <w:unhideWhenUsed/>
    <w:rsid w:val="00052323"/>
  </w:style>
  <w:style w:type="paragraph" w:styleId="BodyText">
    <w:name w:val="Body Text"/>
    <w:basedOn w:val="Normal"/>
    <w:link w:val="BodyTextChar"/>
    <w:rsid w:val="00052323"/>
    <w:pPr>
      <w:suppressAutoHyphens/>
      <w:spacing w:after="0" w:line="360" w:lineRule="auto"/>
      <w:jc w:val="both"/>
    </w:pPr>
    <w:rPr>
      <w:rFonts w:ascii="Times New Roman" w:eastAsia="Times New Roman" w:hAnsi="Times New Roman" w:cs="Times New Roman"/>
      <w:sz w:val="20"/>
      <w:szCs w:val="20"/>
      <w:lang w:eastAsia="ar-SA"/>
    </w:rPr>
  </w:style>
  <w:style w:type="character" w:customStyle="1" w:styleId="BodyTextChar">
    <w:name w:val="Body Text Char"/>
    <w:basedOn w:val="DefaultParagraphFont"/>
    <w:link w:val="BodyText"/>
    <w:rsid w:val="00052323"/>
    <w:rPr>
      <w:rFonts w:ascii="Times New Roman" w:eastAsia="Times New Roman" w:hAnsi="Times New Roman" w:cs="Times New Roman"/>
      <w:sz w:val="20"/>
      <w:szCs w:val="20"/>
      <w:lang w:eastAsia="ar-SA"/>
    </w:rPr>
  </w:style>
  <w:style w:type="character" w:styleId="Emphasis">
    <w:name w:val="Emphasis"/>
    <w:qFormat/>
    <w:rsid w:val="00052323"/>
    <w:rPr>
      <w:i/>
      <w:iCs/>
    </w:rPr>
  </w:style>
  <w:style w:type="paragraph" w:styleId="Subtitle">
    <w:name w:val="Subtitle"/>
    <w:basedOn w:val="Normal"/>
    <w:next w:val="Normal"/>
    <w:link w:val="SubtitleChar"/>
    <w:qFormat/>
    <w:rsid w:val="00052323"/>
    <w:pPr>
      <w:suppressAutoHyphens/>
      <w:spacing w:after="60" w:line="240" w:lineRule="auto"/>
      <w:jc w:val="center"/>
      <w:outlineLvl w:val="1"/>
    </w:pPr>
    <w:rPr>
      <w:rFonts w:ascii="Cambria" w:eastAsia="Times New Roman" w:hAnsi="Cambria" w:cs="Times New Roman"/>
      <w:sz w:val="24"/>
      <w:szCs w:val="24"/>
      <w:lang w:eastAsia="ar-SA"/>
    </w:rPr>
  </w:style>
  <w:style w:type="character" w:customStyle="1" w:styleId="SubtitleChar">
    <w:name w:val="Subtitle Char"/>
    <w:basedOn w:val="DefaultParagraphFont"/>
    <w:link w:val="Subtitle"/>
    <w:rsid w:val="00052323"/>
    <w:rPr>
      <w:rFonts w:ascii="Cambria" w:eastAsia="Times New Roman" w:hAnsi="Cambria" w:cs="Times New Roman"/>
      <w:sz w:val="24"/>
      <w:szCs w:val="24"/>
      <w:lang w:eastAsia="ar-SA"/>
    </w:rPr>
  </w:style>
  <w:style w:type="paragraph" w:styleId="TOCHeading">
    <w:name w:val="TOC Heading"/>
    <w:basedOn w:val="Heading1"/>
    <w:next w:val="Normal"/>
    <w:qFormat/>
    <w:rsid w:val="00052323"/>
    <w:pPr>
      <w:keepLines/>
      <w:tabs>
        <w:tab w:val="clear" w:pos="432"/>
      </w:tabs>
      <w:suppressAutoHyphens w:val="0"/>
      <w:spacing w:before="480" w:line="276" w:lineRule="auto"/>
      <w:ind w:left="0" w:firstLine="0"/>
      <w:jc w:val="left"/>
      <w:outlineLvl w:val="9"/>
    </w:pPr>
    <w:rPr>
      <w:rFonts w:ascii="Cambria" w:hAnsi="Cambria"/>
      <w:color w:val="365F91"/>
      <w:sz w:val="28"/>
      <w:szCs w:val="28"/>
      <w:lang w:eastAsia="en-US"/>
    </w:rPr>
  </w:style>
  <w:style w:type="paragraph" w:styleId="TOC1">
    <w:name w:val="toc 1"/>
    <w:basedOn w:val="Normal"/>
    <w:next w:val="Normal"/>
    <w:autoRedefine/>
    <w:uiPriority w:val="39"/>
    <w:unhideWhenUsed/>
    <w:qFormat/>
    <w:rsid w:val="00052323"/>
    <w:pPr>
      <w:tabs>
        <w:tab w:val="right" w:leader="dot" w:pos="9080"/>
      </w:tabs>
      <w:suppressAutoHyphens/>
      <w:spacing w:after="0" w:line="240" w:lineRule="auto"/>
    </w:pPr>
    <w:rPr>
      <w:rFonts w:ascii="Times New Roman" w:eastAsia="Times New Roman" w:hAnsi="Times New Roman" w:cs="Times New Roman"/>
      <w:b/>
      <w:bCs/>
      <w:noProof/>
      <w:lang w:val="en-GB" w:eastAsia="en-GB"/>
    </w:rPr>
  </w:style>
  <w:style w:type="paragraph" w:styleId="TOC2">
    <w:name w:val="toc 2"/>
    <w:basedOn w:val="Normal"/>
    <w:next w:val="Normal"/>
    <w:autoRedefine/>
    <w:uiPriority w:val="39"/>
    <w:unhideWhenUsed/>
    <w:qFormat/>
    <w:rsid w:val="00052323"/>
    <w:pPr>
      <w:tabs>
        <w:tab w:val="right" w:leader="dot" w:pos="9350"/>
      </w:tabs>
      <w:suppressAutoHyphens/>
      <w:spacing w:after="0" w:line="360" w:lineRule="auto"/>
      <w:jc w:val="both"/>
    </w:pPr>
    <w:rPr>
      <w:rFonts w:ascii="Times New Roman" w:eastAsia="Times New Roman" w:hAnsi="Times New Roman" w:cs="Times New Roman"/>
      <w:sz w:val="24"/>
      <w:szCs w:val="24"/>
      <w:lang w:eastAsia="ar-SA"/>
    </w:rPr>
  </w:style>
  <w:style w:type="character" w:styleId="Hyperlink">
    <w:name w:val="Hyperlink"/>
    <w:uiPriority w:val="99"/>
    <w:unhideWhenUsed/>
    <w:rsid w:val="00052323"/>
    <w:rPr>
      <w:color w:val="0000FF"/>
      <w:u w:val="single"/>
    </w:rPr>
  </w:style>
  <w:style w:type="paragraph" w:styleId="BalloonText">
    <w:name w:val="Balloon Text"/>
    <w:basedOn w:val="Normal"/>
    <w:link w:val="BalloonTextChar"/>
    <w:semiHidden/>
    <w:unhideWhenUsed/>
    <w:rsid w:val="00052323"/>
    <w:pPr>
      <w:suppressAutoHyphens/>
      <w:spacing w:after="0" w:line="240" w:lineRule="auto"/>
    </w:pPr>
    <w:rPr>
      <w:rFonts w:ascii="Tahoma" w:eastAsia="Times New Roman" w:hAnsi="Tahoma" w:cs="Times New Roman"/>
      <w:sz w:val="16"/>
      <w:szCs w:val="16"/>
      <w:lang w:eastAsia="ar-SA"/>
    </w:rPr>
  </w:style>
  <w:style w:type="character" w:customStyle="1" w:styleId="BalloonTextChar">
    <w:name w:val="Balloon Text Char"/>
    <w:basedOn w:val="DefaultParagraphFont"/>
    <w:link w:val="BalloonText"/>
    <w:semiHidden/>
    <w:rsid w:val="00052323"/>
    <w:rPr>
      <w:rFonts w:ascii="Tahoma" w:eastAsia="Times New Roman" w:hAnsi="Tahoma" w:cs="Times New Roman"/>
      <w:sz w:val="16"/>
      <w:szCs w:val="16"/>
      <w:lang w:eastAsia="ar-SA"/>
    </w:rPr>
  </w:style>
  <w:style w:type="paragraph" w:styleId="Caption">
    <w:name w:val="caption"/>
    <w:basedOn w:val="Normal"/>
    <w:qFormat/>
    <w:rsid w:val="00052323"/>
    <w:pPr>
      <w:suppressLineNumbers/>
      <w:suppressAutoHyphens/>
      <w:spacing w:before="120" w:after="120" w:line="240" w:lineRule="auto"/>
    </w:pPr>
    <w:rPr>
      <w:rFonts w:ascii="Times New Roman" w:eastAsia="Times New Roman" w:hAnsi="Times New Roman" w:cs="Lohit Hindi"/>
      <w:i/>
      <w:iCs/>
      <w:sz w:val="24"/>
      <w:szCs w:val="24"/>
      <w:lang w:eastAsia="ar-SA"/>
    </w:rPr>
  </w:style>
  <w:style w:type="paragraph" w:styleId="NormalWeb">
    <w:name w:val="Normal (Web)"/>
    <w:basedOn w:val="Normal"/>
    <w:rsid w:val="00052323"/>
    <w:pPr>
      <w:suppressAutoHyphens/>
      <w:spacing w:before="280" w:after="280" w:line="240" w:lineRule="auto"/>
    </w:pPr>
    <w:rPr>
      <w:rFonts w:ascii="Times New Roman" w:eastAsia="Times New Roman" w:hAnsi="Times New Roman" w:cs="Calibri"/>
      <w:sz w:val="24"/>
      <w:szCs w:val="24"/>
      <w:lang w:eastAsia="ar-SA"/>
    </w:rPr>
  </w:style>
  <w:style w:type="paragraph" w:styleId="Header">
    <w:name w:val="header"/>
    <w:basedOn w:val="Normal"/>
    <w:link w:val="HeaderChar"/>
    <w:rsid w:val="00052323"/>
    <w:pPr>
      <w:tabs>
        <w:tab w:val="center" w:pos="4680"/>
        <w:tab w:val="right" w:pos="9360"/>
      </w:tabs>
      <w:suppressAutoHyphens/>
      <w:spacing w:after="0" w:line="240" w:lineRule="auto"/>
    </w:pPr>
    <w:rPr>
      <w:rFonts w:ascii="Times New Roman" w:eastAsia="Times New Roman" w:hAnsi="Times New Roman" w:cs="Times New Roman"/>
      <w:sz w:val="24"/>
      <w:szCs w:val="24"/>
      <w:lang w:eastAsia="ar-SA"/>
    </w:rPr>
  </w:style>
  <w:style w:type="character" w:customStyle="1" w:styleId="HeaderChar">
    <w:name w:val="Header Char"/>
    <w:basedOn w:val="DefaultParagraphFont"/>
    <w:link w:val="Header"/>
    <w:rsid w:val="00052323"/>
    <w:rPr>
      <w:rFonts w:ascii="Times New Roman" w:eastAsia="Times New Roman" w:hAnsi="Times New Roman" w:cs="Times New Roman"/>
      <w:sz w:val="24"/>
      <w:szCs w:val="24"/>
      <w:lang w:eastAsia="ar-SA"/>
    </w:rPr>
  </w:style>
  <w:style w:type="paragraph" w:customStyle="1" w:styleId="Default">
    <w:name w:val="Default"/>
    <w:rsid w:val="0005232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ddmd1">
    <w:name w:val="addmd1"/>
    <w:rsid w:val="00052323"/>
    <w:rPr>
      <w:rFonts w:ascii="Arial" w:hAnsi="Arial" w:cs="Arial" w:hint="default"/>
      <w:sz w:val="20"/>
      <w:szCs w:val="20"/>
    </w:rPr>
  </w:style>
  <w:style w:type="character" w:customStyle="1" w:styleId="ptbrand">
    <w:name w:val="ptbrand"/>
    <w:basedOn w:val="DefaultParagraphFont"/>
    <w:rsid w:val="00052323"/>
  </w:style>
  <w:style w:type="paragraph" w:styleId="TOC3">
    <w:name w:val="toc 3"/>
    <w:basedOn w:val="Normal"/>
    <w:next w:val="Normal"/>
    <w:autoRedefine/>
    <w:unhideWhenUsed/>
    <w:qFormat/>
    <w:rsid w:val="00052323"/>
    <w:pPr>
      <w:suppressAutoHyphens/>
      <w:spacing w:after="0" w:line="240" w:lineRule="auto"/>
      <w:ind w:left="480"/>
    </w:pPr>
    <w:rPr>
      <w:rFonts w:ascii="Times New Roman" w:eastAsia="Times New Roman" w:hAnsi="Times New Roman" w:cs="Calibri"/>
      <w:sz w:val="24"/>
      <w:szCs w:val="24"/>
      <w:lang w:eastAsia="ar-SA"/>
    </w:rPr>
  </w:style>
  <w:style w:type="paragraph" w:styleId="EndnoteText">
    <w:name w:val="endnote text"/>
    <w:basedOn w:val="Normal"/>
    <w:link w:val="EndnoteTextChar"/>
    <w:semiHidden/>
    <w:rsid w:val="00052323"/>
    <w:pPr>
      <w:spacing w:after="0" w:line="240" w:lineRule="auto"/>
    </w:pPr>
    <w:rPr>
      <w:rFonts w:ascii="Times New Roman" w:eastAsia="Times New Roman" w:hAnsi="Times New Roman" w:cs="Times New Roman"/>
      <w:sz w:val="20"/>
      <w:szCs w:val="20"/>
      <w:lang/>
    </w:rPr>
  </w:style>
  <w:style w:type="character" w:customStyle="1" w:styleId="EndnoteTextChar">
    <w:name w:val="Endnote Text Char"/>
    <w:basedOn w:val="DefaultParagraphFont"/>
    <w:link w:val="EndnoteText"/>
    <w:semiHidden/>
    <w:rsid w:val="00052323"/>
    <w:rPr>
      <w:rFonts w:ascii="Times New Roman" w:eastAsia="Times New Roman" w:hAnsi="Times New Roman" w:cs="Times New Roman"/>
      <w:sz w:val="20"/>
      <w:szCs w:val="20"/>
      <w:lang/>
    </w:rPr>
  </w:style>
  <w:style w:type="character" w:styleId="FollowedHyperlink">
    <w:name w:val="FollowedHyperlink"/>
    <w:semiHidden/>
    <w:unhideWhenUsed/>
    <w:rsid w:val="00052323"/>
    <w:rPr>
      <w:color w:val="800080"/>
      <w:u w:val="single"/>
    </w:rPr>
  </w:style>
  <w:style w:type="paragraph" w:styleId="Footer">
    <w:name w:val="footer"/>
    <w:basedOn w:val="Normal"/>
    <w:link w:val="FooterChar"/>
    <w:uiPriority w:val="99"/>
    <w:unhideWhenUsed/>
    <w:rsid w:val="00052323"/>
    <w:pPr>
      <w:tabs>
        <w:tab w:val="center" w:pos="4320"/>
        <w:tab w:val="right" w:pos="8640"/>
      </w:tabs>
      <w:suppressAutoHyphens/>
      <w:spacing w:after="0" w:line="240" w:lineRule="auto"/>
    </w:pPr>
    <w:rPr>
      <w:rFonts w:ascii="Times New Roman" w:eastAsia="Times New Roman" w:hAnsi="Times New Roman" w:cs="Times New Roman"/>
      <w:sz w:val="24"/>
      <w:szCs w:val="24"/>
      <w:lang w:eastAsia="ar-SA"/>
    </w:rPr>
  </w:style>
  <w:style w:type="character" w:customStyle="1" w:styleId="FooterChar">
    <w:name w:val="Footer Char"/>
    <w:basedOn w:val="DefaultParagraphFont"/>
    <w:link w:val="Footer"/>
    <w:uiPriority w:val="99"/>
    <w:rsid w:val="00052323"/>
    <w:rPr>
      <w:rFonts w:ascii="Times New Roman" w:eastAsia="Times New Roman" w:hAnsi="Times New Roman" w:cs="Times New Roman"/>
      <w:sz w:val="24"/>
      <w:szCs w:val="24"/>
      <w:lang w:eastAsia="ar-SA"/>
    </w:rPr>
  </w:style>
  <w:style w:type="paragraph" w:styleId="CommentText">
    <w:name w:val="annotation text"/>
    <w:basedOn w:val="Normal"/>
    <w:link w:val="CommentTextChar"/>
    <w:semiHidden/>
    <w:unhideWhenUsed/>
    <w:rsid w:val="00052323"/>
    <w:pPr>
      <w:suppressAutoHyphens/>
      <w:spacing w:after="0" w:line="240" w:lineRule="auto"/>
    </w:pPr>
    <w:rPr>
      <w:rFonts w:ascii="Times New Roman" w:eastAsia="Times New Roman" w:hAnsi="Times New Roman" w:cs="Times New Roman"/>
      <w:sz w:val="20"/>
      <w:szCs w:val="20"/>
      <w:lang w:eastAsia="ar-SA"/>
    </w:rPr>
  </w:style>
  <w:style w:type="character" w:customStyle="1" w:styleId="CommentTextChar">
    <w:name w:val="Comment Text Char"/>
    <w:basedOn w:val="DefaultParagraphFont"/>
    <w:link w:val="CommentText"/>
    <w:semiHidden/>
    <w:rsid w:val="00052323"/>
    <w:rPr>
      <w:rFonts w:ascii="Times New Roman" w:eastAsia="Times New Roman" w:hAnsi="Times New Roman" w:cs="Times New Roman"/>
      <w:sz w:val="20"/>
      <w:szCs w:val="20"/>
      <w:lang w:eastAsia="ar-SA"/>
    </w:rPr>
  </w:style>
  <w:style w:type="paragraph" w:styleId="List">
    <w:name w:val="List"/>
    <w:basedOn w:val="BodyText"/>
    <w:semiHidden/>
    <w:unhideWhenUsed/>
    <w:rsid w:val="00052323"/>
    <w:rPr>
      <w:rFonts w:cs="Lohit Hindi"/>
    </w:rPr>
  </w:style>
  <w:style w:type="paragraph" w:styleId="BodyTextIndent">
    <w:name w:val="Body Text Indent"/>
    <w:basedOn w:val="Normal"/>
    <w:link w:val="BodyTextIndentChar"/>
    <w:semiHidden/>
    <w:unhideWhenUsed/>
    <w:rsid w:val="00052323"/>
    <w:pPr>
      <w:spacing w:after="120" w:line="240" w:lineRule="auto"/>
      <w:ind w:left="360"/>
    </w:pPr>
    <w:rPr>
      <w:rFonts w:ascii="Times New Roman" w:eastAsia="Times New Roman" w:hAnsi="Times New Roman" w:cs="Times New Roman"/>
      <w:sz w:val="24"/>
      <w:szCs w:val="24"/>
      <w:lang/>
    </w:rPr>
  </w:style>
  <w:style w:type="character" w:customStyle="1" w:styleId="BodyTextIndentChar">
    <w:name w:val="Body Text Indent Char"/>
    <w:basedOn w:val="DefaultParagraphFont"/>
    <w:link w:val="BodyTextIndent"/>
    <w:semiHidden/>
    <w:rsid w:val="00052323"/>
    <w:rPr>
      <w:rFonts w:ascii="Times New Roman" w:eastAsia="Times New Roman" w:hAnsi="Times New Roman" w:cs="Times New Roman"/>
      <w:sz w:val="24"/>
      <w:szCs w:val="24"/>
      <w:lang/>
    </w:rPr>
  </w:style>
  <w:style w:type="paragraph" w:styleId="BodyTextIndent2">
    <w:name w:val="Body Text Indent 2"/>
    <w:basedOn w:val="Normal"/>
    <w:link w:val="BodyTextIndent2Char1"/>
    <w:semiHidden/>
    <w:unhideWhenUsed/>
    <w:rsid w:val="00052323"/>
    <w:pPr>
      <w:suppressAutoHyphens/>
      <w:spacing w:after="120" w:line="480" w:lineRule="auto"/>
      <w:ind w:left="360"/>
    </w:pPr>
    <w:rPr>
      <w:rFonts w:ascii="Times New Roman" w:eastAsia="Times New Roman" w:hAnsi="Times New Roman" w:cs="Times New Roman"/>
      <w:sz w:val="24"/>
      <w:szCs w:val="24"/>
      <w:lang w:eastAsia="ar-SA"/>
    </w:rPr>
  </w:style>
  <w:style w:type="character" w:customStyle="1" w:styleId="BodyTextIndent2Char">
    <w:name w:val="Body Text Indent 2 Char"/>
    <w:basedOn w:val="DefaultParagraphFont"/>
    <w:semiHidden/>
    <w:rsid w:val="00052323"/>
  </w:style>
  <w:style w:type="character" w:customStyle="1" w:styleId="BodyTextIndent2Char1">
    <w:name w:val="Body Text Indent 2 Char1"/>
    <w:link w:val="BodyTextIndent2"/>
    <w:semiHidden/>
    <w:locked/>
    <w:rsid w:val="00052323"/>
    <w:rPr>
      <w:rFonts w:ascii="Times New Roman" w:eastAsia="Times New Roman" w:hAnsi="Times New Roman" w:cs="Times New Roman"/>
      <w:sz w:val="24"/>
      <w:szCs w:val="24"/>
      <w:lang w:eastAsia="ar-SA"/>
    </w:rPr>
  </w:style>
  <w:style w:type="paragraph" w:styleId="CommentSubject">
    <w:name w:val="annotation subject"/>
    <w:basedOn w:val="CommentText"/>
    <w:next w:val="CommentText"/>
    <w:link w:val="CommentSubjectChar"/>
    <w:semiHidden/>
    <w:unhideWhenUsed/>
    <w:rsid w:val="00052323"/>
    <w:rPr>
      <w:b/>
      <w:bCs/>
    </w:rPr>
  </w:style>
  <w:style w:type="character" w:customStyle="1" w:styleId="CommentSubjectChar">
    <w:name w:val="Comment Subject Char"/>
    <w:basedOn w:val="CommentTextChar"/>
    <w:link w:val="CommentSubject"/>
    <w:semiHidden/>
    <w:rsid w:val="00052323"/>
    <w:rPr>
      <w:rFonts w:ascii="Times New Roman" w:eastAsia="Times New Roman" w:hAnsi="Times New Roman" w:cs="Times New Roman"/>
      <w:b/>
      <w:bCs/>
      <w:sz w:val="20"/>
      <w:szCs w:val="20"/>
      <w:lang w:eastAsia="ar-SA"/>
    </w:rPr>
  </w:style>
  <w:style w:type="paragraph" w:customStyle="1" w:styleId="Heading">
    <w:name w:val="Heading"/>
    <w:basedOn w:val="Normal"/>
    <w:next w:val="BodyText"/>
    <w:rsid w:val="00052323"/>
    <w:pPr>
      <w:keepNext/>
      <w:suppressAutoHyphens/>
      <w:spacing w:before="240" w:after="120" w:line="240" w:lineRule="auto"/>
    </w:pPr>
    <w:rPr>
      <w:rFonts w:ascii="Liberation Sans" w:eastAsia="DejaVu Sans" w:hAnsi="Liberation Sans" w:cs="Lohit Hindi"/>
      <w:sz w:val="28"/>
      <w:szCs w:val="28"/>
      <w:lang w:eastAsia="ar-SA"/>
    </w:rPr>
  </w:style>
  <w:style w:type="paragraph" w:customStyle="1" w:styleId="Index">
    <w:name w:val="Index"/>
    <w:basedOn w:val="Normal"/>
    <w:rsid w:val="00052323"/>
    <w:pPr>
      <w:suppressLineNumbers/>
      <w:suppressAutoHyphens/>
      <w:spacing w:after="0" w:line="240" w:lineRule="auto"/>
    </w:pPr>
    <w:rPr>
      <w:rFonts w:ascii="Times New Roman" w:eastAsia="Times New Roman" w:hAnsi="Times New Roman" w:cs="Lohit Hindi"/>
      <w:sz w:val="24"/>
      <w:szCs w:val="24"/>
      <w:lang w:eastAsia="ar-SA"/>
    </w:rPr>
  </w:style>
  <w:style w:type="paragraph" w:customStyle="1" w:styleId="TableContents">
    <w:name w:val="Table Contents"/>
    <w:basedOn w:val="Normal"/>
    <w:rsid w:val="00052323"/>
    <w:pPr>
      <w:suppressLineNumbers/>
      <w:suppressAutoHyphens/>
      <w:spacing w:after="0" w:line="240" w:lineRule="auto"/>
    </w:pPr>
    <w:rPr>
      <w:rFonts w:ascii="Times New Roman" w:eastAsia="Times New Roman" w:hAnsi="Times New Roman" w:cs="Calibri"/>
      <w:sz w:val="24"/>
      <w:szCs w:val="24"/>
      <w:lang w:eastAsia="ar-SA"/>
    </w:rPr>
  </w:style>
  <w:style w:type="paragraph" w:customStyle="1" w:styleId="TableHeading">
    <w:name w:val="Table Heading"/>
    <w:basedOn w:val="TableContents"/>
    <w:rsid w:val="00052323"/>
    <w:pPr>
      <w:jc w:val="center"/>
    </w:pPr>
    <w:rPr>
      <w:b/>
      <w:bCs/>
    </w:rPr>
  </w:style>
  <w:style w:type="paragraph" w:customStyle="1" w:styleId="TableBody">
    <w:name w:val="Table Body"/>
    <w:basedOn w:val="Default"/>
    <w:next w:val="Default"/>
    <w:rsid w:val="00052323"/>
    <w:rPr>
      <w:rFonts w:ascii="Arial" w:eastAsia="Calibri" w:hAnsi="Arial" w:cs="Arial"/>
      <w:color w:val="auto"/>
      <w:lang w:val="en-GB"/>
    </w:rPr>
  </w:style>
  <w:style w:type="character" w:customStyle="1" w:styleId="WW8Num1z0">
    <w:name w:val="WW8Num1z0"/>
    <w:rsid w:val="00052323"/>
    <w:rPr>
      <w:rFonts w:ascii="Wingdings" w:hAnsi="Wingdings" w:hint="default"/>
    </w:rPr>
  </w:style>
  <w:style w:type="character" w:customStyle="1" w:styleId="WW8Num1z1">
    <w:name w:val="WW8Num1z1"/>
    <w:rsid w:val="00052323"/>
    <w:rPr>
      <w:rFonts w:ascii="Courier New" w:hAnsi="Courier New" w:cs="Courier New" w:hint="default"/>
    </w:rPr>
  </w:style>
  <w:style w:type="character" w:customStyle="1" w:styleId="WW8Num1z3">
    <w:name w:val="WW8Num1z3"/>
    <w:rsid w:val="00052323"/>
    <w:rPr>
      <w:rFonts w:ascii="Symbol" w:hAnsi="Symbol" w:hint="default"/>
    </w:rPr>
  </w:style>
  <w:style w:type="character" w:customStyle="1" w:styleId="WW8Num2z0">
    <w:name w:val="WW8Num2z0"/>
    <w:rsid w:val="00052323"/>
    <w:rPr>
      <w:rFonts w:ascii="Wingdings" w:hAnsi="Wingdings" w:hint="default"/>
    </w:rPr>
  </w:style>
  <w:style w:type="character" w:customStyle="1" w:styleId="WW8Num2z1">
    <w:name w:val="WW8Num2z1"/>
    <w:rsid w:val="00052323"/>
    <w:rPr>
      <w:rFonts w:ascii="Courier New" w:hAnsi="Courier New" w:cs="Courier New" w:hint="default"/>
    </w:rPr>
  </w:style>
  <w:style w:type="character" w:customStyle="1" w:styleId="WW8Num2z3">
    <w:name w:val="WW8Num2z3"/>
    <w:rsid w:val="00052323"/>
    <w:rPr>
      <w:rFonts w:ascii="Symbol" w:hAnsi="Symbol" w:hint="default"/>
    </w:rPr>
  </w:style>
  <w:style w:type="character" w:customStyle="1" w:styleId="WW8Num3z0">
    <w:name w:val="WW8Num3z0"/>
    <w:rsid w:val="00052323"/>
    <w:rPr>
      <w:rFonts w:ascii="Symbol" w:hAnsi="Symbol" w:cs="Symbol" w:hint="default"/>
    </w:rPr>
  </w:style>
  <w:style w:type="character" w:customStyle="1" w:styleId="WW8Num3z1">
    <w:name w:val="WW8Num3z1"/>
    <w:rsid w:val="00052323"/>
    <w:rPr>
      <w:rFonts w:ascii="Wingdings" w:hAnsi="Wingdings" w:cs="Wingdings" w:hint="default"/>
    </w:rPr>
  </w:style>
  <w:style w:type="character" w:customStyle="1" w:styleId="WW8Num3z4">
    <w:name w:val="WW8Num3z4"/>
    <w:rsid w:val="00052323"/>
    <w:rPr>
      <w:rFonts w:ascii="Courier New" w:hAnsi="Courier New" w:cs="Courier New" w:hint="default"/>
    </w:rPr>
  </w:style>
  <w:style w:type="character" w:customStyle="1" w:styleId="WW8Num4z0">
    <w:name w:val="WW8Num4z0"/>
    <w:rsid w:val="00052323"/>
    <w:rPr>
      <w:rFonts w:ascii="Wingdings" w:hAnsi="Wingdings" w:cs="Wingdings" w:hint="default"/>
    </w:rPr>
  </w:style>
  <w:style w:type="character" w:customStyle="1" w:styleId="WW8Num4z1">
    <w:name w:val="WW8Num4z1"/>
    <w:rsid w:val="00052323"/>
    <w:rPr>
      <w:rFonts w:ascii="Courier New" w:hAnsi="Courier New" w:cs="Courier New" w:hint="default"/>
    </w:rPr>
  </w:style>
  <w:style w:type="character" w:customStyle="1" w:styleId="WW8Num4z3">
    <w:name w:val="WW8Num4z3"/>
    <w:rsid w:val="00052323"/>
    <w:rPr>
      <w:rFonts w:ascii="Symbol" w:hAnsi="Symbol" w:cs="Symbol" w:hint="default"/>
    </w:rPr>
  </w:style>
  <w:style w:type="character" w:customStyle="1" w:styleId="WW8Num5z0">
    <w:name w:val="WW8Num5z0"/>
    <w:rsid w:val="00052323"/>
    <w:rPr>
      <w:rFonts w:ascii="Ge'ez-1" w:eastAsia="Times New Roman" w:hAnsi="Ge'ez-1" w:cs="Ge'ez-1" w:hint="default"/>
    </w:rPr>
  </w:style>
  <w:style w:type="character" w:customStyle="1" w:styleId="WW8Num5z1">
    <w:name w:val="WW8Num5z1"/>
    <w:rsid w:val="00052323"/>
    <w:rPr>
      <w:rFonts w:ascii="Courier New" w:hAnsi="Courier New" w:cs="Courier New" w:hint="default"/>
    </w:rPr>
  </w:style>
  <w:style w:type="character" w:customStyle="1" w:styleId="WW8Num5z2">
    <w:name w:val="WW8Num5z2"/>
    <w:rsid w:val="00052323"/>
    <w:rPr>
      <w:rFonts w:ascii="Wingdings" w:hAnsi="Wingdings" w:hint="default"/>
    </w:rPr>
  </w:style>
  <w:style w:type="character" w:customStyle="1" w:styleId="WW8Num5z3">
    <w:name w:val="WW8Num5z3"/>
    <w:rsid w:val="00052323"/>
    <w:rPr>
      <w:rFonts w:ascii="Symbol" w:hAnsi="Symbol" w:hint="default"/>
    </w:rPr>
  </w:style>
  <w:style w:type="character" w:customStyle="1" w:styleId="WW8Num6z0">
    <w:name w:val="WW8Num6z0"/>
    <w:rsid w:val="00052323"/>
    <w:rPr>
      <w:rFonts w:ascii="Symbol" w:hAnsi="Symbol" w:cs="Symbol" w:hint="default"/>
    </w:rPr>
  </w:style>
  <w:style w:type="character" w:customStyle="1" w:styleId="WW8Num6z1">
    <w:name w:val="WW8Num6z1"/>
    <w:rsid w:val="00052323"/>
    <w:rPr>
      <w:rFonts w:ascii="Courier New" w:hAnsi="Courier New" w:cs="Courier New" w:hint="default"/>
    </w:rPr>
  </w:style>
  <w:style w:type="character" w:customStyle="1" w:styleId="WW8Num6z2">
    <w:name w:val="WW8Num6z2"/>
    <w:rsid w:val="00052323"/>
    <w:rPr>
      <w:rFonts w:ascii="Wingdings" w:hAnsi="Wingdings" w:cs="Wingdings" w:hint="default"/>
    </w:rPr>
  </w:style>
  <w:style w:type="character" w:customStyle="1" w:styleId="WW8Num9z0">
    <w:name w:val="WW8Num9z0"/>
    <w:rsid w:val="00052323"/>
    <w:rPr>
      <w:rFonts w:ascii="Wingdings" w:hAnsi="Wingdings" w:cs="Wingdings" w:hint="default"/>
    </w:rPr>
  </w:style>
  <w:style w:type="character" w:customStyle="1" w:styleId="WW8Num9z1">
    <w:name w:val="WW8Num9z1"/>
    <w:rsid w:val="00052323"/>
    <w:rPr>
      <w:rFonts w:ascii="Courier New" w:hAnsi="Courier New" w:cs="Courier New" w:hint="default"/>
    </w:rPr>
  </w:style>
  <w:style w:type="character" w:customStyle="1" w:styleId="WW8Num9z3">
    <w:name w:val="WW8Num9z3"/>
    <w:rsid w:val="00052323"/>
    <w:rPr>
      <w:rFonts w:ascii="Symbol" w:hAnsi="Symbol" w:cs="Symbol" w:hint="default"/>
    </w:rPr>
  </w:style>
  <w:style w:type="character" w:customStyle="1" w:styleId="WW8Num12z0">
    <w:name w:val="WW8Num12z0"/>
    <w:rsid w:val="00052323"/>
    <w:rPr>
      <w:rFonts w:ascii="Wingdings" w:hAnsi="Wingdings" w:cs="Wingdings" w:hint="default"/>
    </w:rPr>
  </w:style>
  <w:style w:type="character" w:customStyle="1" w:styleId="WW8Num12z1">
    <w:name w:val="WW8Num12z1"/>
    <w:rsid w:val="00052323"/>
    <w:rPr>
      <w:rFonts w:ascii="Symbol" w:hAnsi="Symbol" w:cs="Symbol" w:hint="default"/>
    </w:rPr>
  </w:style>
  <w:style w:type="character" w:customStyle="1" w:styleId="WW8Num12z4">
    <w:name w:val="WW8Num12z4"/>
    <w:rsid w:val="00052323"/>
    <w:rPr>
      <w:rFonts w:ascii="Courier New" w:hAnsi="Courier New" w:cs="Courier New" w:hint="default"/>
    </w:rPr>
  </w:style>
  <w:style w:type="character" w:customStyle="1" w:styleId="WW8Num13z0">
    <w:name w:val="WW8Num13z0"/>
    <w:rsid w:val="00052323"/>
    <w:rPr>
      <w:rFonts w:ascii="Symbol" w:hAnsi="Symbol" w:cs="Symbol" w:hint="default"/>
      <w:sz w:val="20"/>
      <w:szCs w:val="20"/>
    </w:rPr>
  </w:style>
  <w:style w:type="character" w:customStyle="1" w:styleId="WW8Num13z1">
    <w:name w:val="WW8Num13z1"/>
    <w:rsid w:val="00052323"/>
    <w:rPr>
      <w:rFonts w:ascii="Courier New" w:hAnsi="Courier New" w:cs="Courier New" w:hint="default"/>
      <w:sz w:val="20"/>
      <w:szCs w:val="20"/>
    </w:rPr>
  </w:style>
  <w:style w:type="character" w:customStyle="1" w:styleId="WW8Num13z2">
    <w:name w:val="WW8Num13z2"/>
    <w:rsid w:val="00052323"/>
    <w:rPr>
      <w:rFonts w:ascii="Wingdings" w:hAnsi="Wingdings" w:cs="Wingdings" w:hint="default"/>
      <w:sz w:val="20"/>
      <w:szCs w:val="20"/>
    </w:rPr>
  </w:style>
  <w:style w:type="character" w:customStyle="1" w:styleId="WW8Num15z0">
    <w:name w:val="WW8Num15z0"/>
    <w:rsid w:val="00052323"/>
    <w:rPr>
      <w:rFonts w:ascii="Symbol" w:hAnsi="Symbol" w:cs="Symbol" w:hint="default"/>
    </w:rPr>
  </w:style>
  <w:style w:type="character" w:customStyle="1" w:styleId="WW8Num15z1">
    <w:name w:val="WW8Num15z1"/>
    <w:rsid w:val="00052323"/>
    <w:rPr>
      <w:rFonts w:ascii="Wingdings" w:hAnsi="Wingdings" w:cs="Wingdings" w:hint="default"/>
    </w:rPr>
  </w:style>
  <w:style w:type="character" w:customStyle="1" w:styleId="WW8Num15z4">
    <w:name w:val="WW8Num15z4"/>
    <w:rsid w:val="00052323"/>
    <w:rPr>
      <w:rFonts w:ascii="Courier New" w:hAnsi="Courier New" w:cs="Courier New" w:hint="default"/>
    </w:rPr>
  </w:style>
  <w:style w:type="character" w:customStyle="1" w:styleId="WW8Num16z0">
    <w:name w:val="WW8Num16z0"/>
    <w:rsid w:val="00052323"/>
    <w:rPr>
      <w:rFonts w:ascii="Symbol" w:hAnsi="Symbol" w:cs="Symbol" w:hint="default"/>
    </w:rPr>
  </w:style>
  <w:style w:type="character" w:customStyle="1" w:styleId="WW8Num16z1">
    <w:name w:val="WW8Num16z1"/>
    <w:rsid w:val="00052323"/>
    <w:rPr>
      <w:rFonts w:ascii="Courier New" w:hAnsi="Courier New" w:cs="Courier New" w:hint="default"/>
    </w:rPr>
  </w:style>
  <w:style w:type="character" w:customStyle="1" w:styleId="WW8Num16z2">
    <w:name w:val="WW8Num16z2"/>
    <w:rsid w:val="00052323"/>
    <w:rPr>
      <w:rFonts w:ascii="Wingdings" w:hAnsi="Wingdings" w:cs="Wingdings" w:hint="default"/>
    </w:rPr>
  </w:style>
  <w:style w:type="numbering" w:customStyle="1" w:styleId="NoList11">
    <w:name w:val="No List11"/>
    <w:next w:val="NoList"/>
    <w:uiPriority w:val="99"/>
    <w:semiHidden/>
    <w:unhideWhenUsed/>
    <w:rsid w:val="00052323"/>
  </w:style>
  <w:style w:type="table" w:styleId="TableGrid">
    <w:name w:val="Table Grid"/>
    <w:basedOn w:val="TableNormal"/>
    <w:rsid w:val="00052323"/>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locked/>
    <w:rsid w:val="00052323"/>
  </w:style>
  <w:style w:type="paragraph" w:styleId="NoSpacing">
    <w:name w:val="No Spacing"/>
    <w:link w:val="NoSpacingChar"/>
    <w:uiPriority w:val="1"/>
    <w:qFormat/>
    <w:rsid w:val="00052323"/>
    <w:pPr>
      <w:spacing w:after="0" w:line="240" w:lineRule="auto"/>
    </w:pPr>
  </w:style>
  <w:style w:type="paragraph" w:customStyle="1" w:styleId="Da-HEADING4">
    <w:name w:val="Da- HEADING 4"/>
    <w:basedOn w:val="Heading3"/>
    <w:qFormat/>
    <w:rsid w:val="00052323"/>
    <w:pPr>
      <w:keepLines/>
      <w:suppressAutoHyphens w:val="0"/>
      <w:spacing w:before="40" w:after="240"/>
    </w:pPr>
    <w:rPr>
      <w:rFonts w:ascii="Times New Roman" w:hAnsi="Times New Roman"/>
      <w:bCs w:val="0"/>
      <w:sz w:val="24"/>
      <w:szCs w:val="24"/>
      <w:lang w:val="en-US" w:eastAsia="en-US"/>
    </w:rPr>
  </w:style>
  <w:style w:type="character" w:styleId="FootnoteReference">
    <w:name w:val="footnote reference"/>
    <w:semiHidden/>
    <w:unhideWhenUsed/>
    <w:rsid w:val="000523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0-site.ebrary.com.oasis.unisa.ac.za/lib/unisa1/Doc?id=1022983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0-dx.doi.org.oasis.unisa.ac.za/10.1017/CBO9780511609749"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3067</TotalTime>
  <Pages>1</Pages>
  <Words>15802</Words>
  <Characters>90077</Characters>
  <Application>Microsoft Office Word</Application>
  <DocSecurity>0</DocSecurity>
  <Lines>750</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hp-6570b</dc:creator>
  <cp:lastModifiedBy>Toshiba</cp:lastModifiedBy>
  <cp:revision>271</cp:revision>
  <dcterms:created xsi:type="dcterms:W3CDTF">2017-11-13T06:40:00Z</dcterms:created>
  <dcterms:modified xsi:type="dcterms:W3CDTF">2020-04-27T14:00:00Z</dcterms:modified>
</cp:coreProperties>
</file>