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49AAE" w14:textId="77777777" w:rsidR="004C0A99" w:rsidRPr="004C0A99" w:rsidRDefault="004C0A99" w:rsidP="004C0A99">
      <w:pPr>
        <w:widowControl w:val="0"/>
        <w:autoSpaceDE w:val="0"/>
        <w:autoSpaceDN w:val="0"/>
        <w:adjustRightInd w:val="0"/>
        <w:spacing w:after="240"/>
        <w:jc w:val="center"/>
        <w:rPr>
          <w:rFonts w:ascii="Times New Roman" w:hAnsi="Times New Roman" w:cs="Times New Roman"/>
          <w:b/>
        </w:rPr>
      </w:pPr>
      <w:r w:rsidRPr="004C0A99">
        <w:rPr>
          <w:rFonts w:ascii="Times New Roman" w:hAnsi="Times New Roman" w:cs="Times New Roman"/>
          <w:b/>
        </w:rPr>
        <w:t>UNIT THREE: CLASSIFICATION OF LAWS UNIT</w:t>
      </w:r>
    </w:p>
    <w:p w14:paraId="2BAEED5D" w14:textId="77777777" w:rsidR="004C0A99" w:rsidRPr="004C0A99"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b/>
        </w:rPr>
        <w:t xml:space="preserve">INTRODUCTION </w:t>
      </w:r>
      <w:r w:rsidRPr="004C0A99">
        <w:rPr>
          <w:rFonts w:ascii="MS Mincho" w:eastAsia="MS Mincho" w:hAnsi="MS Mincho" w:cs="MS Mincho"/>
          <w:b/>
        </w:rPr>
        <w:t> </w:t>
      </w:r>
    </w:p>
    <w:p w14:paraId="70D4CEB1" w14:textId="77777777" w:rsidR="004C0A99" w:rsidRPr="00C92842" w:rsidRDefault="004C0A99" w:rsidP="004C0A99">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b/>
        </w:rPr>
      </w:pPr>
      <w:r w:rsidRPr="00C92842">
        <w:rPr>
          <w:rFonts w:ascii="Times New Roman" w:hAnsi="Times New Roman" w:cs="Times New Roman"/>
          <w:b/>
        </w:rPr>
        <w:t>Classification is a shaping and developing of traditional systematic conceptions and traditional systematic categories in order to organize the body of legal precepts, so that they may be:</w:t>
      </w:r>
    </w:p>
    <w:p w14:paraId="2F0A4833" w14:textId="77777777" w:rsidR="004C0A99" w:rsidRPr="00C92842" w:rsidRDefault="004C0A99" w:rsidP="004C0A99">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b/>
        </w:rPr>
      </w:pPr>
      <w:r w:rsidRPr="00C92842">
        <w:rPr>
          <w:rFonts w:ascii="Times New Roman" w:hAnsi="Times New Roman" w:cs="Times New Roman"/>
          <w:b/>
        </w:rPr>
        <w:t xml:space="preserve">1. stated effectively with a minimum of repetition, over lapping and potential conflict; </w:t>
      </w:r>
      <w:r w:rsidRPr="00C92842">
        <w:rPr>
          <w:rFonts w:ascii="MS Mincho" w:eastAsia="MS Mincho" w:hAnsi="MS Mincho" w:cs="MS Mincho"/>
          <w:b/>
        </w:rPr>
        <w:t> </w:t>
      </w:r>
    </w:p>
    <w:p w14:paraId="38809595" w14:textId="77777777" w:rsidR="004C0A99" w:rsidRPr="00C92842" w:rsidRDefault="004C0A99" w:rsidP="004C0A99">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b/>
        </w:rPr>
      </w:pPr>
      <w:r w:rsidRPr="00C92842">
        <w:rPr>
          <w:rFonts w:ascii="Times New Roman" w:hAnsi="Times New Roman" w:cs="Times New Roman"/>
          <w:b/>
        </w:rPr>
        <w:t xml:space="preserve">administered effectively; </w:t>
      </w:r>
      <w:r w:rsidRPr="00C92842">
        <w:rPr>
          <w:rFonts w:ascii="MS Mincho" w:eastAsia="MS Mincho" w:hAnsi="MS Mincho" w:cs="MS Mincho"/>
          <w:b/>
        </w:rPr>
        <w:t> </w:t>
      </w:r>
    </w:p>
    <w:p w14:paraId="37F752CA" w14:textId="77777777" w:rsidR="004C0A99" w:rsidRPr="00C92842" w:rsidRDefault="004C0A99" w:rsidP="004C0A99">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b/>
        </w:rPr>
      </w:pPr>
      <w:r w:rsidRPr="00C92842">
        <w:rPr>
          <w:rFonts w:ascii="Times New Roman" w:hAnsi="Times New Roman" w:cs="Times New Roman"/>
          <w:b/>
        </w:rPr>
        <w:t xml:space="preserve">taught effectively, and developed effectively for new situations. </w:t>
      </w:r>
      <w:r w:rsidRPr="00C92842">
        <w:rPr>
          <w:rFonts w:ascii="MS Mincho" w:eastAsia="MS Mincho" w:hAnsi="MS Mincho" w:cs="MS Mincho"/>
          <w:b/>
        </w:rPr>
        <w:t> </w:t>
      </w:r>
    </w:p>
    <w:p w14:paraId="262FEB2C"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We get </w:t>
      </w:r>
      <w:r w:rsidRPr="00C92842">
        <w:rPr>
          <w:rFonts w:ascii="Times New Roman" w:hAnsi="Times New Roman" w:cs="Times New Roman"/>
          <w:b/>
        </w:rPr>
        <w:t>three views</w:t>
      </w:r>
      <w:r w:rsidRPr="004C0A99">
        <w:rPr>
          <w:rFonts w:ascii="Times New Roman" w:hAnsi="Times New Roman" w:cs="Times New Roman"/>
        </w:rPr>
        <w:t xml:space="preserve"> as to the nature and end of classification. </w:t>
      </w:r>
      <w:r w:rsidRPr="00C92842">
        <w:rPr>
          <w:rFonts w:ascii="Times New Roman" w:hAnsi="Times New Roman" w:cs="Times New Roman"/>
          <w:b/>
        </w:rPr>
        <w:t>One is that the exhaustion</w:t>
      </w:r>
      <w:r w:rsidRPr="004C0A99">
        <w:rPr>
          <w:rFonts w:ascii="Times New Roman" w:hAnsi="Times New Roman" w:cs="Times New Roman"/>
        </w:rPr>
        <w:t xml:space="preserve">. Another is that </w:t>
      </w:r>
      <w:r w:rsidRPr="00C92842">
        <w:rPr>
          <w:rFonts w:ascii="Times New Roman" w:hAnsi="Times New Roman" w:cs="Times New Roman"/>
          <w:b/>
        </w:rPr>
        <w:t>classification is a means of revealing natural law that it may be made to reveal the real order of interdependence in the things classified</w:t>
      </w:r>
      <w:r w:rsidRPr="004C0A99">
        <w:rPr>
          <w:rFonts w:ascii="Times New Roman" w:hAnsi="Times New Roman" w:cs="Times New Roman"/>
        </w:rPr>
        <w:t xml:space="preserve">. A third is that </w:t>
      </w:r>
      <w:r w:rsidRPr="00C92842">
        <w:rPr>
          <w:rFonts w:ascii="Times New Roman" w:hAnsi="Times New Roman" w:cs="Times New Roman"/>
          <w:b/>
        </w:rPr>
        <w:t>it is simply a means of organizing knowledge and thus of making it more effective for some purpose</w:t>
      </w:r>
      <w:r w:rsidRPr="004C0A99">
        <w:rPr>
          <w:rFonts w:ascii="Times New Roman" w:hAnsi="Times New Roman" w:cs="Times New Roman"/>
        </w:rPr>
        <w:t xml:space="preserve">. It is difficult to establish a sharp division between the different branches of the law. </w:t>
      </w:r>
    </w:p>
    <w:p w14:paraId="175DBE05"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Under this unit, classification of laws into public and private will be dealt. Next, the classification of law into international and national, substantive and procedural, civil and criminal will be considered respectively. </w:t>
      </w:r>
    </w:p>
    <w:p w14:paraId="024F80CA" w14:textId="77777777" w:rsidR="004C0A99" w:rsidRPr="004C0A99"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b/>
        </w:rPr>
        <w:t xml:space="preserve">3.1) PUBLIC AND PRIVATE LAW </w:t>
      </w:r>
    </w:p>
    <w:p w14:paraId="535EDFBA" w14:textId="77777777" w:rsidR="00C92842" w:rsidRDefault="004C0A99" w:rsidP="004C0A99">
      <w:pPr>
        <w:widowControl w:val="0"/>
        <w:autoSpaceDE w:val="0"/>
        <w:autoSpaceDN w:val="0"/>
        <w:adjustRightInd w:val="0"/>
        <w:spacing w:after="240"/>
        <w:rPr>
          <w:rFonts w:ascii="Times New Roman" w:hAnsi="Times New Roman" w:cs="Times New Roman"/>
        </w:rPr>
      </w:pPr>
      <w:r w:rsidRPr="00C92842">
        <w:rPr>
          <w:rFonts w:ascii="Times New Roman" w:hAnsi="Times New Roman" w:cs="Times New Roman"/>
          <w:b/>
        </w:rPr>
        <w:t>Public law regulates the acts of persons who act in the general interest, in virtue of a direct or mediate delegation emanating from the sovereign</w:t>
      </w:r>
      <w:r w:rsidRPr="004C0A99">
        <w:rPr>
          <w:rFonts w:ascii="Times New Roman" w:hAnsi="Times New Roman" w:cs="Times New Roman"/>
        </w:rPr>
        <w:t xml:space="preserve"> [What is Law? Pp, 8-9]. As </w:t>
      </w:r>
      <w:proofErr w:type="spellStart"/>
      <w:r w:rsidRPr="004C0A99">
        <w:rPr>
          <w:rFonts w:ascii="Times New Roman" w:hAnsi="Times New Roman" w:cs="Times New Roman"/>
        </w:rPr>
        <w:t>Salmond</w:t>
      </w:r>
      <w:proofErr w:type="spellEnd"/>
      <w:r w:rsidRPr="004C0A99">
        <w:rPr>
          <w:rFonts w:ascii="Times New Roman" w:hAnsi="Times New Roman" w:cs="Times New Roman"/>
        </w:rPr>
        <w:t xml:space="preserve"> propounded ‘public law’ is not the whole of the law that is applicable to the state in its relations with its subjects, </w:t>
      </w:r>
      <w:r w:rsidRPr="00C92842">
        <w:rPr>
          <w:rFonts w:ascii="Times New Roman" w:hAnsi="Times New Roman" w:cs="Times New Roman"/>
          <w:b/>
        </w:rPr>
        <w:t>but only those parts of it which are different from the private law concerning the subjects of the state and their relations to each other</w:t>
      </w:r>
      <w:r w:rsidRPr="004C0A99">
        <w:rPr>
          <w:rFonts w:ascii="Times New Roman" w:hAnsi="Times New Roman" w:cs="Times New Roman"/>
        </w:rPr>
        <w:t xml:space="preserve">. </w:t>
      </w:r>
    </w:p>
    <w:p w14:paraId="67ED9DC0" w14:textId="77777777" w:rsidR="00C92842" w:rsidRDefault="004C0A99" w:rsidP="004C0A99">
      <w:pPr>
        <w:widowControl w:val="0"/>
        <w:autoSpaceDE w:val="0"/>
        <w:autoSpaceDN w:val="0"/>
        <w:adjustRightInd w:val="0"/>
        <w:spacing w:after="240"/>
        <w:rPr>
          <w:rFonts w:ascii="Times New Roman" w:hAnsi="Times New Roman" w:cs="Times New Roman"/>
        </w:rPr>
      </w:pPr>
      <w:r w:rsidRPr="00C92842">
        <w:rPr>
          <w:rFonts w:ascii="Times New Roman" w:hAnsi="Times New Roman" w:cs="Times New Roman"/>
          <w:b/>
        </w:rPr>
        <w:t>Private law is thus the residue of the law after we subtract public law</w:t>
      </w:r>
      <w:r w:rsidRPr="004C0A99">
        <w:rPr>
          <w:rFonts w:ascii="Times New Roman" w:hAnsi="Times New Roman" w:cs="Times New Roman"/>
        </w:rPr>
        <w:t xml:space="preserve"> [Paton, 1967, Pp. 291-92]. </w:t>
      </w:r>
      <w:r w:rsidRPr="00C92842">
        <w:rPr>
          <w:rFonts w:ascii="Times New Roman" w:hAnsi="Times New Roman" w:cs="Times New Roman"/>
          <w:b/>
        </w:rPr>
        <w:t xml:space="preserve">Private law regulates the </w:t>
      </w:r>
      <w:proofErr w:type="gramStart"/>
      <w:r w:rsidRPr="00C92842">
        <w:rPr>
          <w:rFonts w:ascii="Times New Roman" w:hAnsi="Times New Roman" w:cs="Times New Roman"/>
          <w:b/>
        </w:rPr>
        <w:t>acts,</w:t>
      </w:r>
      <w:proofErr w:type="gramEnd"/>
      <w:r w:rsidRPr="00C92842">
        <w:rPr>
          <w:rFonts w:ascii="Times New Roman" w:hAnsi="Times New Roman" w:cs="Times New Roman"/>
          <w:b/>
        </w:rPr>
        <w:t xml:space="preserve"> which individuals do in their own names for their own individual interest.</w:t>
      </w:r>
      <w:r w:rsidRPr="004C0A99">
        <w:rPr>
          <w:rFonts w:ascii="Times New Roman" w:hAnsi="Times New Roman" w:cs="Times New Roman"/>
        </w:rPr>
        <w:t xml:space="preserve"> </w:t>
      </w:r>
    </w:p>
    <w:p w14:paraId="3F0C76FC" w14:textId="543DCD85" w:rsidR="004C0A99" w:rsidRPr="00C92842" w:rsidRDefault="004C0A99" w:rsidP="004C0A99">
      <w:pPr>
        <w:widowControl w:val="0"/>
        <w:autoSpaceDE w:val="0"/>
        <w:autoSpaceDN w:val="0"/>
        <w:adjustRightInd w:val="0"/>
        <w:spacing w:after="240"/>
        <w:rPr>
          <w:rFonts w:ascii="Times New Roman" w:hAnsi="Times New Roman" w:cs="Times New Roman"/>
          <w:b/>
        </w:rPr>
      </w:pPr>
      <w:r w:rsidRPr="00C92842">
        <w:rPr>
          <w:rFonts w:ascii="Times New Roman" w:hAnsi="Times New Roman" w:cs="Times New Roman"/>
          <w:b/>
        </w:rPr>
        <w:t xml:space="preserve">Public law is sub divided into constitutional and administrative law </w:t>
      </w:r>
    </w:p>
    <w:p w14:paraId="5C3D84D4"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C92842">
        <w:rPr>
          <w:rFonts w:ascii="Times New Roman" w:hAnsi="Times New Roman" w:cs="Times New Roman"/>
          <w:b/>
        </w:rPr>
        <w:t>Constitutional law defines the organization of the state, its fundamental rules, mode of government, and the attributions of its political organs, their limits and their relations</w:t>
      </w:r>
      <w:r w:rsidRPr="004C0A99">
        <w:rPr>
          <w:rFonts w:ascii="Times New Roman" w:hAnsi="Times New Roman" w:cs="Times New Roman"/>
        </w:rPr>
        <w:t xml:space="preserve"> [What is Law? Pp, 8-9]. Constitutional law deals with the ultimate questions of the distribution of </w:t>
      </w:r>
      <w:r w:rsidRPr="00C92842">
        <w:rPr>
          <w:rFonts w:ascii="Times New Roman" w:hAnsi="Times New Roman" w:cs="Times New Roman"/>
          <w:b/>
        </w:rPr>
        <w:t>legal power and of the functions of the organs of the State</w:t>
      </w:r>
      <w:r w:rsidRPr="004C0A99">
        <w:rPr>
          <w:rFonts w:ascii="Times New Roman" w:hAnsi="Times New Roman" w:cs="Times New Roman"/>
        </w:rPr>
        <w:t xml:space="preserve"> [Paton, 1967, P. 292]. </w:t>
      </w:r>
    </w:p>
    <w:p w14:paraId="3F1D9D58"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C92842">
        <w:rPr>
          <w:rFonts w:ascii="Times New Roman" w:hAnsi="Times New Roman" w:cs="Times New Roman"/>
          <w:b/>
        </w:rPr>
        <w:t xml:space="preserve">Administrative law regulates the operation of the executive power in all its degrees, beginning with cabinet ministers and descending to its </w:t>
      </w:r>
      <w:proofErr w:type="gramStart"/>
      <w:r w:rsidRPr="00C92842">
        <w:rPr>
          <w:rFonts w:ascii="Times New Roman" w:hAnsi="Times New Roman" w:cs="Times New Roman"/>
          <w:b/>
        </w:rPr>
        <w:t>most humble</w:t>
      </w:r>
      <w:proofErr w:type="gramEnd"/>
      <w:r w:rsidRPr="00C92842">
        <w:rPr>
          <w:rFonts w:ascii="Times New Roman" w:hAnsi="Times New Roman" w:cs="Times New Roman"/>
          <w:b/>
        </w:rPr>
        <w:t xml:space="preserve"> representatives</w:t>
      </w:r>
      <w:r w:rsidRPr="004C0A99">
        <w:rPr>
          <w:rFonts w:ascii="Times New Roman" w:hAnsi="Times New Roman" w:cs="Times New Roman"/>
        </w:rPr>
        <w:t xml:space="preserve">. It also regulates such </w:t>
      </w:r>
      <w:r w:rsidRPr="00C92842">
        <w:rPr>
          <w:rFonts w:ascii="Times New Roman" w:hAnsi="Times New Roman" w:cs="Times New Roman"/>
          <w:b/>
        </w:rPr>
        <w:t>local, departmental and communal administrations</w:t>
      </w:r>
      <w:r w:rsidRPr="004C0A99">
        <w:rPr>
          <w:rFonts w:ascii="Times New Roman" w:hAnsi="Times New Roman" w:cs="Times New Roman"/>
        </w:rPr>
        <w:t xml:space="preserve">. Very wide in its application administrative law comprises many matters, which impinge upon private law. This is </w:t>
      </w:r>
      <w:r w:rsidRPr="004C0A99">
        <w:rPr>
          <w:rFonts w:ascii="Times New Roman" w:hAnsi="Times New Roman" w:cs="Times New Roman"/>
        </w:rPr>
        <w:lastRenderedPageBreak/>
        <w:t xml:space="preserve">because the administration often takes individuals under its tutelage. </w:t>
      </w:r>
      <w:r w:rsidRPr="00C92842">
        <w:rPr>
          <w:rFonts w:ascii="Times New Roman" w:hAnsi="Times New Roman" w:cs="Times New Roman"/>
          <w:b/>
        </w:rPr>
        <w:t>It is thus that the operation of mines, of waterfalls, and of railways is governed by provisions of administrative law</w:t>
      </w:r>
      <w:r w:rsidRPr="004C0A99">
        <w:rPr>
          <w:rFonts w:ascii="Times New Roman" w:hAnsi="Times New Roman" w:cs="Times New Roman"/>
        </w:rPr>
        <w:t xml:space="preserve">. In addition, the creation and functioning of certain groups of persons, such as </w:t>
      </w:r>
      <w:proofErr w:type="spellStart"/>
      <w:r w:rsidRPr="00C92842">
        <w:rPr>
          <w:rFonts w:ascii="Times New Roman" w:hAnsi="Times New Roman" w:cs="Times New Roman"/>
          <w:b/>
        </w:rPr>
        <w:t>labour</w:t>
      </w:r>
      <w:proofErr w:type="spellEnd"/>
      <w:r w:rsidRPr="00C92842">
        <w:rPr>
          <w:rFonts w:ascii="Times New Roman" w:hAnsi="Times New Roman" w:cs="Times New Roman"/>
          <w:b/>
        </w:rPr>
        <w:t xml:space="preserve"> unions, associations, and mutual aid societies are governed by administrative law</w:t>
      </w:r>
      <w:r w:rsidRPr="004C0A99">
        <w:rPr>
          <w:rFonts w:ascii="Times New Roman" w:hAnsi="Times New Roman" w:cs="Times New Roman"/>
        </w:rPr>
        <w:t xml:space="preserve">, even though private persons may be acting in their own private interest [What is Law? Pp, 8-9]. </w:t>
      </w:r>
    </w:p>
    <w:p w14:paraId="6E2A1B1F" w14:textId="61D07762"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Criminal law, </w:t>
      </w:r>
      <w:r w:rsidRPr="00C92842">
        <w:rPr>
          <w:rFonts w:ascii="Times New Roman" w:hAnsi="Times New Roman" w:cs="Times New Roman"/>
          <w:b/>
        </w:rPr>
        <w:t>the infliction of punishment directly by the organs of the state, is also usually regarded as falling under the head of public law</w:t>
      </w:r>
      <w:r w:rsidRPr="004C0A99">
        <w:rPr>
          <w:rFonts w:ascii="Times New Roman" w:hAnsi="Times New Roman" w:cs="Times New Roman"/>
        </w:rPr>
        <w:t xml:space="preserve">. Some would say that civil procedure should also be placed in this section, since these rules regulate the activities of courts, which are mere agencies of the State; </w:t>
      </w:r>
      <w:r w:rsidRPr="00C92842">
        <w:rPr>
          <w:rFonts w:ascii="Times New Roman" w:hAnsi="Times New Roman" w:cs="Times New Roman"/>
          <w:b/>
        </w:rPr>
        <w:t>but civil procedure is so linked with the enforcement of private rights that it is more convenient to regard it as belonging to both public and private law</w:t>
      </w:r>
      <w:r w:rsidR="00C92842">
        <w:rPr>
          <w:rFonts w:ascii="Times New Roman" w:hAnsi="Times New Roman" w:cs="Times New Roman"/>
        </w:rPr>
        <w:t>.</w:t>
      </w:r>
    </w:p>
    <w:p w14:paraId="605F7284"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Private law governs in principle </w:t>
      </w:r>
      <w:r w:rsidRPr="00C92842">
        <w:rPr>
          <w:rFonts w:ascii="Times New Roman" w:hAnsi="Times New Roman" w:cs="Times New Roman"/>
          <w:b/>
        </w:rPr>
        <w:t>all the acts of individuals in their private capacity</w:t>
      </w:r>
      <w:r w:rsidRPr="004C0A99">
        <w:rPr>
          <w:rFonts w:ascii="Times New Roman" w:hAnsi="Times New Roman" w:cs="Times New Roman"/>
        </w:rPr>
        <w:t xml:space="preserve">. However, in France and in most civilized states, it is at present divided into three sections. They are civil law, procedure, and commercial law. </w:t>
      </w:r>
    </w:p>
    <w:p w14:paraId="48B90E57" w14:textId="77777777" w:rsidR="004C0A99" w:rsidRPr="004C0A99"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b/>
        </w:rPr>
        <w:t xml:space="preserve">3.2) INTERNATIONAL AND NATIONAL LAW </w:t>
      </w:r>
    </w:p>
    <w:p w14:paraId="7E67F804" w14:textId="77777777" w:rsidR="004C0A99" w:rsidRPr="00C92842" w:rsidRDefault="004C0A99" w:rsidP="004C0A99">
      <w:pPr>
        <w:widowControl w:val="0"/>
        <w:autoSpaceDE w:val="0"/>
        <w:autoSpaceDN w:val="0"/>
        <w:adjustRightInd w:val="0"/>
        <w:spacing w:after="240"/>
        <w:rPr>
          <w:rFonts w:ascii="Times New Roman" w:hAnsi="Times New Roman" w:cs="Times New Roman"/>
          <w:b/>
        </w:rPr>
      </w:pPr>
      <w:r w:rsidRPr="00C92842">
        <w:rPr>
          <w:rFonts w:ascii="Times New Roman" w:hAnsi="Times New Roman" w:cs="Times New Roman"/>
          <w:b/>
        </w:rPr>
        <w:t>Law may be classified into international and local law. [</w:t>
      </w:r>
      <w:proofErr w:type="spellStart"/>
      <w:r w:rsidRPr="00C92842">
        <w:rPr>
          <w:rFonts w:ascii="Times New Roman" w:hAnsi="Times New Roman" w:cs="Times New Roman"/>
          <w:b/>
        </w:rPr>
        <w:t>Paranjape</w:t>
      </w:r>
      <w:proofErr w:type="spellEnd"/>
      <w:r w:rsidRPr="00C92842">
        <w:rPr>
          <w:rFonts w:ascii="Times New Roman" w:hAnsi="Times New Roman" w:cs="Times New Roman"/>
          <w:b/>
        </w:rPr>
        <w:t xml:space="preserve">; 2001: 150-52] </w:t>
      </w:r>
    </w:p>
    <w:p w14:paraId="75A2BE8A"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A) International law – </w:t>
      </w:r>
      <w:r w:rsidRPr="00C92842">
        <w:rPr>
          <w:rFonts w:ascii="Times New Roman" w:hAnsi="Times New Roman" w:cs="Times New Roman"/>
          <w:b/>
        </w:rPr>
        <w:t>The law of nations of the 18th century was named as international law by Bentham in 1780.</w:t>
      </w:r>
      <w:r w:rsidRPr="004C0A99">
        <w:rPr>
          <w:rFonts w:ascii="Times New Roman" w:hAnsi="Times New Roman" w:cs="Times New Roman"/>
        </w:rPr>
        <w:t xml:space="preserve"> </w:t>
      </w:r>
      <w:r w:rsidRPr="00C92842">
        <w:rPr>
          <w:rFonts w:ascii="Times New Roman" w:hAnsi="Times New Roman" w:cs="Times New Roman"/>
          <w:b/>
        </w:rPr>
        <w:t xml:space="preserve">It consists of rules which regulate relations between State inter se. </w:t>
      </w:r>
      <w:r w:rsidRPr="004C0A99">
        <w:rPr>
          <w:rFonts w:ascii="Times New Roman" w:hAnsi="Times New Roman" w:cs="Times New Roman"/>
        </w:rPr>
        <w:t xml:space="preserve">Oppenheim has defined international law as “the body of customary and conventional rules which are considered legally binding by </w:t>
      </w:r>
      <w:proofErr w:type="spellStart"/>
      <w:r w:rsidRPr="004C0A99">
        <w:rPr>
          <w:rFonts w:ascii="Times New Roman" w:hAnsi="Times New Roman" w:cs="Times New Roman"/>
        </w:rPr>
        <w:t>civilised</w:t>
      </w:r>
      <w:proofErr w:type="spellEnd"/>
      <w:r w:rsidRPr="004C0A99">
        <w:rPr>
          <w:rFonts w:ascii="Times New Roman" w:hAnsi="Times New Roman" w:cs="Times New Roman"/>
        </w:rPr>
        <w:t xml:space="preserve"> States in their intercourse with each other.” [</w:t>
      </w:r>
      <w:proofErr w:type="spellStart"/>
      <w:r w:rsidRPr="004C0A99">
        <w:rPr>
          <w:rFonts w:ascii="Times New Roman" w:hAnsi="Times New Roman" w:cs="Times New Roman"/>
        </w:rPr>
        <w:t>Paranjape</w:t>
      </w:r>
      <w:proofErr w:type="spellEnd"/>
      <w:r w:rsidRPr="004C0A99">
        <w:rPr>
          <w:rFonts w:ascii="Times New Roman" w:hAnsi="Times New Roman" w:cs="Times New Roman"/>
        </w:rPr>
        <w:t xml:space="preserve">; 2001: 150-52] </w:t>
      </w:r>
    </w:p>
    <w:p w14:paraId="7F74B588" w14:textId="1580E03E"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Starke defines International law as “</w:t>
      </w:r>
      <w:r w:rsidRPr="00C92842">
        <w:rPr>
          <w:rFonts w:ascii="Times New Roman" w:hAnsi="Times New Roman" w:cs="Times New Roman"/>
          <w:b/>
        </w:rPr>
        <w:t>rules of conduct which states feel themselves bound to observe and therefore do commonly observe in their relations with each other and which includes also</w:t>
      </w:r>
      <w:r w:rsidRPr="004C0A99">
        <w:rPr>
          <w:rFonts w:ascii="Times New Roman" w:hAnsi="Times New Roman" w:cs="Times New Roman"/>
        </w:rPr>
        <w:t xml:space="preserve"> (a) </w:t>
      </w:r>
      <w:r w:rsidRPr="00C92842">
        <w:rPr>
          <w:rFonts w:ascii="Times New Roman" w:hAnsi="Times New Roman" w:cs="Times New Roman"/>
          <w:b/>
        </w:rPr>
        <w:t xml:space="preserve">the rules of law relating to functioning of international institutions and </w:t>
      </w:r>
      <w:proofErr w:type="spellStart"/>
      <w:r w:rsidRPr="00C92842">
        <w:rPr>
          <w:rFonts w:ascii="Times New Roman" w:hAnsi="Times New Roman" w:cs="Times New Roman"/>
          <w:b/>
        </w:rPr>
        <w:t>organisations</w:t>
      </w:r>
      <w:proofErr w:type="spellEnd"/>
      <w:r w:rsidRPr="00C92842">
        <w:rPr>
          <w:rFonts w:ascii="Times New Roman" w:hAnsi="Times New Roman" w:cs="Times New Roman"/>
          <w:b/>
        </w:rPr>
        <w:t>, their relations with each othe</w:t>
      </w:r>
      <w:r w:rsidRPr="004C0A99">
        <w:rPr>
          <w:rFonts w:ascii="Times New Roman" w:hAnsi="Times New Roman" w:cs="Times New Roman"/>
        </w:rPr>
        <w:t xml:space="preserve">r </w:t>
      </w:r>
      <w:r w:rsidRPr="00C92842">
        <w:rPr>
          <w:rFonts w:ascii="Times New Roman" w:hAnsi="Times New Roman" w:cs="Times New Roman"/>
          <w:b/>
        </w:rPr>
        <w:t>and their relations with States and individuals</w:t>
      </w:r>
      <w:r w:rsidRPr="004C0A99">
        <w:rPr>
          <w:rFonts w:ascii="Times New Roman" w:hAnsi="Times New Roman" w:cs="Times New Roman"/>
        </w:rPr>
        <w:t xml:space="preserve">; and (b) </w:t>
      </w:r>
      <w:r w:rsidRPr="00C92842">
        <w:rPr>
          <w:rFonts w:ascii="Times New Roman" w:hAnsi="Times New Roman" w:cs="Times New Roman"/>
          <w:b/>
        </w:rPr>
        <w:t>certain rules of law relating to individuals so far as the rights and duties of such individuals are the concern of the international community</w:t>
      </w:r>
      <w:r w:rsidRPr="004C0A99">
        <w:rPr>
          <w:rFonts w:ascii="Times New Roman" w:hAnsi="Times New Roman" w:cs="Times New Roman"/>
        </w:rPr>
        <w:t xml:space="preserve">.” </w:t>
      </w:r>
    </w:p>
    <w:p w14:paraId="4E483E49" w14:textId="57E49508" w:rsidR="004C0A99" w:rsidRPr="004C0A99" w:rsidRDefault="004C0A99" w:rsidP="004C0A99">
      <w:pPr>
        <w:widowControl w:val="0"/>
        <w:autoSpaceDE w:val="0"/>
        <w:autoSpaceDN w:val="0"/>
        <w:adjustRightInd w:val="0"/>
        <w:spacing w:after="240"/>
        <w:rPr>
          <w:rFonts w:ascii="Times New Roman" w:hAnsi="Times New Roman" w:cs="Times New Roman"/>
        </w:rPr>
      </w:pPr>
      <w:proofErr w:type="spellStart"/>
      <w:r w:rsidRPr="004C0A99">
        <w:rPr>
          <w:rFonts w:ascii="Times New Roman" w:hAnsi="Times New Roman" w:cs="Times New Roman"/>
        </w:rPr>
        <w:t>Salmond</w:t>
      </w:r>
      <w:proofErr w:type="spellEnd"/>
      <w:r w:rsidRPr="004C0A99">
        <w:rPr>
          <w:rFonts w:ascii="Times New Roman" w:hAnsi="Times New Roman" w:cs="Times New Roman"/>
        </w:rPr>
        <w:t xml:space="preserve">, however, believes that international law is essentially a species of conventional law and has </w:t>
      </w:r>
      <w:r w:rsidRPr="00C92842">
        <w:rPr>
          <w:rFonts w:ascii="Times New Roman" w:hAnsi="Times New Roman" w:cs="Times New Roman"/>
          <w:b/>
        </w:rPr>
        <w:t>its source in international agreements.</w:t>
      </w:r>
      <w:r w:rsidRPr="004C0A99">
        <w:rPr>
          <w:rFonts w:ascii="Times New Roman" w:hAnsi="Times New Roman" w:cs="Times New Roman"/>
        </w:rPr>
        <w:t xml:space="preserve"> These </w:t>
      </w:r>
      <w:r w:rsidR="00C92842">
        <w:rPr>
          <w:rFonts w:ascii="Times New Roman" w:hAnsi="Times New Roman" w:cs="Times New Roman"/>
        </w:rPr>
        <w:t xml:space="preserve">international agreements may </w:t>
      </w:r>
      <w:r w:rsidRPr="004C0A99">
        <w:rPr>
          <w:rFonts w:ascii="Times New Roman" w:hAnsi="Times New Roman" w:cs="Times New Roman"/>
        </w:rPr>
        <w:t xml:space="preserve">be of two kinds, namely – (1) </w:t>
      </w:r>
      <w:r w:rsidRPr="00C92842">
        <w:rPr>
          <w:rFonts w:ascii="Times New Roman" w:hAnsi="Times New Roman" w:cs="Times New Roman"/>
          <w:b/>
        </w:rPr>
        <w:t>express agreements as contained in treaties and conventions;</w:t>
      </w:r>
      <w:r w:rsidRPr="004C0A99">
        <w:rPr>
          <w:rFonts w:ascii="Times New Roman" w:hAnsi="Times New Roman" w:cs="Times New Roman"/>
        </w:rPr>
        <w:t xml:space="preserve"> and (2) </w:t>
      </w:r>
      <w:r w:rsidRPr="00C92842">
        <w:rPr>
          <w:rFonts w:ascii="Times New Roman" w:hAnsi="Times New Roman" w:cs="Times New Roman"/>
          <w:b/>
        </w:rPr>
        <w:t>implied agreements as found in customary practices of the States</w:t>
      </w:r>
      <w:r w:rsidRPr="004C0A99">
        <w:rPr>
          <w:rFonts w:ascii="Times New Roman" w:hAnsi="Times New Roman" w:cs="Times New Roman"/>
        </w:rPr>
        <w:t xml:space="preserve">. </w:t>
      </w:r>
    </w:p>
    <w:p w14:paraId="448A52E8"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John Austin, </w:t>
      </w:r>
      <w:proofErr w:type="spellStart"/>
      <w:r w:rsidRPr="004C0A99">
        <w:rPr>
          <w:rFonts w:ascii="Times New Roman" w:hAnsi="Times New Roman" w:cs="Times New Roman"/>
        </w:rPr>
        <w:t>Willouthby</w:t>
      </w:r>
      <w:proofErr w:type="spellEnd"/>
      <w:r w:rsidRPr="004C0A99">
        <w:rPr>
          <w:rFonts w:ascii="Times New Roman" w:hAnsi="Times New Roman" w:cs="Times New Roman"/>
        </w:rPr>
        <w:t xml:space="preserve"> and Holland consider international law as positive morality and do not agree that it is law properly so-called. Austin defines law as a body of rules for human conduct set and enforced by a sovereign political authority. Since international law is not set or enforced by a political sovereign authority, it is not law. Also, there is no common superior over sovereign states. In the absence of any binding force, the validity of international law is solely dependent on the voluntary acceptance of the States and, therefore, it cannot be called as “law” in true sense of the term. [</w:t>
      </w:r>
      <w:proofErr w:type="spellStart"/>
      <w:r w:rsidRPr="004C0A99">
        <w:rPr>
          <w:rFonts w:ascii="Times New Roman" w:hAnsi="Times New Roman" w:cs="Times New Roman"/>
        </w:rPr>
        <w:t>Paranjape</w:t>
      </w:r>
      <w:proofErr w:type="spellEnd"/>
      <w:r w:rsidRPr="004C0A99">
        <w:rPr>
          <w:rFonts w:ascii="Times New Roman" w:hAnsi="Times New Roman" w:cs="Times New Roman"/>
        </w:rPr>
        <w:t xml:space="preserve">; 2001: 150-52] </w:t>
      </w:r>
    </w:p>
    <w:p w14:paraId="099B66B3"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Dr. Holland subscribes to this view of John Austin. He observed, “</w:t>
      </w:r>
      <w:r w:rsidRPr="00C92842">
        <w:rPr>
          <w:rFonts w:ascii="Times New Roman" w:hAnsi="Times New Roman" w:cs="Times New Roman"/>
          <w:b/>
        </w:rPr>
        <w:t>the rules of international law are voluntary, though habitually observed by every state in its dealings with the rest, can be called “law” only by courtesy</w:t>
      </w:r>
      <w:r w:rsidRPr="004C0A99">
        <w:rPr>
          <w:rFonts w:ascii="Times New Roman" w:hAnsi="Times New Roman" w:cs="Times New Roman"/>
        </w:rPr>
        <w:t>”. According to him, international law is a vanishing point of jurisprudence since it lacks any arbiter of disputed questions save public opinion, beyond and above the disputant parties themselves. [</w:t>
      </w:r>
      <w:proofErr w:type="spellStart"/>
      <w:r w:rsidRPr="004C0A99">
        <w:rPr>
          <w:rFonts w:ascii="Times New Roman" w:hAnsi="Times New Roman" w:cs="Times New Roman"/>
        </w:rPr>
        <w:t>Paranjape</w:t>
      </w:r>
      <w:proofErr w:type="spellEnd"/>
      <w:r w:rsidRPr="004C0A99">
        <w:rPr>
          <w:rFonts w:ascii="Times New Roman" w:hAnsi="Times New Roman" w:cs="Times New Roman"/>
        </w:rPr>
        <w:t xml:space="preserve">; 2001: 150-52] </w:t>
      </w:r>
    </w:p>
    <w:p w14:paraId="29BFA164" w14:textId="773643D9"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Professor Dias suggests that </w:t>
      </w:r>
      <w:r w:rsidRPr="00C92842">
        <w:rPr>
          <w:rFonts w:ascii="Times New Roman" w:hAnsi="Times New Roman" w:cs="Times New Roman"/>
          <w:b/>
        </w:rPr>
        <w:t>there is no doubt that the respect which States pay to International Law is less than what individuals pay to municipal law, but still it is called “law” to inspire a sense of obligation among States to follow it</w:t>
      </w:r>
      <w:r w:rsidRPr="004C0A99">
        <w:rPr>
          <w:rFonts w:ascii="Times New Roman" w:hAnsi="Times New Roman" w:cs="Times New Roman"/>
        </w:rPr>
        <w:t xml:space="preserve">. Therefore, it is a weak law. Although there is International Court of justice functioning at Hague, it does not have any universal compulsory jurisdiction for settling legal disputes between States. Again, international law having not yet been codified, suffers from uncertainty. However, Dr. Oppenheim defends international law as “Law” and says, “a weak law nevertheless is still a law”. </w:t>
      </w:r>
    </w:p>
    <w:p w14:paraId="379F544B" w14:textId="77777777" w:rsidR="004C0A99" w:rsidRPr="004C0A99" w:rsidRDefault="004C0A99" w:rsidP="004C0A99">
      <w:pPr>
        <w:widowControl w:val="0"/>
        <w:autoSpaceDE w:val="0"/>
        <w:autoSpaceDN w:val="0"/>
        <w:adjustRightInd w:val="0"/>
        <w:spacing w:after="240"/>
        <w:rPr>
          <w:rFonts w:ascii="Times New Roman" w:hAnsi="Times New Roman" w:cs="Times New Roman"/>
        </w:rPr>
      </w:pPr>
      <w:proofErr w:type="spellStart"/>
      <w:r w:rsidRPr="004C0A99">
        <w:rPr>
          <w:rFonts w:ascii="Times New Roman" w:hAnsi="Times New Roman" w:cs="Times New Roman"/>
        </w:rPr>
        <w:t>Salmond</w:t>
      </w:r>
      <w:proofErr w:type="spellEnd"/>
      <w:r w:rsidRPr="004C0A99">
        <w:rPr>
          <w:rFonts w:ascii="Times New Roman" w:hAnsi="Times New Roman" w:cs="Times New Roman"/>
        </w:rPr>
        <w:t>, however, agrees that Private law branch of International Law be regarded as law in strict sense of the word. In the ultimate analysis, it may be suggested that despite criticism against international law being treated as law proper, it has assumed great importance in modern world. A large part of this law is based on natural justice and principles of right reason which the States are expected to follow in their dealings with one another. Although this law does not have any binding force behind it but the positive morality, underlying it does inspire States to feel obliged to follow it [</w:t>
      </w:r>
      <w:proofErr w:type="spellStart"/>
      <w:r w:rsidRPr="004C0A99">
        <w:rPr>
          <w:rFonts w:ascii="Times New Roman" w:hAnsi="Times New Roman" w:cs="Times New Roman"/>
        </w:rPr>
        <w:t>Paranjape</w:t>
      </w:r>
      <w:proofErr w:type="spellEnd"/>
      <w:r w:rsidRPr="004C0A99">
        <w:rPr>
          <w:rFonts w:ascii="Times New Roman" w:hAnsi="Times New Roman" w:cs="Times New Roman"/>
        </w:rPr>
        <w:t xml:space="preserve">; 2001: 152] </w:t>
      </w:r>
    </w:p>
    <w:p w14:paraId="7671885A"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As one can observe from the above discussion, </w:t>
      </w:r>
      <w:r w:rsidRPr="00C92842">
        <w:rPr>
          <w:rFonts w:ascii="Times New Roman" w:hAnsi="Times New Roman" w:cs="Times New Roman"/>
          <w:b/>
        </w:rPr>
        <w:t>international law is classified into public international law and private international law</w:t>
      </w:r>
      <w:r w:rsidRPr="004C0A99">
        <w:rPr>
          <w:rFonts w:ascii="Times New Roman" w:hAnsi="Times New Roman" w:cs="Times New Roman"/>
        </w:rPr>
        <w:t xml:space="preserve">. </w:t>
      </w:r>
      <w:r w:rsidRPr="00C92842">
        <w:rPr>
          <w:rFonts w:ascii="Times New Roman" w:hAnsi="Times New Roman" w:cs="Times New Roman"/>
          <w:b/>
        </w:rPr>
        <w:t>Public international law regulates the relation between states.</w:t>
      </w:r>
      <w:r w:rsidRPr="004C0A99">
        <w:rPr>
          <w:rFonts w:ascii="Times New Roman" w:hAnsi="Times New Roman" w:cs="Times New Roman"/>
        </w:rPr>
        <w:t xml:space="preserve"> For </w:t>
      </w:r>
      <w:proofErr w:type="gramStart"/>
      <w:r w:rsidRPr="004C0A99">
        <w:rPr>
          <w:rFonts w:ascii="Times New Roman" w:hAnsi="Times New Roman" w:cs="Times New Roman"/>
        </w:rPr>
        <w:t>example</w:t>
      </w:r>
      <w:proofErr w:type="gramEnd"/>
      <w:r w:rsidRPr="004C0A99">
        <w:rPr>
          <w:rFonts w:ascii="Times New Roman" w:hAnsi="Times New Roman" w:cs="Times New Roman"/>
        </w:rPr>
        <w:t xml:space="preserve"> the relations </w:t>
      </w:r>
      <w:r w:rsidRPr="00C92842">
        <w:rPr>
          <w:rFonts w:ascii="Times New Roman" w:hAnsi="Times New Roman" w:cs="Times New Roman"/>
          <w:b/>
        </w:rPr>
        <w:t>between Ethiopia and Sudan are governed by public international law</w:t>
      </w:r>
      <w:r w:rsidRPr="004C0A99">
        <w:rPr>
          <w:rFonts w:ascii="Times New Roman" w:hAnsi="Times New Roman" w:cs="Times New Roman"/>
        </w:rPr>
        <w:t xml:space="preserve">. </w:t>
      </w:r>
      <w:r w:rsidRPr="00C92842">
        <w:rPr>
          <w:rFonts w:ascii="Times New Roman" w:hAnsi="Times New Roman" w:cs="Times New Roman"/>
          <w:b/>
        </w:rPr>
        <w:t>Private international law, on the other hand, governs the relations between individuals of different nationals</w:t>
      </w:r>
      <w:r w:rsidRPr="004C0A99">
        <w:rPr>
          <w:rFonts w:ascii="Times New Roman" w:hAnsi="Times New Roman" w:cs="Times New Roman"/>
        </w:rPr>
        <w:t xml:space="preserve">. Different nationals involve in commercial and other civil transactions beyond their countries. Since the laws of different countries are not the same, </w:t>
      </w:r>
      <w:r w:rsidRPr="005850F8">
        <w:rPr>
          <w:rFonts w:ascii="Times New Roman" w:hAnsi="Times New Roman" w:cs="Times New Roman"/>
          <w:b/>
        </w:rPr>
        <w:t>the problem arises as to which law should be applied to the relations of different nationals.</w:t>
      </w:r>
      <w:r w:rsidRPr="004C0A99">
        <w:rPr>
          <w:rFonts w:ascii="Times New Roman" w:hAnsi="Times New Roman" w:cs="Times New Roman"/>
        </w:rPr>
        <w:t xml:space="preserve"> For example, let us assume that </w:t>
      </w:r>
      <w:r w:rsidRPr="005850F8">
        <w:rPr>
          <w:rFonts w:ascii="Times New Roman" w:hAnsi="Times New Roman" w:cs="Times New Roman"/>
          <w:b/>
        </w:rPr>
        <w:t>Ethiopian national and Chinese are married in Addis, and they live in Beijing</w:t>
      </w:r>
      <w:r w:rsidRPr="004C0A99">
        <w:rPr>
          <w:rFonts w:ascii="Times New Roman" w:hAnsi="Times New Roman" w:cs="Times New Roman"/>
        </w:rPr>
        <w:t xml:space="preserve">. Let us further assume that a dispute arises between them with regard to the administration of their household. </w:t>
      </w:r>
      <w:r w:rsidRPr="005850F8">
        <w:rPr>
          <w:rFonts w:ascii="Times New Roman" w:hAnsi="Times New Roman" w:cs="Times New Roman"/>
          <w:b/>
        </w:rPr>
        <w:t xml:space="preserve">Whose law is to apply to solve their dispute: </w:t>
      </w:r>
      <w:proofErr w:type="gramStart"/>
      <w:r w:rsidRPr="005850F8">
        <w:rPr>
          <w:rFonts w:ascii="Times New Roman" w:hAnsi="Times New Roman" w:cs="Times New Roman"/>
          <w:b/>
        </w:rPr>
        <w:t>the</w:t>
      </w:r>
      <w:proofErr w:type="gramEnd"/>
      <w:r w:rsidRPr="005850F8">
        <w:rPr>
          <w:rFonts w:ascii="Times New Roman" w:hAnsi="Times New Roman" w:cs="Times New Roman"/>
          <w:b/>
        </w:rPr>
        <w:t xml:space="preserve"> Ethiopian or Chinese law?</w:t>
      </w:r>
      <w:r w:rsidRPr="004C0A99">
        <w:rPr>
          <w:rFonts w:ascii="Times New Roman" w:hAnsi="Times New Roman" w:cs="Times New Roman"/>
        </w:rPr>
        <w:t xml:space="preserve"> </w:t>
      </w:r>
      <w:r w:rsidRPr="005850F8">
        <w:rPr>
          <w:rFonts w:ascii="Times New Roman" w:hAnsi="Times New Roman" w:cs="Times New Roman"/>
          <w:b/>
        </w:rPr>
        <w:t>Private international law solves this problem</w:t>
      </w:r>
      <w:r w:rsidRPr="004C0A99">
        <w:rPr>
          <w:rFonts w:ascii="Times New Roman" w:hAnsi="Times New Roman" w:cs="Times New Roman"/>
        </w:rPr>
        <w:t xml:space="preserve">. Private international law is known by different names. For </w:t>
      </w:r>
      <w:proofErr w:type="gramStart"/>
      <w:r w:rsidRPr="004C0A99">
        <w:rPr>
          <w:rFonts w:ascii="Times New Roman" w:hAnsi="Times New Roman" w:cs="Times New Roman"/>
        </w:rPr>
        <w:t>instance</w:t>
      </w:r>
      <w:proofErr w:type="gramEnd"/>
      <w:r w:rsidRPr="004C0A99">
        <w:rPr>
          <w:rFonts w:ascii="Times New Roman" w:hAnsi="Times New Roman" w:cs="Times New Roman"/>
        </w:rPr>
        <w:t xml:space="preserve"> it is called conflict of laws [See Alpha University College; 2006: 36- 7] </w:t>
      </w:r>
    </w:p>
    <w:p w14:paraId="7C88CCFE"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B) </w:t>
      </w:r>
      <w:r w:rsidRPr="005850F8">
        <w:rPr>
          <w:rFonts w:ascii="Times New Roman" w:hAnsi="Times New Roman" w:cs="Times New Roman"/>
          <w:b/>
        </w:rPr>
        <w:t>National law- law that pertains to a particular nation</w:t>
      </w:r>
      <w:r w:rsidRPr="004C0A99">
        <w:rPr>
          <w:rFonts w:ascii="Times New Roman" w:hAnsi="Times New Roman" w:cs="Times New Roman"/>
        </w:rPr>
        <w:t xml:space="preserve"> (as opposed to international law) [Roger and Frank; 2002: 17]. </w:t>
      </w:r>
      <w:r w:rsidRPr="005850F8">
        <w:rPr>
          <w:rFonts w:ascii="Times New Roman" w:hAnsi="Times New Roman" w:cs="Times New Roman"/>
          <w:b/>
        </w:rPr>
        <w:t>It is a law of a nation, for example the law of the United States of America, France, or Ethiopia</w:t>
      </w:r>
      <w:r w:rsidRPr="004C0A99">
        <w:rPr>
          <w:rFonts w:ascii="Times New Roman" w:hAnsi="Times New Roman" w:cs="Times New Roman"/>
        </w:rPr>
        <w:t xml:space="preserve">. Such law is applicable all over a country in question. It is also known as </w:t>
      </w:r>
      <w:r w:rsidRPr="005850F8">
        <w:rPr>
          <w:rFonts w:ascii="Times New Roman" w:hAnsi="Times New Roman" w:cs="Times New Roman"/>
          <w:b/>
        </w:rPr>
        <w:t>law of the land</w:t>
      </w:r>
      <w:r w:rsidRPr="004C0A99">
        <w:rPr>
          <w:rFonts w:ascii="Times New Roman" w:hAnsi="Times New Roman" w:cs="Times New Roman"/>
        </w:rPr>
        <w:t xml:space="preserve">. It is in effect in a country and applicable to its members. The law may be statutory, i.e. enacted law, administrative or case law [Garner; 2004: 904]. </w:t>
      </w:r>
    </w:p>
    <w:p w14:paraId="272D267C"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Local Law [</w:t>
      </w:r>
      <w:proofErr w:type="spellStart"/>
      <w:r w:rsidRPr="004C0A99">
        <w:rPr>
          <w:rFonts w:ascii="Times New Roman" w:hAnsi="Times New Roman" w:cs="Times New Roman"/>
        </w:rPr>
        <w:t>Paranjape</w:t>
      </w:r>
      <w:proofErr w:type="spellEnd"/>
      <w:r w:rsidRPr="004C0A99">
        <w:rPr>
          <w:rFonts w:ascii="Times New Roman" w:hAnsi="Times New Roman" w:cs="Times New Roman"/>
        </w:rPr>
        <w:t xml:space="preserve">; 2001: 157] - </w:t>
      </w:r>
      <w:r w:rsidRPr="005850F8">
        <w:rPr>
          <w:rFonts w:ascii="Times New Roman" w:hAnsi="Times New Roman" w:cs="Times New Roman"/>
          <w:b/>
        </w:rPr>
        <w:t>Local law is the law of a particular locality and not the general law of the whole country</w:t>
      </w:r>
      <w:r w:rsidRPr="004C0A99">
        <w:rPr>
          <w:rFonts w:ascii="Times New Roman" w:hAnsi="Times New Roman" w:cs="Times New Roman"/>
        </w:rPr>
        <w:t xml:space="preserve">. They may be of two kinds – local customary law and local enacted law. </w:t>
      </w:r>
    </w:p>
    <w:p w14:paraId="0A2A206B"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Local customary law has its roots in those immemorial customs, which prevail in a particular part of the State and therefore, have the force of law. The local enacted law, on the other hand, has its source in the local legislative authority of municipalities of other corporate bodies empowered to govern their spheres by by-laws, supplementary to general law. </w:t>
      </w:r>
    </w:p>
    <w:p w14:paraId="0D2A5349" w14:textId="77777777" w:rsidR="004C0A99" w:rsidRPr="004C0A99"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b/>
        </w:rPr>
        <w:t xml:space="preserve">3.3) SUBSTANTIVE AND PROCEDURAL LAW </w:t>
      </w:r>
    </w:p>
    <w:p w14:paraId="2BC9C3A7"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5850F8">
        <w:rPr>
          <w:rFonts w:ascii="Times New Roman" w:hAnsi="Times New Roman" w:cs="Times New Roman"/>
          <w:b/>
        </w:rPr>
        <w:t>Civil procedure is nothing but a detached part of the civil law governing the manner of asserting and defending rights before courts</w:t>
      </w:r>
      <w:r w:rsidRPr="004C0A99">
        <w:rPr>
          <w:rFonts w:ascii="Times New Roman" w:hAnsi="Times New Roman" w:cs="Times New Roman"/>
        </w:rPr>
        <w:t xml:space="preserve">. Neither the Romans nor the Old French jurists segregated actions from the body of the law... [What is Law? P. 10] </w:t>
      </w:r>
    </w:p>
    <w:p w14:paraId="7663B6FB"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According to </w:t>
      </w:r>
      <w:proofErr w:type="spellStart"/>
      <w:r w:rsidRPr="004C0A99">
        <w:rPr>
          <w:rFonts w:ascii="Times New Roman" w:hAnsi="Times New Roman" w:cs="Times New Roman"/>
        </w:rPr>
        <w:t>Salmond</w:t>
      </w:r>
      <w:proofErr w:type="spellEnd"/>
      <w:r w:rsidRPr="004C0A99">
        <w:rPr>
          <w:rFonts w:ascii="Times New Roman" w:hAnsi="Times New Roman" w:cs="Times New Roman"/>
        </w:rPr>
        <w:t xml:space="preserve">, </w:t>
      </w:r>
      <w:r w:rsidRPr="005850F8">
        <w:rPr>
          <w:rFonts w:ascii="Times New Roman" w:hAnsi="Times New Roman" w:cs="Times New Roman"/>
          <w:b/>
        </w:rPr>
        <w:t>substantive law is that which defines a right while procedural law determined the remedies.</w:t>
      </w:r>
      <w:r w:rsidRPr="004C0A99">
        <w:rPr>
          <w:rFonts w:ascii="Times New Roman" w:hAnsi="Times New Roman" w:cs="Times New Roman"/>
        </w:rPr>
        <w:t xml:space="preserve"> Procedural law is also called ‘law in action’ as </w:t>
      </w:r>
      <w:r w:rsidRPr="005850F8">
        <w:rPr>
          <w:rFonts w:ascii="Times New Roman" w:hAnsi="Times New Roman" w:cs="Times New Roman"/>
          <w:b/>
        </w:rPr>
        <w:t>it governs the process of litigation.</w:t>
      </w:r>
      <w:r w:rsidRPr="004C0A99">
        <w:rPr>
          <w:rFonts w:ascii="Times New Roman" w:hAnsi="Times New Roman" w:cs="Times New Roman"/>
        </w:rPr>
        <w:t xml:space="preserve"> </w:t>
      </w:r>
      <w:r w:rsidRPr="005850F8">
        <w:rPr>
          <w:rFonts w:ascii="Times New Roman" w:hAnsi="Times New Roman" w:cs="Times New Roman"/>
          <w:b/>
        </w:rPr>
        <w:t>Substantive law is concerned with the administration of justice seeks to achieve while procedural law deals with the means by which those ends can be achieved.</w:t>
      </w:r>
      <w:r w:rsidRPr="004C0A99">
        <w:rPr>
          <w:rFonts w:ascii="Times New Roman" w:hAnsi="Times New Roman" w:cs="Times New Roman"/>
        </w:rPr>
        <w:t xml:space="preserve"> For example, </w:t>
      </w:r>
      <w:r w:rsidRPr="005850F8">
        <w:rPr>
          <w:rFonts w:ascii="Times New Roman" w:hAnsi="Times New Roman" w:cs="Times New Roman"/>
          <w:b/>
        </w:rPr>
        <w:t xml:space="preserve">law of contract, transfer of property, negotiable instruments, crimes </w:t>
      </w:r>
      <w:proofErr w:type="spellStart"/>
      <w:r w:rsidRPr="005850F8">
        <w:rPr>
          <w:rFonts w:ascii="Times New Roman" w:hAnsi="Times New Roman" w:cs="Times New Roman"/>
          <w:b/>
        </w:rPr>
        <w:t>etc</w:t>
      </w:r>
      <w:proofErr w:type="spellEnd"/>
      <w:r w:rsidRPr="005850F8">
        <w:rPr>
          <w:rFonts w:ascii="Times New Roman" w:hAnsi="Times New Roman" w:cs="Times New Roman"/>
          <w:b/>
        </w:rPr>
        <w:t xml:space="preserve"> are substantive laws</w:t>
      </w:r>
      <w:r w:rsidRPr="004C0A99">
        <w:rPr>
          <w:rFonts w:ascii="Times New Roman" w:hAnsi="Times New Roman" w:cs="Times New Roman"/>
        </w:rPr>
        <w:t xml:space="preserve"> whereas the </w:t>
      </w:r>
      <w:r w:rsidRPr="005850F8">
        <w:rPr>
          <w:rFonts w:ascii="Times New Roman" w:hAnsi="Times New Roman" w:cs="Times New Roman"/>
          <w:b/>
        </w:rPr>
        <w:t>laws of civil procedure or criminal procedure are procedural laws</w:t>
      </w:r>
      <w:r w:rsidRPr="004C0A99">
        <w:rPr>
          <w:rFonts w:ascii="Times New Roman" w:hAnsi="Times New Roman" w:cs="Times New Roman"/>
        </w:rPr>
        <w:t xml:space="preserve"> [</w:t>
      </w:r>
      <w:proofErr w:type="spellStart"/>
      <w:r w:rsidRPr="004C0A99">
        <w:rPr>
          <w:rFonts w:ascii="Times New Roman" w:hAnsi="Times New Roman" w:cs="Times New Roman"/>
        </w:rPr>
        <w:t>Paranjape</w:t>
      </w:r>
      <w:proofErr w:type="spellEnd"/>
      <w:r w:rsidRPr="004C0A99">
        <w:rPr>
          <w:rFonts w:ascii="Times New Roman" w:hAnsi="Times New Roman" w:cs="Times New Roman"/>
        </w:rPr>
        <w:t xml:space="preserve">; 2001: 157]. The rules that are provided under procedural law are inseparable from the substantive law. For example, civil procedure law is inseparable from the civil; code that deals about contract, filiations, adoption, and the like [What is Law? p. 10]. </w:t>
      </w:r>
    </w:p>
    <w:p w14:paraId="6A6FA8CD" w14:textId="77777777" w:rsidR="004C0A99" w:rsidRPr="004C0A99"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b/>
        </w:rPr>
        <w:t xml:space="preserve">EVIDENCE LAW </w:t>
      </w:r>
    </w:p>
    <w:p w14:paraId="58ABB6C9"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5850F8">
        <w:rPr>
          <w:rFonts w:ascii="Times New Roman" w:hAnsi="Times New Roman" w:cs="Times New Roman"/>
          <w:b/>
        </w:rPr>
        <w:t>Law of Evidence is the law that consists of the rules and principles, which govern the relevancy, admissibility, weight and competency of evidence</w:t>
      </w:r>
      <w:r w:rsidRPr="004C0A99">
        <w:rPr>
          <w:rFonts w:ascii="Times New Roman" w:hAnsi="Times New Roman" w:cs="Times New Roman"/>
        </w:rPr>
        <w:t xml:space="preserve">. It </w:t>
      </w:r>
      <w:proofErr w:type="gramStart"/>
      <w:r w:rsidRPr="004C0A99">
        <w:rPr>
          <w:rFonts w:ascii="Times New Roman" w:hAnsi="Times New Roman" w:cs="Times New Roman"/>
        </w:rPr>
        <w:t>compress</w:t>
      </w:r>
      <w:proofErr w:type="gramEnd"/>
      <w:r w:rsidRPr="004C0A99">
        <w:rPr>
          <w:rFonts w:ascii="Times New Roman" w:hAnsi="Times New Roman" w:cs="Times New Roman"/>
        </w:rPr>
        <w:t xml:space="preserve"> the legal rules regulating those means by which any alleged matter of fast, the truth of which is submitted to investigation is established or disproved [Carter; 1990: 3]. </w:t>
      </w:r>
    </w:p>
    <w:p w14:paraId="4E900F97" w14:textId="7F9F913A" w:rsidR="004C0A99" w:rsidRPr="005850F8"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rPr>
        <w:t xml:space="preserve">Law of evidence is an adjectival as opposed to substantive law. Rules of substantive law are characterized by given fact situation. Rules of substantive law govern the legal significance of a set of facts, which either are admitted or have been established. </w:t>
      </w:r>
      <w:r w:rsidRPr="005850F8">
        <w:rPr>
          <w:rFonts w:ascii="Times New Roman" w:hAnsi="Times New Roman" w:cs="Times New Roman"/>
          <w:b/>
        </w:rPr>
        <w:t xml:space="preserve">A party to the dispute may admit facts and adduce arguments as to the substantive law. </w:t>
      </w:r>
      <w:proofErr w:type="gramStart"/>
      <w:r w:rsidRPr="005850F8">
        <w:rPr>
          <w:rFonts w:ascii="Times New Roman" w:hAnsi="Times New Roman" w:cs="Times New Roman"/>
          <w:b/>
        </w:rPr>
        <w:t>Alternatively</w:t>
      </w:r>
      <w:proofErr w:type="gramEnd"/>
      <w:r w:rsidRPr="005850F8">
        <w:rPr>
          <w:rFonts w:ascii="Times New Roman" w:hAnsi="Times New Roman" w:cs="Times New Roman"/>
          <w:b/>
        </w:rPr>
        <w:t xml:space="preserve"> or additionally, the party may dispute some or all of the facts. Such disputed facts are said to be facts in issue and are open to proof or disproof.</w:t>
      </w:r>
      <w:r w:rsidRPr="004C0A99">
        <w:rPr>
          <w:rFonts w:ascii="Times New Roman" w:hAnsi="Times New Roman" w:cs="Times New Roman"/>
        </w:rPr>
        <w:t xml:space="preserve"> Adjectival law is concerning with the regulation of this process. Adjectival law includes the law of procedure and the law of evidence. Perhaps no clear-cut distinction can be drawn between law of evidence and other adjectival law. However, </w:t>
      </w:r>
      <w:r w:rsidRPr="005850F8">
        <w:rPr>
          <w:rFonts w:ascii="Times New Roman" w:hAnsi="Times New Roman" w:cs="Times New Roman"/>
          <w:b/>
        </w:rPr>
        <w:t>evidence law focuses on the trial process, particularly on the fact-finding element in the trial.</w:t>
      </w:r>
      <w:r w:rsidRPr="004C0A99">
        <w:rPr>
          <w:rFonts w:ascii="Times New Roman" w:hAnsi="Times New Roman" w:cs="Times New Roman"/>
        </w:rPr>
        <w:t xml:space="preserve"> It is concerned with such maters as the role of judges, the rights and duties of the parties, the nature of proof, the availability of witnesses, documents and other means of proof, the admissibility of evidence and other similar matters. </w:t>
      </w:r>
      <w:proofErr w:type="spellStart"/>
      <w:r w:rsidR="005850F8" w:rsidRPr="005850F8">
        <w:rPr>
          <w:rFonts w:ascii="Times New Roman" w:hAnsi="Times New Roman" w:cs="Times New Roman"/>
          <w:b/>
        </w:rPr>
        <w:t>Eg</w:t>
      </w:r>
      <w:proofErr w:type="spellEnd"/>
      <w:r w:rsidR="005850F8" w:rsidRPr="005850F8">
        <w:rPr>
          <w:rFonts w:ascii="Times New Roman" w:hAnsi="Times New Roman" w:cs="Times New Roman"/>
          <w:b/>
        </w:rPr>
        <w:t>. I</w:t>
      </w:r>
      <w:r w:rsidR="005850F8">
        <w:rPr>
          <w:rFonts w:ascii="Times New Roman" w:hAnsi="Times New Roman" w:cs="Times New Roman"/>
          <w:b/>
        </w:rPr>
        <w:t>nad</w:t>
      </w:r>
      <w:r w:rsidR="005850F8" w:rsidRPr="005850F8">
        <w:rPr>
          <w:rFonts w:ascii="Times New Roman" w:hAnsi="Times New Roman" w:cs="Times New Roman"/>
          <w:b/>
        </w:rPr>
        <w:t>missibility of evidence acquired through force.</w:t>
      </w:r>
    </w:p>
    <w:p w14:paraId="07B2F424" w14:textId="77777777" w:rsidR="004C0A99" w:rsidRPr="004C0A99"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b/>
        </w:rPr>
        <w:t xml:space="preserve">3.4) CIVIL AND CRIMINAL LAW [What is Law?] </w:t>
      </w:r>
    </w:p>
    <w:p w14:paraId="774CCC36"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5850F8">
        <w:rPr>
          <w:rFonts w:ascii="Times New Roman" w:hAnsi="Times New Roman" w:cs="Times New Roman"/>
          <w:b/>
        </w:rPr>
        <w:t xml:space="preserve">Civil law is that branch of law dealing with the definition and enforcement of all private or public rights, as opposed to criminal matters </w:t>
      </w:r>
      <w:r w:rsidRPr="004C0A99">
        <w:rPr>
          <w:rFonts w:ascii="Times New Roman" w:hAnsi="Times New Roman" w:cs="Times New Roman"/>
        </w:rPr>
        <w:t>[Roger and Frank; 2002: 15</w:t>
      </w:r>
      <w:proofErr w:type="gramStart"/>
      <w:r w:rsidRPr="004C0A99">
        <w:rPr>
          <w:rFonts w:ascii="Times New Roman" w:hAnsi="Times New Roman" w:cs="Times New Roman"/>
        </w:rPr>
        <w:t>].The</w:t>
      </w:r>
      <w:proofErr w:type="gramEnd"/>
      <w:r w:rsidRPr="004C0A99">
        <w:rPr>
          <w:rFonts w:ascii="Times New Roman" w:hAnsi="Times New Roman" w:cs="Times New Roman"/>
        </w:rPr>
        <w:t xml:space="preserve"> law enforced by the State is called civil law. In Ethiopia, we have a civil law codified in 1960, which is known as </w:t>
      </w:r>
      <w:r w:rsidRPr="005850F8">
        <w:rPr>
          <w:rFonts w:ascii="Times New Roman" w:hAnsi="Times New Roman" w:cs="Times New Roman"/>
          <w:b/>
        </w:rPr>
        <w:t>Civil Code</w:t>
      </w:r>
      <w:r w:rsidRPr="004C0A99">
        <w:rPr>
          <w:rFonts w:ascii="Times New Roman" w:hAnsi="Times New Roman" w:cs="Times New Roman"/>
        </w:rPr>
        <w:t xml:space="preserve">. The force of State is the sanction behind this law. Civil law is essentially territorial in nature as it applies within the territory of the State concerned. The term civil law is derived from the Roman word jus </w:t>
      </w:r>
      <w:proofErr w:type="spellStart"/>
      <w:r w:rsidRPr="004C0A99">
        <w:rPr>
          <w:rFonts w:ascii="Times New Roman" w:hAnsi="Times New Roman" w:cs="Times New Roman"/>
        </w:rPr>
        <w:t>civile</w:t>
      </w:r>
      <w:proofErr w:type="spellEnd"/>
      <w:r w:rsidRPr="004C0A99">
        <w:rPr>
          <w:rFonts w:ascii="Times New Roman" w:hAnsi="Times New Roman" w:cs="Times New Roman"/>
        </w:rPr>
        <w:t xml:space="preserve">. Austin and Holland prefer to call civil law as ‘positive law’ because it is enforced by the sovereign political authority. However, </w:t>
      </w:r>
      <w:proofErr w:type="spellStart"/>
      <w:r w:rsidRPr="004C0A99">
        <w:rPr>
          <w:rFonts w:ascii="Times New Roman" w:hAnsi="Times New Roman" w:cs="Times New Roman"/>
        </w:rPr>
        <w:t>Salmond</w:t>
      </w:r>
      <w:proofErr w:type="spellEnd"/>
      <w:r w:rsidRPr="004C0A99">
        <w:rPr>
          <w:rFonts w:ascii="Times New Roman" w:hAnsi="Times New Roman" w:cs="Times New Roman"/>
        </w:rPr>
        <w:t xml:space="preserve"> justifies the term ‘civil law’ as the law of the land. He argues that positive law is not necessarily confined to the law of the land. For example, international law is a kind of jus positivism but it is not a civil law. </w:t>
      </w:r>
    </w:p>
    <w:p w14:paraId="58432A3A"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On the other hand, </w:t>
      </w:r>
      <w:r w:rsidRPr="005850F8">
        <w:rPr>
          <w:rFonts w:ascii="Times New Roman" w:hAnsi="Times New Roman" w:cs="Times New Roman"/>
          <w:b/>
        </w:rPr>
        <w:t>Penal law unquestionably forms part of public law. The state alone, representing the nation, has the right to punish</w:t>
      </w:r>
      <w:r w:rsidRPr="004C0A99">
        <w:rPr>
          <w:rFonts w:ascii="Times New Roman" w:hAnsi="Times New Roman" w:cs="Times New Roman"/>
        </w:rPr>
        <w:t xml:space="preserve">. Prosecutions and condemnations are carried out in its name. </w:t>
      </w:r>
      <w:r w:rsidRPr="005850F8">
        <w:rPr>
          <w:rFonts w:ascii="Times New Roman" w:hAnsi="Times New Roman" w:cs="Times New Roman"/>
          <w:b/>
        </w:rPr>
        <w:t>The application of penalties is a part of the administration of a state</w:t>
      </w:r>
      <w:r w:rsidRPr="004C0A99">
        <w:rPr>
          <w:rFonts w:ascii="Times New Roman" w:hAnsi="Times New Roman" w:cs="Times New Roman"/>
        </w:rPr>
        <w:t xml:space="preserve">. Today we have a criminal law enacted in 2004 which is a revision of the 1957 Penal; Code of Ethiopia. The designation is changed to criminal law because penal law has negative connotation which carries penalty only. </w:t>
      </w:r>
    </w:p>
    <w:p w14:paraId="23B7E197" w14:textId="77777777" w:rsidR="004C0A99" w:rsidRPr="004C0A99"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b/>
        </w:rPr>
        <w:t xml:space="preserve">CONCLUSION </w:t>
      </w:r>
    </w:p>
    <w:p w14:paraId="6056349F" w14:textId="77777777" w:rsidR="004C0A99" w:rsidRPr="005850F8"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rPr>
        <w:t xml:space="preserve">We have seen that law can be grouped in different categories. </w:t>
      </w:r>
      <w:r w:rsidRPr="005850F8">
        <w:rPr>
          <w:rFonts w:ascii="Times New Roman" w:hAnsi="Times New Roman" w:cs="Times New Roman"/>
          <w:b/>
        </w:rPr>
        <w:t xml:space="preserve">Classification of law is a systematic grouping of law so as to understand easily. </w:t>
      </w:r>
    </w:p>
    <w:p w14:paraId="662D9EA3"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Law can be classified into public and private law. We have seen that </w:t>
      </w:r>
      <w:r w:rsidRPr="005850F8">
        <w:rPr>
          <w:rFonts w:ascii="Times New Roman" w:hAnsi="Times New Roman" w:cs="Times New Roman"/>
          <w:b/>
        </w:rPr>
        <w:t xml:space="preserve">public law is that regulates public interest. Constitutional law and administrative law are the two main sub divisions of public law. On the other hand, we have seen that private law is one that consists of rules that regulate relations between individuals. </w:t>
      </w:r>
      <w:r w:rsidRPr="004C0A99">
        <w:rPr>
          <w:rFonts w:ascii="Times New Roman" w:hAnsi="Times New Roman" w:cs="Times New Roman"/>
        </w:rPr>
        <w:t xml:space="preserve">It is divided into </w:t>
      </w:r>
      <w:r w:rsidRPr="005850F8">
        <w:rPr>
          <w:rFonts w:ascii="Times New Roman" w:hAnsi="Times New Roman" w:cs="Times New Roman"/>
          <w:b/>
        </w:rPr>
        <w:t>substantive and procedural law</w:t>
      </w:r>
      <w:r w:rsidRPr="004C0A99">
        <w:rPr>
          <w:rFonts w:ascii="Times New Roman" w:hAnsi="Times New Roman" w:cs="Times New Roman"/>
        </w:rPr>
        <w:t xml:space="preserve">. Further, we have seen that </w:t>
      </w:r>
      <w:r w:rsidRPr="005850F8">
        <w:rPr>
          <w:rFonts w:ascii="Times New Roman" w:hAnsi="Times New Roman" w:cs="Times New Roman"/>
          <w:b/>
        </w:rPr>
        <w:t>substantive law defines rights of persons</w:t>
      </w:r>
      <w:r w:rsidRPr="004C0A99">
        <w:rPr>
          <w:rFonts w:ascii="Times New Roman" w:hAnsi="Times New Roman" w:cs="Times New Roman"/>
        </w:rPr>
        <w:t xml:space="preserve">. We have discussed that </w:t>
      </w:r>
      <w:r w:rsidRPr="005850F8">
        <w:rPr>
          <w:rFonts w:ascii="Times New Roman" w:hAnsi="Times New Roman" w:cs="Times New Roman"/>
          <w:b/>
        </w:rPr>
        <w:t>procedural law governs the process of litigation</w:t>
      </w:r>
      <w:r w:rsidRPr="004C0A99">
        <w:rPr>
          <w:rFonts w:ascii="Times New Roman" w:hAnsi="Times New Roman" w:cs="Times New Roman"/>
        </w:rPr>
        <w:t xml:space="preserve">. </w:t>
      </w:r>
    </w:p>
    <w:p w14:paraId="7F2BBC1C" w14:textId="77777777" w:rsidR="004C0A99" w:rsidRPr="005850F8" w:rsidRDefault="004C0A99" w:rsidP="004C0A99">
      <w:pPr>
        <w:widowControl w:val="0"/>
        <w:autoSpaceDE w:val="0"/>
        <w:autoSpaceDN w:val="0"/>
        <w:adjustRightInd w:val="0"/>
        <w:spacing w:after="240"/>
        <w:rPr>
          <w:rFonts w:ascii="Times New Roman" w:hAnsi="Times New Roman" w:cs="Times New Roman"/>
          <w:b/>
        </w:rPr>
      </w:pPr>
      <w:r w:rsidRPr="004C0A99">
        <w:rPr>
          <w:rFonts w:ascii="Times New Roman" w:hAnsi="Times New Roman" w:cs="Times New Roman"/>
        </w:rPr>
        <w:t xml:space="preserve">Furthermore, we have observed that law may be divided into international and local law. </w:t>
      </w:r>
      <w:r w:rsidRPr="005850F8">
        <w:rPr>
          <w:rFonts w:ascii="Times New Roman" w:hAnsi="Times New Roman" w:cs="Times New Roman"/>
          <w:b/>
        </w:rPr>
        <w:t xml:space="preserve">International law includes rules that govern the States and other international subjects like multinational corporations. Local law, as we have seen, encompasses rules that are applicable to a locality. </w:t>
      </w:r>
    </w:p>
    <w:p w14:paraId="4BDC89C3" w14:textId="77777777" w:rsidR="004C0A99" w:rsidRPr="004C0A99" w:rsidRDefault="004C0A99" w:rsidP="004C0A99">
      <w:pPr>
        <w:widowControl w:val="0"/>
        <w:autoSpaceDE w:val="0"/>
        <w:autoSpaceDN w:val="0"/>
        <w:adjustRightInd w:val="0"/>
        <w:spacing w:after="240"/>
        <w:rPr>
          <w:rFonts w:ascii="Times New Roman" w:hAnsi="Times New Roman" w:cs="Times New Roman"/>
        </w:rPr>
      </w:pPr>
      <w:r w:rsidRPr="004C0A99">
        <w:rPr>
          <w:rFonts w:ascii="Times New Roman" w:hAnsi="Times New Roman" w:cs="Times New Roman"/>
        </w:rPr>
        <w:t xml:space="preserve">What is more, we have discussed that law may be classified into civil and criminal law. </w:t>
      </w:r>
      <w:r w:rsidRPr="005850F8">
        <w:rPr>
          <w:rFonts w:ascii="Times New Roman" w:hAnsi="Times New Roman" w:cs="Times New Roman"/>
          <w:b/>
        </w:rPr>
        <w:t>Civil law is that which is enforced by the state. It is also called as ‘positive law’ since it is enforced by a state as sovereign. Criminal law, called as penal law, on the other hand, is intended to keep the peace of the people and order of the State.</w:t>
      </w:r>
      <w:r w:rsidRPr="004C0A99">
        <w:rPr>
          <w:rFonts w:ascii="Times New Roman" w:hAnsi="Times New Roman" w:cs="Times New Roman"/>
        </w:rPr>
        <w:t xml:space="preserve"> We have seen that criminal law is one type of public law. </w:t>
      </w:r>
    </w:p>
    <w:p w14:paraId="669DE6F6" w14:textId="77777777" w:rsidR="00324A33" w:rsidRDefault="005850F8">
      <w:bookmarkStart w:id="0" w:name="_GoBack"/>
      <w:bookmarkEnd w:id="0"/>
    </w:p>
    <w:sectPr w:rsidR="00324A33" w:rsidSect="00383AB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99"/>
    <w:rsid w:val="002057A3"/>
    <w:rsid w:val="00392095"/>
    <w:rsid w:val="004C0A99"/>
    <w:rsid w:val="005850F8"/>
    <w:rsid w:val="00C9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4E3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2239</Words>
  <Characters>12766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2</cp:revision>
  <dcterms:created xsi:type="dcterms:W3CDTF">2016-04-10T05:12:00Z</dcterms:created>
  <dcterms:modified xsi:type="dcterms:W3CDTF">2016-04-12T18:17:00Z</dcterms:modified>
</cp:coreProperties>
</file>