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3DB" w:rsidRPr="00C107E1" w:rsidRDefault="004973DB" w:rsidP="00C107E1">
      <w:pPr>
        <w:autoSpaceDE w:val="0"/>
        <w:autoSpaceDN w:val="0"/>
        <w:adjustRightInd w:val="0"/>
        <w:spacing w:after="0" w:line="360" w:lineRule="auto"/>
        <w:jc w:val="both"/>
        <w:rPr>
          <w:rFonts w:ascii="Times New Roman" w:hAnsi="Times New Roman" w:cs="Times New Roman"/>
          <w:b/>
          <w:bCs/>
          <w:color w:val="000000"/>
          <w:sz w:val="24"/>
          <w:szCs w:val="24"/>
        </w:rPr>
      </w:pPr>
      <w:r w:rsidRPr="00C107E1">
        <w:rPr>
          <w:rFonts w:ascii="Times New Roman" w:hAnsi="Times New Roman" w:cs="Times New Roman"/>
          <w:b/>
          <w:bCs/>
          <w:color w:val="000000"/>
          <w:sz w:val="24"/>
          <w:szCs w:val="24"/>
        </w:rPr>
        <w:t>CHAPTER ONE</w:t>
      </w:r>
    </w:p>
    <w:p w:rsidR="004973DB" w:rsidRPr="00C107E1" w:rsidRDefault="004973DB" w:rsidP="00C107E1">
      <w:pPr>
        <w:autoSpaceDE w:val="0"/>
        <w:autoSpaceDN w:val="0"/>
        <w:adjustRightInd w:val="0"/>
        <w:spacing w:after="0" w:line="360" w:lineRule="auto"/>
        <w:jc w:val="both"/>
        <w:rPr>
          <w:rFonts w:ascii="Times New Roman" w:hAnsi="Times New Roman" w:cs="Times New Roman"/>
          <w:b/>
          <w:bCs/>
          <w:color w:val="000000"/>
          <w:sz w:val="24"/>
          <w:szCs w:val="24"/>
        </w:rPr>
      </w:pPr>
      <w:r w:rsidRPr="00C107E1">
        <w:rPr>
          <w:rFonts w:ascii="Times New Roman" w:hAnsi="Times New Roman" w:cs="Times New Roman"/>
          <w:b/>
          <w:bCs/>
          <w:color w:val="000000"/>
          <w:sz w:val="24"/>
          <w:szCs w:val="24"/>
        </w:rPr>
        <w:t>1.0 WATER DEMAND</w:t>
      </w:r>
    </w:p>
    <w:p w:rsidR="004973DB" w:rsidRPr="00C107E1" w:rsidRDefault="004973DB"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In the design of any water works projects it is necessary to estimate the amount of water that is</w:t>
      </w:r>
    </w:p>
    <w:p w:rsidR="004973DB" w:rsidRPr="00C107E1" w:rsidRDefault="002F30E4" w:rsidP="00C107E1">
      <w:pPr>
        <w:autoSpaceDE w:val="0"/>
        <w:autoSpaceDN w:val="0"/>
        <w:adjustRightInd w:val="0"/>
        <w:spacing w:after="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w:t>
      </w:r>
      <w:r w:rsidR="004973DB" w:rsidRPr="00C107E1">
        <w:rPr>
          <w:rFonts w:ascii="Times New Roman" w:hAnsi="Times New Roman" w:cs="Times New Roman"/>
          <w:color w:val="000000"/>
          <w:sz w:val="24"/>
          <w:szCs w:val="24"/>
        </w:rPr>
        <w:t>equired</w:t>
      </w:r>
      <w:proofErr w:type="gramEnd"/>
      <w:r w:rsidR="004973DB" w:rsidRPr="00C107E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4973DB" w:rsidRPr="00C107E1">
        <w:rPr>
          <w:rFonts w:ascii="Times New Roman" w:hAnsi="Times New Roman" w:cs="Times New Roman"/>
          <w:color w:val="000000"/>
          <w:sz w:val="24"/>
          <w:szCs w:val="24"/>
        </w:rPr>
        <w:t>This involves:</w:t>
      </w:r>
    </w:p>
    <w:p w:rsidR="004973DB" w:rsidRPr="00C107E1" w:rsidRDefault="004973DB" w:rsidP="00C107E1">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the determination of people who will be served</w:t>
      </w:r>
    </w:p>
    <w:p w:rsidR="004973DB" w:rsidRPr="00C107E1" w:rsidRDefault="004973DB" w:rsidP="00C107E1">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the per capita water consumption</w:t>
      </w:r>
    </w:p>
    <w:p w:rsidR="004973DB" w:rsidRPr="00C107E1" w:rsidRDefault="004973DB" w:rsidP="00C107E1">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Analysis of the factors that may operate to affect consumption</w:t>
      </w:r>
    </w:p>
    <w:p w:rsidR="004973DB" w:rsidRPr="00C107E1" w:rsidRDefault="004973DB"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It is usual to express water consumption in liters (gallons) per capita per day, obtaining their</w:t>
      </w:r>
    </w:p>
    <w:p w:rsidR="004973DB" w:rsidRPr="00C107E1" w:rsidRDefault="004973DB"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Figure by dividing the total no of people in the city in to the total daily water consumption. For</w:t>
      </w:r>
    </w:p>
    <w:p w:rsidR="004973DB" w:rsidRPr="00C107E1" w:rsidRDefault="004973DB"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Many purposes the average daily consumption is convenient. It is obtained by dividing the Population in to the total daily consumption averaged over one year. It must be realized, However, that using the total population may in some cases, result in serious in accuracy, since</w:t>
      </w:r>
    </w:p>
    <w:p w:rsidR="004973DB" w:rsidRPr="00C107E1" w:rsidRDefault="004973DB"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A large proportion of the population may be solved by privately owned wells. A more accurate Figure would be the daily consumption per person served.</w:t>
      </w:r>
    </w:p>
    <w:p w:rsidR="004973DB" w:rsidRPr="00C107E1" w:rsidRDefault="004973DB" w:rsidP="00C107E1">
      <w:pPr>
        <w:pStyle w:val="ListParagraph"/>
        <w:numPr>
          <w:ilvl w:val="0"/>
          <w:numId w:val="5"/>
        </w:numPr>
        <w:autoSpaceDE w:val="0"/>
        <w:autoSpaceDN w:val="0"/>
        <w:adjustRightInd w:val="0"/>
        <w:spacing w:after="0" w:line="360" w:lineRule="auto"/>
        <w:jc w:val="both"/>
        <w:rPr>
          <w:rFonts w:ascii="Times New Roman" w:hAnsi="Times New Roman" w:cs="Times New Roman"/>
          <w:b/>
          <w:bCs/>
          <w:color w:val="000000"/>
          <w:sz w:val="24"/>
          <w:szCs w:val="24"/>
        </w:rPr>
      </w:pPr>
      <w:r w:rsidRPr="00C107E1">
        <w:rPr>
          <w:rFonts w:ascii="Times New Roman" w:hAnsi="Times New Roman" w:cs="Times New Roman"/>
          <w:b/>
          <w:bCs/>
          <w:color w:val="000000"/>
          <w:sz w:val="24"/>
          <w:szCs w:val="24"/>
        </w:rPr>
        <w:t>WATER CONSUMPTION FOR VARIOUS PURPOSES</w:t>
      </w:r>
    </w:p>
    <w:p w:rsidR="004973DB" w:rsidRPr="00C107E1" w:rsidRDefault="004973DB"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The water furnished to a city can be classified according to its ultimate use or end. The uses are:</w:t>
      </w:r>
    </w:p>
    <w:p w:rsidR="004973DB" w:rsidRPr="00C107E1" w:rsidRDefault="004973DB"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b/>
          <w:bCs/>
          <w:color w:val="000000"/>
          <w:sz w:val="24"/>
          <w:szCs w:val="24"/>
        </w:rPr>
        <w:t>Domestic</w:t>
      </w:r>
      <w:r w:rsidRPr="00C107E1">
        <w:rPr>
          <w:rFonts w:ascii="Times New Roman" w:hAnsi="Times New Roman" w:cs="Times New Roman"/>
          <w:b/>
          <w:bCs/>
          <w:color w:val="800080"/>
          <w:sz w:val="24"/>
          <w:szCs w:val="24"/>
        </w:rPr>
        <w:t xml:space="preserve">: </w:t>
      </w:r>
      <w:r w:rsidRPr="00C107E1">
        <w:rPr>
          <w:rFonts w:ascii="Times New Roman" w:hAnsi="Times New Roman" w:cs="Times New Roman"/>
          <w:color w:val="000000"/>
          <w:sz w:val="24"/>
          <w:szCs w:val="24"/>
        </w:rPr>
        <w:t xml:space="preserve">this includes water furnished to houses, hotels, etc, for sanitary, culinary, </w:t>
      </w:r>
      <w:r w:rsidR="00C107E1" w:rsidRPr="00C107E1">
        <w:rPr>
          <w:rFonts w:ascii="Times New Roman" w:hAnsi="Times New Roman" w:cs="Times New Roman"/>
          <w:color w:val="000000"/>
          <w:sz w:val="24"/>
          <w:szCs w:val="24"/>
        </w:rPr>
        <w:t>drinking</w:t>
      </w:r>
      <w:r w:rsidRPr="00C107E1">
        <w:rPr>
          <w:rFonts w:ascii="Times New Roman" w:hAnsi="Times New Roman" w:cs="Times New Roman"/>
          <w:color w:val="000000"/>
          <w:sz w:val="24"/>
          <w:szCs w:val="24"/>
        </w:rPr>
        <w:t xml:space="preserve">, washing, batching, and other purposes. It varies according to the living Conditions of consumers, the range usually being considered as 75 to 380 liters per Capita per day, averaging 190 to 340 per capita. The domestic consumption may be </w:t>
      </w:r>
      <w:r w:rsidR="00C107E1" w:rsidRPr="00C107E1">
        <w:rPr>
          <w:rFonts w:ascii="Times New Roman" w:hAnsi="Times New Roman" w:cs="Times New Roman"/>
          <w:color w:val="000000"/>
          <w:sz w:val="24"/>
          <w:szCs w:val="24"/>
        </w:rPr>
        <w:t>expected</w:t>
      </w:r>
      <w:r w:rsidRPr="00C107E1">
        <w:rPr>
          <w:rFonts w:ascii="Times New Roman" w:hAnsi="Times New Roman" w:cs="Times New Roman"/>
          <w:color w:val="000000"/>
          <w:sz w:val="24"/>
          <w:szCs w:val="24"/>
        </w:rPr>
        <w:t xml:space="preserve"> to be about 50% of the total in the average city, but where the total Consumption in small, the proportion will be much greater.</w:t>
      </w:r>
    </w:p>
    <w:p w:rsidR="004973DB" w:rsidRPr="00C107E1" w:rsidRDefault="004973DB"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80"/>
          <w:sz w:val="24"/>
          <w:szCs w:val="24"/>
        </w:rPr>
        <w:t xml:space="preserve"> </w:t>
      </w:r>
      <w:r w:rsidRPr="00C107E1">
        <w:rPr>
          <w:rFonts w:ascii="Times New Roman" w:hAnsi="Times New Roman" w:cs="Times New Roman"/>
          <w:b/>
          <w:bCs/>
          <w:color w:val="000000"/>
          <w:sz w:val="24"/>
          <w:szCs w:val="24"/>
        </w:rPr>
        <w:t>Commercial and Industrial</w:t>
      </w:r>
      <w:r w:rsidRPr="00C107E1">
        <w:rPr>
          <w:rFonts w:ascii="Times New Roman" w:hAnsi="Times New Roman" w:cs="Times New Roman"/>
          <w:b/>
          <w:bCs/>
          <w:color w:val="000080"/>
          <w:sz w:val="24"/>
          <w:szCs w:val="24"/>
        </w:rPr>
        <w:t xml:space="preserve">: </w:t>
      </w:r>
      <w:r w:rsidRPr="00C107E1">
        <w:rPr>
          <w:rFonts w:ascii="Times New Roman" w:hAnsi="Times New Roman" w:cs="Times New Roman"/>
          <w:color w:val="000000"/>
          <w:sz w:val="24"/>
          <w:szCs w:val="24"/>
        </w:rPr>
        <w:t xml:space="preserve">water so classified is that furnished to industrial and </w:t>
      </w:r>
      <w:r w:rsidR="00C107E1" w:rsidRPr="00C107E1">
        <w:rPr>
          <w:rFonts w:ascii="Times New Roman" w:hAnsi="Times New Roman" w:cs="Times New Roman"/>
          <w:color w:val="000000"/>
          <w:sz w:val="24"/>
          <w:szCs w:val="24"/>
        </w:rPr>
        <w:t>commercial</w:t>
      </w:r>
      <w:r w:rsidRPr="00C107E1">
        <w:rPr>
          <w:rFonts w:ascii="Times New Roman" w:hAnsi="Times New Roman" w:cs="Times New Roman"/>
          <w:color w:val="000000"/>
          <w:sz w:val="24"/>
          <w:szCs w:val="24"/>
        </w:rPr>
        <w:t xml:space="preserve"> plants. Its importance will depend up on local conditions, such as the Existence of large industries and whether or not the industries patronize (utilize) the Public water works. Self-supplied industrial water requirements are estimated to be</w:t>
      </w:r>
      <w:r w:rsidR="00C107E1" w:rsidRPr="00C107E1">
        <w:rPr>
          <w:rFonts w:ascii="Times New Roman" w:hAnsi="Times New Roman" w:cs="Times New Roman"/>
          <w:color w:val="000000"/>
          <w:sz w:val="24"/>
          <w:szCs w:val="24"/>
        </w:rPr>
        <w:t xml:space="preserve"> </w:t>
      </w:r>
      <w:r w:rsidRPr="00C107E1">
        <w:rPr>
          <w:rFonts w:ascii="Times New Roman" w:hAnsi="Times New Roman" w:cs="Times New Roman"/>
          <w:color w:val="000000"/>
          <w:sz w:val="24"/>
          <w:szCs w:val="24"/>
        </w:rPr>
        <w:t>More than 200 percent of municipal water supply demand.</w:t>
      </w:r>
    </w:p>
    <w:p w:rsidR="004973DB" w:rsidRPr="00C107E1" w:rsidRDefault="004973DB"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The quantity of water required for commercial and industrial use has been related to the floor</w:t>
      </w:r>
    </w:p>
    <w:p w:rsidR="00A53B04" w:rsidRPr="00C107E1" w:rsidRDefault="004973DB"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Area of buildings served. Symons proposes an average of 12.2 m</w:t>
      </w:r>
      <w:r w:rsidRPr="00C107E1">
        <w:rPr>
          <w:rFonts w:ascii="Times New Roman" w:hAnsi="Times New Roman" w:cs="Times New Roman"/>
          <w:color w:val="000000"/>
          <w:sz w:val="24"/>
          <w:szCs w:val="24"/>
          <w:vertAlign w:val="superscript"/>
        </w:rPr>
        <w:t>3</w:t>
      </w:r>
      <w:r w:rsidRPr="00C107E1">
        <w:rPr>
          <w:rFonts w:ascii="Times New Roman" w:hAnsi="Times New Roman" w:cs="Times New Roman"/>
          <w:color w:val="000000"/>
          <w:sz w:val="24"/>
          <w:szCs w:val="24"/>
        </w:rPr>
        <w:t xml:space="preserve"> / 1000 m</w:t>
      </w:r>
      <w:r w:rsidRPr="00C107E1">
        <w:rPr>
          <w:rFonts w:ascii="Times New Roman" w:hAnsi="Times New Roman" w:cs="Times New Roman"/>
          <w:color w:val="000000"/>
          <w:sz w:val="24"/>
          <w:szCs w:val="24"/>
          <w:vertAlign w:val="superscript"/>
        </w:rPr>
        <w:t>2</w:t>
      </w:r>
      <w:r w:rsidRPr="00C107E1">
        <w:rPr>
          <w:rFonts w:ascii="Times New Roman" w:hAnsi="Times New Roman" w:cs="Times New Roman"/>
          <w:color w:val="000000"/>
          <w:sz w:val="24"/>
          <w:szCs w:val="24"/>
        </w:rPr>
        <w:t xml:space="preserve"> of floor area per day. In cities of over 25, 000 population commercial consumption may be expected to amount to about 15 percent of the total consumption.</w:t>
      </w:r>
    </w:p>
    <w:p w:rsidR="00C107E1" w:rsidRPr="00C107E1" w:rsidRDefault="00C107E1"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b/>
          <w:bCs/>
          <w:color w:val="000000"/>
          <w:sz w:val="24"/>
          <w:szCs w:val="24"/>
        </w:rPr>
        <w:t>Public Use water demand</w:t>
      </w:r>
      <w:r w:rsidRPr="00C107E1">
        <w:rPr>
          <w:rFonts w:ascii="Times New Roman" w:hAnsi="Times New Roman" w:cs="Times New Roman"/>
          <w:b/>
          <w:bCs/>
          <w:color w:val="000080"/>
          <w:sz w:val="24"/>
          <w:szCs w:val="24"/>
        </w:rPr>
        <w:t xml:space="preserve">: </w:t>
      </w:r>
      <w:r w:rsidRPr="00C107E1">
        <w:rPr>
          <w:rFonts w:ascii="Times New Roman" w:hAnsi="Times New Roman" w:cs="Times New Roman"/>
          <w:color w:val="000000"/>
          <w:sz w:val="24"/>
          <w:szCs w:val="24"/>
        </w:rPr>
        <w:t>Public Buildings, such as:</w:t>
      </w:r>
    </w:p>
    <w:p w:rsidR="00C107E1" w:rsidRDefault="00C107E1" w:rsidP="00C107E1">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City halls</w:t>
      </w:r>
    </w:p>
    <w:p w:rsidR="00C107E1" w:rsidRDefault="00C107E1" w:rsidP="00C107E1">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lastRenderedPageBreak/>
        <w:t xml:space="preserve"> Jails</w:t>
      </w:r>
    </w:p>
    <w:p w:rsidR="00C107E1" w:rsidRDefault="00C107E1" w:rsidP="00C107E1">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Schools</w:t>
      </w:r>
    </w:p>
    <w:p w:rsidR="00C107E1" w:rsidRDefault="00C107E1" w:rsidP="00C107E1">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Flushing streets &amp;</w:t>
      </w:r>
    </w:p>
    <w:p w:rsidR="00C107E1" w:rsidRPr="00C107E1" w:rsidRDefault="00C107E1" w:rsidP="00C107E1">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Fire protection</w:t>
      </w:r>
    </w:p>
    <w:p w:rsidR="00C107E1" w:rsidRPr="00C107E1" w:rsidRDefault="00C107E1"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Require much water for which, usually, the city is not paid. Such water amounts to 50 to 75</w:t>
      </w:r>
      <w:r>
        <w:rPr>
          <w:rFonts w:ascii="Times New Roman" w:hAnsi="Times New Roman" w:cs="Times New Roman"/>
          <w:color w:val="000000"/>
          <w:sz w:val="24"/>
          <w:szCs w:val="24"/>
        </w:rPr>
        <w:t xml:space="preserve"> </w:t>
      </w:r>
      <w:r w:rsidRPr="00C107E1">
        <w:rPr>
          <w:rFonts w:ascii="Times New Roman" w:hAnsi="Times New Roman" w:cs="Times New Roman"/>
          <w:color w:val="000000"/>
          <w:sz w:val="24"/>
          <w:szCs w:val="24"/>
        </w:rPr>
        <w:t>Liters per capita. The actual amount of water used for extinguishing fires does not figure greatly</w:t>
      </w:r>
    </w:p>
    <w:p w:rsidR="00C107E1" w:rsidRPr="00C107E1" w:rsidRDefault="00C107E1"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In the average consumption, but very large fires will cause the rate of use to be higher for short</w:t>
      </w:r>
    </w:p>
    <w:p w:rsidR="00C107E1" w:rsidRPr="00C107E1" w:rsidRDefault="00C107E1" w:rsidP="00C107E1">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C107E1">
        <w:rPr>
          <w:rFonts w:ascii="Times New Roman" w:hAnsi="Times New Roman" w:cs="Times New Roman"/>
          <w:color w:val="000000"/>
          <w:sz w:val="24"/>
          <w:szCs w:val="24"/>
        </w:rPr>
        <w:t>Periods.</w:t>
      </w:r>
      <w:proofErr w:type="gramEnd"/>
    </w:p>
    <w:p w:rsidR="00C107E1" w:rsidRPr="00C107E1" w:rsidRDefault="00C107E1"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b/>
          <w:bCs/>
          <w:color w:val="000000"/>
          <w:sz w:val="24"/>
          <w:szCs w:val="24"/>
        </w:rPr>
        <w:t>Losses and Waste</w:t>
      </w:r>
      <w:r w:rsidRPr="00C107E1">
        <w:rPr>
          <w:rFonts w:ascii="Times New Roman" w:hAnsi="Times New Roman" w:cs="Times New Roman"/>
          <w:b/>
          <w:bCs/>
          <w:color w:val="000080"/>
          <w:sz w:val="24"/>
          <w:szCs w:val="24"/>
        </w:rPr>
        <w:t xml:space="preserve">: </w:t>
      </w:r>
      <w:r w:rsidRPr="00C107E1">
        <w:rPr>
          <w:rFonts w:ascii="Times New Roman" w:hAnsi="Times New Roman" w:cs="Times New Roman"/>
          <w:color w:val="000000"/>
          <w:sz w:val="24"/>
          <w:szCs w:val="24"/>
        </w:rPr>
        <w:t>This water is sometimes classified as “</w:t>
      </w:r>
      <w:r w:rsidRPr="00C107E1">
        <w:rPr>
          <w:rFonts w:ascii="Times New Roman" w:hAnsi="Times New Roman" w:cs="Times New Roman"/>
          <w:b/>
          <w:bCs/>
          <w:color w:val="000000"/>
          <w:sz w:val="24"/>
          <w:szCs w:val="24"/>
        </w:rPr>
        <w:t>un accounted for</w:t>
      </w:r>
      <w:r w:rsidRPr="00C107E1">
        <w:rPr>
          <w:rFonts w:ascii="Times New Roman" w:hAnsi="Times New Roman" w:cs="Times New Roman"/>
          <w:color w:val="000000"/>
          <w:sz w:val="24"/>
          <w:szCs w:val="24"/>
        </w:rPr>
        <w:t>”, although some</w:t>
      </w:r>
    </w:p>
    <w:p w:rsidR="00C107E1" w:rsidRPr="00C107E1" w:rsidRDefault="00C107E1"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Of the loss and waste may be accounted for in the sense that its cause and amount are</w:t>
      </w:r>
      <w:r>
        <w:rPr>
          <w:rFonts w:ascii="Times New Roman" w:hAnsi="Times New Roman" w:cs="Times New Roman"/>
          <w:color w:val="000000"/>
          <w:sz w:val="24"/>
          <w:szCs w:val="24"/>
        </w:rPr>
        <w:t xml:space="preserve"> </w:t>
      </w:r>
      <w:r w:rsidRPr="00C107E1">
        <w:rPr>
          <w:rFonts w:ascii="Times New Roman" w:hAnsi="Times New Roman" w:cs="Times New Roman"/>
          <w:color w:val="000000"/>
          <w:sz w:val="24"/>
          <w:szCs w:val="24"/>
        </w:rPr>
        <w:t>approximately known. Un-accounted for water is due to:</w:t>
      </w:r>
    </w:p>
    <w:p w:rsidR="00C107E1" w:rsidRDefault="00C107E1" w:rsidP="00C107E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meter and pump slippage</w:t>
      </w:r>
    </w:p>
    <w:p w:rsidR="00C107E1" w:rsidRDefault="00C107E1" w:rsidP="00C107E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Unauthorized water connections and</w:t>
      </w:r>
    </w:p>
    <w:p w:rsidR="00C107E1" w:rsidRPr="00C107E1" w:rsidRDefault="00C107E1" w:rsidP="00C107E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Leaks in mains</w:t>
      </w:r>
    </w:p>
    <w:p w:rsidR="00C107E1" w:rsidRDefault="00C107E1" w:rsidP="00C107E1">
      <w:pPr>
        <w:autoSpaceDE w:val="0"/>
        <w:autoSpaceDN w:val="0"/>
        <w:adjustRightInd w:val="0"/>
        <w:spacing w:after="0" w:line="360" w:lineRule="auto"/>
        <w:jc w:val="both"/>
        <w:rPr>
          <w:rFonts w:ascii="Times New Roman" w:hAnsi="Times New Roman" w:cs="Times New Roman"/>
          <w:color w:val="000000"/>
          <w:sz w:val="24"/>
          <w:szCs w:val="24"/>
        </w:rPr>
      </w:pPr>
      <w:r w:rsidRPr="00C107E1">
        <w:rPr>
          <w:rFonts w:ascii="Times New Roman" w:hAnsi="Times New Roman" w:cs="Times New Roman"/>
          <w:color w:val="000000"/>
          <w:sz w:val="24"/>
          <w:szCs w:val="24"/>
        </w:rPr>
        <w:t>It is apparent that the unaccounted for water, also waste by consumers, can be reduced by</w:t>
      </w:r>
      <w:r>
        <w:rPr>
          <w:rFonts w:ascii="Times New Roman" w:hAnsi="Times New Roman" w:cs="Times New Roman"/>
          <w:color w:val="000000"/>
          <w:sz w:val="24"/>
          <w:szCs w:val="24"/>
        </w:rPr>
        <w:t xml:space="preserve"> </w:t>
      </w:r>
      <w:r w:rsidRPr="00C107E1">
        <w:rPr>
          <w:rFonts w:ascii="Times New Roman" w:hAnsi="Times New Roman" w:cs="Times New Roman"/>
          <w:color w:val="000000"/>
          <w:sz w:val="24"/>
          <w:szCs w:val="24"/>
        </w:rPr>
        <w:t>careful maintenance of the water system and by universal metering of all water services. In a</w:t>
      </w:r>
      <w:r>
        <w:rPr>
          <w:rFonts w:ascii="Times New Roman" w:hAnsi="Times New Roman" w:cs="Times New Roman"/>
          <w:color w:val="000000"/>
          <w:sz w:val="24"/>
          <w:szCs w:val="24"/>
        </w:rPr>
        <w:t xml:space="preserve"> </w:t>
      </w:r>
      <w:r w:rsidRPr="00C107E1">
        <w:rPr>
          <w:rFonts w:ascii="Times New Roman" w:hAnsi="Times New Roman" w:cs="Times New Roman"/>
          <w:color w:val="000000"/>
          <w:sz w:val="24"/>
          <w:szCs w:val="24"/>
        </w:rPr>
        <w:t>system 100 percent metered and moderately well maintained the unaccounted for water,</w:t>
      </w:r>
      <w:r>
        <w:rPr>
          <w:rFonts w:ascii="Times New Roman" w:hAnsi="Times New Roman" w:cs="Times New Roman"/>
          <w:color w:val="000000"/>
          <w:sz w:val="24"/>
          <w:szCs w:val="24"/>
        </w:rPr>
        <w:t xml:space="preserve"> </w:t>
      </w:r>
      <w:r w:rsidRPr="00C107E1">
        <w:rPr>
          <w:rFonts w:ascii="Times New Roman" w:hAnsi="Times New Roman" w:cs="Times New Roman"/>
          <w:color w:val="000000"/>
          <w:sz w:val="24"/>
          <w:szCs w:val="24"/>
        </w:rPr>
        <w:t>exclusive of pump slippage, will be about 10 percent. The total consumption will be the sum of</w:t>
      </w:r>
      <w:r>
        <w:rPr>
          <w:rFonts w:ascii="Times New Roman" w:hAnsi="Times New Roman" w:cs="Times New Roman"/>
          <w:color w:val="000000"/>
          <w:sz w:val="24"/>
          <w:szCs w:val="24"/>
        </w:rPr>
        <w:t xml:space="preserve"> </w:t>
      </w:r>
      <w:r w:rsidRPr="00C107E1">
        <w:rPr>
          <w:rFonts w:ascii="Times New Roman" w:hAnsi="Times New Roman" w:cs="Times New Roman"/>
          <w:color w:val="000000"/>
          <w:sz w:val="24"/>
          <w:szCs w:val="24"/>
        </w:rPr>
        <w:t>the forecasting uses and the loss and waste. The probable division of this consumption is show</w:t>
      </w:r>
      <w:r>
        <w:rPr>
          <w:rFonts w:ascii="Times New Roman" w:hAnsi="Times New Roman" w:cs="Times New Roman"/>
          <w:color w:val="000000"/>
          <w:sz w:val="24"/>
          <w:szCs w:val="24"/>
        </w:rPr>
        <w:t xml:space="preserve"> </w:t>
      </w:r>
      <w:r w:rsidRPr="00C107E1">
        <w:rPr>
          <w:rFonts w:ascii="Times New Roman" w:hAnsi="Times New Roman" w:cs="Times New Roman"/>
          <w:color w:val="000000"/>
          <w:sz w:val="24"/>
          <w:szCs w:val="24"/>
        </w:rPr>
        <w:t>in table below.</w:t>
      </w:r>
    </w:p>
    <w:p w:rsidR="00C107E1" w:rsidRDefault="009D1E63" w:rsidP="00C107E1">
      <w:pPr>
        <w:autoSpaceDE w:val="0"/>
        <w:autoSpaceDN w:val="0"/>
        <w:adjustRightInd w:val="0"/>
        <w:spacing w:after="0" w:line="360" w:lineRule="auto"/>
        <w:jc w:val="both"/>
        <w:rPr>
          <w:rFonts w:ascii="Times New Roman" w:hAnsi="Times New Roman" w:cs="Times New Roman"/>
          <w:color w:val="000000"/>
          <w:sz w:val="24"/>
          <w:szCs w:val="24"/>
        </w:rPr>
      </w:pPr>
      <w:proofErr w:type="gramStart"/>
      <w:r>
        <w:rPr>
          <w:rFonts w:ascii="Times New Roman" w:hAnsi="Times New Roman" w:cs="Times New Roman"/>
          <w:b/>
          <w:bCs/>
          <w:sz w:val="23"/>
          <w:szCs w:val="23"/>
        </w:rPr>
        <w:t>Table 1</w:t>
      </w:r>
      <w:r w:rsidR="00C107E1">
        <w:rPr>
          <w:rFonts w:ascii="Times New Roman" w:hAnsi="Times New Roman" w:cs="Times New Roman"/>
          <w:b/>
          <w:bCs/>
          <w:sz w:val="23"/>
          <w:szCs w:val="23"/>
        </w:rPr>
        <w:t>.</w:t>
      </w:r>
      <w:proofErr w:type="gramEnd"/>
      <w:r w:rsidR="00C107E1">
        <w:rPr>
          <w:rFonts w:ascii="Times New Roman" w:hAnsi="Times New Roman" w:cs="Times New Roman"/>
          <w:b/>
          <w:bCs/>
          <w:sz w:val="23"/>
          <w:szCs w:val="23"/>
        </w:rPr>
        <w:t xml:space="preserve"> Projected consumption of water for various purposes in the year 2000</w:t>
      </w:r>
    </w:p>
    <w:p w:rsidR="00C107E1" w:rsidRDefault="00C107E1" w:rsidP="00C107E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5518150" cy="169037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518150" cy="1690370"/>
                    </a:xfrm>
                    <a:prstGeom prst="rect">
                      <a:avLst/>
                    </a:prstGeom>
                    <a:noFill/>
                    <a:ln w="9525">
                      <a:noFill/>
                      <a:miter lim="800000"/>
                      <a:headEnd/>
                      <a:tailEnd/>
                    </a:ln>
                  </pic:spPr>
                </pic:pic>
              </a:graphicData>
            </a:graphic>
          </wp:inline>
        </w:drawing>
      </w:r>
    </w:p>
    <w:p w:rsidR="00A75572" w:rsidRDefault="00A75572" w:rsidP="00C107E1">
      <w:pPr>
        <w:autoSpaceDE w:val="0"/>
        <w:autoSpaceDN w:val="0"/>
        <w:adjustRightInd w:val="0"/>
        <w:spacing w:after="0" w:line="240" w:lineRule="auto"/>
        <w:rPr>
          <w:rFonts w:ascii="Times New Roman" w:hAnsi="Times New Roman" w:cs="Times New Roman"/>
          <w:b/>
          <w:bCs/>
          <w:color w:val="000000"/>
          <w:sz w:val="25"/>
          <w:szCs w:val="25"/>
        </w:rPr>
      </w:pPr>
    </w:p>
    <w:p w:rsidR="00A75572" w:rsidRDefault="00A75572" w:rsidP="00C107E1">
      <w:pPr>
        <w:autoSpaceDE w:val="0"/>
        <w:autoSpaceDN w:val="0"/>
        <w:adjustRightInd w:val="0"/>
        <w:spacing w:after="0" w:line="240" w:lineRule="auto"/>
        <w:rPr>
          <w:rFonts w:ascii="Times New Roman" w:hAnsi="Times New Roman" w:cs="Times New Roman"/>
          <w:b/>
          <w:bCs/>
          <w:color w:val="000000"/>
          <w:sz w:val="25"/>
          <w:szCs w:val="25"/>
        </w:rPr>
      </w:pPr>
    </w:p>
    <w:p w:rsidR="00A75572" w:rsidRDefault="00A75572" w:rsidP="00C107E1">
      <w:pPr>
        <w:autoSpaceDE w:val="0"/>
        <w:autoSpaceDN w:val="0"/>
        <w:adjustRightInd w:val="0"/>
        <w:spacing w:after="0" w:line="240" w:lineRule="auto"/>
        <w:rPr>
          <w:rFonts w:ascii="Times New Roman" w:hAnsi="Times New Roman" w:cs="Times New Roman"/>
          <w:b/>
          <w:bCs/>
          <w:color w:val="000000"/>
          <w:sz w:val="25"/>
          <w:szCs w:val="25"/>
        </w:rPr>
      </w:pPr>
    </w:p>
    <w:p w:rsidR="00C107E1" w:rsidRPr="00A75572" w:rsidRDefault="00046839" w:rsidP="00A75572">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1.1 </w:t>
      </w:r>
      <w:r w:rsidRPr="00A75572">
        <w:rPr>
          <w:rFonts w:ascii="Times New Roman" w:hAnsi="Times New Roman" w:cs="Times New Roman"/>
          <w:b/>
          <w:bCs/>
          <w:color w:val="000000"/>
          <w:sz w:val="24"/>
          <w:szCs w:val="24"/>
        </w:rPr>
        <w:t>FACTORS AFFECTING CONSUMPTION</w:t>
      </w:r>
    </w:p>
    <w:p w:rsidR="00C107E1" w:rsidRPr="00A75572" w:rsidRDefault="00C107E1" w:rsidP="00A75572">
      <w:pPr>
        <w:autoSpaceDE w:val="0"/>
        <w:autoSpaceDN w:val="0"/>
        <w:adjustRightInd w:val="0"/>
        <w:spacing w:after="0" w:line="360" w:lineRule="auto"/>
        <w:jc w:val="both"/>
        <w:rPr>
          <w:rFonts w:ascii="Times New Roman" w:hAnsi="Times New Roman" w:cs="Times New Roman"/>
          <w:color w:val="000000"/>
          <w:sz w:val="24"/>
          <w:szCs w:val="24"/>
        </w:rPr>
      </w:pPr>
      <w:r w:rsidRPr="00A75572">
        <w:rPr>
          <w:rFonts w:ascii="Times New Roman" w:hAnsi="Times New Roman" w:cs="Times New Roman"/>
          <w:color w:val="000000"/>
          <w:sz w:val="24"/>
          <w:szCs w:val="24"/>
        </w:rPr>
        <w:t>The average daily per capita water consumption varies. The variation depends up on a number</w:t>
      </w:r>
      <w:r w:rsidR="00A75572">
        <w:rPr>
          <w:rFonts w:ascii="Times New Roman" w:hAnsi="Times New Roman" w:cs="Times New Roman"/>
          <w:color w:val="000000"/>
          <w:sz w:val="24"/>
          <w:szCs w:val="24"/>
        </w:rPr>
        <w:t xml:space="preserve"> </w:t>
      </w:r>
      <w:r w:rsidRPr="00A75572">
        <w:rPr>
          <w:rFonts w:ascii="Times New Roman" w:hAnsi="Times New Roman" w:cs="Times New Roman"/>
          <w:color w:val="000000"/>
          <w:sz w:val="24"/>
          <w:szCs w:val="24"/>
        </w:rPr>
        <w:t>of important factors. The more important of these factors will be separately treated below, but</w:t>
      </w:r>
      <w:r w:rsidR="00A75572">
        <w:rPr>
          <w:rFonts w:ascii="Times New Roman" w:hAnsi="Times New Roman" w:cs="Times New Roman"/>
          <w:color w:val="000000"/>
          <w:sz w:val="24"/>
          <w:szCs w:val="24"/>
        </w:rPr>
        <w:t xml:space="preserve"> </w:t>
      </w:r>
      <w:r w:rsidRPr="00A75572">
        <w:rPr>
          <w:rFonts w:ascii="Times New Roman" w:hAnsi="Times New Roman" w:cs="Times New Roman"/>
          <w:color w:val="000000"/>
          <w:sz w:val="24"/>
          <w:szCs w:val="24"/>
        </w:rPr>
        <w:t xml:space="preserve">some </w:t>
      </w:r>
      <w:r w:rsidRPr="00A75572">
        <w:rPr>
          <w:rFonts w:ascii="Times New Roman" w:hAnsi="Times New Roman" w:cs="Times New Roman"/>
          <w:color w:val="000000"/>
          <w:sz w:val="24"/>
          <w:szCs w:val="24"/>
        </w:rPr>
        <w:lastRenderedPageBreak/>
        <w:t>can be briefly discussed here. The efficiency of the water works management will affect</w:t>
      </w:r>
      <w:r w:rsidR="00A75572">
        <w:rPr>
          <w:rFonts w:ascii="Times New Roman" w:hAnsi="Times New Roman" w:cs="Times New Roman"/>
          <w:color w:val="000000"/>
          <w:sz w:val="24"/>
          <w:szCs w:val="24"/>
        </w:rPr>
        <w:t xml:space="preserve"> </w:t>
      </w:r>
      <w:r w:rsidRPr="00A75572">
        <w:rPr>
          <w:rFonts w:ascii="Times New Roman" w:hAnsi="Times New Roman" w:cs="Times New Roman"/>
          <w:color w:val="000000"/>
          <w:sz w:val="24"/>
          <w:szCs w:val="24"/>
        </w:rPr>
        <w:t>consumption by decreasing loss and waste.</w:t>
      </w:r>
      <w:r w:rsidR="00A75572">
        <w:rPr>
          <w:rFonts w:ascii="Times New Roman" w:hAnsi="Times New Roman" w:cs="Times New Roman"/>
          <w:color w:val="000000"/>
          <w:sz w:val="24"/>
          <w:szCs w:val="24"/>
        </w:rPr>
        <w:t xml:space="preserve"> </w:t>
      </w:r>
      <w:r w:rsidRPr="00A75572">
        <w:rPr>
          <w:rFonts w:ascii="Times New Roman" w:hAnsi="Times New Roman" w:cs="Times New Roman"/>
          <w:color w:val="000000"/>
          <w:sz w:val="24"/>
          <w:szCs w:val="24"/>
        </w:rPr>
        <w:t>Leaks in water mains and services and unauthorized use of water can be to a minimum by</w:t>
      </w:r>
      <w:r w:rsidR="00A75572">
        <w:rPr>
          <w:rFonts w:ascii="Times New Roman" w:hAnsi="Times New Roman" w:cs="Times New Roman"/>
          <w:color w:val="000000"/>
          <w:sz w:val="24"/>
          <w:szCs w:val="24"/>
        </w:rPr>
        <w:t xml:space="preserve"> </w:t>
      </w:r>
      <w:r w:rsidRPr="00A75572">
        <w:rPr>
          <w:rFonts w:ascii="Times New Roman" w:hAnsi="Times New Roman" w:cs="Times New Roman"/>
          <w:color w:val="000000"/>
          <w:sz w:val="24"/>
          <w:szCs w:val="24"/>
        </w:rPr>
        <w:t>surveyors. A water supply that is both safe and attractive in quality will be used to a great</w:t>
      </w:r>
      <w:r w:rsidR="00A75572">
        <w:rPr>
          <w:rFonts w:ascii="Times New Roman" w:hAnsi="Times New Roman" w:cs="Times New Roman"/>
          <w:color w:val="000000"/>
          <w:sz w:val="24"/>
          <w:szCs w:val="24"/>
        </w:rPr>
        <w:t xml:space="preserve"> </w:t>
      </w:r>
      <w:r w:rsidRPr="00A75572">
        <w:rPr>
          <w:rFonts w:ascii="Times New Roman" w:hAnsi="Times New Roman" w:cs="Times New Roman"/>
          <w:color w:val="000000"/>
          <w:sz w:val="24"/>
          <w:szCs w:val="24"/>
        </w:rPr>
        <w:t>extent than one of poor quality. In this connection it should be recognized that improvement of</w:t>
      </w:r>
      <w:r w:rsidR="00A75572">
        <w:rPr>
          <w:rFonts w:ascii="Times New Roman" w:hAnsi="Times New Roman" w:cs="Times New Roman"/>
          <w:color w:val="000000"/>
          <w:sz w:val="24"/>
          <w:szCs w:val="24"/>
        </w:rPr>
        <w:t xml:space="preserve"> </w:t>
      </w:r>
      <w:r w:rsidRPr="00A75572">
        <w:rPr>
          <w:rFonts w:ascii="Times New Roman" w:hAnsi="Times New Roman" w:cs="Times New Roman"/>
          <w:color w:val="000000"/>
          <w:sz w:val="24"/>
          <w:szCs w:val="24"/>
        </w:rPr>
        <w:t>the quality of water supply will probably be followed by an increase in consumption.</w:t>
      </w:r>
      <w:r w:rsidR="00A75572">
        <w:rPr>
          <w:rFonts w:ascii="Times New Roman" w:hAnsi="Times New Roman" w:cs="Times New Roman"/>
          <w:color w:val="000000"/>
          <w:sz w:val="24"/>
          <w:szCs w:val="24"/>
        </w:rPr>
        <w:t xml:space="preserve"> </w:t>
      </w:r>
      <w:r w:rsidRPr="00A75572">
        <w:rPr>
          <w:rFonts w:ascii="Times New Roman" w:hAnsi="Times New Roman" w:cs="Times New Roman"/>
          <w:color w:val="000000"/>
          <w:sz w:val="24"/>
          <w:szCs w:val="24"/>
        </w:rPr>
        <w:t>Increasing the pressure will have a similar effect. Changing the rates changed for water has</w:t>
      </w:r>
      <w:r w:rsidR="00A75572">
        <w:rPr>
          <w:rFonts w:ascii="Times New Roman" w:hAnsi="Times New Roman" w:cs="Times New Roman"/>
          <w:color w:val="000000"/>
          <w:sz w:val="24"/>
          <w:szCs w:val="24"/>
        </w:rPr>
        <w:t xml:space="preserve"> </w:t>
      </w:r>
      <w:r w:rsidRPr="00A75572">
        <w:rPr>
          <w:rFonts w:ascii="Times New Roman" w:hAnsi="Times New Roman" w:cs="Times New Roman"/>
          <w:color w:val="000000"/>
          <w:sz w:val="24"/>
          <w:szCs w:val="24"/>
        </w:rPr>
        <w:t>little effect up on consumption, at least in prosperous periods.</w:t>
      </w:r>
    </w:p>
    <w:p w:rsidR="00C107E1" w:rsidRDefault="00C107E1" w:rsidP="00A75572">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A75572">
        <w:rPr>
          <w:rFonts w:ascii="Times New Roman" w:hAnsi="Times New Roman" w:cs="Times New Roman"/>
          <w:b/>
          <w:bCs/>
          <w:color w:val="000000"/>
          <w:sz w:val="24"/>
          <w:szCs w:val="24"/>
        </w:rPr>
        <w:t>Size of City</w:t>
      </w:r>
      <w:r w:rsidRPr="00A75572">
        <w:rPr>
          <w:rFonts w:ascii="Times New Roman" w:hAnsi="Times New Roman" w:cs="Times New Roman"/>
          <w:b/>
          <w:bCs/>
          <w:color w:val="800080"/>
          <w:sz w:val="24"/>
          <w:szCs w:val="24"/>
        </w:rPr>
        <w:t xml:space="preserve">: </w:t>
      </w:r>
      <w:r w:rsidRPr="00A75572">
        <w:rPr>
          <w:rFonts w:ascii="Times New Roman" w:hAnsi="Times New Roman" w:cs="Times New Roman"/>
          <w:color w:val="000000"/>
          <w:sz w:val="24"/>
          <w:szCs w:val="24"/>
        </w:rPr>
        <w:t>The effect of size of city is probably indirect. It is true that small per</w:t>
      </w:r>
      <w:r w:rsidR="00A75572">
        <w:rPr>
          <w:rFonts w:ascii="Times New Roman" w:hAnsi="Times New Roman" w:cs="Times New Roman"/>
          <w:color w:val="000000"/>
          <w:sz w:val="24"/>
          <w:szCs w:val="24"/>
        </w:rPr>
        <w:t xml:space="preserve"> </w:t>
      </w:r>
      <w:r w:rsidRPr="00A75572">
        <w:rPr>
          <w:rFonts w:ascii="Times New Roman" w:hAnsi="Times New Roman" w:cs="Times New Roman"/>
          <w:color w:val="000000"/>
          <w:sz w:val="24"/>
          <w:szCs w:val="24"/>
        </w:rPr>
        <w:t>capita water consumption is to be expected in a small city, but this is usually due to the</w:t>
      </w:r>
      <w:r w:rsidR="00A75572">
        <w:rPr>
          <w:rFonts w:ascii="Times New Roman" w:hAnsi="Times New Roman" w:cs="Times New Roman"/>
          <w:color w:val="000000"/>
          <w:sz w:val="24"/>
          <w:szCs w:val="24"/>
        </w:rPr>
        <w:t xml:space="preserve"> </w:t>
      </w:r>
      <w:r w:rsidRPr="00A75572">
        <w:rPr>
          <w:rFonts w:ascii="Times New Roman" w:hAnsi="Times New Roman" w:cs="Times New Roman"/>
          <w:color w:val="000000"/>
          <w:sz w:val="24"/>
          <w:szCs w:val="24"/>
        </w:rPr>
        <w:t>fact that there are only limited uses for water in small towns. On the other hand, the</w:t>
      </w:r>
      <w:r w:rsidR="00A75572">
        <w:rPr>
          <w:rFonts w:ascii="Times New Roman" w:hAnsi="Times New Roman" w:cs="Times New Roman"/>
          <w:color w:val="000000"/>
          <w:sz w:val="24"/>
          <w:szCs w:val="24"/>
        </w:rPr>
        <w:t xml:space="preserve"> </w:t>
      </w:r>
      <w:r w:rsidRPr="00A75572">
        <w:rPr>
          <w:rFonts w:ascii="Times New Roman" w:hAnsi="Times New Roman" w:cs="Times New Roman"/>
          <w:color w:val="000000"/>
          <w:sz w:val="24"/>
          <w:szCs w:val="24"/>
        </w:rPr>
        <w:t>presence of an important water using industry may result in high consumption.</w:t>
      </w:r>
    </w:p>
    <w:p w:rsidR="00A75572" w:rsidRPr="00A75572" w:rsidRDefault="00A75572" w:rsidP="00A75572">
      <w:pPr>
        <w:autoSpaceDE w:val="0"/>
        <w:autoSpaceDN w:val="0"/>
        <w:adjustRightInd w:val="0"/>
        <w:spacing w:after="0" w:line="360" w:lineRule="auto"/>
        <w:jc w:val="both"/>
        <w:rPr>
          <w:rFonts w:ascii="Times New Roman" w:hAnsi="Times New Roman" w:cs="Times New Roman"/>
          <w:color w:val="000000"/>
          <w:sz w:val="24"/>
          <w:szCs w:val="23"/>
        </w:rPr>
      </w:pPr>
      <w:r w:rsidRPr="00A75572">
        <w:rPr>
          <w:rFonts w:ascii="Times New Roman" w:hAnsi="Times New Roman" w:cs="Times New Roman"/>
          <w:color w:val="000000"/>
          <w:sz w:val="24"/>
          <w:szCs w:val="23"/>
        </w:rPr>
        <w:t>A small city is likely to have a relatively larger area that is inadequately served by both the</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water and sewer systems than a large city. Sewerage or its absence will have considerable</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effect. In the answered home, water c</w:t>
      </w:r>
      <w:r>
        <w:rPr>
          <w:rFonts w:ascii="Times New Roman" w:hAnsi="Times New Roman" w:cs="Times New Roman"/>
          <w:color w:val="000000"/>
          <w:sz w:val="24"/>
          <w:szCs w:val="23"/>
        </w:rPr>
        <w:t>onsumption will rarely exceed 4</w:t>
      </w:r>
      <w:r w:rsidRPr="00A75572">
        <w:rPr>
          <w:rFonts w:ascii="Times New Roman" w:hAnsi="Times New Roman" w:cs="Times New Roman"/>
          <w:color w:val="000000"/>
          <w:sz w:val="24"/>
          <w:szCs w:val="23"/>
        </w:rPr>
        <w:t>lit/capita/day; while in</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the average skewered ho</w:t>
      </w:r>
      <w:r>
        <w:rPr>
          <w:rFonts w:ascii="Times New Roman" w:hAnsi="Times New Roman" w:cs="Times New Roman"/>
          <w:color w:val="000000"/>
          <w:sz w:val="24"/>
          <w:szCs w:val="23"/>
        </w:rPr>
        <w:t>me, it will equal or exceed 300</w:t>
      </w:r>
      <w:r w:rsidRPr="00A75572">
        <w:rPr>
          <w:rFonts w:ascii="Times New Roman" w:hAnsi="Times New Roman" w:cs="Times New Roman"/>
          <w:color w:val="000000"/>
          <w:sz w:val="24"/>
          <w:szCs w:val="23"/>
        </w:rPr>
        <w:t>lit/capita/day. The extension of sewer</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may, therefore, necessitate additional water supply.</w:t>
      </w:r>
    </w:p>
    <w:p w:rsidR="00A75572" w:rsidRPr="00A75572" w:rsidRDefault="00A75572" w:rsidP="00A75572">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3"/>
        </w:rPr>
      </w:pPr>
      <w:r w:rsidRPr="00A75572">
        <w:rPr>
          <w:rFonts w:ascii="Times New Roman" w:hAnsi="Times New Roman" w:cs="Times New Roman"/>
          <w:b/>
          <w:bCs/>
          <w:color w:val="000000"/>
          <w:sz w:val="24"/>
          <w:szCs w:val="23"/>
        </w:rPr>
        <w:t>Characteristics of the Population</w:t>
      </w:r>
      <w:r w:rsidRPr="00A75572">
        <w:rPr>
          <w:rFonts w:ascii="Times New Roman" w:hAnsi="Times New Roman" w:cs="Times New Roman"/>
          <w:b/>
          <w:bCs/>
          <w:color w:val="800080"/>
          <w:sz w:val="24"/>
          <w:szCs w:val="23"/>
        </w:rPr>
        <w:t xml:space="preserve">: </w:t>
      </w:r>
      <w:r w:rsidRPr="00A75572">
        <w:rPr>
          <w:rFonts w:ascii="Times New Roman" w:hAnsi="Times New Roman" w:cs="Times New Roman"/>
          <w:color w:val="000000"/>
          <w:sz w:val="24"/>
          <w:szCs w:val="23"/>
        </w:rPr>
        <w:t>Although the average domestic use of water may</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be expected to be about 300liters per capita per day, wide variations are found. These</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are largely dependent up on the economic status of the consumers and will differ greatly</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in various sections of a city.</w:t>
      </w:r>
    </w:p>
    <w:p w:rsidR="00A75572" w:rsidRDefault="00A75572" w:rsidP="00A75572">
      <w:pPr>
        <w:autoSpaceDE w:val="0"/>
        <w:autoSpaceDN w:val="0"/>
        <w:adjustRightInd w:val="0"/>
        <w:spacing w:after="0" w:line="360" w:lineRule="auto"/>
        <w:jc w:val="both"/>
        <w:rPr>
          <w:rFonts w:ascii="Times New Roman" w:hAnsi="Times New Roman" w:cs="Times New Roman"/>
          <w:color w:val="000000"/>
          <w:sz w:val="24"/>
          <w:szCs w:val="23"/>
        </w:rPr>
      </w:pPr>
      <w:r w:rsidRPr="00A75572">
        <w:rPr>
          <w:rFonts w:ascii="Times New Roman" w:hAnsi="Times New Roman" w:cs="Times New Roman"/>
          <w:color w:val="000000"/>
          <w:sz w:val="24"/>
          <w:szCs w:val="23"/>
        </w:rPr>
        <w:t>In the high value residential districts of a city or in a suburban community with a similar</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population the water consumption per capita will be high. In apartment houses, which may be</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considered as representing the maximum the maximum domestic demand to be expected, the</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average consumption should be about 380 lit/capita. In area of moderate –or high value single</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residences even higher consumption may be expected, since to the ordinary domestic demand</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there will be added an amount for watering lawns. The slum districts of large cities will have</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lower per capita consumptions, perhaps 100 liters, but consumptions as low as 50 lit/capita</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have been reported.</w:t>
      </w:r>
    </w:p>
    <w:p w:rsidR="00A75572" w:rsidRPr="00A75572" w:rsidRDefault="00A75572" w:rsidP="00A75572">
      <w:pPr>
        <w:autoSpaceDE w:val="0"/>
        <w:autoSpaceDN w:val="0"/>
        <w:adjustRightInd w:val="0"/>
        <w:spacing w:after="0" w:line="360" w:lineRule="auto"/>
        <w:jc w:val="both"/>
        <w:rPr>
          <w:rFonts w:ascii="Times New Roman" w:hAnsi="Times New Roman" w:cs="Times New Roman"/>
          <w:color w:val="000000"/>
          <w:sz w:val="24"/>
          <w:szCs w:val="23"/>
        </w:rPr>
      </w:pPr>
      <w:r w:rsidRPr="00A75572">
        <w:rPr>
          <w:rFonts w:ascii="Times New Roman" w:hAnsi="Times New Roman" w:cs="Times New Roman"/>
          <w:color w:val="000000"/>
          <w:sz w:val="24"/>
          <w:szCs w:val="23"/>
        </w:rPr>
        <w:t xml:space="preserve"> The lowest figures of all will be found in low-value districts where</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sewerage is not available and where perhaps a single faucet serves one or several homes.</w:t>
      </w:r>
    </w:p>
    <w:p w:rsidR="00A75572" w:rsidRPr="00A75572" w:rsidRDefault="00A75572" w:rsidP="00A75572">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3"/>
        </w:rPr>
      </w:pPr>
      <w:r w:rsidRPr="00A75572">
        <w:rPr>
          <w:rFonts w:ascii="Times New Roman" w:hAnsi="Times New Roman" w:cs="Times New Roman"/>
          <w:b/>
          <w:bCs/>
          <w:color w:val="000000"/>
          <w:sz w:val="24"/>
          <w:szCs w:val="23"/>
        </w:rPr>
        <w:t>Climatic Conditions</w:t>
      </w:r>
      <w:r w:rsidRPr="00A75572">
        <w:rPr>
          <w:rFonts w:ascii="Times New Roman" w:hAnsi="Times New Roman" w:cs="Times New Roman"/>
          <w:b/>
          <w:bCs/>
          <w:color w:val="800080"/>
          <w:sz w:val="24"/>
          <w:szCs w:val="23"/>
        </w:rPr>
        <w:t xml:space="preserve">: </w:t>
      </w:r>
      <w:r w:rsidRPr="00A75572">
        <w:rPr>
          <w:rFonts w:ascii="Times New Roman" w:hAnsi="Times New Roman" w:cs="Times New Roman"/>
          <w:color w:val="000000"/>
          <w:sz w:val="24"/>
          <w:szCs w:val="23"/>
        </w:rPr>
        <w:t>Where summers are hot and dry, much water will be used for</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watering lawns. Domestic use will be further increased by more bathing, while public</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 xml:space="preserve">use </w:t>
      </w:r>
      <w:r w:rsidRPr="00A75572">
        <w:rPr>
          <w:rFonts w:ascii="Times New Roman" w:hAnsi="Times New Roman" w:cs="Times New Roman"/>
          <w:color w:val="000000"/>
          <w:sz w:val="24"/>
          <w:szCs w:val="23"/>
        </w:rPr>
        <w:lastRenderedPageBreak/>
        <w:t>will be affected by use in parks and recreation fields for watering grass and for</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ornamental fountains. On the other hand, in cold weather water may be wasted at the</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faucets to prevent freezing of pipes, there by greatly increasing consumption. High</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temperatures may also lead to high water use for air conditioning.</w:t>
      </w:r>
    </w:p>
    <w:p w:rsidR="00A75572" w:rsidRPr="00A75572" w:rsidRDefault="00A75572" w:rsidP="00A75572">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3"/>
        </w:rPr>
      </w:pPr>
      <w:r w:rsidRPr="00A75572">
        <w:rPr>
          <w:rFonts w:ascii="Times New Roman" w:hAnsi="Times New Roman" w:cs="Times New Roman"/>
          <w:b/>
          <w:bCs/>
          <w:color w:val="000000"/>
          <w:sz w:val="24"/>
          <w:szCs w:val="23"/>
        </w:rPr>
        <w:t>Metering</w:t>
      </w:r>
      <w:r w:rsidRPr="00A75572">
        <w:rPr>
          <w:rFonts w:ascii="Times New Roman" w:hAnsi="Times New Roman" w:cs="Times New Roman"/>
          <w:b/>
          <w:bCs/>
          <w:color w:val="800080"/>
          <w:sz w:val="24"/>
          <w:szCs w:val="23"/>
        </w:rPr>
        <w:t xml:space="preserve">: </w:t>
      </w:r>
      <w:r w:rsidRPr="00A75572">
        <w:rPr>
          <w:rFonts w:ascii="Times New Roman" w:hAnsi="Times New Roman" w:cs="Times New Roman"/>
          <w:color w:val="000000"/>
          <w:sz w:val="24"/>
          <w:szCs w:val="23"/>
        </w:rPr>
        <w:t xml:space="preserve">Every water works should have some means at the pumping plant of accurately measuring all the water that is delivered to the city, if the meters are of the recording type, valuable information regarding hourly rates of consumption will be available. If all services are metered the difference between the total amount pumped and the sum of service meter readings and any un-metered publicly used water will be the </w:t>
      </w:r>
      <w:r w:rsidRPr="00A75572">
        <w:rPr>
          <w:rFonts w:ascii="Times New Roman" w:hAnsi="Times New Roman" w:cs="Times New Roman"/>
          <w:b/>
          <w:bCs/>
          <w:color w:val="000000"/>
          <w:sz w:val="24"/>
          <w:szCs w:val="23"/>
        </w:rPr>
        <w:t>accounted for water.</w:t>
      </w:r>
    </w:p>
    <w:p w:rsidR="00A75572" w:rsidRPr="00A75572" w:rsidRDefault="00A75572" w:rsidP="00A75572">
      <w:pPr>
        <w:autoSpaceDE w:val="0"/>
        <w:autoSpaceDN w:val="0"/>
        <w:adjustRightInd w:val="0"/>
        <w:spacing w:after="0" w:line="360" w:lineRule="auto"/>
        <w:jc w:val="both"/>
        <w:rPr>
          <w:rFonts w:ascii="Times New Roman" w:hAnsi="Times New Roman" w:cs="Times New Roman"/>
          <w:color w:val="000000"/>
          <w:sz w:val="24"/>
          <w:szCs w:val="23"/>
        </w:rPr>
      </w:pPr>
      <w:r w:rsidRPr="00A75572">
        <w:rPr>
          <w:rFonts w:ascii="Times New Roman" w:hAnsi="Times New Roman" w:cs="Times New Roman"/>
          <w:color w:val="000000"/>
          <w:sz w:val="24"/>
          <w:szCs w:val="23"/>
        </w:rPr>
        <w:t>Metering of services consists of placing a rescoring meter in the line leading from the water</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main to the building served. Consumers are then billed for the water that they used. The</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alternative to this method is charging by some form of flat rate, which is not related to the</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actual amount of water used or wasted. The advantages of metering are apparent. Pumping and</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treatment of water costs money, and wasting of water means a greater cost to be distributed</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among customers.</w:t>
      </w:r>
    </w:p>
    <w:p w:rsidR="00A75572" w:rsidRDefault="00A75572" w:rsidP="00A75572">
      <w:pPr>
        <w:autoSpaceDE w:val="0"/>
        <w:autoSpaceDN w:val="0"/>
        <w:adjustRightInd w:val="0"/>
        <w:spacing w:after="0" w:line="360" w:lineRule="auto"/>
        <w:jc w:val="both"/>
        <w:rPr>
          <w:rFonts w:ascii="Times New Roman" w:hAnsi="Times New Roman" w:cs="Times New Roman"/>
          <w:color w:val="000000"/>
          <w:sz w:val="24"/>
          <w:szCs w:val="23"/>
        </w:rPr>
      </w:pPr>
      <w:r w:rsidRPr="00A75572">
        <w:rPr>
          <w:rFonts w:ascii="Times New Roman" w:hAnsi="Times New Roman" w:cs="Times New Roman"/>
          <w:color w:val="000000"/>
          <w:sz w:val="24"/>
          <w:szCs w:val="23"/>
        </w:rPr>
        <w:t>If services are unlettered, the careful consumers bear some of the burden imposed by the</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careless and wasteful. It is almost impossible to construct a good system of water charges</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unless they are based upon actual consumption of water. Lack of service meters has a definite</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effect upon water consumption in fact; the installation of meters may so reduce consumption</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that provision of more water may be indefinitely postponed. Comparison of figures in 22 Cites</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 xml:space="preserve">90 to 100 present metered, with 13 cites, 20 present metered, showed that the former group </w:t>
      </w:r>
      <w:r w:rsidRPr="00A75572">
        <w:rPr>
          <w:rFonts w:ascii="Times New Roman" w:hAnsi="Times New Roman" w:cs="Times New Roman"/>
          <w:color w:val="000000"/>
          <w:sz w:val="23"/>
          <w:szCs w:val="23"/>
        </w:rPr>
        <w:t>had</w:t>
      </w:r>
      <w:r>
        <w:rPr>
          <w:rFonts w:ascii="Times New Roman" w:hAnsi="Times New Roman" w:cs="Times New Roman"/>
          <w:color w:val="000000"/>
          <w:sz w:val="23"/>
          <w:szCs w:val="23"/>
        </w:rPr>
        <w:t xml:space="preserve"> </w:t>
      </w:r>
      <w:r w:rsidRPr="00A75572">
        <w:rPr>
          <w:rFonts w:ascii="Times New Roman" w:hAnsi="Times New Roman" w:cs="Times New Roman"/>
          <w:color w:val="000000"/>
          <w:sz w:val="24"/>
          <w:szCs w:val="23"/>
        </w:rPr>
        <w:t>an average consumption of 366 liters; and the latter 824 liters. These were all cites having over</w:t>
      </w:r>
      <w:r>
        <w:rPr>
          <w:rFonts w:ascii="Times New Roman" w:hAnsi="Times New Roman" w:cs="Times New Roman"/>
          <w:color w:val="000000"/>
          <w:sz w:val="23"/>
          <w:szCs w:val="23"/>
        </w:rPr>
        <w:t xml:space="preserve"> </w:t>
      </w:r>
      <w:r w:rsidRPr="00A75572">
        <w:rPr>
          <w:rFonts w:ascii="Times New Roman" w:hAnsi="Times New Roman" w:cs="Times New Roman"/>
          <w:color w:val="000000"/>
          <w:sz w:val="24"/>
          <w:szCs w:val="23"/>
        </w:rPr>
        <w:t>100,000 populations. Metering all service of a city should reduce consumption to about 50</w:t>
      </w:r>
      <w:r>
        <w:rPr>
          <w:rFonts w:ascii="Times New Roman" w:hAnsi="Times New Roman" w:cs="Times New Roman"/>
          <w:color w:val="000000"/>
          <w:sz w:val="23"/>
          <w:szCs w:val="23"/>
        </w:rPr>
        <w:t xml:space="preserve"> </w:t>
      </w:r>
      <w:r w:rsidRPr="00A75572">
        <w:rPr>
          <w:rFonts w:ascii="Times New Roman" w:hAnsi="Times New Roman" w:cs="Times New Roman"/>
          <w:color w:val="000000"/>
          <w:sz w:val="24"/>
          <w:szCs w:val="23"/>
        </w:rPr>
        <w:t>percent of the consumption without meters. Although metering reduces water consumption,</w:t>
      </w:r>
      <w:r>
        <w:rPr>
          <w:rFonts w:ascii="Times New Roman" w:hAnsi="Times New Roman" w:cs="Times New Roman"/>
          <w:color w:val="000000"/>
          <w:sz w:val="23"/>
          <w:szCs w:val="23"/>
        </w:rPr>
        <w:t xml:space="preserve"> </w:t>
      </w:r>
      <w:r w:rsidRPr="00A75572">
        <w:rPr>
          <w:rFonts w:ascii="Times New Roman" w:hAnsi="Times New Roman" w:cs="Times New Roman"/>
          <w:color w:val="000000"/>
          <w:sz w:val="24"/>
          <w:szCs w:val="23"/>
        </w:rPr>
        <w:t>there is a tendency for consumption to increase gradually after all services are metered.</w:t>
      </w:r>
    </w:p>
    <w:p w:rsidR="00A75572" w:rsidRPr="00A75572" w:rsidRDefault="00A75572" w:rsidP="00A75572">
      <w:pPr>
        <w:autoSpaceDE w:val="0"/>
        <w:autoSpaceDN w:val="0"/>
        <w:adjustRightInd w:val="0"/>
        <w:spacing w:after="0" w:line="360" w:lineRule="auto"/>
        <w:jc w:val="both"/>
        <w:rPr>
          <w:rFonts w:ascii="Times New Roman" w:hAnsi="Times New Roman" w:cs="Times New Roman"/>
          <w:color w:val="000000"/>
          <w:sz w:val="23"/>
          <w:szCs w:val="23"/>
        </w:rPr>
      </w:pPr>
    </w:p>
    <w:p w:rsidR="00A75572" w:rsidRPr="00A75572" w:rsidRDefault="00A75572" w:rsidP="00A75572">
      <w:pPr>
        <w:pStyle w:val="ListParagraph"/>
        <w:numPr>
          <w:ilvl w:val="0"/>
          <w:numId w:val="7"/>
        </w:numPr>
        <w:autoSpaceDE w:val="0"/>
        <w:autoSpaceDN w:val="0"/>
        <w:adjustRightInd w:val="0"/>
        <w:spacing w:after="0" w:line="360" w:lineRule="auto"/>
        <w:jc w:val="both"/>
        <w:rPr>
          <w:rFonts w:ascii="Times New Roman" w:hAnsi="Times New Roman" w:cs="Times New Roman"/>
          <w:color w:val="000000"/>
          <w:sz w:val="24"/>
          <w:szCs w:val="23"/>
        </w:rPr>
      </w:pPr>
      <w:r w:rsidRPr="00A75572">
        <w:rPr>
          <w:rFonts w:ascii="Times New Roman" w:hAnsi="Times New Roman" w:cs="Times New Roman"/>
          <w:b/>
          <w:bCs/>
          <w:color w:val="000000"/>
          <w:sz w:val="24"/>
          <w:szCs w:val="23"/>
        </w:rPr>
        <w:t xml:space="preserve">Zoning: </w:t>
      </w:r>
      <w:r w:rsidRPr="00A75572">
        <w:rPr>
          <w:rFonts w:ascii="Times New Roman" w:hAnsi="Times New Roman" w:cs="Times New Roman"/>
          <w:color w:val="000000"/>
          <w:sz w:val="24"/>
          <w:szCs w:val="23"/>
        </w:rPr>
        <w:t>the Zoning is that feature of city planning which regulates the height and bulk</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of building and the u</w:t>
      </w:r>
      <w:r>
        <w:rPr>
          <w:rFonts w:ascii="Times New Roman" w:hAnsi="Times New Roman" w:cs="Times New Roman"/>
          <w:color w:val="000000"/>
          <w:sz w:val="24"/>
          <w:szCs w:val="23"/>
        </w:rPr>
        <w:t xml:space="preserve">ses top which they may be put </w:t>
      </w:r>
      <w:r w:rsidRPr="00A75572">
        <w:rPr>
          <w:rFonts w:ascii="Times New Roman" w:hAnsi="Times New Roman" w:cs="Times New Roman"/>
          <w:color w:val="000000"/>
          <w:sz w:val="24"/>
          <w:szCs w:val="23"/>
        </w:rPr>
        <w:t>a city plan , therefore , controls the</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character of districts and prevents ,directs or furless changes in then . The advantages of</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this degree of certainty in the solution of water disturbing and sewerage problems are</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 xml:space="preserve">important. </w:t>
      </w:r>
      <w:proofErr w:type="gramStart"/>
      <w:r w:rsidRPr="00A75572">
        <w:rPr>
          <w:rFonts w:ascii="Times New Roman" w:hAnsi="Times New Roman" w:cs="Times New Roman"/>
          <w:color w:val="000000"/>
          <w:sz w:val="24"/>
          <w:szCs w:val="23"/>
        </w:rPr>
        <w:t>in</w:t>
      </w:r>
      <w:proofErr w:type="gramEnd"/>
      <w:r w:rsidRPr="00A75572">
        <w:rPr>
          <w:rFonts w:ascii="Times New Roman" w:hAnsi="Times New Roman" w:cs="Times New Roman"/>
          <w:color w:val="000000"/>
          <w:sz w:val="24"/>
          <w:szCs w:val="23"/>
        </w:rPr>
        <w:t xml:space="preserve"> residential sections the density of population at maximum development</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 xml:space="preserve">will </w:t>
      </w:r>
      <w:r w:rsidRPr="00A75572">
        <w:rPr>
          <w:rFonts w:ascii="Times New Roman" w:hAnsi="Times New Roman" w:cs="Times New Roman"/>
          <w:color w:val="000000"/>
          <w:sz w:val="24"/>
          <w:szCs w:val="23"/>
        </w:rPr>
        <w:lastRenderedPageBreak/>
        <w:t xml:space="preserve">be known . </w:t>
      </w:r>
      <w:proofErr w:type="gramStart"/>
      <w:r w:rsidRPr="00A75572">
        <w:rPr>
          <w:rFonts w:ascii="Times New Roman" w:hAnsi="Times New Roman" w:cs="Times New Roman"/>
          <w:color w:val="000000"/>
          <w:sz w:val="24"/>
          <w:szCs w:val="23"/>
        </w:rPr>
        <w:t>a</w:t>
      </w:r>
      <w:proofErr w:type="gramEnd"/>
      <w:r w:rsidRPr="00A75572">
        <w:rPr>
          <w:rFonts w:ascii="Times New Roman" w:hAnsi="Times New Roman" w:cs="Times New Roman"/>
          <w:color w:val="000000"/>
          <w:sz w:val="24"/>
          <w:szCs w:val="23"/>
        </w:rPr>
        <w:t xml:space="preserve"> residential district of high or medium class will not become a slum or</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apartment house district.</w:t>
      </w:r>
    </w:p>
    <w:p w:rsidR="00A75572" w:rsidRDefault="00A75572" w:rsidP="00A75572">
      <w:pPr>
        <w:autoSpaceDE w:val="0"/>
        <w:autoSpaceDN w:val="0"/>
        <w:adjustRightInd w:val="0"/>
        <w:spacing w:after="0" w:line="360" w:lineRule="auto"/>
        <w:jc w:val="both"/>
        <w:rPr>
          <w:rFonts w:ascii="Times New Roman" w:hAnsi="Times New Roman" w:cs="Times New Roman"/>
          <w:color w:val="000000"/>
          <w:sz w:val="24"/>
          <w:szCs w:val="23"/>
        </w:rPr>
      </w:pPr>
      <w:r w:rsidRPr="00A75572">
        <w:rPr>
          <w:rFonts w:ascii="Times New Roman" w:hAnsi="Times New Roman" w:cs="Times New Roman"/>
          <w:color w:val="000000"/>
          <w:sz w:val="24"/>
          <w:szCs w:val="23"/>
        </w:rPr>
        <w:t>Industrial districts will be set aside on the plan and not allowed to encroach upon residential</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areas. Commercial districts will be largely decentralized, and the main business district will</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grow in a planned direction. Water mains and sewer systems can then be planned only for</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actual needs and with some certainty that future changes in the character of districts will over</w:t>
      </w:r>
      <w:r>
        <w:rPr>
          <w:rFonts w:ascii="Times New Roman" w:hAnsi="Times New Roman" w:cs="Times New Roman"/>
          <w:color w:val="000000"/>
          <w:sz w:val="24"/>
          <w:szCs w:val="23"/>
        </w:rPr>
        <w:t xml:space="preserve"> </w:t>
      </w:r>
      <w:r w:rsidRPr="00A75572">
        <w:rPr>
          <w:rFonts w:ascii="Times New Roman" w:hAnsi="Times New Roman" w:cs="Times New Roman"/>
          <w:color w:val="000000"/>
          <w:sz w:val="24"/>
          <w:szCs w:val="23"/>
        </w:rPr>
        <w:t>tax ten.</w:t>
      </w:r>
    </w:p>
    <w:p w:rsidR="00046839" w:rsidRPr="00046839" w:rsidRDefault="00046839" w:rsidP="00046839">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1.1.1  </w:t>
      </w:r>
      <w:r w:rsidRPr="00046839">
        <w:rPr>
          <w:rFonts w:ascii="Times New Roman" w:hAnsi="Times New Roman" w:cs="Times New Roman"/>
          <w:b/>
          <w:bCs/>
          <w:color w:val="000000"/>
          <w:sz w:val="24"/>
          <w:szCs w:val="24"/>
        </w:rPr>
        <w:t xml:space="preserve"> Periods </w:t>
      </w:r>
      <w:r>
        <w:rPr>
          <w:rFonts w:ascii="Times New Roman" w:hAnsi="Times New Roman" w:cs="Times New Roman"/>
          <w:b/>
          <w:bCs/>
          <w:color w:val="000000"/>
          <w:sz w:val="24"/>
          <w:szCs w:val="24"/>
        </w:rPr>
        <w:t>o</w:t>
      </w:r>
      <w:r w:rsidR="00B771B5">
        <w:rPr>
          <w:rFonts w:ascii="Times New Roman" w:hAnsi="Times New Roman" w:cs="Times New Roman"/>
          <w:b/>
          <w:bCs/>
          <w:color w:val="000000"/>
          <w:sz w:val="24"/>
          <w:szCs w:val="24"/>
        </w:rPr>
        <w:t>f Design a</w:t>
      </w:r>
      <w:r w:rsidRPr="00046839">
        <w:rPr>
          <w:rFonts w:ascii="Times New Roman" w:hAnsi="Times New Roman" w:cs="Times New Roman"/>
          <w:b/>
          <w:bCs/>
          <w:color w:val="000000"/>
          <w:sz w:val="24"/>
          <w:szCs w:val="24"/>
        </w:rPr>
        <w:t>nd Water Consumption Data Required</w:t>
      </w:r>
    </w:p>
    <w:p w:rsidR="00046839" w:rsidRPr="00046839" w:rsidRDefault="00046839" w:rsidP="00046839">
      <w:pPr>
        <w:autoSpaceDE w:val="0"/>
        <w:autoSpaceDN w:val="0"/>
        <w:adjustRightInd w:val="0"/>
        <w:spacing w:after="0" w:line="360" w:lineRule="auto"/>
        <w:jc w:val="both"/>
        <w:rPr>
          <w:rFonts w:ascii="Times New Roman" w:hAnsi="Times New Roman" w:cs="Times New Roman"/>
          <w:color w:val="000000"/>
          <w:sz w:val="24"/>
          <w:szCs w:val="24"/>
        </w:rPr>
      </w:pPr>
      <w:r w:rsidRPr="00046839">
        <w:rPr>
          <w:rFonts w:ascii="Times New Roman" w:hAnsi="Times New Roman" w:cs="Times New Roman"/>
          <w:color w:val="000000"/>
          <w:sz w:val="24"/>
          <w:szCs w:val="24"/>
        </w:rPr>
        <w:t>The economic design period of a structure depends up on its, fire cost, ease of expansion, and</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likely hood of obsolescence in connection with design, the water consumption at the end of the</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period must be estimated .over design is not conservation since it may burden a relatively .over</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design is not conservation since it may burden a relatively small community with the cost of</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extravagant works designed for a far large population. Very appropriately design different</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segment of the water testament and distribution systems for differing periods using differing</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capacity criteria.</w:t>
      </w:r>
    </w:p>
    <w:p w:rsidR="00046839" w:rsidRPr="00046839" w:rsidRDefault="00046839" w:rsidP="00046839">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046839">
        <w:rPr>
          <w:rFonts w:ascii="Times New Roman" w:hAnsi="Times New Roman" w:cs="Times New Roman"/>
          <w:b/>
          <w:bCs/>
          <w:color w:val="000000"/>
          <w:sz w:val="24"/>
          <w:szCs w:val="24"/>
        </w:rPr>
        <w:t>i</w:t>
      </w:r>
      <w:proofErr w:type="spellEnd"/>
      <w:r w:rsidRPr="0004683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Development o</w:t>
      </w:r>
      <w:r w:rsidRPr="00046839">
        <w:rPr>
          <w:rFonts w:ascii="Times New Roman" w:hAnsi="Times New Roman" w:cs="Times New Roman"/>
          <w:b/>
          <w:bCs/>
          <w:color w:val="000000"/>
          <w:sz w:val="24"/>
          <w:szCs w:val="24"/>
        </w:rPr>
        <w:t>f Source</w:t>
      </w:r>
      <w:r w:rsidRPr="00046839">
        <w:rPr>
          <w:rFonts w:ascii="Times New Roman" w:hAnsi="Times New Roman" w:cs="Times New Roman"/>
          <w:color w:val="000000"/>
          <w:sz w:val="24"/>
          <w:szCs w:val="24"/>
        </w:rPr>
        <w:t>: The design period will depend upon the source .for ground</w:t>
      </w:r>
      <w:r>
        <w:rPr>
          <w:rFonts w:ascii="Times New Roman" w:hAnsi="Times New Roman" w:cs="Times New Roman"/>
          <w:color w:val="000000"/>
          <w:sz w:val="24"/>
          <w:szCs w:val="24"/>
        </w:rPr>
        <w:t xml:space="preserve"> water</w:t>
      </w:r>
      <w:r w:rsidRPr="0004683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I</w:t>
      </w:r>
      <w:r w:rsidRPr="00046839">
        <w:rPr>
          <w:rFonts w:ascii="Times New Roman" w:hAnsi="Times New Roman" w:cs="Times New Roman"/>
          <w:color w:val="000000"/>
          <w:sz w:val="24"/>
          <w:szCs w:val="24"/>
        </w:rPr>
        <w:t>t</w:t>
      </w:r>
      <w:proofErr w:type="gramEnd"/>
      <w:r w:rsidRPr="00046839">
        <w:rPr>
          <w:rFonts w:ascii="Times New Roman" w:hAnsi="Times New Roman" w:cs="Times New Roman"/>
          <w:color w:val="000000"/>
          <w:sz w:val="24"/>
          <w:szCs w:val="24"/>
        </w:rPr>
        <w:t xml:space="preserve"> is easy to drill additional wells, the design period will be short, perhaps 5 years</w:t>
      </w:r>
      <w:r>
        <w:rPr>
          <w:rFonts w:ascii="Times New Roman" w:hAnsi="Times New Roman" w:cs="Times New Roman"/>
          <w:color w:val="000000"/>
          <w:sz w:val="24"/>
          <w:szCs w:val="24"/>
        </w:rPr>
        <w:t xml:space="preserve">. </w:t>
      </w:r>
      <w:proofErr w:type="gramStart"/>
      <w:r w:rsidRPr="00046839">
        <w:rPr>
          <w:rFonts w:ascii="Times New Roman" w:hAnsi="Times New Roman" w:cs="Times New Roman"/>
          <w:color w:val="000000"/>
          <w:sz w:val="24"/>
          <w:szCs w:val="24"/>
        </w:rPr>
        <w:t>for</w:t>
      </w:r>
      <w:proofErr w:type="gramEnd"/>
      <w:r w:rsidRPr="00046839">
        <w:rPr>
          <w:rFonts w:ascii="Times New Roman" w:hAnsi="Times New Roman" w:cs="Times New Roman"/>
          <w:color w:val="000000"/>
          <w:sz w:val="24"/>
          <w:szCs w:val="24"/>
        </w:rPr>
        <w:t xml:space="preserve"> surface waters requiring impoundments , the design period will be longer, perhaps</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as much as 50 years .</w:t>
      </w:r>
    </w:p>
    <w:p w:rsidR="00046839" w:rsidRPr="00046839" w:rsidRDefault="00046839" w:rsidP="00046839">
      <w:pPr>
        <w:autoSpaceDE w:val="0"/>
        <w:autoSpaceDN w:val="0"/>
        <w:adjustRightInd w:val="0"/>
        <w:spacing w:after="0" w:line="360" w:lineRule="auto"/>
        <w:jc w:val="both"/>
        <w:rPr>
          <w:rFonts w:ascii="Times New Roman" w:hAnsi="Times New Roman" w:cs="Times New Roman"/>
          <w:color w:val="000000"/>
          <w:sz w:val="24"/>
          <w:szCs w:val="24"/>
        </w:rPr>
      </w:pPr>
      <w:r w:rsidRPr="00046839">
        <w:rPr>
          <w:rFonts w:ascii="Times New Roman" w:hAnsi="Times New Roman" w:cs="Times New Roman"/>
          <w:color w:val="000000"/>
          <w:sz w:val="24"/>
          <w:szCs w:val="24"/>
        </w:rPr>
        <w:t>The design capacity of the source should be adequate to provide the maximum daily</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demand anticipated during the design period, but not necessarily up on a continuous basis.</w:t>
      </w:r>
    </w:p>
    <w:p w:rsidR="00046839" w:rsidRPr="00046839" w:rsidRDefault="00046839" w:rsidP="00046839">
      <w:pPr>
        <w:autoSpaceDE w:val="0"/>
        <w:autoSpaceDN w:val="0"/>
        <w:adjustRightInd w:val="0"/>
        <w:spacing w:after="0" w:line="360" w:lineRule="auto"/>
        <w:jc w:val="both"/>
        <w:rPr>
          <w:rFonts w:ascii="Times New Roman" w:hAnsi="Times New Roman" w:cs="Times New Roman"/>
          <w:color w:val="000000"/>
          <w:sz w:val="24"/>
          <w:szCs w:val="24"/>
        </w:rPr>
      </w:pPr>
      <w:r w:rsidRPr="00046839">
        <w:rPr>
          <w:rFonts w:ascii="Times New Roman" w:hAnsi="Times New Roman" w:cs="Times New Roman"/>
          <w:b/>
          <w:bCs/>
          <w:color w:val="800080"/>
          <w:sz w:val="24"/>
          <w:szCs w:val="24"/>
        </w:rPr>
        <w:t>i</w:t>
      </w:r>
      <w:r>
        <w:rPr>
          <w:rFonts w:ascii="Times New Roman" w:hAnsi="Times New Roman" w:cs="Times New Roman"/>
          <w:b/>
          <w:bCs/>
          <w:color w:val="800080"/>
          <w:sz w:val="24"/>
          <w:szCs w:val="24"/>
        </w:rPr>
        <w:t>i</w:t>
      </w:r>
      <w:r w:rsidRPr="00046839">
        <w:rPr>
          <w:rFonts w:ascii="Times New Roman" w:hAnsi="Times New Roman" w:cs="Times New Roman"/>
          <w:b/>
          <w:bCs/>
          <w:color w:val="800080"/>
          <w:sz w:val="24"/>
          <w:szCs w:val="24"/>
        </w:rPr>
        <w:t xml:space="preserve">. </w:t>
      </w:r>
      <w:r w:rsidRPr="00046839">
        <w:rPr>
          <w:rFonts w:ascii="Times New Roman" w:hAnsi="Times New Roman" w:cs="Times New Roman"/>
          <w:b/>
          <w:bCs/>
          <w:color w:val="000000"/>
          <w:sz w:val="24"/>
          <w:szCs w:val="24"/>
        </w:rPr>
        <w:t xml:space="preserve">Pipe Line from Source. </w:t>
      </w:r>
      <w:r w:rsidRPr="00046839">
        <w:rPr>
          <w:rFonts w:ascii="Times New Roman" w:hAnsi="Times New Roman" w:cs="Times New Roman"/>
          <w:color w:val="000000"/>
          <w:sz w:val="24"/>
          <w:szCs w:val="24"/>
        </w:rPr>
        <w:t>The design period is generally long since the life of pipe is long</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and the cost of material is only a portion of the const of constriction .25 year or more would</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n</w:t>
      </w:r>
      <w:r>
        <w:rPr>
          <w:rFonts w:ascii="Times New Roman" w:hAnsi="Times New Roman" w:cs="Times New Roman"/>
          <w:color w:val="000000"/>
          <w:sz w:val="24"/>
          <w:szCs w:val="24"/>
        </w:rPr>
        <w:t xml:space="preserve">ot be </w:t>
      </w:r>
      <w:r w:rsidRPr="00046839">
        <w:rPr>
          <w:rFonts w:ascii="Times New Roman" w:hAnsi="Times New Roman" w:cs="Times New Roman"/>
          <w:color w:val="000000"/>
          <w:sz w:val="24"/>
          <w:szCs w:val="24"/>
        </w:rPr>
        <w:t>UN usual. The design capacity of the pipe line should based up on average</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consumption of suitable velocities under all anticipated flow conditions</w:t>
      </w:r>
    </w:p>
    <w:p w:rsidR="00046839" w:rsidRDefault="00046839" w:rsidP="00046839">
      <w:pPr>
        <w:autoSpaceDE w:val="0"/>
        <w:autoSpaceDN w:val="0"/>
        <w:adjustRightInd w:val="0"/>
        <w:spacing w:after="0" w:line="360" w:lineRule="auto"/>
        <w:jc w:val="both"/>
        <w:rPr>
          <w:rFonts w:ascii="Times New Roman" w:hAnsi="Times New Roman" w:cs="Times New Roman"/>
          <w:color w:val="000000"/>
          <w:sz w:val="24"/>
          <w:szCs w:val="24"/>
        </w:rPr>
      </w:pPr>
      <w:r w:rsidRPr="00046839">
        <w:rPr>
          <w:rFonts w:ascii="Times New Roman" w:hAnsi="Times New Roman" w:cs="Times New Roman"/>
          <w:b/>
          <w:bCs/>
          <w:color w:val="800080"/>
          <w:sz w:val="24"/>
          <w:szCs w:val="24"/>
        </w:rPr>
        <w:t>ii</w:t>
      </w:r>
      <w:r>
        <w:rPr>
          <w:rFonts w:ascii="Times New Roman" w:hAnsi="Times New Roman" w:cs="Times New Roman"/>
          <w:b/>
          <w:bCs/>
          <w:color w:val="800080"/>
          <w:sz w:val="24"/>
          <w:szCs w:val="24"/>
        </w:rPr>
        <w:t>i</w:t>
      </w:r>
      <w:r w:rsidRPr="00046839">
        <w:rPr>
          <w:rFonts w:ascii="Times New Roman" w:hAnsi="Times New Roman" w:cs="Times New Roman"/>
          <w:b/>
          <w:bCs/>
          <w:color w:val="800080"/>
          <w:sz w:val="24"/>
          <w:szCs w:val="24"/>
        </w:rPr>
        <w:t xml:space="preserve">. </w:t>
      </w:r>
      <w:r w:rsidRPr="00046839">
        <w:rPr>
          <w:rFonts w:ascii="Times New Roman" w:hAnsi="Times New Roman" w:cs="Times New Roman"/>
          <w:b/>
          <w:bCs/>
          <w:color w:val="000000"/>
          <w:sz w:val="24"/>
          <w:szCs w:val="24"/>
        </w:rPr>
        <w:t xml:space="preserve">Water treatment plant: </w:t>
      </w:r>
      <w:r w:rsidRPr="00046839">
        <w:rPr>
          <w:rFonts w:ascii="Times New Roman" w:hAnsi="Times New Roman" w:cs="Times New Roman"/>
          <w:color w:val="000000"/>
          <w:sz w:val="24"/>
          <w:szCs w:val="24"/>
        </w:rPr>
        <w:t>The design period is commonly 10 to 15 years since expansion is</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 xml:space="preserve">generally simple it is considered in the initial design. </w:t>
      </w:r>
    </w:p>
    <w:p w:rsidR="00046839" w:rsidRPr="00046839" w:rsidRDefault="00046839" w:rsidP="00046839">
      <w:pPr>
        <w:autoSpaceDE w:val="0"/>
        <w:autoSpaceDN w:val="0"/>
        <w:adjustRightInd w:val="0"/>
        <w:spacing w:after="0" w:line="360" w:lineRule="auto"/>
        <w:jc w:val="both"/>
        <w:rPr>
          <w:rFonts w:ascii="Times New Roman" w:hAnsi="Times New Roman" w:cs="Times New Roman"/>
          <w:color w:val="000000"/>
          <w:sz w:val="24"/>
          <w:szCs w:val="24"/>
        </w:rPr>
      </w:pPr>
      <w:r w:rsidRPr="00046839">
        <w:rPr>
          <w:rFonts w:ascii="Times New Roman" w:hAnsi="Times New Roman" w:cs="Times New Roman"/>
          <w:color w:val="000000"/>
          <w:sz w:val="24"/>
          <w:szCs w:val="24"/>
        </w:rPr>
        <w:t>Most treatment units will be designed</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for average daily flow at the end of the design period since overloads do not result in major</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flow at the efficiency. Hydraulic design should be based up on max-anticipated flow.</w:t>
      </w:r>
    </w:p>
    <w:p w:rsidR="00046839" w:rsidRPr="00046839" w:rsidRDefault="00046839" w:rsidP="0004683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800080"/>
          <w:sz w:val="24"/>
          <w:szCs w:val="24"/>
        </w:rPr>
        <w:t>iv</w:t>
      </w:r>
      <w:r w:rsidRPr="00046839">
        <w:rPr>
          <w:rFonts w:ascii="Times New Roman" w:hAnsi="Times New Roman" w:cs="Times New Roman"/>
          <w:b/>
          <w:bCs/>
          <w:color w:val="800080"/>
          <w:sz w:val="24"/>
          <w:szCs w:val="24"/>
        </w:rPr>
        <w:t xml:space="preserve">. </w:t>
      </w:r>
      <w:r w:rsidRPr="00046839">
        <w:rPr>
          <w:rFonts w:ascii="Times New Roman" w:hAnsi="Times New Roman" w:cs="Times New Roman"/>
          <w:b/>
          <w:bCs/>
          <w:color w:val="000000"/>
          <w:sz w:val="24"/>
          <w:szCs w:val="24"/>
        </w:rPr>
        <w:t xml:space="preserve">Pumping plant. </w:t>
      </w:r>
      <w:r w:rsidRPr="00046839">
        <w:rPr>
          <w:rFonts w:ascii="Times New Roman" w:hAnsi="Times New Roman" w:cs="Times New Roman"/>
          <w:color w:val="000000"/>
          <w:sz w:val="24"/>
          <w:szCs w:val="24"/>
        </w:rPr>
        <w:t>The design period is generally 10 years since modification and expansion</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are easy it initially considered. Pump selection requires knowledge of max flow including</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fire demand, average flow, and minimum flow during the design period.</w:t>
      </w:r>
    </w:p>
    <w:p w:rsidR="00911AB3" w:rsidRPr="00911AB3" w:rsidRDefault="00046839" w:rsidP="00911AB3">
      <w:pPr>
        <w:autoSpaceDE w:val="0"/>
        <w:autoSpaceDN w:val="0"/>
        <w:adjustRightInd w:val="0"/>
        <w:spacing w:after="0" w:line="360" w:lineRule="auto"/>
        <w:jc w:val="both"/>
        <w:rPr>
          <w:rFonts w:ascii="Times New Roman" w:hAnsi="Times New Roman" w:cs="Times New Roman"/>
          <w:color w:val="000000"/>
          <w:sz w:val="24"/>
          <w:szCs w:val="24"/>
        </w:rPr>
      </w:pPr>
      <w:r w:rsidRPr="00046839">
        <w:rPr>
          <w:rFonts w:ascii="Times New Roman" w:hAnsi="Times New Roman" w:cs="Times New Roman"/>
          <w:b/>
          <w:bCs/>
          <w:color w:val="800080"/>
          <w:sz w:val="24"/>
          <w:szCs w:val="24"/>
        </w:rPr>
        <w:lastRenderedPageBreak/>
        <w:t xml:space="preserve">v. </w:t>
      </w:r>
      <w:r w:rsidRPr="00046839">
        <w:rPr>
          <w:rFonts w:ascii="Times New Roman" w:hAnsi="Times New Roman" w:cs="Times New Roman"/>
          <w:b/>
          <w:bCs/>
          <w:color w:val="000000"/>
          <w:sz w:val="24"/>
          <w:szCs w:val="24"/>
        </w:rPr>
        <w:t>Amount of storage</w:t>
      </w:r>
      <w:r w:rsidRPr="00046839">
        <w:rPr>
          <w:rFonts w:ascii="Times New Roman" w:hAnsi="Times New Roman" w:cs="Times New Roman"/>
          <w:color w:val="000000"/>
          <w:sz w:val="24"/>
          <w:szCs w:val="24"/>
        </w:rPr>
        <w:t>: The design period may be influenced by cost factors peculiar to the</w:t>
      </w:r>
      <w:r>
        <w:rPr>
          <w:rFonts w:ascii="Times New Roman" w:hAnsi="Times New Roman" w:cs="Times New Roman"/>
          <w:color w:val="000000"/>
          <w:sz w:val="24"/>
          <w:szCs w:val="24"/>
        </w:rPr>
        <w:t xml:space="preserve"> </w:t>
      </w:r>
      <w:r w:rsidRPr="00046839">
        <w:rPr>
          <w:rFonts w:ascii="Times New Roman" w:hAnsi="Times New Roman" w:cs="Times New Roman"/>
          <w:color w:val="000000"/>
          <w:sz w:val="24"/>
          <w:szCs w:val="24"/>
        </w:rPr>
        <w:t>construction of storage vessels, which dictate minimum unit cost for tank of specific size.</w:t>
      </w:r>
      <w:r w:rsidR="00911AB3">
        <w:rPr>
          <w:rFonts w:ascii="Times New Roman" w:hAnsi="Times New Roman" w:cs="Times New Roman"/>
          <w:color w:val="000000"/>
          <w:sz w:val="24"/>
          <w:szCs w:val="24"/>
        </w:rPr>
        <w:t xml:space="preserve"> </w:t>
      </w:r>
      <w:r w:rsidR="00911AB3" w:rsidRPr="00911AB3">
        <w:rPr>
          <w:rFonts w:ascii="Times New Roman" w:hAnsi="Times New Roman" w:cs="Times New Roman"/>
          <w:color w:val="000000"/>
          <w:sz w:val="24"/>
          <w:szCs w:val="24"/>
        </w:rPr>
        <w:t>Design requires knowledge of average consumption, fire demand, maximum hours,</w:t>
      </w:r>
      <w:r w:rsidR="00911AB3">
        <w:rPr>
          <w:rFonts w:ascii="Times New Roman" w:hAnsi="Times New Roman" w:cs="Times New Roman"/>
          <w:color w:val="000000"/>
          <w:sz w:val="24"/>
          <w:szCs w:val="24"/>
        </w:rPr>
        <w:t xml:space="preserve"> </w:t>
      </w:r>
      <w:r w:rsidR="00911AB3" w:rsidRPr="00911AB3">
        <w:rPr>
          <w:rFonts w:ascii="Times New Roman" w:hAnsi="Times New Roman" w:cs="Times New Roman"/>
          <w:color w:val="000000"/>
          <w:sz w:val="24"/>
          <w:szCs w:val="24"/>
        </w:rPr>
        <w:t>maximum week, and maximum month as well as the capacity of the source and pipe lines</w:t>
      </w:r>
      <w:r w:rsidR="00911AB3">
        <w:rPr>
          <w:rFonts w:ascii="Times New Roman" w:hAnsi="Times New Roman" w:cs="Times New Roman"/>
          <w:color w:val="000000"/>
          <w:sz w:val="24"/>
          <w:szCs w:val="24"/>
        </w:rPr>
        <w:t xml:space="preserve"> </w:t>
      </w:r>
      <w:r w:rsidR="00911AB3" w:rsidRPr="00911AB3">
        <w:rPr>
          <w:rFonts w:ascii="Times New Roman" w:hAnsi="Times New Roman" w:cs="Times New Roman"/>
          <w:color w:val="000000"/>
          <w:sz w:val="24"/>
          <w:szCs w:val="24"/>
        </w:rPr>
        <w:t>from the source.</w:t>
      </w:r>
    </w:p>
    <w:p w:rsidR="00911AB3" w:rsidRPr="00911AB3" w:rsidRDefault="00911AB3" w:rsidP="00911AB3">
      <w:pPr>
        <w:autoSpaceDE w:val="0"/>
        <w:autoSpaceDN w:val="0"/>
        <w:adjustRightInd w:val="0"/>
        <w:spacing w:after="0" w:line="360" w:lineRule="auto"/>
        <w:jc w:val="both"/>
        <w:rPr>
          <w:rFonts w:ascii="Times New Roman" w:hAnsi="Times New Roman" w:cs="Times New Roman"/>
          <w:color w:val="000000"/>
          <w:sz w:val="24"/>
          <w:szCs w:val="24"/>
        </w:rPr>
      </w:pPr>
      <w:r w:rsidRPr="00911AB3">
        <w:rPr>
          <w:rFonts w:ascii="Times New Roman" w:hAnsi="Times New Roman" w:cs="Times New Roman"/>
          <w:b/>
          <w:bCs/>
          <w:color w:val="800080"/>
          <w:sz w:val="24"/>
          <w:szCs w:val="24"/>
        </w:rPr>
        <w:t>v</w:t>
      </w:r>
      <w:r>
        <w:rPr>
          <w:rFonts w:ascii="Times New Roman" w:hAnsi="Times New Roman" w:cs="Times New Roman"/>
          <w:b/>
          <w:bCs/>
          <w:color w:val="800080"/>
          <w:sz w:val="24"/>
          <w:szCs w:val="24"/>
        </w:rPr>
        <w:t>i</w:t>
      </w:r>
      <w:r w:rsidRPr="00911AB3">
        <w:rPr>
          <w:rFonts w:ascii="Times New Roman" w:hAnsi="Times New Roman" w:cs="Times New Roman"/>
          <w:b/>
          <w:bCs/>
          <w:color w:val="800080"/>
          <w:sz w:val="24"/>
          <w:szCs w:val="24"/>
        </w:rPr>
        <w:t xml:space="preserve">. </w:t>
      </w:r>
      <w:r w:rsidRPr="00911AB3">
        <w:rPr>
          <w:rFonts w:ascii="Times New Roman" w:hAnsi="Times New Roman" w:cs="Times New Roman"/>
          <w:b/>
          <w:bCs/>
          <w:color w:val="000000"/>
          <w:sz w:val="24"/>
          <w:szCs w:val="24"/>
        </w:rPr>
        <w:t>Distribution system</w:t>
      </w:r>
      <w:r w:rsidRPr="00911AB3">
        <w:rPr>
          <w:rFonts w:ascii="Times New Roman" w:hAnsi="Times New Roman" w:cs="Times New Roman"/>
          <w:color w:val="000000"/>
          <w:sz w:val="24"/>
          <w:szCs w:val="24"/>
        </w:rPr>
        <w:t xml:space="preserve">. </w:t>
      </w:r>
      <w:proofErr w:type="gramStart"/>
      <w:r w:rsidRPr="00911AB3">
        <w:rPr>
          <w:rFonts w:ascii="Times New Roman" w:hAnsi="Times New Roman" w:cs="Times New Roman"/>
          <w:color w:val="000000"/>
          <w:sz w:val="24"/>
          <w:szCs w:val="24"/>
        </w:rPr>
        <w:t>The deign</w:t>
      </w:r>
      <w:proofErr w:type="gramEnd"/>
      <w:r w:rsidRPr="00911AB3">
        <w:rPr>
          <w:rFonts w:ascii="Times New Roman" w:hAnsi="Times New Roman" w:cs="Times New Roman"/>
          <w:color w:val="000000"/>
          <w:sz w:val="24"/>
          <w:szCs w:val="24"/>
        </w:rPr>
        <w:t xml:space="preserve"> period is indefinite and the capacity of the system should</w:t>
      </w:r>
      <w:r>
        <w:rPr>
          <w:rFonts w:ascii="Times New Roman" w:hAnsi="Times New Roman" w:cs="Times New Roman"/>
          <w:color w:val="000000"/>
          <w:sz w:val="24"/>
          <w:szCs w:val="24"/>
        </w:rPr>
        <w:t xml:space="preserve"> </w:t>
      </w:r>
      <w:r w:rsidRPr="00911AB3">
        <w:rPr>
          <w:rFonts w:ascii="Times New Roman" w:hAnsi="Times New Roman" w:cs="Times New Roman"/>
          <w:color w:val="000000"/>
          <w:sz w:val="24"/>
          <w:szCs w:val="24"/>
        </w:rPr>
        <w:t>be sized to accommodate the maximum anticipated development over factors affecting per</w:t>
      </w:r>
      <w:r>
        <w:rPr>
          <w:rFonts w:ascii="Times New Roman" w:hAnsi="Times New Roman" w:cs="Times New Roman"/>
          <w:color w:val="000000"/>
          <w:sz w:val="24"/>
          <w:szCs w:val="24"/>
        </w:rPr>
        <w:t xml:space="preserve"> </w:t>
      </w:r>
      <w:r w:rsidRPr="00911AB3">
        <w:rPr>
          <w:rFonts w:ascii="Times New Roman" w:hAnsi="Times New Roman" w:cs="Times New Roman"/>
          <w:color w:val="000000"/>
          <w:sz w:val="24"/>
          <w:szCs w:val="24"/>
        </w:rPr>
        <w:t>capital flow should be considered. Maximum hourly flow including fine demand is the</w:t>
      </w:r>
      <w:r>
        <w:rPr>
          <w:rFonts w:ascii="Times New Roman" w:hAnsi="Times New Roman" w:cs="Times New Roman"/>
          <w:color w:val="000000"/>
          <w:sz w:val="24"/>
          <w:szCs w:val="24"/>
        </w:rPr>
        <w:t xml:space="preserve"> </w:t>
      </w:r>
      <w:r w:rsidRPr="00911AB3">
        <w:rPr>
          <w:rFonts w:ascii="Times New Roman" w:hAnsi="Times New Roman" w:cs="Times New Roman"/>
          <w:color w:val="000000"/>
          <w:sz w:val="24"/>
          <w:szCs w:val="24"/>
        </w:rPr>
        <w:t>basis for design.</w:t>
      </w:r>
    </w:p>
    <w:p w:rsidR="00911AB3" w:rsidRPr="00911AB3" w:rsidRDefault="00911AB3" w:rsidP="00911AB3">
      <w:pPr>
        <w:autoSpaceDE w:val="0"/>
        <w:autoSpaceDN w:val="0"/>
        <w:adjustRightInd w:val="0"/>
        <w:spacing w:after="0" w:line="360" w:lineRule="auto"/>
        <w:jc w:val="both"/>
        <w:rPr>
          <w:rFonts w:ascii="Times New Roman" w:hAnsi="Times New Roman" w:cs="Times New Roman"/>
          <w:b/>
          <w:bCs/>
          <w:color w:val="000000"/>
          <w:sz w:val="24"/>
          <w:szCs w:val="24"/>
        </w:rPr>
      </w:pPr>
      <w:r w:rsidRPr="00911AB3">
        <w:rPr>
          <w:rFonts w:ascii="Times New Roman" w:hAnsi="Times New Roman" w:cs="Times New Roman"/>
          <w:b/>
          <w:bCs/>
          <w:color w:val="000000"/>
          <w:sz w:val="24"/>
          <w:szCs w:val="24"/>
        </w:rPr>
        <w:t>1.</w:t>
      </w:r>
      <w:r>
        <w:rPr>
          <w:rFonts w:ascii="Times New Roman" w:hAnsi="Times New Roman" w:cs="Times New Roman"/>
          <w:b/>
          <w:bCs/>
          <w:color w:val="000000"/>
          <w:sz w:val="24"/>
          <w:szCs w:val="24"/>
        </w:rPr>
        <w:t>1.2</w:t>
      </w:r>
      <w:r w:rsidRPr="00911AB3">
        <w:rPr>
          <w:rFonts w:ascii="Times New Roman" w:hAnsi="Times New Roman" w:cs="Times New Roman"/>
          <w:b/>
          <w:bCs/>
          <w:color w:val="000000"/>
          <w:sz w:val="24"/>
          <w:szCs w:val="24"/>
        </w:rPr>
        <w:t>. Variation in rate of consumption</w:t>
      </w:r>
    </w:p>
    <w:p w:rsidR="00911AB3" w:rsidRPr="00911AB3" w:rsidRDefault="00911AB3" w:rsidP="00911AB3">
      <w:pPr>
        <w:autoSpaceDE w:val="0"/>
        <w:autoSpaceDN w:val="0"/>
        <w:adjustRightInd w:val="0"/>
        <w:spacing w:after="0" w:line="360" w:lineRule="auto"/>
        <w:jc w:val="both"/>
        <w:rPr>
          <w:rFonts w:ascii="Times New Roman" w:hAnsi="Times New Roman" w:cs="Times New Roman"/>
          <w:color w:val="000000"/>
          <w:sz w:val="24"/>
          <w:szCs w:val="24"/>
        </w:rPr>
      </w:pPr>
      <w:r w:rsidRPr="00911AB3">
        <w:rPr>
          <w:rFonts w:ascii="Times New Roman" w:hAnsi="Times New Roman" w:cs="Times New Roman"/>
          <w:color w:val="000000"/>
          <w:sz w:val="24"/>
          <w:szCs w:val="24"/>
        </w:rPr>
        <w:t>The parfait daily water consumption figures discussed above have been based upon annual</w:t>
      </w:r>
      <w:r>
        <w:rPr>
          <w:rFonts w:ascii="Times New Roman" w:hAnsi="Times New Roman" w:cs="Times New Roman"/>
          <w:color w:val="000000"/>
          <w:sz w:val="24"/>
          <w:szCs w:val="24"/>
        </w:rPr>
        <w:t xml:space="preserve"> </w:t>
      </w:r>
      <w:r w:rsidRPr="00911AB3">
        <w:rPr>
          <w:rFonts w:ascii="Times New Roman" w:hAnsi="Times New Roman" w:cs="Times New Roman"/>
          <w:color w:val="000000"/>
          <w:sz w:val="24"/>
          <w:szCs w:val="24"/>
        </w:rPr>
        <w:t>consumption. The annual average daily consumption, which useful, design tell the fuel story.</w:t>
      </w:r>
    </w:p>
    <w:p w:rsidR="00911AB3" w:rsidRDefault="00911AB3" w:rsidP="00911AB3">
      <w:pPr>
        <w:autoSpaceDE w:val="0"/>
        <w:autoSpaceDN w:val="0"/>
        <w:adjustRightInd w:val="0"/>
        <w:spacing w:after="0" w:line="360" w:lineRule="auto"/>
        <w:jc w:val="both"/>
        <w:rPr>
          <w:rFonts w:ascii="Times New Roman" w:hAnsi="Times New Roman" w:cs="Times New Roman"/>
          <w:color w:val="000000"/>
          <w:sz w:val="24"/>
          <w:szCs w:val="24"/>
        </w:rPr>
      </w:pPr>
      <w:r w:rsidRPr="00911AB3">
        <w:rPr>
          <w:rFonts w:ascii="Times New Roman" w:hAnsi="Times New Roman" w:cs="Times New Roman"/>
          <w:color w:val="000000"/>
          <w:sz w:val="24"/>
          <w:szCs w:val="24"/>
        </w:rPr>
        <w:t>Climatic conditions, the working day, etc. tend to cause wide versions in wat</w:t>
      </w:r>
      <w:r>
        <w:rPr>
          <w:rFonts w:ascii="Times New Roman" w:hAnsi="Times New Roman" w:cs="Times New Roman"/>
          <w:color w:val="000000"/>
          <w:sz w:val="24"/>
          <w:szCs w:val="24"/>
        </w:rPr>
        <w:t>er use.</w:t>
      </w:r>
      <w:r w:rsidRPr="00911AB3">
        <w:rPr>
          <w:rFonts w:ascii="Times New Roman" w:hAnsi="Times New Roman" w:cs="Times New Roman"/>
          <w:color w:val="000000"/>
          <w:sz w:val="24"/>
          <w:szCs w:val="24"/>
        </w:rPr>
        <w:t xml:space="preserve"> </w:t>
      </w:r>
    </w:p>
    <w:p w:rsidR="00911AB3" w:rsidRDefault="00911AB3" w:rsidP="00911AB3">
      <w:pPr>
        <w:autoSpaceDE w:val="0"/>
        <w:autoSpaceDN w:val="0"/>
        <w:adjustRightInd w:val="0"/>
        <w:spacing w:after="0" w:line="360" w:lineRule="auto"/>
        <w:jc w:val="both"/>
        <w:rPr>
          <w:rFonts w:ascii="Times New Roman" w:hAnsi="Times New Roman" w:cs="Times New Roman"/>
          <w:color w:val="000000"/>
          <w:sz w:val="24"/>
          <w:szCs w:val="24"/>
        </w:rPr>
      </w:pPr>
    </w:p>
    <w:p w:rsidR="00911AB3" w:rsidRDefault="00911AB3" w:rsidP="00911AB3">
      <w:pPr>
        <w:autoSpaceDE w:val="0"/>
        <w:autoSpaceDN w:val="0"/>
        <w:adjustRightInd w:val="0"/>
        <w:spacing w:after="0" w:line="360" w:lineRule="auto"/>
        <w:jc w:val="both"/>
        <w:rPr>
          <w:rFonts w:ascii="Times New Roman" w:hAnsi="Times New Roman" w:cs="Times New Roman"/>
          <w:color w:val="000000"/>
          <w:sz w:val="24"/>
          <w:szCs w:val="24"/>
        </w:rPr>
      </w:pPr>
      <w:r w:rsidRPr="00911AB3">
        <w:rPr>
          <w:rFonts w:ascii="Times New Roman" w:hAnsi="Times New Roman" w:cs="Times New Roman"/>
          <w:color w:val="000000"/>
          <w:sz w:val="24"/>
          <w:szCs w:val="24"/>
        </w:rPr>
        <w:t>Th</w:t>
      </w:r>
      <w:r>
        <w:rPr>
          <w:rFonts w:ascii="Times New Roman" w:hAnsi="Times New Roman" w:cs="Times New Roman"/>
          <w:color w:val="000000"/>
          <w:sz w:val="24"/>
          <w:szCs w:val="24"/>
        </w:rPr>
        <w:t>r</w:t>
      </w:r>
      <w:r w:rsidRPr="00911AB3">
        <w:rPr>
          <w:rFonts w:ascii="Times New Roman" w:hAnsi="Times New Roman" w:cs="Times New Roman"/>
          <w:color w:val="000000"/>
          <w:sz w:val="24"/>
          <w:szCs w:val="24"/>
        </w:rPr>
        <w:t>ough the</w:t>
      </w:r>
      <w:r>
        <w:rPr>
          <w:rFonts w:ascii="Times New Roman" w:hAnsi="Times New Roman" w:cs="Times New Roman"/>
          <w:color w:val="000000"/>
          <w:sz w:val="24"/>
          <w:szCs w:val="24"/>
        </w:rPr>
        <w:t xml:space="preserve"> </w:t>
      </w:r>
      <w:r w:rsidRPr="00911AB3">
        <w:rPr>
          <w:rFonts w:ascii="Times New Roman" w:hAnsi="Times New Roman" w:cs="Times New Roman"/>
          <w:color w:val="000000"/>
          <w:sz w:val="24"/>
          <w:szCs w:val="24"/>
        </w:rPr>
        <w:t>week Monday will usuall</w:t>
      </w:r>
      <w:r>
        <w:rPr>
          <w:rFonts w:ascii="Times New Roman" w:hAnsi="Times New Roman" w:cs="Times New Roman"/>
          <w:color w:val="000000"/>
          <w:sz w:val="24"/>
          <w:szCs w:val="24"/>
        </w:rPr>
        <w:t xml:space="preserve">y have the highest consumption </w:t>
      </w:r>
      <w:r w:rsidRPr="00911AB3">
        <w:rPr>
          <w:rFonts w:ascii="Times New Roman" w:hAnsi="Times New Roman" w:cs="Times New Roman"/>
          <w:color w:val="000000"/>
          <w:sz w:val="24"/>
          <w:szCs w:val="24"/>
        </w:rPr>
        <w:t>and Sunday the lowest. Some months</w:t>
      </w:r>
      <w:r>
        <w:rPr>
          <w:rFonts w:ascii="Times New Roman" w:hAnsi="Times New Roman" w:cs="Times New Roman"/>
          <w:color w:val="000000"/>
          <w:sz w:val="24"/>
          <w:szCs w:val="24"/>
        </w:rPr>
        <w:t xml:space="preserve"> </w:t>
      </w:r>
      <w:r w:rsidRPr="00911AB3">
        <w:rPr>
          <w:rFonts w:ascii="Times New Roman" w:hAnsi="Times New Roman" w:cs="Times New Roman"/>
          <w:color w:val="000000"/>
          <w:sz w:val="24"/>
          <w:szCs w:val="24"/>
        </w:rPr>
        <w:t>will have an average daily consumption higher than the annual average .in most cites the peak</w:t>
      </w:r>
      <w:r>
        <w:rPr>
          <w:rFonts w:ascii="Times New Roman" w:hAnsi="Times New Roman" w:cs="Times New Roman"/>
          <w:color w:val="000000"/>
          <w:sz w:val="24"/>
          <w:szCs w:val="24"/>
        </w:rPr>
        <w:t xml:space="preserve"> </w:t>
      </w:r>
      <w:r w:rsidRPr="00911AB3">
        <w:rPr>
          <w:rFonts w:ascii="Times New Roman" w:hAnsi="Times New Roman" w:cs="Times New Roman"/>
          <w:color w:val="000000"/>
          <w:sz w:val="24"/>
          <w:szCs w:val="24"/>
        </w:rPr>
        <w:t>month will be July or august. Especially hot, dry weathers will produce a week of maximum</w:t>
      </w:r>
      <w:r>
        <w:rPr>
          <w:rFonts w:ascii="Times New Roman" w:hAnsi="Times New Roman" w:cs="Times New Roman"/>
          <w:color w:val="000000"/>
          <w:sz w:val="24"/>
          <w:szCs w:val="24"/>
        </w:rPr>
        <w:t xml:space="preserve"> </w:t>
      </w:r>
      <w:r w:rsidRPr="00911AB3">
        <w:rPr>
          <w:rFonts w:ascii="Times New Roman" w:hAnsi="Times New Roman" w:cs="Times New Roman"/>
          <w:color w:val="000000"/>
          <w:sz w:val="24"/>
          <w:szCs w:val="24"/>
        </w:rPr>
        <w:t>consumption, and certain days will place still greater demand upon the water system .peak</w:t>
      </w:r>
      <w:r>
        <w:rPr>
          <w:rFonts w:ascii="Times New Roman" w:hAnsi="Times New Roman" w:cs="Times New Roman"/>
          <w:color w:val="000000"/>
          <w:sz w:val="24"/>
          <w:szCs w:val="24"/>
        </w:rPr>
        <w:t xml:space="preserve"> </w:t>
      </w:r>
      <w:r w:rsidRPr="00911AB3">
        <w:rPr>
          <w:rFonts w:ascii="Times New Roman" w:hAnsi="Times New Roman" w:cs="Times New Roman"/>
          <w:color w:val="000000"/>
          <w:sz w:val="24"/>
          <w:szCs w:val="24"/>
        </w:rPr>
        <w:t>demands also occur during the day, the hours of occurrence depends upon the characteristics</w:t>
      </w:r>
      <w:r>
        <w:rPr>
          <w:rFonts w:ascii="Times New Roman" w:hAnsi="Times New Roman" w:cs="Times New Roman"/>
          <w:color w:val="000000"/>
          <w:sz w:val="24"/>
          <w:szCs w:val="24"/>
        </w:rPr>
        <w:t xml:space="preserve"> </w:t>
      </w:r>
      <w:r w:rsidRPr="00911AB3">
        <w:rPr>
          <w:rFonts w:ascii="Times New Roman" w:hAnsi="Times New Roman" w:cs="Times New Roman"/>
          <w:color w:val="000000"/>
          <w:sz w:val="24"/>
          <w:szCs w:val="24"/>
        </w:rPr>
        <w:t>start and a minimum about of A.m. A curve showing hourly variation in consumption for a</w:t>
      </w:r>
      <w:r>
        <w:rPr>
          <w:rFonts w:ascii="Times New Roman" w:hAnsi="Times New Roman" w:cs="Times New Roman"/>
          <w:color w:val="000000"/>
          <w:sz w:val="24"/>
          <w:szCs w:val="24"/>
        </w:rPr>
        <w:t xml:space="preserve"> </w:t>
      </w:r>
      <w:r w:rsidRPr="00911AB3">
        <w:rPr>
          <w:rFonts w:ascii="Times New Roman" w:hAnsi="Times New Roman" w:cs="Times New Roman"/>
          <w:color w:val="000000"/>
          <w:sz w:val="24"/>
          <w:szCs w:val="24"/>
        </w:rPr>
        <w:t>limited area of city may show a characteristic shape.</w:t>
      </w:r>
    </w:p>
    <w:p w:rsidR="00911AB3" w:rsidRPr="00911AB3" w:rsidRDefault="00911AB3" w:rsidP="00911AB3">
      <w:pPr>
        <w:autoSpaceDE w:val="0"/>
        <w:autoSpaceDN w:val="0"/>
        <w:adjustRightInd w:val="0"/>
        <w:spacing w:after="0" w:line="360" w:lineRule="auto"/>
        <w:jc w:val="both"/>
        <w:rPr>
          <w:rFonts w:ascii="Times New Roman" w:hAnsi="Times New Roman" w:cs="Times New Roman"/>
          <w:color w:val="000000"/>
          <w:sz w:val="24"/>
          <w:szCs w:val="24"/>
        </w:rPr>
      </w:pPr>
    </w:p>
    <w:p w:rsidR="00911AB3" w:rsidRPr="00911AB3" w:rsidRDefault="00911AB3" w:rsidP="00911AB3">
      <w:pPr>
        <w:autoSpaceDE w:val="0"/>
        <w:autoSpaceDN w:val="0"/>
        <w:adjustRightInd w:val="0"/>
        <w:spacing w:after="0" w:line="360" w:lineRule="auto"/>
        <w:jc w:val="both"/>
        <w:rPr>
          <w:rFonts w:ascii="Times New Roman" w:hAnsi="Times New Roman" w:cs="Times New Roman"/>
          <w:color w:val="000000"/>
          <w:sz w:val="24"/>
          <w:szCs w:val="24"/>
        </w:rPr>
      </w:pPr>
      <w:r w:rsidRPr="00911AB3">
        <w:rPr>
          <w:rFonts w:ascii="Times New Roman" w:hAnsi="Times New Roman" w:cs="Times New Roman"/>
          <w:color w:val="000000"/>
          <w:sz w:val="24"/>
          <w:szCs w:val="24"/>
        </w:rPr>
        <w:t>It but there will be a fairly high consumption thorough the working day. The night flow,</w:t>
      </w:r>
      <w:r>
        <w:rPr>
          <w:rFonts w:ascii="Times New Roman" w:hAnsi="Times New Roman" w:cs="Times New Roman"/>
          <w:color w:val="000000"/>
          <w:sz w:val="24"/>
          <w:szCs w:val="24"/>
        </w:rPr>
        <w:t xml:space="preserve"> </w:t>
      </w:r>
      <w:r w:rsidRPr="00911AB3">
        <w:rPr>
          <w:rFonts w:ascii="Times New Roman" w:hAnsi="Times New Roman" w:cs="Times New Roman"/>
          <w:color w:val="000000"/>
          <w:sz w:val="24"/>
          <w:szCs w:val="24"/>
        </w:rPr>
        <w:t>excluding industries using much water night, is a good indication of the magnitude of the loss</w:t>
      </w:r>
      <w:r>
        <w:rPr>
          <w:rFonts w:ascii="Times New Roman" w:hAnsi="Times New Roman" w:cs="Times New Roman"/>
          <w:color w:val="000000"/>
          <w:sz w:val="24"/>
          <w:szCs w:val="24"/>
        </w:rPr>
        <w:t xml:space="preserve"> </w:t>
      </w:r>
      <w:r w:rsidRPr="00911AB3">
        <w:rPr>
          <w:rFonts w:ascii="Times New Roman" w:hAnsi="Times New Roman" w:cs="Times New Roman"/>
          <w:color w:val="000000"/>
          <w:sz w:val="24"/>
          <w:szCs w:val="24"/>
        </w:rPr>
        <w:t>and waste. The important of keeping completely record of water pupate of city for each day</w:t>
      </w:r>
      <w:r>
        <w:rPr>
          <w:rFonts w:ascii="Times New Roman" w:hAnsi="Times New Roman" w:cs="Times New Roman"/>
          <w:color w:val="000000"/>
          <w:sz w:val="24"/>
          <w:szCs w:val="24"/>
        </w:rPr>
        <w:t xml:space="preserve"> </w:t>
      </w:r>
      <w:r w:rsidRPr="00911AB3">
        <w:rPr>
          <w:rFonts w:ascii="Times New Roman" w:hAnsi="Times New Roman" w:cs="Times New Roman"/>
          <w:color w:val="000000"/>
          <w:sz w:val="24"/>
          <w:szCs w:val="24"/>
        </w:rPr>
        <w:t>and fluctuations of demand throughout the day cannot be cover emphasized. So far as possible</w:t>
      </w:r>
      <w:r>
        <w:rPr>
          <w:rFonts w:ascii="Times New Roman" w:hAnsi="Times New Roman" w:cs="Times New Roman"/>
          <w:color w:val="000000"/>
          <w:sz w:val="24"/>
          <w:szCs w:val="24"/>
        </w:rPr>
        <w:t xml:space="preserve"> </w:t>
      </w:r>
      <w:r w:rsidRPr="00911AB3">
        <w:rPr>
          <w:rFonts w:ascii="Times New Roman" w:hAnsi="Times New Roman" w:cs="Times New Roman"/>
          <w:color w:val="000000"/>
          <w:sz w:val="24"/>
          <w:szCs w:val="24"/>
        </w:rPr>
        <w:t>the information shield is obtained for specific areas.</w:t>
      </w:r>
    </w:p>
    <w:p w:rsidR="009D1E63" w:rsidRDefault="009D1E63" w:rsidP="000F7846">
      <w:pPr>
        <w:pStyle w:val="Default"/>
        <w:spacing w:line="360" w:lineRule="auto"/>
        <w:rPr>
          <w:b/>
          <w:bCs/>
          <w:sz w:val="23"/>
          <w:szCs w:val="23"/>
        </w:rPr>
      </w:pPr>
      <w:r w:rsidRPr="009D1E63">
        <w:rPr>
          <w:b/>
        </w:rPr>
        <w:t>1.2 QUANTITY OF</w:t>
      </w:r>
      <w:r>
        <w:rPr>
          <w:b/>
          <w:bCs/>
          <w:sz w:val="23"/>
          <w:szCs w:val="23"/>
        </w:rPr>
        <w:t xml:space="preserve"> WATER f</w:t>
      </w:r>
      <w:r w:rsidRPr="009D1E63">
        <w:rPr>
          <w:b/>
          <w:bCs/>
          <w:sz w:val="23"/>
          <w:szCs w:val="23"/>
        </w:rPr>
        <w:t xml:space="preserve">OR </w:t>
      </w:r>
      <w:r w:rsidRPr="009D1E63">
        <w:rPr>
          <w:b/>
        </w:rPr>
        <w:t>DOMESTIC</w:t>
      </w:r>
      <w:r w:rsidRPr="009D1E63">
        <w:rPr>
          <w:b/>
          <w:bCs/>
          <w:sz w:val="23"/>
          <w:szCs w:val="23"/>
        </w:rPr>
        <w:t xml:space="preserve"> AND INDUSTRIAL USES</w:t>
      </w:r>
    </w:p>
    <w:p w:rsidR="000F7846" w:rsidRDefault="000F7846" w:rsidP="000F7846">
      <w:pPr>
        <w:pStyle w:val="Default"/>
        <w:numPr>
          <w:ilvl w:val="0"/>
          <w:numId w:val="10"/>
        </w:numPr>
        <w:spacing w:line="360" w:lineRule="auto"/>
        <w:rPr>
          <w:b/>
          <w:bCs/>
          <w:sz w:val="23"/>
          <w:szCs w:val="23"/>
        </w:rPr>
      </w:pPr>
      <w:r>
        <w:rPr>
          <w:b/>
          <w:bCs/>
          <w:sz w:val="23"/>
          <w:szCs w:val="23"/>
        </w:rPr>
        <w:t>Domestic water demand</w:t>
      </w:r>
    </w:p>
    <w:p w:rsidR="009D1E63" w:rsidRPr="009D1E63" w:rsidRDefault="009D1E63" w:rsidP="009D1E63">
      <w:pPr>
        <w:pStyle w:val="Default"/>
        <w:rPr>
          <w:b/>
          <w:sz w:val="23"/>
          <w:szCs w:val="23"/>
        </w:rPr>
      </w:pPr>
    </w:p>
    <w:p w:rsidR="009D1E63" w:rsidRPr="009D1E63" w:rsidRDefault="009D1E63" w:rsidP="009D1E63">
      <w:pPr>
        <w:pStyle w:val="Default"/>
        <w:spacing w:line="360" w:lineRule="auto"/>
        <w:jc w:val="both"/>
        <w:rPr>
          <w:szCs w:val="23"/>
        </w:rPr>
      </w:pPr>
      <w:r w:rsidRPr="009D1E63">
        <w:rPr>
          <w:szCs w:val="23"/>
        </w:rPr>
        <w:t xml:space="preserve">It includes the quantity of water required in the houses for drinking, bathing, washing hands and face, flushing toilets, washing clothes, floors, utensils, etc. </w:t>
      </w:r>
    </w:p>
    <w:p w:rsidR="00B771B5" w:rsidRDefault="009D1E63" w:rsidP="009D1E63">
      <w:pPr>
        <w:pStyle w:val="Default"/>
        <w:spacing w:line="360" w:lineRule="auto"/>
        <w:jc w:val="both"/>
        <w:rPr>
          <w:szCs w:val="23"/>
        </w:rPr>
      </w:pPr>
      <w:r w:rsidRPr="009D1E63">
        <w:rPr>
          <w:szCs w:val="23"/>
        </w:rPr>
        <w:lastRenderedPageBreak/>
        <w:t>In developed countries the domestic water demand may be as high as 350l/cap/day. In many cases water demands are fixed by governmental agencies. Water demand data provided by ministry of water resources of Ethiopia are given in tables below.</w:t>
      </w:r>
    </w:p>
    <w:p w:rsidR="009D1E63" w:rsidRPr="009D1E63" w:rsidRDefault="009D1E63" w:rsidP="009D1E63">
      <w:pPr>
        <w:pStyle w:val="Default"/>
        <w:spacing w:line="360" w:lineRule="auto"/>
        <w:jc w:val="both"/>
        <w:rPr>
          <w:sz w:val="28"/>
          <w:szCs w:val="23"/>
        </w:rPr>
      </w:pPr>
      <w:r w:rsidRPr="009D1E63">
        <w:rPr>
          <w:b/>
          <w:bCs/>
          <w:szCs w:val="23"/>
        </w:rPr>
        <w:t xml:space="preserve">Table 2   </w:t>
      </w:r>
      <w:r w:rsidRPr="009D1E63">
        <w:rPr>
          <w:szCs w:val="23"/>
        </w:rPr>
        <w:t xml:space="preserve">Estimation of per capita demand for piped water in </w:t>
      </w:r>
      <w:proofErr w:type="spellStart"/>
      <w:r w:rsidRPr="009D1E63">
        <w:rPr>
          <w:szCs w:val="23"/>
        </w:rPr>
        <w:t>l/c</w:t>
      </w:r>
      <w:proofErr w:type="spellEnd"/>
      <w:r w:rsidRPr="009D1E63">
        <w:rPr>
          <w:szCs w:val="23"/>
        </w:rPr>
        <w:t>/d (1997) for population of greater than 30,000(urban and rural)</w:t>
      </w:r>
    </w:p>
    <w:p w:rsidR="009D1E63" w:rsidRDefault="009D1E63" w:rsidP="009D1E63">
      <w:pPr>
        <w:pStyle w:val="Default"/>
        <w:spacing w:line="360" w:lineRule="auto"/>
        <w:jc w:val="both"/>
        <w:rPr>
          <w:sz w:val="28"/>
        </w:rPr>
      </w:pPr>
      <w:r>
        <w:rPr>
          <w:noProof/>
          <w:sz w:val="28"/>
        </w:rPr>
        <w:drawing>
          <wp:inline distT="0" distB="0" distL="0" distR="0">
            <wp:extent cx="5911850" cy="310451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srcRect/>
                    <a:stretch>
                      <a:fillRect/>
                    </a:stretch>
                  </pic:blipFill>
                  <pic:spPr bwMode="auto">
                    <a:xfrm>
                      <a:off x="0" y="0"/>
                      <a:ext cx="5911850" cy="3104515"/>
                    </a:xfrm>
                    <a:prstGeom prst="rect">
                      <a:avLst/>
                    </a:prstGeom>
                    <a:noFill/>
                    <a:ln w="9525">
                      <a:noFill/>
                      <a:miter lim="800000"/>
                      <a:headEnd/>
                      <a:tailEnd/>
                    </a:ln>
                  </pic:spPr>
                </pic:pic>
              </a:graphicData>
            </a:graphic>
          </wp:inline>
        </w:drawing>
      </w:r>
    </w:p>
    <w:p w:rsidR="009D1E63" w:rsidRDefault="009D1E63" w:rsidP="009D1E63">
      <w:pPr>
        <w:pStyle w:val="Default"/>
        <w:spacing w:line="360" w:lineRule="auto"/>
        <w:jc w:val="both"/>
        <w:rPr>
          <w:szCs w:val="23"/>
        </w:rPr>
      </w:pPr>
      <w:r w:rsidRPr="009D1E63">
        <w:rPr>
          <w:b/>
          <w:szCs w:val="23"/>
        </w:rPr>
        <w:t>Table 3</w:t>
      </w:r>
      <w:r w:rsidRPr="009D1E63">
        <w:rPr>
          <w:szCs w:val="23"/>
        </w:rPr>
        <w:t xml:space="preserve"> Estimate of per capita demand for piped water in </w:t>
      </w:r>
      <w:proofErr w:type="spellStart"/>
      <w:r w:rsidRPr="009D1E63">
        <w:rPr>
          <w:szCs w:val="23"/>
        </w:rPr>
        <w:t>l/c</w:t>
      </w:r>
      <w:proofErr w:type="spellEnd"/>
      <w:r w:rsidRPr="009D1E63">
        <w:rPr>
          <w:szCs w:val="23"/>
        </w:rPr>
        <w:t>/d (1997) for population of less than 30,000(for urban between 2500 and 30000).</w:t>
      </w:r>
    </w:p>
    <w:p w:rsidR="009D1E63" w:rsidRPr="009D1E63" w:rsidRDefault="009D1E63" w:rsidP="009D1E63">
      <w:pPr>
        <w:pStyle w:val="Default"/>
        <w:spacing w:line="360" w:lineRule="auto"/>
        <w:jc w:val="both"/>
        <w:rPr>
          <w:sz w:val="32"/>
        </w:rPr>
      </w:pPr>
      <w:r>
        <w:rPr>
          <w:noProof/>
          <w:sz w:val="32"/>
        </w:rPr>
        <w:drawing>
          <wp:inline distT="0" distB="0" distL="0" distR="0">
            <wp:extent cx="5509879" cy="2392326"/>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srcRect/>
                    <a:stretch>
                      <a:fillRect/>
                    </a:stretch>
                  </pic:blipFill>
                  <pic:spPr bwMode="auto">
                    <a:xfrm>
                      <a:off x="0" y="0"/>
                      <a:ext cx="5518150" cy="2395917"/>
                    </a:xfrm>
                    <a:prstGeom prst="rect">
                      <a:avLst/>
                    </a:prstGeom>
                    <a:noFill/>
                    <a:ln w="9525">
                      <a:noFill/>
                      <a:miter lim="800000"/>
                      <a:headEnd/>
                      <a:tailEnd/>
                    </a:ln>
                  </pic:spPr>
                </pic:pic>
              </a:graphicData>
            </a:graphic>
          </wp:inline>
        </w:drawing>
      </w:r>
    </w:p>
    <w:p w:rsidR="000F7846" w:rsidRDefault="000F7846" w:rsidP="00B771B5">
      <w:pPr>
        <w:pStyle w:val="Default"/>
        <w:spacing w:line="360" w:lineRule="auto"/>
        <w:jc w:val="both"/>
        <w:rPr>
          <w:b/>
          <w:bCs/>
          <w:szCs w:val="23"/>
        </w:rPr>
      </w:pPr>
    </w:p>
    <w:p w:rsidR="000F7846" w:rsidRDefault="000F7846" w:rsidP="00B771B5">
      <w:pPr>
        <w:pStyle w:val="Default"/>
        <w:spacing w:line="360" w:lineRule="auto"/>
        <w:jc w:val="both"/>
        <w:rPr>
          <w:b/>
          <w:bCs/>
          <w:szCs w:val="23"/>
        </w:rPr>
      </w:pPr>
    </w:p>
    <w:p w:rsidR="000F7846" w:rsidRDefault="000F7846" w:rsidP="00B771B5">
      <w:pPr>
        <w:pStyle w:val="Default"/>
        <w:spacing w:line="360" w:lineRule="auto"/>
        <w:jc w:val="both"/>
        <w:rPr>
          <w:b/>
          <w:bCs/>
          <w:szCs w:val="23"/>
        </w:rPr>
      </w:pPr>
    </w:p>
    <w:p w:rsidR="009D1E63" w:rsidRDefault="009D1E63" w:rsidP="00B771B5">
      <w:pPr>
        <w:pStyle w:val="Default"/>
        <w:spacing w:line="360" w:lineRule="auto"/>
        <w:jc w:val="both"/>
        <w:rPr>
          <w:szCs w:val="23"/>
        </w:rPr>
      </w:pPr>
      <w:r w:rsidRPr="009D1E63">
        <w:rPr>
          <w:b/>
          <w:bCs/>
          <w:szCs w:val="23"/>
        </w:rPr>
        <w:lastRenderedPageBreak/>
        <w:t xml:space="preserve">Table 4 </w:t>
      </w:r>
      <w:r w:rsidRPr="009D1E63">
        <w:rPr>
          <w:szCs w:val="23"/>
        </w:rPr>
        <w:t xml:space="preserve">Estimate of per capita demand for rural schemes in </w:t>
      </w:r>
      <w:proofErr w:type="spellStart"/>
      <w:r w:rsidRPr="009D1E63">
        <w:rPr>
          <w:szCs w:val="23"/>
        </w:rPr>
        <w:t>l/c</w:t>
      </w:r>
      <w:proofErr w:type="spellEnd"/>
      <w:r w:rsidRPr="009D1E63">
        <w:rPr>
          <w:szCs w:val="23"/>
        </w:rPr>
        <w:t>/d (1997)</w:t>
      </w:r>
    </w:p>
    <w:p w:rsidR="009D1E63" w:rsidRDefault="009D1E63" w:rsidP="00B771B5">
      <w:pPr>
        <w:pStyle w:val="Default"/>
        <w:spacing w:line="360" w:lineRule="auto"/>
        <w:jc w:val="both"/>
        <w:rPr>
          <w:b/>
          <w:bCs/>
          <w:sz w:val="28"/>
        </w:rPr>
      </w:pPr>
      <w:r>
        <w:rPr>
          <w:b/>
          <w:bCs/>
          <w:noProof/>
          <w:sz w:val="28"/>
        </w:rPr>
        <w:drawing>
          <wp:inline distT="0" distB="0" distL="0" distR="0">
            <wp:extent cx="4423410" cy="233934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4423410" cy="2339340"/>
                    </a:xfrm>
                    <a:prstGeom prst="rect">
                      <a:avLst/>
                    </a:prstGeom>
                    <a:noFill/>
                    <a:ln w="9525">
                      <a:noFill/>
                      <a:miter lim="800000"/>
                      <a:headEnd/>
                      <a:tailEnd/>
                    </a:ln>
                  </pic:spPr>
                </pic:pic>
              </a:graphicData>
            </a:graphic>
          </wp:inline>
        </w:drawing>
      </w:r>
    </w:p>
    <w:p w:rsidR="009D1E63" w:rsidRDefault="009D1E63" w:rsidP="009D1E63">
      <w:pPr>
        <w:pStyle w:val="Default"/>
      </w:pPr>
    </w:p>
    <w:p w:rsidR="009D1E63" w:rsidRPr="009D1E63" w:rsidRDefault="009D1E63" w:rsidP="000F7846">
      <w:pPr>
        <w:pStyle w:val="Default"/>
        <w:numPr>
          <w:ilvl w:val="0"/>
          <w:numId w:val="5"/>
        </w:numPr>
        <w:spacing w:line="360" w:lineRule="auto"/>
        <w:jc w:val="both"/>
        <w:rPr>
          <w:szCs w:val="23"/>
        </w:rPr>
      </w:pPr>
      <w:r w:rsidRPr="009D1E63">
        <w:rPr>
          <w:b/>
          <w:bCs/>
          <w:szCs w:val="23"/>
        </w:rPr>
        <w:t xml:space="preserve">Industrial Water Demand </w:t>
      </w:r>
    </w:p>
    <w:p w:rsidR="009D1E63" w:rsidRPr="009D1E63" w:rsidRDefault="009D1E63" w:rsidP="009D1E63">
      <w:pPr>
        <w:pStyle w:val="Default"/>
        <w:spacing w:line="360" w:lineRule="auto"/>
        <w:jc w:val="both"/>
        <w:rPr>
          <w:szCs w:val="23"/>
        </w:rPr>
      </w:pPr>
      <w:r w:rsidRPr="009D1E63">
        <w:rPr>
          <w:szCs w:val="23"/>
        </w:rPr>
        <w:t xml:space="preserve">The water requirements for this purpose depends up on the type and size of the industry (table </w:t>
      </w:r>
    </w:p>
    <w:p w:rsidR="009D1E63" w:rsidRPr="009D1E63" w:rsidRDefault="009D1E63" w:rsidP="009D1E63">
      <w:pPr>
        <w:pStyle w:val="Default"/>
        <w:spacing w:line="360" w:lineRule="auto"/>
        <w:jc w:val="both"/>
        <w:rPr>
          <w:szCs w:val="23"/>
        </w:rPr>
      </w:pPr>
      <w:r w:rsidRPr="009D1E63">
        <w:rPr>
          <w:szCs w:val="23"/>
        </w:rPr>
        <w:t xml:space="preserve">5) </w:t>
      </w:r>
    </w:p>
    <w:p w:rsidR="009D1E63" w:rsidRDefault="009D1E63" w:rsidP="009D1E63">
      <w:pPr>
        <w:pStyle w:val="Default"/>
        <w:spacing w:line="360" w:lineRule="auto"/>
        <w:jc w:val="both"/>
        <w:rPr>
          <w:szCs w:val="23"/>
        </w:rPr>
      </w:pPr>
      <w:r w:rsidRPr="009D1E63">
        <w:rPr>
          <w:b/>
          <w:bCs/>
          <w:szCs w:val="23"/>
        </w:rPr>
        <w:t xml:space="preserve">Table 5 </w:t>
      </w:r>
      <w:r w:rsidRPr="009D1E63">
        <w:rPr>
          <w:szCs w:val="23"/>
        </w:rPr>
        <w:t>Typical values of water use for various industries</w:t>
      </w:r>
    </w:p>
    <w:p w:rsidR="000F7846" w:rsidRPr="000F7846" w:rsidRDefault="000F7846" w:rsidP="000F7846">
      <w:pPr>
        <w:pStyle w:val="Default"/>
        <w:spacing w:line="360" w:lineRule="auto"/>
        <w:jc w:val="both"/>
        <w:rPr>
          <w:szCs w:val="23"/>
        </w:rPr>
      </w:pPr>
      <w:r w:rsidRPr="000F7846">
        <w:rPr>
          <w:szCs w:val="23"/>
        </w:rPr>
        <w:t>Industry                                                                  Range of flow (</w:t>
      </w:r>
      <w:r w:rsidRPr="000F7846">
        <w:rPr>
          <w:b/>
          <w:bCs/>
          <w:szCs w:val="23"/>
        </w:rPr>
        <w:t>*</w:t>
      </w:r>
      <w:r w:rsidRPr="000F7846">
        <w:rPr>
          <w:szCs w:val="23"/>
        </w:rPr>
        <w:t xml:space="preserve">Gal/ ton Product) </w:t>
      </w:r>
    </w:p>
    <w:p w:rsidR="000F7846" w:rsidRPr="000F7846" w:rsidRDefault="000F7846" w:rsidP="000F7846">
      <w:pPr>
        <w:pStyle w:val="Default"/>
        <w:spacing w:line="360" w:lineRule="auto"/>
        <w:jc w:val="both"/>
        <w:rPr>
          <w:szCs w:val="23"/>
        </w:rPr>
      </w:pPr>
      <w:r w:rsidRPr="000F7846">
        <w:rPr>
          <w:szCs w:val="23"/>
        </w:rPr>
        <w:t xml:space="preserve">----------------------------------------------------------------------------------------------------- </w:t>
      </w:r>
    </w:p>
    <w:p w:rsidR="000F7846" w:rsidRPr="000F7846" w:rsidRDefault="000F7846" w:rsidP="000F7846">
      <w:pPr>
        <w:pStyle w:val="Default"/>
        <w:spacing w:line="360" w:lineRule="auto"/>
        <w:jc w:val="both"/>
      </w:pPr>
      <w:r w:rsidRPr="000F7846">
        <w:rPr>
          <w:b/>
          <w:bCs/>
        </w:rPr>
        <w:t xml:space="preserve">Cannery </w:t>
      </w:r>
    </w:p>
    <w:p w:rsidR="000F7846" w:rsidRPr="000F7846" w:rsidRDefault="000F7846" w:rsidP="000F7846">
      <w:pPr>
        <w:pStyle w:val="Default"/>
        <w:spacing w:line="360" w:lineRule="auto"/>
        <w:jc w:val="both"/>
      </w:pPr>
      <w:r w:rsidRPr="000F7846">
        <w:t xml:space="preserve">Green beans                                                             12000-17000 </w:t>
      </w:r>
    </w:p>
    <w:p w:rsidR="000F7846" w:rsidRPr="000F7846" w:rsidRDefault="000F7846" w:rsidP="000F7846">
      <w:pPr>
        <w:pStyle w:val="Default"/>
        <w:spacing w:line="360" w:lineRule="auto"/>
        <w:jc w:val="both"/>
      </w:pPr>
      <w:r w:rsidRPr="000F7846">
        <w:t>Peaches &amp; pears                                                        3600-4800</w:t>
      </w:r>
    </w:p>
    <w:p w:rsidR="000F7846" w:rsidRPr="000F7846" w:rsidRDefault="000F7846" w:rsidP="000F7846">
      <w:pPr>
        <w:pStyle w:val="Default"/>
        <w:spacing w:line="360" w:lineRule="auto"/>
      </w:pPr>
      <w:r w:rsidRPr="000F7846">
        <w:t xml:space="preserve">Other fruits &amp; vegetables                    </w:t>
      </w:r>
      <w:r>
        <w:t xml:space="preserve">                             </w:t>
      </w:r>
      <w:r w:rsidRPr="000F7846">
        <w:t xml:space="preserve">960-8400 </w:t>
      </w:r>
    </w:p>
    <w:p w:rsidR="000F7846" w:rsidRPr="000F7846" w:rsidRDefault="000F7846" w:rsidP="000F7846">
      <w:pPr>
        <w:pStyle w:val="Default"/>
        <w:spacing w:line="360" w:lineRule="auto"/>
      </w:pPr>
      <w:r w:rsidRPr="000F7846">
        <w:rPr>
          <w:b/>
          <w:bCs/>
        </w:rPr>
        <w:t xml:space="preserve">Chemical </w:t>
      </w:r>
    </w:p>
    <w:p w:rsidR="000F7846" w:rsidRPr="000F7846" w:rsidRDefault="000F7846" w:rsidP="000F7846">
      <w:pPr>
        <w:pStyle w:val="Default"/>
        <w:spacing w:line="360" w:lineRule="auto"/>
      </w:pPr>
      <w:r w:rsidRPr="000F7846">
        <w:t xml:space="preserve">Ammonia                                               </w:t>
      </w:r>
      <w:r>
        <w:t xml:space="preserve">                             </w:t>
      </w:r>
      <w:r w:rsidRPr="000F7846">
        <w:t xml:space="preserve">24000-72000 </w:t>
      </w:r>
    </w:p>
    <w:p w:rsidR="000F7846" w:rsidRPr="000F7846" w:rsidRDefault="000F7846" w:rsidP="000F7846">
      <w:pPr>
        <w:pStyle w:val="Default"/>
        <w:spacing w:line="360" w:lineRule="auto"/>
      </w:pPr>
      <w:r w:rsidRPr="000F7846">
        <w:t xml:space="preserve">Carbon dioxide                                                                   14400-21600 </w:t>
      </w:r>
    </w:p>
    <w:p w:rsidR="000F7846" w:rsidRPr="000F7846" w:rsidRDefault="000F7846" w:rsidP="000F7846">
      <w:pPr>
        <w:pStyle w:val="Default"/>
        <w:spacing w:line="360" w:lineRule="auto"/>
      </w:pPr>
      <w:r w:rsidRPr="000F7846">
        <w:t xml:space="preserve">Lactose                                                                                144000-192000 </w:t>
      </w:r>
    </w:p>
    <w:p w:rsidR="000F7846" w:rsidRPr="000F7846" w:rsidRDefault="000F7846" w:rsidP="000F7846">
      <w:pPr>
        <w:pStyle w:val="Default"/>
        <w:spacing w:line="360" w:lineRule="auto"/>
      </w:pPr>
      <w:r w:rsidRPr="000F7846">
        <w:t xml:space="preserve">Sulfur                                                                                   1920-2400 </w:t>
      </w:r>
    </w:p>
    <w:p w:rsidR="000F7846" w:rsidRPr="000F7846" w:rsidRDefault="000F7846" w:rsidP="000F7846">
      <w:pPr>
        <w:pStyle w:val="Default"/>
        <w:spacing w:line="360" w:lineRule="auto"/>
      </w:pPr>
      <w:r w:rsidRPr="000F7846">
        <w:rPr>
          <w:b/>
          <w:bCs/>
        </w:rPr>
        <w:t xml:space="preserve">Food and beverage </w:t>
      </w:r>
    </w:p>
    <w:p w:rsidR="000F7846" w:rsidRPr="000F7846" w:rsidRDefault="000F7846" w:rsidP="000F7846">
      <w:pPr>
        <w:pStyle w:val="Default"/>
        <w:spacing w:line="360" w:lineRule="auto"/>
      </w:pPr>
      <w:r w:rsidRPr="000F7846">
        <w:t xml:space="preserve">Beer                                                                                   </w:t>
      </w:r>
      <w:r>
        <w:t xml:space="preserve"> </w:t>
      </w:r>
      <w:r w:rsidRPr="000F7846">
        <w:t xml:space="preserve"> 2400-3840 </w:t>
      </w:r>
    </w:p>
    <w:p w:rsidR="000F7846" w:rsidRPr="000F7846" w:rsidRDefault="000F7846" w:rsidP="000F7846">
      <w:pPr>
        <w:pStyle w:val="Default"/>
        <w:spacing w:line="360" w:lineRule="auto"/>
      </w:pPr>
      <w:r w:rsidRPr="000F7846">
        <w:t xml:space="preserve">Bread                                                                                    480-960 </w:t>
      </w:r>
    </w:p>
    <w:p w:rsidR="000F7846" w:rsidRPr="000F7846" w:rsidRDefault="000F7846" w:rsidP="000F7846">
      <w:pPr>
        <w:pStyle w:val="Default"/>
        <w:spacing w:line="360" w:lineRule="auto"/>
      </w:pPr>
      <w:r w:rsidRPr="000F7846">
        <w:t xml:space="preserve">Meat packing                                         </w:t>
      </w:r>
      <w:r>
        <w:t xml:space="preserve">                              </w:t>
      </w:r>
      <w:r w:rsidRPr="000F7846">
        <w:t xml:space="preserve">3600-4800 </w:t>
      </w:r>
    </w:p>
    <w:p w:rsidR="000F7846" w:rsidRPr="000F7846" w:rsidRDefault="000F7846" w:rsidP="000F7846">
      <w:pPr>
        <w:pStyle w:val="Default"/>
        <w:spacing w:line="360" w:lineRule="auto"/>
      </w:pPr>
      <w:r w:rsidRPr="000F7846">
        <w:t xml:space="preserve">Milk products                                                                    </w:t>
      </w:r>
      <w:r>
        <w:t xml:space="preserve">  </w:t>
      </w:r>
      <w:r w:rsidRPr="000F7846">
        <w:t xml:space="preserve">2400-4800 </w:t>
      </w:r>
    </w:p>
    <w:p w:rsidR="000F7846" w:rsidRPr="000F7846" w:rsidRDefault="000F7846" w:rsidP="000F7846">
      <w:pPr>
        <w:pStyle w:val="Default"/>
        <w:spacing w:line="360" w:lineRule="auto"/>
      </w:pPr>
      <w:r w:rsidRPr="000F7846">
        <w:t xml:space="preserve">Whisky                                                                           </w:t>
      </w:r>
      <w:r>
        <w:t xml:space="preserve">    </w:t>
      </w:r>
      <w:r w:rsidRPr="000F7846">
        <w:t xml:space="preserve"> 14400-19200 </w:t>
      </w:r>
    </w:p>
    <w:p w:rsidR="000F7846" w:rsidRPr="000F7846" w:rsidRDefault="000F7846" w:rsidP="000F7846">
      <w:pPr>
        <w:pStyle w:val="Default"/>
        <w:spacing w:line="360" w:lineRule="auto"/>
      </w:pPr>
      <w:r w:rsidRPr="000F7846">
        <w:rPr>
          <w:b/>
          <w:bCs/>
        </w:rPr>
        <w:lastRenderedPageBreak/>
        <w:t xml:space="preserve">Pulp and paper </w:t>
      </w:r>
    </w:p>
    <w:p w:rsidR="000F7846" w:rsidRPr="000F7846" w:rsidRDefault="000F7846" w:rsidP="000F7846">
      <w:pPr>
        <w:pStyle w:val="Default"/>
        <w:spacing w:line="360" w:lineRule="auto"/>
      </w:pPr>
      <w:r w:rsidRPr="000F7846">
        <w:t xml:space="preserve">Pulp                                                        </w:t>
      </w:r>
      <w:r>
        <w:t xml:space="preserve">                             </w:t>
      </w:r>
      <w:r w:rsidRPr="000F7846">
        <w:t xml:space="preserve"> 60000-190000 </w:t>
      </w:r>
    </w:p>
    <w:p w:rsidR="000F7846" w:rsidRPr="000F7846" w:rsidRDefault="000F7846" w:rsidP="000F7846">
      <w:pPr>
        <w:pStyle w:val="Default"/>
        <w:spacing w:line="360" w:lineRule="auto"/>
      </w:pPr>
      <w:r w:rsidRPr="000F7846">
        <w:t xml:space="preserve">Paper                                                                                    29000-38000 </w:t>
      </w:r>
    </w:p>
    <w:p w:rsidR="000F7846" w:rsidRPr="000F7846" w:rsidRDefault="000F7846" w:rsidP="000F7846">
      <w:pPr>
        <w:pStyle w:val="Default"/>
        <w:spacing w:line="360" w:lineRule="auto"/>
      </w:pPr>
      <w:r w:rsidRPr="000F7846">
        <w:rPr>
          <w:b/>
          <w:bCs/>
        </w:rPr>
        <w:t xml:space="preserve">Textile </w:t>
      </w:r>
    </w:p>
    <w:p w:rsidR="000F7846" w:rsidRPr="000F7846" w:rsidRDefault="000F7846" w:rsidP="000F7846">
      <w:pPr>
        <w:pStyle w:val="Default"/>
        <w:spacing w:line="360" w:lineRule="auto"/>
      </w:pPr>
      <w:r w:rsidRPr="000F7846">
        <w:t xml:space="preserve">Bleaching                                              </w:t>
      </w:r>
      <w:r>
        <w:t xml:space="preserve">                                </w:t>
      </w:r>
      <w:r w:rsidRPr="000F7846">
        <w:t xml:space="preserve">48000-72000 </w:t>
      </w:r>
    </w:p>
    <w:p w:rsidR="009D1E63" w:rsidRDefault="000F7846" w:rsidP="000F7846">
      <w:pPr>
        <w:pStyle w:val="Default"/>
        <w:spacing w:line="360" w:lineRule="auto"/>
        <w:jc w:val="both"/>
      </w:pPr>
      <w:r w:rsidRPr="000F7846">
        <w:t xml:space="preserve">Dyeing                                                   </w:t>
      </w:r>
      <w:r>
        <w:t xml:space="preserve">                       </w:t>
      </w:r>
      <w:r w:rsidRPr="000F7846">
        <w:t>7200-14400</w:t>
      </w:r>
    </w:p>
    <w:p w:rsidR="000F7846" w:rsidRPr="000F7846" w:rsidRDefault="00C13E09" w:rsidP="000F7846">
      <w:pPr>
        <w:autoSpaceDE w:val="0"/>
        <w:autoSpaceDN w:val="0"/>
        <w:adjustRightInd w:val="0"/>
        <w:spacing w:after="0" w:line="240" w:lineRule="auto"/>
        <w:rPr>
          <w:rFonts w:ascii="Symbol" w:hAnsi="Symbol" w:cs="Symbol"/>
          <w:color w:val="000000"/>
          <w:sz w:val="24"/>
          <w:szCs w:val="24"/>
        </w:rPr>
      </w:pPr>
      <w:r w:rsidRPr="00C13E09">
        <w:pict>
          <v:group id="_x0000_s1029" editas="canvas" style="width:468pt;height:3.6pt;mso-position-horizontal-relative:char;mso-position-vertical-relative:line" coordorigin="2528,13952" coordsize="7200,55">
            <o:lock v:ext="edit" aspectratio="t"/>
            <v:shape id="_x0000_s1030" type="#_x0000_t75" style="position:absolute;left:2528;top:13952;width:7200;height:55" o:preferrelative="f" filled="t" fillcolor="black [3200]" stroked="t" strokecolor="#f2f2f2 [3041]" strokeweight="3pt">
              <v:fill o:detectmouseclick="t"/>
              <v:shadow type="perspective" color="#7f7f7f [1601]" opacity=".5" offset="1pt" offset2="-1pt"/>
              <v:path o:extrusionok="t" o:connecttype="none"/>
              <o:lock v:ext="edit" text="t"/>
            </v:shape>
            <w10:wrap type="none"/>
            <w10:anchorlock/>
          </v:group>
        </w:pict>
      </w:r>
    </w:p>
    <w:p w:rsidR="000F7846" w:rsidRPr="000F7846" w:rsidRDefault="000F7846" w:rsidP="000F7846">
      <w:pPr>
        <w:autoSpaceDE w:val="0"/>
        <w:autoSpaceDN w:val="0"/>
        <w:adjustRightInd w:val="0"/>
        <w:spacing w:after="0" w:line="240" w:lineRule="auto"/>
        <w:rPr>
          <w:rFonts w:ascii="Times New Roman" w:hAnsi="Times New Roman" w:cs="Times New Roman"/>
          <w:color w:val="000000"/>
          <w:sz w:val="23"/>
          <w:szCs w:val="23"/>
        </w:rPr>
      </w:pPr>
      <w:r w:rsidRPr="000F7846">
        <w:rPr>
          <w:rFonts w:ascii="Symbol" w:hAnsi="Symbol" w:cs="Symbol"/>
          <w:color w:val="000000"/>
          <w:sz w:val="23"/>
          <w:szCs w:val="23"/>
        </w:rPr>
        <w:t></w:t>
      </w:r>
      <w:r w:rsidRPr="000F7846">
        <w:rPr>
          <w:rFonts w:ascii="Symbol" w:hAnsi="Symbol" w:cs="Symbol"/>
          <w:color w:val="000000"/>
          <w:sz w:val="23"/>
          <w:szCs w:val="23"/>
        </w:rPr>
        <w:t></w:t>
      </w:r>
      <w:r w:rsidRPr="000F7846">
        <w:rPr>
          <w:rFonts w:ascii="Times New Roman" w:hAnsi="Times New Roman" w:cs="Times New Roman"/>
          <w:color w:val="000000"/>
          <w:sz w:val="23"/>
          <w:szCs w:val="23"/>
        </w:rPr>
        <w:t xml:space="preserve">1gal. = 3.7854 lit </w:t>
      </w:r>
    </w:p>
    <w:p w:rsidR="000F7846" w:rsidRPr="000F7846" w:rsidRDefault="000F7846" w:rsidP="000F7846">
      <w:pPr>
        <w:pStyle w:val="Default"/>
        <w:spacing w:line="360" w:lineRule="auto"/>
        <w:jc w:val="both"/>
        <w:rPr>
          <w:b/>
          <w:bCs/>
        </w:rPr>
      </w:pPr>
    </w:p>
    <w:p w:rsidR="00B771B5" w:rsidRPr="00B771B5" w:rsidRDefault="00B771B5" w:rsidP="00B771B5">
      <w:pPr>
        <w:pStyle w:val="Default"/>
        <w:spacing w:line="360" w:lineRule="auto"/>
        <w:jc w:val="both"/>
      </w:pPr>
      <w:r>
        <w:rPr>
          <w:b/>
          <w:bCs/>
        </w:rPr>
        <w:t xml:space="preserve">1.3 </w:t>
      </w:r>
      <w:r w:rsidRPr="00B771B5">
        <w:rPr>
          <w:b/>
          <w:bCs/>
        </w:rPr>
        <w:t xml:space="preserve">FIREFIGHTING WATER DEMAND (FIRE DEMAND) </w:t>
      </w:r>
    </w:p>
    <w:p w:rsidR="00B771B5" w:rsidRPr="00B771B5" w:rsidRDefault="00B771B5" w:rsidP="00B771B5">
      <w:pPr>
        <w:pStyle w:val="Default"/>
        <w:spacing w:line="360" w:lineRule="auto"/>
        <w:jc w:val="both"/>
      </w:pPr>
      <w:r w:rsidRPr="00B771B5">
        <w:t xml:space="preserve">Fires generally break in thickly populated localities and in industrial area and cause serious damages of properties and sometime life of people are lost. Fire may take place sue to faulty electric wires by short circuiting, fire catching materials, explosions, bad iterations of criminal people or any other unforeseen happenings. If fires are not properly controlled and extinguish in minimum possible time, they lead to serious damages and may burn the cities. </w:t>
      </w:r>
    </w:p>
    <w:p w:rsidR="00B771B5" w:rsidRPr="00B771B5" w:rsidRDefault="00B771B5" w:rsidP="00B771B5">
      <w:pPr>
        <w:pStyle w:val="Default"/>
        <w:spacing w:line="360" w:lineRule="auto"/>
        <w:jc w:val="both"/>
      </w:pPr>
      <w:r w:rsidRPr="00B771B5">
        <w:t xml:space="preserve">In cities fire hydrants should be provided on the mains at a distance of 100 to 150m apart. Fire brigade men immediately connect these fire hydrants with their engines &amp; start throwing water at very high rate on the fire. </w:t>
      </w:r>
    </w:p>
    <w:p w:rsidR="00B771B5" w:rsidRPr="00B771B5" w:rsidRDefault="00B771B5" w:rsidP="00B771B5">
      <w:pPr>
        <w:pStyle w:val="Default"/>
        <w:spacing w:line="360" w:lineRule="auto"/>
        <w:jc w:val="both"/>
      </w:pPr>
      <w:r w:rsidRPr="00B771B5">
        <w:t xml:space="preserve">Fire demand is treated as a function of population and some of the empirical formulae commonly used for calculating demand as follows: </w:t>
      </w:r>
    </w:p>
    <w:p w:rsidR="00B771B5" w:rsidRPr="00B771B5" w:rsidRDefault="00B771B5" w:rsidP="00B771B5">
      <w:pPr>
        <w:pStyle w:val="Default"/>
        <w:spacing w:line="360" w:lineRule="auto"/>
        <w:jc w:val="both"/>
      </w:pPr>
      <w:r w:rsidRPr="00B771B5">
        <w:rPr>
          <w:b/>
          <w:bCs/>
        </w:rPr>
        <w:t xml:space="preserve">a) John R.Freeman‘s formula: </w:t>
      </w:r>
    </w:p>
    <w:p w:rsidR="00B771B5" w:rsidRPr="00B771B5" w:rsidRDefault="00B771B5" w:rsidP="00B771B5">
      <w:pPr>
        <w:pStyle w:val="Default"/>
        <w:spacing w:line="360" w:lineRule="auto"/>
        <w:jc w:val="both"/>
      </w:pPr>
    </w:p>
    <w:p w:rsidR="00B771B5" w:rsidRDefault="00B771B5" w:rsidP="00B771B5">
      <w:pPr>
        <w:pStyle w:val="Default"/>
        <w:spacing w:line="360" w:lineRule="auto"/>
        <w:jc w:val="both"/>
      </w:pPr>
      <w:r>
        <w:rPr>
          <w:noProof/>
        </w:rPr>
        <w:drawing>
          <wp:inline distT="0" distB="0" distL="0" distR="0">
            <wp:extent cx="1690370" cy="414655"/>
            <wp:effectExtent l="1905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690370" cy="414655"/>
                    </a:xfrm>
                    <a:prstGeom prst="rect">
                      <a:avLst/>
                    </a:prstGeom>
                    <a:noFill/>
                    <a:ln w="9525">
                      <a:noFill/>
                      <a:miter lim="800000"/>
                      <a:headEnd/>
                      <a:tailEnd/>
                    </a:ln>
                  </pic:spPr>
                </pic:pic>
              </a:graphicData>
            </a:graphic>
          </wp:inline>
        </w:drawing>
      </w:r>
    </w:p>
    <w:p w:rsidR="00B771B5" w:rsidRPr="00B771B5" w:rsidRDefault="00B771B5" w:rsidP="00B771B5">
      <w:pPr>
        <w:pStyle w:val="Default"/>
        <w:spacing w:line="360" w:lineRule="auto"/>
        <w:jc w:val="both"/>
      </w:pPr>
      <w:r w:rsidRPr="00B771B5">
        <w:t xml:space="preserve">Where Q = Quantity of water required in 1/min. </w:t>
      </w:r>
    </w:p>
    <w:p w:rsidR="00B771B5" w:rsidRDefault="00B771B5" w:rsidP="00B771B5">
      <w:pPr>
        <w:pStyle w:val="Default"/>
        <w:spacing w:line="360" w:lineRule="auto"/>
        <w:jc w:val="both"/>
      </w:pPr>
      <w:r w:rsidRPr="00B771B5">
        <w:t xml:space="preserve">P = population in thousands </w:t>
      </w:r>
    </w:p>
    <w:p w:rsidR="000F1F9F" w:rsidRPr="00B771B5" w:rsidRDefault="000F1F9F" w:rsidP="000F1F9F">
      <w:pPr>
        <w:pStyle w:val="Default"/>
        <w:spacing w:line="360" w:lineRule="auto"/>
        <w:jc w:val="both"/>
      </w:pPr>
      <w:proofErr w:type="gramStart"/>
      <w:r w:rsidRPr="00B771B5">
        <w:rPr>
          <w:b/>
          <w:bCs/>
        </w:rPr>
        <w:t>b</w:t>
      </w:r>
      <w:proofErr w:type="gramEnd"/>
      <w:r w:rsidRPr="00B771B5">
        <w:rPr>
          <w:b/>
          <w:bCs/>
        </w:rPr>
        <w:t xml:space="preserve">) </w:t>
      </w:r>
      <w:proofErr w:type="spellStart"/>
      <w:r w:rsidRPr="00B771B5">
        <w:rPr>
          <w:b/>
          <w:bCs/>
        </w:rPr>
        <w:t>Knuckling’s</w:t>
      </w:r>
      <w:proofErr w:type="spellEnd"/>
      <w:r w:rsidRPr="00B771B5">
        <w:rPr>
          <w:b/>
          <w:bCs/>
        </w:rPr>
        <w:t xml:space="preserve"> formula </w:t>
      </w:r>
    </w:p>
    <w:p w:rsidR="00B771B5" w:rsidRPr="00B771B5" w:rsidRDefault="00B771B5" w:rsidP="00B771B5">
      <w:pPr>
        <w:pStyle w:val="Default"/>
        <w:spacing w:line="360" w:lineRule="auto"/>
        <w:jc w:val="both"/>
      </w:pPr>
    </w:p>
    <w:p w:rsidR="000F1F9F" w:rsidRDefault="000F1F9F" w:rsidP="00B771B5">
      <w:pPr>
        <w:pStyle w:val="Default"/>
        <w:spacing w:line="360" w:lineRule="auto"/>
        <w:jc w:val="both"/>
      </w:pPr>
      <w:r>
        <w:rPr>
          <w:noProof/>
        </w:rPr>
        <w:drawing>
          <wp:inline distT="0" distB="0" distL="0" distR="0">
            <wp:extent cx="1137920" cy="255270"/>
            <wp:effectExtent l="1905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137920" cy="255270"/>
                    </a:xfrm>
                    <a:prstGeom prst="rect">
                      <a:avLst/>
                    </a:prstGeom>
                    <a:noFill/>
                    <a:ln w="9525">
                      <a:noFill/>
                      <a:miter lim="800000"/>
                      <a:headEnd/>
                      <a:tailEnd/>
                    </a:ln>
                  </pic:spPr>
                </pic:pic>
              </a:graphicData>
            </a:graphic>
          </wp:inline>
        </w:drawing>
      </w:r>
    </w:p>
    <w:p w:rsidR="00B771B5" w:rsidRPr="00B771B5" w:rsidRDefault="00B771B5" w:rsidP="00B771B5">
      <w:pPr>
        <w:pStyle w:val="Default"/>
        <w:spacing w:line="360" w:lineRule="auto"/>
        <w:jc w:val="both"/>
      </w:pPr>
      <w:r w:rsidRPr="00B771B5">
        <w:t xml:space="preserve">Where Q = Quantity of water required in 1/min. </w:t>
      </w:r>
    </w:p>
    <w:p w:rsidR="00B771B5" w:rsidRPr="00B771B5" w:rsidRDefault="00B771B5" w:rsidP="00B771B5">
      <w:pPr>
        <w:pStyle w:val="Default"/>
        <w:spacing w:line="360" w:lineRule="auto"/>
        <w:jc w:val="both"/>
      </w:pPr>
      <w:r w:rsidRPr="00B771B5">
        <w:t xml:space="preserve">P = population in thousands </w:t>
      </w:r>
    </w:p>
    <w:p w:rsidR="009521F3" w:rsidRDefault="009521F3" w:rsidP="00B771B5">
      <w:pPr>
        <w:pStyle w:val="Default"/>
        <w:spacing w:line="360" w:lineRule="auto"/>
        <w:jc w:val="both"/>
        <w:rPr>
          <w:b/>
          <w:bCs/>
        </w:rPr>
      </w:pPr>
    </w:p>
    <w:p w:rsidR="00B771B5" w:rsidRPr="00B771B5" w:rsidRDefault="00B771B5" w:rsidP="00B771B5">
      <w:pPr>
        <w:pStyle w:val="Default"/>
        <w:spacing w:line="360" w:lineRule="auto"/>
        <w:jc w:val="both"/>
      </w:pPr>
      <w:r w:rsidRPr="00B771B5">
        <w:rPr>
          <w:b/>
          <w:bCs/>
        </w:rPr>
        <w:lastRenderedPageBreak/>
        <w:t xml:space="preserve">c) National Boarded of Fire Underwriter’s formula (widely used in USA) </w:t>
      </w:r>
    </w:p>
    <w:p w:rsidR="00B771B5" w:rsidRPr="00B771B5" w:rsidRDefault="00B771B5" w:rsidP="00B771B5">
      <w:pPr>
        <w:pStyle w:val="Default"/>
        <w:spacing w:line="360" w:lineRule="auto"/>
        <w:jc w:val="both"/>
      </w:pPr>
    </w:p>
    <w:p w:rsidR="000F1F9F" w:rsidRDefault="000F1F9F" w:rsidP="00B771B5">
      <w:pPr>
        <w:pStyle w:val="Default"/>
        <w:spacing w:line="360" w:lineRule="auto"/>
        <w:jc w:val="both"/>
      </w:pPr>
      <w:r>
        <w:rPr>
          <w:noProof/>
        </w:rPr>
        <w:drawing>
          <wp:inline distT="0" distB="0" distL="0" distR="0">
            <wp:extent cx="2445385" cy="29781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2445385" cy="297815"/>
                    </a:xfrm>
                    <a:prstGeom prst="rect">
                      <a:avLst/>
                    </a:prstGeom>
                    <a:noFill/>
                    <a:ln w="9525">
                      <a:noFill/>
                      <a:miter lim="800000"/>
                      <a:headEnd/>
                      <a:tailEnd/>
                    </a:ln>
                  </pic:spPr>
                </pic:pic>
              </a:graphicData>
            </a:graphic>
          </wp:inline>
        </w:drawing>
      </w:r>
    </w:p>
    <w:p w:rsidR="00B771B5" w:rsidRPr="00B771B5" w:rsidRDefault="00B771B5" w:rsidP="00B771B5">
      <w:pPr>
        <w:pStyle w:val="Default"/>
        <w:spacing w:line="360" w:lineRule="auto"/>
        <w:jc w:val="both"/>
      </w:pPr>
      <w:r w:rsidRPr="00B771B5">
        <w:t xml:space="preserve">Where Q = Quantity of water required in 1/min. </w:t>
      </w:r>
    </w:p>
    <w:p w:rsidR="00B771B5" w:rsidRPr="00B771B5" w:rsidRDefault="00B771B5" w:rsidP="00B771B5">
      <w:pPr>
        <w:pStyle w:val="ListParagraph"/>
        <w:autoSpaceDE w:val="0"/>
        <w:autoSpaceDN w:val="0"/>
        <w:adjustRightInd w:val="0"/>
        <w:spacing w:after="0" w:line="360" w:lineRule="auto"/>
        <w:jc w:val="both"/>
        <w:rPr>
          <w:rFonts w:ascii="Times New Roman" w:hAnsi="Times New Roman" w:cs="Times New Roman"/>
          <w:color w:val="000000"/>
          <w:sz w:val="24"/>
          <w:szCs w:val="24"/>
        </w:rPr>
      </w:pPr>
      <w:r w:rsidRPr="00B771B5">
        <w:rPr>
          <w:rFonts w:ascii="Times New Roman" w:hAnsi="Times New Roman" w:cs="Times New Roman"/>
          <w:sz w:val="24"/>
          <w:szCs w:val="24"/>
        </w:rPr>
        <w:t>P = population in thousands</w:t>
      </w:r>
    </w:p>
    <w:p w:rsidR="000F1F9F" w:rsidRDefault="000F1F9F" w:rsidP="000F1F9F">
      <w:pPr>
        <w:pStyle w:val="Default"/>
        <w:spacing w:line="360" w:lineRule="auto"/>
        <w:jc w:val="both"/>
        <w:rPr>
          <w:b/>
          <w:bCs/>
          <w:szCs w:val="23"/>
        </w:rPr>
      </w:pPr>
    </w:p>
    <w:p w:rsidR="000F1F9F" w:rsidRDefault="000F1F9F" w:rsidP="000F1F9F">
      <w:pPr>
        <w:pStyle w:val="Default"/>
        <w:spacing w:line="360" w:lineRule="auto"/>
        <w:jc w:val="both"/>
        <w:rPr>
          <w:b/>
          <w:bCs/>
          <w:szCs w:val="23"/>
        </w:rPr>
      </w:pPr>
    </w:p>
    <w:p w:rsidR="000F1F9F" w:rsidRPr="000F1F9F" w:rsidRDefault="000F1F9F" w:rsidP="000F1F9F">
      <w:pPr>
        <w:pStyle w:val="Default"/>
        <w:spacing w:line="360" w:lineRule="auto"/>
        <w:jc w:val="both"/>
        <w:rPr>
          <w:szCs w:val="23"/>
        </w:rPr>
      </w:pPr>
      <w:r w:rsidRPr="000F1F9F">
        <w:rPr>
          <w:b/>
          <w:bCs/>
          <w:szCs w:val="23"/>
        </w:rPr>
        <w:t xml:space="preserve">Example 1 </w:t>
      </w:r>
    </w:p>
    <w:p w:rsidR="00B771B5" w:rsidRDefault="000F1F9F" w:rsidP="000F1F9F">
      <w:pPr>
        <w:pStyle w:val="Default"/>
        <w:spacing w:line="360" w:lineRule="auto"/>
        <w:jc w:val="both"/>
        <w:rPr>
          <w:szCs w:val="23"/>
        </w:rPr>
      </w:pPr>
      <w:r w:rsidRPr="000F1F9F">
        <w:rPr>
          <w:szCs w:val="23"/>
        </w:rPr>
        <w:t>Calculate the fire demand for a population of 100,000 by using formulae of Freeman, Knuckling and National Board of Fire Under</w:t>
      </w:r>
      <w:r>
        <w:rPr>
          <w:szCs w:val="23"/>
        </w:rPr>
        <w:t xml:space="preserve"> </w:t>
      </w:r>
      <w:r w:rsidRPr="000F1F9F">
        <w:rPr>
          <w:szCs w:val="23"/>
        </w:rPr>
        <w:t>writers.</w:t>
      </w:r>
    </w:p>
    <w:p w:rsidR="000F1F9F" w:rsidRDefault="000F1F9F" w:rsidP="000F1F9F">
      <w:pPr>
        <w:pStyle w:val="Default"/>
        <w:spacing w:line="360" w:lineRule="auto"/>
        <w:jc w:val="both"/>
        <w:rPr>
          <w:sz w:val="28"/>
        </w:rPr>
      </w:pPr>
      <w:r>
        <w:rPr>
          <w:noProof/>
          <w:sz w:val="28"/>
        </w:rPr>
        <w:drawing>
          <wp:inline distT="0" distB="0" distL="0" distR="0">
            <wp:extent cx="5943600" cy="1790227"/>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5943600" cy="1790227"/>
                    </a:xfrm>
                    <a:prstGeom prst="rect">
                      <a:avLst/>
                    </a:prstGeom>
                    <a:noFill/>
                    <a:ln w="9525">
                      <a:noFill/>
                      <a:miter lim="800000"/>
                      <a:headEnd/>
                      <a:tailEnd/>
                    </a:ln>
                  </pic:spPr>
                </pic:pic>
              </a:graphicData>
            </a:graphic>
          </wp:inline>
        </w:drawing>
      </w:r>
    </w:p>
    <w:p w:rsidR="000F1F9F" w:rsidRPr="000F1F9F" w:rsidRDefault="000F1F9F" w:rsidP="000F1F9F">
      <w:pPr>
        <w:pStyle w:val="Default"/>
        <w:spacing w:line="360" w:lineRule="auto"/>
        <w:jc w:val="both"/>
      </w:pPr>
      <w:r w:rsidRPr="000F1F9F">
        <w:t xml:space="preserve">Although the actual amount of water in a year for firefighting is smaller than the rate of use, the Insurance Service Office (USA) uses the formula </w:t>
      </w:r>
    </w:p>
    <w:p w:rsidR="000F1F9F" w:rsidRDefault="000F1F9F" w:rsidP="000F1F9F">
      <w:pPr>
        <w:pStyle w:val="Default"/>
        <w:spacing w:line="360" w:lineRule="auto"/>
        <w:jc w:val="both"/>
      </w:pPr>
      <w:r>
        <w:rPr>
          <w:noProof/>
        </w:rPr>
        <w:drawing>
          <wp:inline distT="0" distB="0" distL="0" distR="0">
            <wp:extent cx="1477645" cy="191135"/>
            <wp:effectExtent l="1905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477645" cy="191135"/>
                    </a:xfrm>
                    <a:prstGeom prst="rect">
                      <a:avLst/>
                    </a:prstGeom>
                    <a:noFill/>
                    <a:ln w="9525">
                      <a:noFill/>
                      <a:miter lim="800000"/>
                      <a:headEnd/>
                      <a:tailEnd/>
                    </a:ln>
                  </pic:spPr>
                </pic:pic>
              </a:graphicData>
            </a:graphic>
          </wp:inline>
        </w:drawing>
      </w:r>
    </w:p>
    <w:p w:rsidR="000F1F9F" w:rsidRPr="000F1F9F" w:rsidRDefault="000F1F9F" w:rsidP="000F1F9F">
      <w:pPr>
        <w:pStyle w:val="Default"/>
        <w:spacing w:line="360" w:lineRule="auto"/>
        <w:jc w:val="both"/>
      </w:pPr>
      <w:r w:rsidRPr="000F1F9F">
        <w:t xml:space="preserve">Where Q = the required fire flow in </w:t>
      </w:r>
      <w:proofErr w:type="spellStart"/>
      <w:r w:rsidRPr="000F1F9F">
        <w:t>gpm</w:t>
      </w:r>
      <w:proofErr w:type="spellEnd"/>
      <w:r w:rsidRPr="000F1F9F">
        <w:t xml:space="preserve"> (lit/min/3.78) </w:t>
      </w:r>
    </w:p>
    <w:p w:rsidR="000F1F9F" w:rsidRPr="000F1F9F" w:rsidRDefault="000F1F9F" w:rsidP="000F1F9F">
      <w:pPr>
        <w:pStyle w:val="Default"/>
        <w:spacing w:line="360" w:lineRule="auto"/>
        <w:jc w:val="both"/>
      </w:pPr>
      <w:r w:rsidRPr="000F1F9F">
        <w:t xml:space="preserve">C = a coefficient related to the type of construction which ranges from a max of 1.5 </w:t>
      </w:r>
      <w:r w:rsidRPr="000F1F9F">
        <w:rPr>
          <w:i/>
          <w:iCs/>
        </w:rPr>
        <w:t xml:space="preserve">for wood frame </w:t>
      </w:r>
      <w:r w:rsidRPr="000F1F9F">
        <w:t xml:space="preserve">to a minimum of 0.60 for </w:t>
      </w:r>
      <w:r w:rsidRPr="000F1F9F">
        <w:rPr>
          <w:i/>
          <w:iCs/>
        </w:rPr>
        <w:t>fire resistive construction</w:t>
      </w:r>
      <w:r w:rsidRPr="000F1F9F">
        <w:t xml:space="preserve">. </w:t>
      </w:r>
    </w:p>
    <w:p w:rsidR="000F1F9F" w:rsidRPr="000F1F9F" w:rsidRDefault="000F1F9F" w:rsidP="000F1F9F">
      <w:pPr>
        <w:pStyle w:val="Default"/>
        <w:spacing w:line="360" w:lineRule="auto"/>
        <w:jc w:val="both"/>
      </w:pPr>
      <w:r w:rsidRPr="000F1F9F">
        <w:t>A = total floor area ft</w:t>
      </w:r>
      <w:r w:rsidRPr="000F1F9F">
        <w:rPr>
          <w:vertAlign w:val="superscript"/>
        </w:rPr>
        <w:t>2</w:t>
      </w:r>
      <w:r w:rsidRPr="000F1F9F">
        <w:t xml:space="preserve"> (m</w:t>
      </w:r>
      <w:r w:rsidRPr="000F1F9F">
        <w:rPr>
          <w:vertAlign w:val="superscript"/>
        </w:rPr>
        <w:t>2</w:t>
      </w:r>
      <w:r w:rsidRPr="000F1F9F">
        <w:t xml:space="preserve">x10.76) excluding the basement of the building </w:t>
      </w:r>
    </w:p>
    <w:p w:rsidR="000F1F9F" w:rsidRDefault="000F1F9F" w:rsidP="000F1F9F">
      <w:pPr>
        <w:pStyle w:val="Default"/>
        <w:spacing w:line="360" w:lineRule="auto"/>
        <w:jc w:val="both"/>
      </w:pPr>
      <w:r w:rsidRPr="000F1F9F">
        <w:t>The fire flow calculated from the formula is not to exceed 30,240 lit/min in general, nor 22,680 lit/min for one story construction .The minimum fire flow is not to be less than 1890 lit/min. Additional flow may be required to protect nearby buildings. The total for all purposes for a single fire is not to exceed 45,360 lit/min nor be less than 1990 lit/min.</w:t>
      </w:r>
    </w:p>
    <w:p w:rsidR="002F30E4" w:rsidRDefault="002F30E4" w:rsidP="000F1F9F">
      <w:pPr>
        <w:pStyle w:val="Default"/>
        <w:spacing w:line="360" w:lineRule="auto"/>
        <w:jc w:val="both"/>
      </w:pPr>
    </w:p>
    <w:p w:rsidR="002F30E4" w:rsidRDefault="002F30E4" w:rsidP="000F1F9F">
      <w:pPr>
        <w:pStyle w:val="Default"/>
        <w:spacing w:line="360" w:lineRule="auto"/>
        <w:jc w:val="both"/>
      </w:pPr>
    </w:p>
    <w:p w:rsidR="002F30E4" w:rsidRDefault="002F30E4" w:rsidP="000F1F9F">
      <w:pPr>
        <w:pStyle w:val="Default"/>
        <w:spacing w:line="360" w:lineRule="auto"/>
        <w:jc w:val="both"/>
      </w:pPr>
    </w:p>
    <w:p w:rsidR="002F30E4" w:rsidRDefault="002F30E4" w:rsidP="002F30E4">
      <w:pPr>
        <w:pStyle w:val="Default"/>
        <w:spacing w:line="360" w:lineRule="auto"/>
        <w:jc w:val="center"/>
        <w:rPr>
          <w:b/>
          <w:sz w:val="28"/>
        </w:rPr>
      </w:pPr>
      <w:r w:rsidRPr="002F30E4">
        <w:rPr>
          <w:b/>
          <w:sz w:val="28"/>
        </w:rPr>
        <w:lastRenderedPageBreak/>
        <w:t>Assignment</w:t>
      </w:r>
    </w:p>
    <w:p w:rsidR="002F30E4" w:rsidRPr="002F30E4" w:rsidRDefault="002F30E4" w:rsidP="002F30E4">
      <w:pPr>
        <w:pStyle w:val="Default"/>
        <w:numPr>
          <w:ilvl w:val="0"/>
          <w:numId w:val="12"/>
        </w:numPr>
        <w:spacing w:line="360" w:lineRule="auto"/>
        <w:rPr>
          <w:b/>
        </w:rPr>
      </w:pPr>
      <w:r>
        <w:rPr>
          <w:b/>
          <w:sz w:val="28"/>
        </w:rPr>
        <w:t>Write the diffidence between water demand and supply?</w:t>
      </w:r>
    </w:p>
    <w:p w:rsidR="002F30E4" w:rsidRPr="002F30E4" w:rsidRDefault="002F30E4" w:rsidP="002F30E4">
      <w:pPr>
        <w:pStyle w:val="Default"/>
        <w:numPr>
          <w:ilvl w:val="0"/>
          <w:numId w:val="12"/>
        </w:numPr>
        <w:spacing w:line="360" w:lineRule="auto"/>
        <w:rPr>
          <w:b/>
        </w:rPr>
      </w:pPr>
      <w:r>
        <w:rPr>
          <w:b/>
        </w:rPr>
        <w:t>Isn’t the quantity of water demand during the holiday is the same with other demand condition? If no why?</w:t>
      </w:r>
    </w:p>
    <w:sectPr w:rsidR="002F30E4" w:rsidRPr="002F30E4" w:rsidSect="000F7846">
      <w:pgSz w:w="12240" w:h="15840"/>
      <w:pgMar w:top="144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AD60"/>
      </v:shape>
    </w:pict>
  </w:numPicBullet>
  <w:abstractNum w:abstractNumId="0">
    <w:nsid w:val="00BD097E"/>
    <w:multiLevelType w:val="hybridMultilevel"/>
    <w:tmpl w:val="16E0C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A575F0"/>
    <w:multiLevelType w:val="hybridMultilevel"/>
    <w:tmpl w:val="6FBC15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3148C3"/>
    <w:multiLevelType w:val="hybridMultilevel"/>
    <w:tmpl w:val="2A1E4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E47A72"/>
    <w:multiLevelType w:val="hybridMultilevel"/>
    <w:tmpl w:val="CE425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75279F"/>
    <w:multiLevelType w:val="hybridMultilevel"/>
    <w:tmpl w:val="793A2D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4528DA"/>
    <w:multiLevelType w:val="hybridMultilevel"/>
    <w:tmpl w:val="E7BA6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376F07"/>
    <w:multiLevelType w:val="hybridMultilevel"/>
    <w:tmpl w:val="6DFCFC48"/>
    <w:lvl w:ilvl="0" w:tplc="0234082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10C43"/>
    <w:multiLevelType w:val="hybridMultilevel"/>
    <w:tmpl w:val="398E78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34740E"/>
    <w:multiLevelType w:val="hybridMultilevel"/>
    <w:tmpl w:val="00840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8E6E0A"/>
    <w:multiLevelType w:val="hybridMultilevel"/>
    <w:tmpl w:val="90F6A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6C5A72"/>
    <w:multiLevelType w:val="hybridMultilevel"/>
    <w:tmpl w:val="1B8C21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5C708C"/>
    <w:multiLevelType w:val="hybridMultilevel"/>
    <w:tmpl w:val="10224E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8"/>
  </w:num>
  <w:num w:numId="4">
    <w:abstractNumId w:val="7"/>
  </w:num>
  <w:num w:numId="5">
    <w:abstractNumId w:val="0"/>
  </w:num>
  <w:num w:numId="6">
    <w:abstractNumId w:val="4"/>
  </w:num>
  <w:num w:numId="7">
    <w:abstractNumId w:val="11"/>
  </w:num>
  <w:num w:numId="8">
    <w:abstractNumId w:val="2"/>
  </w:num>
  <w:num w:numId="9">
    <w:abstractNumId w:val="9"/>
  </w:num>
  <w:num w:numId="10">
    <w:abstractNumId w:val="1"/>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973DB"/>
    <w:rsid w:val="00046839"/>
    <w:rsid w:val="000F1F9F"/>
    <w:rsid w:val="000F7846"/>
    <w:rsid w:val="002F30E4"/>
    <w:rsid w:val="004973DB"/>
    <w:rsid w:val="008260D1"/>
    <w:rsid w:val="00911AB3"/>
    <w:rsid w:val="009521F3"/>
    <w:rsid w:val="009D1E63"/>
    <w:rsid w:val="00A53B04"/>
    <w:rsid w:val="00A75572"/>
    <w:rsid w:val="00B771B5"/>
    <w:rsid w:val="00C107E1"/>
    <w:rsid w:val="00C13E09"/>
    <w:rsid w:val="00F95F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3DB"/>
    <w:pPr>
      <w:ind w:left="720"/>
      <w:contextualSpacing/>
    </w:pPr>
  </w:style>
  <w:style w:type="paragraph" w:styleId="BalloonText">
    <w:name w:val="Balloon Text"/>
    <w:basedOn w:val="Normal"/>
    <w:link w:val="BalloonTextChar"/>
    <w:uiPriority w:val="99"/>
    <w:semiHidden/>
    <w:unhideWhenUsed/>
    <w:rsid w:val="00C107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7E1"/>
    <w:rPr>
      <w:rFonts w:ascii="Tahoma" w:hAnsi="Tahoma" w:cs="Tahoma"/>
      <w:sz w:val="16"/>
      <w:szCs w:val="16"/>
    </w:rPr>
  </w:style>
  <w:style w:type="paragraph" w:customStyle="1" w:styleId="Default">
    <w:name w:val="Default"/>
    <w:rsid w:val="00B771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11</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2020-04-29T10:05:00Z</dcterms:created>
  <dcterms:modified xsi:type="dcterms:W3CDTF">2020-04-30T09:26:00Z</dcterms:modified>
</cp:coreProperties>
</file>