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F4F" w:rsidRPr="00C13E71" w:rsidRDefault="003B3F4F" w:rsidP="003B3F4F">
      <w:pPr>
        <w:jc w:val="center"/>
        <w:rPr>
          <w:rFonts w:ascii="Bookman Old Style" w:hAnsi="Bookman Old Style"/>
          <w:b/>
        </w:rPr>
      </w:pPr>
      <w:r w:rsidRPr="00C13E71">
        <w:rPr>
          <w:rFonts w:ascii="Bookman Old Style" w:hAnsi="Bookman Old Style"/>
          <w:b/>
        </w:rPr>
        <w:t>CHAPTER-3</w:t>
      </w:r>
    </w:p>
    <w:p w:rsidR="003B3F4F" w:rsidRPr="00C13E71" w:rsidRDefault="003B3F4F" w:rsidP="003B3F4F">
      <w:pPr>
        <w:jc w:val="center"/>
        <w:rPr>
          <w:rFonts w:ascii="Bookman Old Style" w:hAnsi="Bookman Old Style"/>
          <w:b/>
        </w:rPr>
      </w:pPr>
    </w:p>
    <w:p w:rsidR="003B3F4F" w:rsidRDefault="003B3F4F" w:rsidP="003B3F4F">
      <w:pPr>
        <w:jc w:val="center"/>
        <w:rPr>
          <w:rFonts w:ascii="Bookman Old Style" w:hAnsi="Bookman Old Style"/>
          <w:b/>
        </w:rPr>
      </w:pPr>
      <w:r w:rsidRPr="00C13E71">
        <w:rPr>
          <w:rFonts w:ascii="Bookman Old Style" w:hAnsi="Bookman Old Style"/>
          <w:b/>
        </w:rPr>
        <w:t xml:space="preserve">LIMIT STATE DESIGN </w:t>
      </w:r>
      <w:r w:rsidR="00BD67FE">
        <w:rPr>
          <w:rFonts w:ascii="Bookman Old Style" w:hAnsi="Bookman Old Style"/>
          <w:b/>
        </w:rPr>
        <w:t xml:space="preserve">OF BEAM </w:t>
      </w:r>
      <w:r w:rsidRPr="00C13E71">
        <w:rPr>
          <w:rFonts w:ascii="Bookman Old Style" w:hAnsi="Bookman Old Style"/>
          <w:b/>
        </w:rPr>
        <w:t>FOR FLEXURE AND SERVICEABILITY LIMIT STATE</w:t>
      </w:r>
    </w:p>
    <w:p w:rsidR="003B3F4F" w:rsidRPr="00C13E71" w:rsidRDefault="003B3F4F" w:rsidP="003B3F4F">
      <w:pPr>
        <w:jc w:val="center"/>
        <w:rPr>
          <w:rFonts w:ascii="Bookman Old Style" w:hAnsi="Bookman Old Style"/>
          <w:b/>
        </w:rPr>
      </w:pPr>
    </w:p>
    <w:p w:rsidR="003B3F4F" w:rsidRPr="00C13E71" w:rsidRDefault="003B3F4F" w:rsidP="003B3F4F">
      <w:pPr>
        <w:spacing w:line="360" w:lineRule="auto"/>
        <w:rPr>
          <w:rFonts w:ascii="Bookman Old Style" w:hAnsi="Bookman Old Style"/>
          <w:b/>
          <w:sz w:val="22"/>
          <w:szCs w:val="22"/>
        </w:rPr>
      </w:pPr>
      <w:r w:rsidRPr="00C13E71">
        <w:rPr>
          <w:rFonts w:ascii="Bookman Old Style" w:hAnsi="Bookman Old Style"/>
          <w:b/>
          <w:sz w:val="22"/>
          <w:szCs w:val="22"/>
        </w:rPr>
        <w:t>3.1. Basic Assumption</w:t>
      </w:r>
      <w:r>
        <w:rPr>
          <w:rFonts w:ascii="Bookman Old Style" w:hAnsi="Bookman Old Style"/>
          <w:b/>
          <w:sz w:val="22"/>
          <w:szCs w:val="22"/>
        </w:rPr>
        <w:t>s</w:t>
      </w:r>
      <w:r w:rsidRPr="00C13E71">
        <w:rPr>
          <w:rFonts w:ascii="Bookman Old Style" w:hAnsi="Bookman Old Style"/>
          <w:b/>
          <w:sz w:val="22"/>
          <w:szCs w:val="22"/>
        </w:rPr>
        <w:t>:</w:t>
      </w:r>
    </w:p>
    <w:p w:rsidR="003B3F4F" w:rsidRPr="00FF2840" w:rsidRDefault="003B3F4F" w:rsidP="003B3F4F">
      <w:pPr>
        <w:spacing w:line="360" w:lineRule="auto"/>
        <w:jc w:val="both"/>
        <w:rPr>
          <w:sz w:val="22"/>
          <w:szCs w:val="22"/>
        </w:rPr>
      </w:pPr>
      <w:r w:rsidRPr="00FF2840">
        <w:rPr>
          <w:sz w:val="22"/>
          <w:szCs w:val="22"/>
        </w:rPr>
        <w:t>Assumption made for determining ultimate resistance of a member for flexure and axial force according to EBCS-2/95 are,</w:t>
      </w:r>
    </w:p>
    <w:p w:rsidR="003B3F4F" w:rsidRPr="00323C8C" w:rsidRDefault="003B3F4F" w:rsidP="003B3F4F">
      <w:pPr>
        <w:pStyle w:val="ListParagraph"/>
        <w:numPr>
          <w:ilvl w:val="0"/>
          <w:numId w:val="1"/>
        </w:numPr>
        <w:spacing w:line="360" w:lineRule="auto"/>
        <w:jc w:val="both"/>
        <w:rPr>
          <w:sz w:val="22"/>
          <w:szCs w:val="22"/>
        </w:rPr>
      </w:pPr>
      <w:r w:rsidRPr="00323C8C">
        <w:rPr>
          <w:sz w:val="22"/>
          <w:szCs w:val="22"/>
        </w:rPr>
        <w:t>A section which is plane before bending remains plane after bending. This implies strains across section are linearly varying. This is true for most section of flexural member except deep beam where shear deformation is significant.</w:t>
      </w:r>
    </w:p>
    <w:p w:rsidR="003B3F4F" w:rsidRPr="00323C8C" w:rsidRDefault="003B3F4F" w:rsidP="003B3F4F">
      <w:pPr>
        <w:pStyle w:val="ListParagraph"/>
        <w:numPr>
          <w:ilvl w:val="0"/>
          <w:numId w:val="1"/>
        </w:numPr>
        <w:spacing w:line="360" w:lineRule="auto"/>
        <w:jc w:val="both"/>
        <w:rPr>
          <w:sz w:val="22"/>
          <w:szCs w:val="22"/>
        </w:rPr>
      </w:pPr>
      <w:r w:rsidRPr="00323C8C">
        <w:rPr>
          <w:sz w:val="22"/>
          <w:szCs w:val="22"/>
        </w:rPr>
        <w:t xml:space="preserve">The reinforcement is subjected to the same variations in the strain as the adjacent concrete. This </w:t>
      </w:r>
      <w:proofErr w:type="gramStart"/>
      <w:r w:rsidRPr="00323C8C">
        <w:rPr>
          <w:sz w:val="22"/>
          <w:szCs w:val="22"/>
        </w:rPr>
        <w:t>implies</w:t>
      </w:r>
      <w:proofErr w:type="gramEnd"/>
      <w:r w:rsidRPr="00323C8C">
        <w:rPr>
          <w:sz w:val="22"/>
          <w:szCs w:val="22"/>
        </w:rPr>
        <w:t xml:space="preserve"> there is no slip between steel bars and the adjacent concrete. This is possible if adequate development length of bars and concrete cover are provided.   </w:t>
      </w:r>
    </w:p>
    <w:p w:rsidR="003B3F4F" w:rsidRPr="00323C8C" w:rsidRDefault="003B3F4F" w:rsidP="003B3F4F">
      <w:pPr>
        <w:pStyle w:val="ListParagraph"/>
        <w:numPr>
          <w:ilvl w:val="0"/>
          <w:numId w:val="1"/>
        </w:numPr>
        <w:spacing w:line="360" w:lineRule="auto"/>
        <w:jc w:val="both"/>
        <w:rPr>
          <w:sz w:val="22"/>
          <w:szCs w:val="22"/>
        </w:rPr>
      </w:pPr>
      <w:r w:rsidRPr="00323C8C">
        <w:rPr>
          <w:sz w:val="22"/>
          <w:szCs w:val="22"/>
        </w:rPr>
        <w:t>Tensile strength of concrete is ignored. The reinforcement assumed to takes all the tension due to flexure.</w:t>
      </w:r>
    </w:p>
    <w:p w:rsidR="003B3F4F" w:rsidRPr="00323C8C" w:rsidRDefault="003B3F4F" w:rsidP="003B3F4F">
      <w:pPr>
        <w:pStyle w:val="ListParagraph"/>
        <w:numPr>
          <w:ilvl w:val="0"/>
          <w:numId w:val="1"/>
        </w:numPr>
        <w:spacing w:line="360" w:lineRule="auto"/>
        <w:jc w:val="both"/>
        <w:rPr>
          <w:sz w:val="22"/>
          <w:szCs w:val="22"/>
        </w:rPr>
      </w:pPr>
      <w:r w:rsidRPr="00323C8C">
        <w:rPr>
          <w:sz w:val="22"/>
          <w:szCs w:val="22"/>
        </w:rPr>
        <w:t xml:space="preserve">The maximum compressive stain in concrete when a section complete plastic deformation is taken to be </w:t>
      </w:r>
      <w:r w:rsidRPr="00FF2840">
        <w:rPr>
          <w:position w:val="-12"/>
        </w:rPr>
        <w:object w:dxaOrig="1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5pt;height:18.15pt" o:ole="">
            <v:imagedata r:id="rId8" o:title=""/>
          </v:shape>
          <o:OLEObject Type="Embed" ProgID="Equation.3" ShapeID="_x0000_i1025" DrawAspect="Content" ObjectID="_1651663103" r:id="rId9"/>
        </w:object>
      </w:r>
      <w:r w:rsidRPr="00323C8C">
        <w:rPr>
          <w:sz w:val="22"/>
          <w:szCs w:val="22"/>
        </w:rPr>
        <w:t xml:space="preserve">in bending (simple or compound) </w:t>
      </w:r>
      <w:r w:rsidRPr="00FF2840">
        <w:rPr>
          <w:position w:val="-12"/>
        </w:rPr>
        <w:object w:dxaOrig="1200" w:dyaOrig="360">
          <v:shape id="_x0000_i1026" type="#_x0000_t75" style="width:59.9pt;height:18.15pt" o:ole="">
            <v:imagedata r:id="rId10" o:title=""/>
          </v:shape>
          <o:OLEObject Type="Embed" ProgID="Equation.3" ShapeID="_x0000_i1026" DrawAspect="Content" ObjectID="_1651663104" r:id="rId11"/>
        </w:object>
      </w:r>
      <w:r w:rsidRPr="00323C8C">
        <w:rPr>
          <w:sz w:val="22"/>
          <w:szCs w:val="22"/>
        </w:rPr>
        <w:t>in axial compression</w:t>
      </w:r>
    </w:p>
    <w:p w:rsidR="003B3F4F" w:rsidRPr="00323C8C" w:rsidRDefault="003B3F4F" w:rsidP="003B3F4F">
      <w:pPr>
        <w:pStyle w:val="ListParagraph"/>
        <w:numPr>
          <w:ilvl w:val="0"/>
          <w:numId w:val="1"/>
        </w:numPr>
        <w:spacing w:line="360" w:lineRule="auto"/>
        <w:jc w:val="both"/>
        <w:rPr>
          <w:sz w:val="22"/>
          <w:szCs w:val="22"/>
        </w:rPr>
      </w:pPr>
      <w:r w:rsidRPr="00323C8C">
        <w:rPr>
          <w:sz w:val="22"/>
          <w:szCs w:val="22"/>
        </w:rPr>
        <w:t xml:space="preserve">The maximum tensile strain in the reinforcement is taken to 0.01. This limit assumed to limit crack-width with in tension zone of section to the acceptable limit.  </w:t>
      </w:r>
    </w:p>
    <w:p w:rsidR="003B3F4F" w:rsidRPr="00323C8C" w:rsidRDefault="003B3F4F" w:rsidP="003B3F4F">
      <w:pPr>
        <w:pStyle w:val="ListParagraph"/>
        <w:numPr>
          <w:ilvl w:val="0"/>
          <w:numId w:val="1"/>
        </w:numPr>
        <w:spacing w:line="360" w:lineRule="auto"/>
        <w:jc w:val="both"/>
        <w:rPr>
          <w:sz w:val="22"/>
          <w:szCs w:val="22"/>
        </w:rPr>
      </w:pPr>
      <w:r w:rsidRPr="00323C8C">
        <w:rPr>
          <w:sz w:val="22"/>
          <w:szCs w:val="22"/>
        </w:rPr>
        <w:t xml:space="preserve">Either idealized parabola-rectangle stress distribution or equivalent rectangle stress distribution for concrete in compression zone given by code as shown below shall be used in derivation of design equation. </w:t>
      </w:r>
    </w:p>
    <w:p w:rsidR="003B3F4F" w:rsidRPr="00FF2840" w:rsidRDefault="003B3F4F" w:rsidP="003B3F4F">
      <w:pPr>
        <w:spacing w:line="360" w:lineRule="auto"/>
        <w:jc w:val="both"/>
        <w:rPr>
          <w:sz w:val="22"/>
          <w:szCs w:val="22"/>
        </w:rPr>
      </w:pPr>
      <w:r w:rsidRPr="00FF2840">
        <w:rPr>
          <w:sz w:val="22"/>
          <w:szCs w:val="22"/>
        </w:rPr>
        <w:t>The ultimate resistance of section may be determined using equilibrium of both internal and external forces based on the stress block obtained from the basic assumption.</w:t>
      </w:r>
    </w:p>
    <w:p w:rsidR="003B3F4F" w:rsidRDefault="003B3F4F" w:rsidP="003B3F4F">
      <w:pPr>
        <w:jc w:val="both"/>
      </w:pPr>
    </w:p>
    <w:p w:rsidR="003B3F4F" w:rsidRDefault="009835A1" w:rsidP="003B3F4F">
      <w:pPr>
        <w:jc w:val="both"/>
      </w:pPr>
      <w:r w:rsidRPr="009835A1">
        <w:rPr>
          <w:noProof/>
        </w:rPr>
        <w:pict>
          <v:line id="Straight Connector 49" o:spid="_x0000_s1026" style="position:absolute;left:0;text-align:left;flip:x;z-index:251668480;visibility:visible" from="154.7pt,2.55pt" to="19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"/>
        </w:pict>
      </w:r>
      <w:r w:rsidRPr="009835A1">
        <w:rPr>
          <w:noProof/>
        </w:rPr>
        <w:pict>
          <v:line id="Straight Connector 48" o:spid="_x0000_s1108" style="position:absolute;left:0;text-align:left;flip:y;z-index:251667456;visibility:visible" from="154pt,3.25pt" to="19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Z1JAIAAEE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"/>
        </w:pict>
      </w:r>
      <w:r w:rsidRPr="009835A1">
        <w:rPr>
          <w:noProof/>
        </w:rPr>
        <w:pict>
          <v:line id="Straight Connector 47" o:spid="_x0000_s1107" style="position:absolute;left:0;text-align:left;z-index:251666432;visibility:visible" from="154.7pt,3.25pt" to="154.7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wBHg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"/>
        </w:pict>
      </w:r>
      <w:r w:rsidRPr="009835A1">
        <w:rPr>
          <w:noProof/>
        </w:rPr>
        <w:pict>
          <v:shapetype id="_x0000_t202" coordsize="21600,21600" o:spt="202" path="m,l,21600r21600,l21600,xe">
            <v:stroke joinstyle="miter"/>
            <v:path gradientshapeok="t" o:connecttype="rect"/>
          </v:shapetype>
          <v:shape id="Text Box 46" o:spid="_x0000_s1106" type="#_x0000_t202" style="position:absolute;left:0;text-align:left;margin-left:100.8pt;margin-top:16.55pt;width:24.5pt;height:23.8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" strokecolor="white">
            <v:textbox>
              <w:txbxContent>
                <w:p w:rsidR="003B3F4F" w:rsidRPr="0062771F" w:rsidRDefault="003B3F4F" w:rsidP="003B3F4F">
                  <w:pPr>
                    <w:rPr>
                      <w:sz w:val="20"/>
                      <w:szCs w:val="20"/>
                    </w:rPr>
                  </w:pPr>
                  <w:proofErr w:type="gramStart"/>
                  <w:r>
                    <w:rPr>
                      <w:sz w:val="20"/>
                      <w:szCs w:val="20"/>
                    </w:rPr>
                    <w:t>x</w:t>
                  </w:r>
                  <w:proofErr w:type="gramEnd"/>
                </w:p>
              </w:txbxContent>
            </v:textbox>
          </v:shape>
        </w:pict>
      </w:r>
      <w:r w:rsidRPr="009835A1">
        <w:rPr>
          <w:noProof/>
        </w:rPr>
        <w:pict>
          <v:shape id="Text Box 45" o:spid="_x0000_s1027" type="#_x0000_t202" style="position:absolute;left:0;text-align:left;margin-left:77.7pt;margin-top:25.65pt;width:24.5pt;height:23.8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" strokecolor="white">
            <v:textbox>
              <w:txbxContent>
                <w:p w:rsidR="003B3F4F" w:rsidRPr="0062771F" w:rsidRDefault="003B3F4F" w:rsidP="003B3F4F">
                  <w:pPr>
                    <w:rPr>
                      <w:sz w:val="20"/>
                      <w:szCs w:val="20"/>
                    </w:rPr>
                  </w:pPr>
                  <w:proofErr w:type="gramStart"/>
                  <w:r>
                    <w:rPr>
                      <w:sz w:val="20"/>
                      <w:szCs w:val="20"/>
                    </w:rPr>
                    <w:t>d</w:t>
                  </w:r>
                  <w:proofErr w:type="gramEnd"/>
                </w:p>
              </w:txbxContent>
            </v:textbox>
          </v:shape>
        </w:pict>
      </w:r>
      <w:r w:rsidRPr="009835A1">
        <w:rPr>
          <w:noProof/>
        </w:rPr>
        <w:pict>
          <v:line id="Straight Connector 44" o:spid="_x0000_s1105" style="position:absolute;left:0;text-align:left;z-index:251672576;visibility:visible" from="154.7pt,23.55pt" to="176.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kTHQ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" strokeweight=".25pt"/>
        </w:pict>
      </w:r>
      <w:r w:rsidRPr="009835A1">
        <w:rPr>
          <w:noProof/>
        </w:rPr>
        <w:pict>
          <v:line id="Straight Connector 43" o:spid="_x0000_s1104" style="position:absolute;left:0;text-align:left;flip:x;z-index:251669504;visibility:visible" from="116.2pt,54.35pt" to="154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" strokeweight=".25pt">
            <v:stroke dashstyle="dash"/>
          </v:line>
        </w:pict>
      </w:r>
      <w:r w:rsidRPr="009835A1">
        <w:rPr>
          <w:noProof/>
        </w:rPr>
        <w:pict>
          <v:oval id="Oval 42" o:spid="_x0000_s1103" style="position:absolute;left:0;text-align:left;margin-left:45pt;margin-top:97.05pt;width:5.6pt;height:4.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" fillcolor="black"/>
        </w:pict>
      </w:r>
      <w:r w:rsidRPr="009835A1">
        <w:rPr>
          <w:noProof/>
        </w:rPr>
        <w:pict>
          <v:oval id="Oval 41" o:spid="_x0000_s1102" style="position:absolute;left:0;text-align:left;margin-left:33pt;margin-top:97.05pt;width:5.6pt;height:4.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" fillcolor="black"/>
        </w:pict>
      </w:r>
      <w:r w:rsidRPr="009835A1">
        <w:rPr>
          <w:noProof/>
        </w:rPr>
        <w:pict>
          <v:oval id="Oval 40" o:spid="_x0000_s1101" style="position:absolute;left:0;text-align:left;margin-left:56.7pt;margin-top:97.05pt;width:5.6pt;height:4.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" fillcolor="black"/>
        </w:pict>
      </w:r>
      <w:r w:rsidRPr="009835A1">
        <w:rPr>
          <w:noProof/>
        </w:rPr>
        <w:pict>
          <v:line id="Straight Connector 39" o:spid="_x0000_s1100" style="position:absolute;left:0;text-align:left;z-index:251671552;visibility:visible" from="119.7pt,100.55pt" to="155.4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Ht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" strokeweight="1.5pt"/>
        </w:pict>
      </w:r>
      <w:r w:rsidRPr="009835A1">
        <w:rPr>
          <w:noProof/>
        </w:rPr>
        <w:pict>
          <v:line id="Straight Connector 38" o:spid="_x0000_s1099" style="position:absolute;left:0;text-align:left;flip:y;z-index:251670528;visibility:visible" from="115.5pt,107.55pt" to="155.4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" strokeweight=".25pt">
            <v:stroke dashstyle="dash"/>
          </v:line>
        </w:pict>
      </w:r>
      <w:r w:rsidRPr="009835A1">
        <w:rPr>
          <w:noProof/>
        </w:rPr>
        <w:pict>
          <v:line id="Straight Connector 37" o:spid="_x0000_s1098" style="position:absolute;left:0;text-align:left;flip:y;z-index:251659264;visibility:visible" from="30.1pt,107.35pt" to="65.8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"/>
        </w:pict>
      </w:r>
      <w:r w:rsidRPr="009835A1">
        <w:rPr>
          <w:noProof/>
        </w:rPr>
        <w:pict>
          <v:shape id="Text Box 36" o:spid="_x0000_s1028" type="#_x0000_t202" style="position:absolute;left:0;text-align:left;margin-left:216.4pt;margin-top:-17.75pt;width:90.2pt;height:22.95pt;z-index:-251624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" strokecolor="white">
            <v:textbox style="mso-fit-shape-to-text:t">
              <w:txbxContent>
                <w:p w:rsidR="003B3F4F" w:rsidRDefault="003B3F4F" w:rsidP="003B3F4F">
                  <w:r w:rsidRPr="00DE2E0B">
                    <w:rPr>
                      <w:position w:val="-10"/>
                    </w:rPr>
                    <w:object w:dxaOrig="1500" w:dyaOrig="300">
                      <v:shape id="_x0000_i1049" type="#_x0000_t75" style="width:75.05pt;height:15.15pt" o:ole="">
                        <v:imagedata r:id="rId12" o:title=""/>
                      </v:shape>
                      <o:OLEObject Type="Embed" ProgID="Equation.3" ShapeID="_x0000_i1049" DrawAspect="Content" ObjectID="_1651663127" r:id="rId13"/>
                    </w:object>
                  </w:r>
                </w:p>
              </w:txbxContent>
            </v:textbox>
          </v:shape>
        </w:pict>
      </w:r>
      <w:r w:rsidRPr="009835A1">
        <w:rPr>
          <w:noProof/>
        </w:rPr>
        <w:pict>
          <v:shape id="Text Box 35" o:spid="_x0000_s1029" type="#_x0000_t202" style="position:absolute;left:0;text-align:left;margin-left:336.8pt;margin-top:-18.3pt;width:90.2pt;height:22.95pt;z-index:-251623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" strokecolor="white">
            <v:textbox style="mso-fit-shape-to-text:t">
              <w:txbxContent>
                <w:p w:rsidR="003B3F4F" w:rsidRDefault="003B3F4F" w:rsidP="003B3F4F">
                  <w:r w:rsidRPr="00DE2E0B">
                    <w:rPr>
                      <w:position w:val="-10"/>
                    </w:rPr>
                    <w:object w:dxaOrig="1500" w:dyaOrig="300">
                      <v:shape id="_x0000_i1050" type="#_x0000_t75" style="width:75.05pt;height:15.15pt" o:ole="">
                        <v:imagedata r:id="rId14" o:title=""/>
                      </v:shape>
                      <o:OLEObject Type="Embed" ProgID="Equation.3" ShapeID="_x0000_i1050" DrawAspect="Content" ObjectID="_1651663128" r:id="rId15"/>
                    </w:object>
                  </w:r>
                </w:p>
              </w:txbxContent>
            </v:textbox>
          </v:shape>
        </w:pict>
      </w:r>
      <w:r w:rsidRPr="009835A1">
        <w:rPr>
          <w:noProof/>
        </w:rPr>
        <w:pict>
          <v:shape id="Text Box 34" o:spid="_x0000_s1030" type="#_x0000_t202" style="position:absolute;left:0;text-align:left;margin-left:149.1pt;margin-top:-15.5pt;width:69.2pt;height:22.95pt;z-index:-251642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" strokecolor="white">
            <v:textbox style="mso-fit-shape-to-text:t">
              <w:txbxContent>
                <w:p w:rsidR="003B3F4F" w:rsidRPr="00C42945" w:rsidRDefault="003B3F4F" w:rsidP="003B3F4F">
                  <w:r w:rsidRPr="00FB5E9A">
                    <w:rPr>
                      <w:position w:val="-10"/>
                    </w:rPr>
                    <w:object w:dxaOrig="1080" w:dyaOrig="300">
                      <v:shape id="_x0000_i1051" type="#_x0000_t75" style="width:53.85pt;height:15.15pt" o:ole="">
                        <v:imagedata r:id="rId16" o:title=""/>
                      </v:shape>
                      <o:OLEObject Type="Embed" ProgID="Equation.3" ShapeID="_x0000_i1051" DrawAspect="Content" ObjectID="_1651663129" r:id="rId17"/>
                    </w:object>
                  </w:r>
                </w:p>
              </w:txbxContent>
            </v:textbox>
          </v:shape>
        </w:pict>
      </w:r>
      <w:r w:rsidRPr="009835A1">
        <w:rPr>
          <w:noProof/>
        </w:rPr>
        <w:pict>
          <v:line id="Straight Connector 33" o:spid="_x0000_s1094" style="position:absolute;left:0;text-align:left;flip:x;z-index:251698176;visibility:visible" from="325.5pt,2.55pt" to="326.2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" strokeweight=".25pt">
            <v:stroke startarrow="open" endarrow="open"/>
          </v:line>
        </w:pict>
      </w:r>
      <w:r w:rsidRPr="009835A1">
        <w:rPr>
          <w:noProof/>
        </w:rPr>
        <w:pict>
          <v:shape id="Text Box 32" o:spid="_x0000_s1031" type="#_x0000_t202" style="position:absolute;left:0;text-align:left;margin-left:284.2pt;margin-top:15.15pt;width:52.5pt;height:18.2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" strokecolor="white">
            <v:textbox>
              <w:txbxContent>
                <w:p w:rsidR="003B3F4F" w:rsidRPr="00113519" w:rsidRDefault="003B3F4F" w:rsidP="003B3F4F">
                  <w:pPr>
                    <w:rPr>
                      <w:sz w:val="18"/>
                      <w:szCs w:val="18"/>
                    </w:rPr>
                  </w:pPr>
                  <w:r w:rsidRPr="00113519">
                    <w:rPr>
                      <w:sz w:val="18"/>
                      <w:szCs w:val="18"/>
                    </w:rPr>
                    <w:t>y= 0.8x</w:t>
                  </w:r>
                </w:p>
              </w:txbxContent>
            </v:textbox>
          </v:shape>
        </w:pict>
      </w:r>
      <w:r w:rsidRPr="009835A1">
        <w:rPr>
          <w:noProof/>
        </w:rPr>
        <w:pict>
          <v:line id="Straight Connector 31" o:spid="_x0000_s1093" style="position:absolute;left:0;text-align:left;flip:y;z-index:251696128;visibility:visible" from="317.1pt,3.25pt" to="338.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" strokeweight=".25pt">
            <v:stroke dashstyle="dash"/>
          </v:line>
        </w:pict>
      </w:r>
      <w:r w:rsidRPr="009835A1">
        <w:rPr>
          <w:noProof/>
        </w:rPr>
        <w:pict>
          <v:line id="Straight Connector 30" o:spid="_x0000_s1092" style="position:absolute;left:0;text-align:left;z-index:251689984;visibility:visible" from="380.1pt,3.25pt" to="380.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rYHAIAADcEAAAOAAAAZHJzL2Uyb0RvYy54bWysU8GO2jAQvVfqP1i+QwgbK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"/>
        </w:pict>
      </w:r>
      <w:r w:rsidRPr="009835A1">
        <w:rPr>
          <w:noProof/>
        </w:rPr>
        <w:pict>
          <v:line id="Straight Connector 29" o:spid="_x0000_s1091" style="position:absolute;left:0;text-align:left;flip:y;z-index:251686912;visibility:visible" from="342.3pt,3.25pt" to="380.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x4IwIAAEE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"/>
        </w:pict>
      </w:r>
      <w:r w:rsidRPr="009835A1">
        <w:rPr>
          <w:noProof/>
        </w:rPr>
        <w:pict>
          <v:line id="Straight Connector 28" o:spid="_x0000_s1090" style="position:absolute;left:0;text-align:left;z-index:251685888;visibility:visible" from="342.3pt,3.25pt" to="342.3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"/>
        </w:pict>
      </w:r>
      <w:r w:rsidRPr="009835A1">
        <w:rPr>
          <w:noProof/>
        </w:rPr>
        <w:pict>
          <v:line id="Straight Connector 27" o:spid="_x0000_s1089" style="position:absolute;left:0;text-align:left;flip:y;z-index:251688960;visibility:visible" from="342.3pt,44.55pt" to="380.1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"/>
        </w:pict>
      </w:r>
      <w:r w:rsidRPr="009835A1">
        <w:rPr>
          <w:noProof/>
        </w:rPr>
        <w:pict>
          <v:line id="Straight Connector 26" o:spid="_x0000_s1088" style="position:absolute;left:0;text-align:left;z-index:251691008;visibility:visible" from="-.7pt,54.35pt" to="389.2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" strokeweight=".25pt">
            <v:stroke dashstyle="longDash"/>
          </v:line>
        </w:pict>
      </w:r>
      <w:r w:rsidRPr="009835A1">
        <w:rPr>
          <w:noProof/>
        </w:rPr>
        <w:pict>
          <v:line id="Straight Connector 25" o:spid="_x0000_s1087" style="position:absolute;left:0;text-align:left;z-index:251687936;visibility:visible" from="232.4pt,23.55pt" to="270.9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XfKAIAAFEEAAAOAAAAZHJzL2Uyb0RvYy54bWysVMGO2jAQvVfqP1i+QwgbK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" strokeweight=".25pt">
            <v:stroke dashstyle="longDash"/>
          </v:line>
        </w:pict>
      </w:r>
      <w:r w:rsidRPr="009835A1">
        <w:rPr>
          <w:noProof/>
        </w:rPr>
        <w:pict>
          <v:line id="Straight Connector 24" o:spid="_x0000_s1086" style="position:absolute;left:0;text-align:left;flip:y;z-index:251697152;visibility:visible" from="315pt,43.85pt" to="33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" strokeweight=".25pt">
            <v:stroke dashstyle="dash"/>
          </v:line>
        </w:pict>
      </w:r>
      <w:r w:rsidRPr="009835A1">
        <w:rPr>
          <w:noProof/>
        </w:rPr>
        <w:pict>
          <v:shape id="Text Box 23" o:spid="_x0000_s1032" type="#_x0000_t202" style="position:absolute;left:0;text-align:left;margin-left:237.3pt;margin-top:71.95pt;width:52.2pt;height:24.95pt;z-index:-251616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" strokecolor="white">
            <v:textbox style="mso-fit-shape-to-text:t">
              <w:txbxContent>
                <w:p w:rsidR="003B3F4F" w:rsidRDefault="003B3F4F" w:rsidP="003B3F4F">
                  <w:r w:rsidRPr="00695610">
                    <w:rPr>
                      <w:position w:val="-14"/>
                    </w:rPr>
                    <w:object w:dxaOrig="740" w:dyaOrig="340">
                      <v:shape id="_x0000_i1052" type="#_x0000_t75" style="width:36.9pt;height:16.95pt" o:ole="">
                        <v:imagedata r:id="rId18" o:title=""/>
                      </v:shape>
                      <o:OLEObject Type="Embed" ProgID="Equation.3" ShapeID="_x0000_i1052" DrawAspect="Content" ObjectID="_1651663130" r:id="rId19"/>
                    </w:object>
                  </w:r>
                </w:p>
              </w:txbxContent>
            </v:textbox>
          </v:shape>
        </w:pict>
      </w:r>
      <w:r w:rsidRPr="009835A1">
        <w:rPr>
          <w:noProof/>
        </w:rPr>
        <w:pict>
          <v:shape id="Text Box 22" o:spid="_x0000_s1033" type="#_x0000_t202" style="position:absolute;left:0;text-align:left;margin-left:128.1pt;margin-top:80.8pt;width:53.2pt;height:23.95pt;z-index:-2516111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" strokecolor="white">
            <v:textbox style="mso-fit-shape-to-text:t">
              <w:txbxContent>
                <w:p w:rsidR="003B3F4F" w:rsidRPr="00C42945" w:rsidRDefault="003B3F4F" w:rsidP="003B3F4F">
                  <w:r w:rsidRPr="00F00821">
                    <w:rPr>
                      <w:position w:val="-12"/>
                    </w:rPr>
                    <w:object w:dxaOrig="760" w:dyaOrig="320">
                      <v:shape id="_x0000_i1053" type="#_x0000_t75" style="width:38.1pt;height:15.75pt" o:ole="">
                        <v:imagedata r:id="rId20" o:title=""/>
                      </v:shape>
                      <o:OLEObject Type="Embed" ProgID="Equation.3" ShapeID="_x0000_i1053" DrawAspect="Content" ObjectID="_1651663131" r:id="rId21"/>
                    </w:object>
                  </w:r>
                </w:p>
              </w:txbxContent>
            </v:textbox>
          </v:shape>
        </w:pict>
      </w:r>
      <w:r w:rsidRPr="009835A1">
        <w:rPr>
          <w:noProof/>
        </w:rPr>
        <w:pict>
          <v:rect id="Rectangle 21" o:spid="_x0000_s1083" style="position:absolute;left:0;text-align:left;margin-left:233.1pt;margin-top:98.45pt;width:53.9pt;height:2.7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" strokeweight=".25pt"/>
        </w:pict>
      </w:r>
      <w:r w:rsidRPr="009835A1">
        <w:rPr>
          <w:noProof/>
        </w:rPr>
        <w:pict>
          <v:line id="Straight Connector 20" o:spid="_x0000_s1082" style="position:absolute;left:0;text-align:left;z-index:251676672;visibility:visible" from="25.2pt,99.85pt" to="100.8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" strokeweight=".25pt">
            <v:stroke dashstyle="longDash"/>
          </v:line>
        </w:pict>
      </w:r>
      <w:r w:rsidRPr="009835A1">
        <w:rPr>
          <w:noProof/>
        </w:rPr>
        <w:pict>
          <v:rect id="Rectangle 19" o:spid="_x0000_s1081" style="position:absolute;left:0;text-align:left;margin-left:342.3pt;margin-top:98.45pt;width:53.9pt;height:2.7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9kIQIAADw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" strokeweight=".25pt"/>
        </w:pict>
      </w:r>
      <w:r w:rsidRPr="009835A1">
        <w:rPr>
          <w:noProof/>
        </w:rPr>
        <w:pict>
          <v:shape id="Text Box 18" o:spid="_x0000_s1034" type="#_x0000_t202" style="position:absolute;left:0;text-align:left;margin-left:125.8pt;margin-top:6.2pt;width:63.2pt;height:22.95pt;z-index:-251641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" strokecolor="white">
            <v:textbox style="mso-fit-shape-to-text:t">
              <w:txbxContent>
                <w:p w:rsidR="003B3F4F" w:rsidRPr="00C42945" w:rsidRDefault="003B3F4F" w:rsidP="003B3F4F">
                  <w:r w:rsidRPr="004C2508">
                    <w:rPr>
                      <w:position w:val="-10"/>
                    </w:rPr>
                    <w:object w:dxaOrig="960" w:dyaOrig="300">
                      <v:shape id="_x0000_i1054" type="#_x0000_t75" style="width:47.8pt;height:15.15pt" o:ole="">
                        <v:imagedata r:id="rId22" o:title=""/>
                      </v:shape>
                      <o:OLEObject Type="Embed" ProgID="Equation.3" ShapeID="_x0000_i1054" DrawAspect="Content" ObjectID="_1651663132" r:id="rId23"/>
                    </w:object>
                  </w:r>
                </w:p>
              </w:txbxContent>
            </v:textbox>
          </v:shape>
        </w:pict>
      </w:r>
      <w:r w:rsidRPr="009835A1">
        <w:rPr>
          <w:noProof/>
        </w:rPr>
        <w:pict>
          <v:line id="Straight Connector 17" o:spid="_x0000_s1079" style="position:absolute;left:0;text-align:left;z-index:251682816;visibility:visible" from="270.2pt,4.05pt" to="270.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"/>
        </w:pict>
      </w:r>
      <w:r w:rsidRPr="009835A1">
        <w:rPr>
          <w:noProof/>
        </w:rPr>
        <w:pict>
          <v:shape id="Text Box 16" o:spid="_x0000_s1035" type="#_x0000_t202" style="position:absolute;left:0;text-align:left;margin-left:32.9pt;margin-top:74.05pt;width:28.2pt;height:22.95pt;z-index:-2516080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" strokecolor="white">
            <v:textbox style="mso-fit-shape-to-text:t">
              <w:txbxContent>
                <w:p w:rsidR="003B3F4F" w:rsidRDefault="003B3F4F" w:rsidP="003B3F4F">
                  <w:r w:rsidRPr="00121AE0">
                    <w:rPr>
                      <w:position w:val="-10"/>
                    </w:rPr>
                    <w:object w:dxaOrig="260" w:dyaOrig="300">
                      <v:shape id="_x0000_i1055" type="#_x0000_t75" style="width:12.7pt;height:15.15pt" o:ole="">
                        <v:imagedata r:id="rId24" o:title=""/>
                      </v:shape>
                      <o:OLEObject Type="Embed" ProgID="Equation.3" ShapeID="_x0000_i1055" DrawAspect="Content" ObjectID="_1651663133" r:id="rId25"/>
                    </w:object>
                  </w:r>
                </w:p>
              </w:txbxContent>
            </v:textbox>
          </v:shape>
        </w:pict>
      </w:r>
      <w:r w:rsidRPr="009835A1">
        <w:rPr>
          <w:noProof/>
        </w:rPr>
        <w:pict>
          <v:line id="Straight Connector 15" o:spid="_x0000_s1077" style="position:absolute;left:0;text-align:left;z-index:251677696;visibility:visible" from="79.1pt,3.25pt" to="154.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" strokeweight=".25pt">
            <v:stroke dashstyle="longDash"/>
          </v:line>
        </w:pict>
      </w:r>
      <w:r w:rsidRPr="009835A1">
        <w:rPr>
          <w:noProof/>
        </w:rPr>
        <w:pict>
          <v:line id="Straight Connector 14" o:spid="_x0000_s1076" style="position:absolute;left:0;text-align:left;flip:y;z-index:251683840;visibility:visible" from="233.1pt,3.25pt" to="270.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"/>
        </w:pict>
      </w:r>
      <w:r w:rsidRPr="009835A1">
        <w:rPr>
          <w:noProof/>
        </w:rPr>
        <w:pict>
          <v:shape id="Text Box 13" o:spid="_x0000_s1036" type="#_x0000_t202" style="position:absolute;left:0;text-align:left;margin-left:-8.7pt;margin-top:34.85pt;width:36.05pt;height:21.75pt;z-index:-251609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" strokecolor="white">
            <v:textbox style="mso-fit-shape-to-text:t">
              <w:txbxContent>
                <w:p w:rsidR="003B3F4F" w:rsidRDefault="003B3F4F" w:rsidP="003B3F4F">
                  <w:r w:rsidRPr="006A6234">
                    <w:rPr>
                      <w:position w:val="-6"/>
                    </w:rPr>
                    <w:object w:dxaOrig="420" w:dyaOrig="240">
                      <v:shape id="_x0000_i1056" type="#_x0000_t75" style="width:20.55pt;height:12.1pt" o:ole="">
                        <v:imagedata r:id="rId26" o:title=""/>
                      </v:shape>
                      <o:OLEObject Type="Embed" ProgID="Equation.3" ShapeID="_x0000_i1056" DrawAspect="Content" ObjectID="_1651663134" r:id="rId27"/>
                    </w:object>
                  </w:r>
                </w:p>
              </w:txbxContent>
            </v:textbox>
          </v:shape>
        </w:pict>
      </w:r>
      <w:r w:rsidRPr="009835A1">
        <w:rPr>
          <w:noProof/>
        </w:rPr>
        <w:pict>
          <v:shape id="Freeform 12" o:spid="_x0000_s1074" style="position:absolute;left:0;text-align:left;margin-left:232.4pt;margin-top:23.55pt;width:39.2pt;height:30.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" path="m,602c265,512,530,422,658,322,786,222,751,54,770,e" filled="f">
            <v:path arrowok="t" o:connecttype="custom" o:connectlocs="0,382270;416767,204470;487706,0" o:connectangles="0,0,0"/>
          </v:shape>
        </w:pict>
      </w:r>
      <w:r w:rsidRPr="009835A1">
        <w:rPr>
          <w:noProof/>
        </w:rPr>
        <w:pict>
          <v:line id="Straight Connector 11" o:spid="_x0000_s1073" style="position:absolute;left:0;text-align:left;flip:x;z-index:251661312;visibility:visible" from="65.1pt,2.95pt" to="79.1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"/>
        </w:pict>
      </w:r>
      <w:r w:rsidRPr="009835A1">
        <w:rPr>
          <w:noProof/>
        </w:rPr>
        <w:pict>
          <v:line id="Straight Connector 10" o:spid="_x0000_s1072" style="position:absolute;left:0;text-align:left;z-index:251660288;visibility:visible" from="18.9pt,3.65pt" to="30.1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"/>
        </w:pict>
      </w:r>
      <w:r w:rsidRPr="009835A1">
        <w:rPr>
          <w:noProof/>
        </w:rPr>
        <w:pict>
          <v:line id="Straight Connector 9" o:spid="_x0000_s1071" style="position:absolute;left:0;text-align:left;z-index:251662336;visibility:visible" from="18.2pt,3.65pt" to="78.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Hn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"/>
        </w:pict>
      </w:r>
      <w:r w:rsidRPr="009835A1">
        <w:rPr>
          <w:noProof/>
        </w:rPr>
        <w:pict>
          <v:line id="Straight Connector 8" o:spid="_x0000_s1070" style="position:absolute;left:0;text-align:left;z-index:251681792;visibility:visible" from="233.1pt,3.25pt" to="233.1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"/>
        </w:pict>
      </w:r>
      <w:r w:rsidRPr="009835A1">
        <w:rPr>
          <w:noProof/>
        </w:rPr>
        <w:pict>
          <v:line id="Straight Connector 7" o:spid="_x0000_s1069" style="position:absolute;left:0;text-align:left;flip:x;z-index:251675648;visibility:visible" from="93.8pt,3.25pt" to="94.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" strokeweight=".25pt">
            <v:stroke startarrow="open" endarrow="open"/>
          </v:line>
        </w:pict>
      </w:r>
      <w:r w:rsidRPr="009835A1">
        <w:rPr>
          <w:noProof/>
        </w:rPr>
        <w:pict>
          <v:line id="Straight Connector 6" o:spid="_x0000_s1068" style="position:absolute;left:0;text-align:left;z-index:251678720;visibility:visible" from="116.2pt,3.25pt" to="116.2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" strokeweight=".25pt">
            <v:stroke startarrow="open" endarrow="open"/>
          </v:line>
        </w:pict>
      </w:r>
    </w:p>
    <w:p w:rsidR="003B3F4F" w:rsidRDefault="003B3F4F" w:rsidP="003B3F4F">
      <w:pPr>
        <w:jc w:val="both"/>
      </w:pPr>
    </w:p>
    <w:p w:rsidR="003B3F4F" w:rsidRDefault="003B3F4F" w:rsidP="003B3F4F">
      <w:pPr>
        <w:jc w:val="both"/>
      </w:pPr>
    </w:p>
    <w:p w:rsidR="003B3F4F" w:rsidRDefault="003B3F4F" w:rsidP="003B3F4F">
      <w:pPr>
        <w:jc w:val="both"/>
      </w:pPr>
    </w:p>
    <w:p w:rsidR="003B3F4F" w:rsidRDefault="003B3F4F" w:rsidP="003B3F4F">
      <w:pPr>
        <w:jc w:val="both"/>
      </w:pPr>
    </w:p>
    <w:p w:rsidR="003B3F4F" w:rsidRDefault="009835A1" w:rsidP="003B3F4F">
      <w:pPr>
        <w:jc w:val="both"/>
      </w:pPr>
      <w:r w:rsidRPr="009835A1">
        <w:rPr>
          <w:noProof/>
        </w:rPr>
        <w:pict>
          <v:shape id="Text Box 5" o:spid="_x0000_s1037" type="#_x0000_t202" style="position:absolute;left:0;text-align:left;margin-left:346.5pt;margin-top:3.05pt;width:52.2pt;height:24.95pt;z-index:-251615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" strokecolor="white">
            <v:textbox style="mso-fit-shape-to-text:t">
              <w:txbxContent>
                <w:p w:rsidR="003B3F4F" w:rsidRDefault="003B3F4F" w:rsidP="003B3F4F">
                  <w:r w:rsidRPr="00695610">
                    <w:rPr>
                      <w:position w:val="-14"/>
                    </w:rPr>
                    <w:object w:dxaOrig="740" w:dyaOrig="340">
                      <v:shape id="_x0000_i1057" type="#_x0000_t75" style="width:36.9pt;height:16.95pt" o:ole="">
                        <v:imagedata r:id="rId28" o:title=""/>
                      </v:shape>
                      <o:OLEObject Type="Embed" ProgID="Equation.3" ShapeID="_x0000_i1057" DrawAspect="Content" ObjectID="_1651663135" r:id="rId29"/>
                    </w:object>
                  </w:r>
                </w:p>
              </w:txbxContent>
            </v:textbox>
          </v:shape>
        </w:pict>
      </w:r>
    </w:p>
    <w:p w:rsidR="003B3F4F" w:rsidRDefault="003B3F4F" w:rsidP="003B3F4F">
      <w:pPr>
        <w:jc w:val="both"/>
      </w:pPr>
    </w:p>
    <w:p w:rsidR="003B3F4F" w:rsidRDefault="003B3F4F" w:rsidP="003B3F4F">
      <w:pPr>
        <w:jc w:val="both"/>
      </w:pPr>
    </w:p>
    <w:p w:rsidR="003B3F4F" w:rsidRDefault="009835A1" w:rsidP="003B3F4F">
      <w:pPr>
        <w:jc w:val="both"/>
      </w:pPr>
      <w:r w:rsidRPr="009835A1">
        <w:rPr>
          <w:noProof/>
        </w:rPr>
        <w:pict>
          <v:shape id="Text Box 4" o:spid="_x0000_s1038" type="#_x0000_t202" style="position:absolute;left:0;text-align:left;margin-left:319.2pt;margin-top:1.55pt;width:117.6pt;height:40.6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" strokecolor="white">
            <v:textbox>
              <w:txbxContent>
                <w:p w:rsidR="003B3F4F" w:rsidRPr="00FF2840" w:rsidRDefault="003B3F4F" w:rsidP="003B3F4F">
                  <w:pPr>
                    <w:jc w:val="center"/>
                    <w:rPr>
                      <w:sz w:val="22"/>
                      <w:szCs w:val="22"/>
                    </w:rPr>
                  </w:pPr>
                  <w:r w:rsidRPr="00FF2840">
                    <w:rPr>
                      <w:sz w:val="22"/>
                      <w:szCs w:val="22"/>
                    </w:rPr>
                    <w:t>Equivalent-rectangle</w:t>
                  </w:r>
                </w:p>
                <w:p w:rsidR="003B3F4F" w:rsidRPr="00FF2840" w:rsidRDefault="003B3F4F" w:rsidP="003B3F4F">
                  <w:pPr>
                    <w:jc w:val="center"/>
                    <w:rPr>
                      <w:sz w:val="22"/>
                      <w:szCs w:val="22"/>
                    </w:rPr>
                  </w:pPr>
                  <w:proofErr w:type="gramStart"/>
                  <w:r w:rsidRPr="00FF2840">
                    <w:rPr>
                      <w:sz w:val="22"/>
                      <w:szCs w:val="22"/>
                    </w:rPr>
                    <w:t>stress</w:t>
                  </w:r>
                  <w:proofErr w:type="gramEnd"/>
                </w:p>
              </w:txbxContent>
            </v:textbox>
          </v:shape>
        </w:pict>
      </w:r>
      <w:r w:rsidRPr="009835A1">
        <w:rPr>
          <w:noProof/>
        </w:rPr>
        <w:pict>
          <v:shape id="Text Box 3" o:spid="_x0000_s1039" type="#_x0000_t202" style="position:absolute;left:0;text-align:left;margin-left:197.4pt;margin-top:1.55pt;width:109.2pt;height:39.2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" strokecolor="white">
            <v:textbox>
              <w:txbxContent>
                <w:p w:rsidR="003B3F4F" w:rsidRPr="00FF2840" w:rsidRDefault="003B3F4F" w:rsidP="003B3F4F">
                  <w:pPr>
                    <w:jc w:val="center"/>
                    <w:rPr>
                      <w:sz w:val="22"/>
                      <w:szCs w:val="22"/>
                    </w:rPr>
                  </w:pPr>
                  <w:r w:rsidRPr="00FF2840">
                    <w:rPr>
                      <w:sz w:val="22"/>
                      <w:szCs w:val="22"/>
                    </w:rPr>
                    <w:t>Parabola-rectangle</w:t>
                  </w:r>
                </w:p>
                <w:p w:rsidR="003B3F4F" w:rsidRPr="00FF2840" w:rsidRDefault="003B3F4F" w:rsidP="003B3F4F">
                  <w:pPr>
                    <w:jc w:val="center"/>
                    <w:rPr>
                      <w:sz w:val="22"/>
                      <w:szCs w:val="22"/>
                    </w:rPr>
                  </w:pPr>
                  <w:proofErr w:type="gramStart"/>
                  <w:r w:rsidRPr="00FF2840">
                    <w:rPr>
                      <w:sz w:val="22"/>
                      <w:szCs w:val="22"/>
                    </w:rPr>
                    <w:t>stress</w:t>
                  </w:r>
                  <w:proofErr w:type="gramEnd"/>
                </w:p>
              </w:txbxContent>
            </v:textbox>
          </v:shape>
        </w:pict>
      </w:r>
      <w:r w:rsidRPr="009835A1">
        <w:rPr>
          <w:noProof/>
        </w:rPr>
        <w:pict>
          <v:shape id="Text Box 2" o:spid="_x0000_s1040" type="#_x0000_t202" style="position:absolute;left:0;text-align:left;margin-left:112.7pt;margin-top:8.55pt;width:49.7pt;height:22.4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" strokecolor="white">
            <v:textbox>
              <w:txbxContent>
                <w:p w:rsidR="003B3F4F" w:rsidRPr="00FF2840" w:rsidRDefault="003B3F4F" w:rsidP="003B3F4F">
                  <w:pPr>
                    <w:rPr>
                      <w:sz w:val="22"/>
                      <w:szCs w:val="22"/>
                    </w:rPr>
                  </w:pPr>
                  <w:r w:rsidRPr="00FF2840">
                    <w:rPr>
                      <w:sz w:val="22"/>
                      <w:szCs w:val="22"/>
                    </w:rPr>
                    <w:t>Strain</w:t>
                  </w:r>
                </w:p>
              </w:txbxContent>
            </v:textbox>
          </v:shape>
        </w:pict>
      </w:r>
      <w:r w:rsidRPr="009835A1">
        <w:rPr>
          <w:noProof/>
        </w:rPr>
        <w:pict>
          <v:shape id="Text Box 1" o:spid="_x0000_s1041" type="#_x0000_t202" style="position:absolute;left:0;text-align:left;margin-left:21.7pt;margin-top:8.25pt;width:65.25pt;height:22.4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" strokecolor="white">
            <v:textbox>
              <w:txbxContent>
                <w:p w:rsidR="003B3F4F" w:rsidRPr="00FF2840" w:rsidRDefault="003B3F4F" w:rsidP="003B3F4F">
                  <w:pPr>
                    <w:rPr>
                      <w:sz w:val="22"/>
                      <w:szCs w:val="22"/>
                    </w:rPr>
                  </w:pPr>
                  <w:proofErr w:type="gramStart"/>
                  <w:r w:rsidRPr="00FF2840">
                    <w:rPr>
                      <w:sz w:val="22"/>
                      <w:szCs w:val="22"/>
                    </w:rPr>
                    <w:t>x-section</w:t>
                  </w:r>
                  <w:proofErr w:type="gramEnd"/>
                </w:p>
              </w:txbxContent>
            </v:textbox>
          </v:shape>
        </w:pict>
      </w:r>
    </w:p>
    <w:p w:rsidR="003B3F4F" w:rsidRDefault="003B3F4F" w:rsidP="003B3F4F">
      <w:pPr>
        <w:jc w:val="both"/>
      </w:pPr>
    </w:p>
    <w:p w:rsidR="003B3F4F" w:rsidRPr="00FF2840" w:rsidRDefault="003B3F4F" w:rsidP="003B3F4F">
      <w:pPr>
        <w:jc w:val="both"/>
        <w:rPr>
          <w:sz w:val="22"/>
          <w:szCs w:val="22"/>
        </w:rPr>
      </w:pPr>
    </w:p>
    <w:p w:rsidR="003B3F4F" w:rsidRDefault="003B3F4F" w:rsidP="003B3F4F">
      <w:pPr>
        <w:spacing w:line="360" w:lineRule="auto"/>
        <w:ind w:right="187"/>
        <w:jc w:val="both"/>
        <w:rPr>
          <w:rFonts w:ascii="Arial" w:hAnsi="Arial" w:cs="Arial"/>
          <w:b/>
          <w:bCs/>
          <w:sz w:val="28"/>
          <w:szCs w:val="28"/>
        </w:rPr>
      </w:pPr>
    </w:p>
    <w:p w:rsidR="003B3F4F" w:rsidRDefault="003B3F4F" w:rsidP="003B3F4F">
      <w:pPr>
        <w:spacing w:line="360" w:lineRule="auto"/>
        <w:ind w:right="187"/>
        <w:jc w:val="both"/>
        <w:rPr>
          <w:rFonts w:ascii="Arial" w:hAnsi="Arial" w:cs="Arial"/>
          <w:b/>
          <w:bCs/>
          <w:sz w:val="28"/>
          <w:szCs w:val="28"/>
        </w:rPr>
      </w:pPr>
    </w:p>
    <w:p w:rsidR="004B4618" w:rsidRPr="00AB125C" w:rsidRDefault="004B4618" w:rsidP="004B4618">
      <w:pPr>
        <w:pStyle w:val="Heading3"/>
        <w:tabs>
          <w:tab w:val="left" w:pos="2145"/>
        </w:tabs>
        <w:ind w:left="1080" w:hanging="1053"/>
        <w:jc w:val="both"/>
        <w:rPr>
          <w:rFonts w:ascii="Times New Roman" w:hAnsi="Times New Roman" w:cs="Times New Roman"/>
          <w:bCs w:val="0"/>
          <w:sz w:val="24"/>
          <w:szCs w:val="24"/>
        </w:rPr>
      </w:pPr>
      <w:r>
        <w:rPr>
          <w:rFonts w:ascii="Times New Roman" w:hAnsi="Times New Roman" w:cs="Times New Roman"/>
          <w:bCs w:val="0"/>
          <w:sz w:val="24"/>
          <w:szCs w:val="24"/>
        </w:rPr>
        <w:t xml:space="preserve">                                          </w:t>
      </w:r>
      <w:r w:rsidRPr="00AB125C">
        <w:rPr>
          <w:rFonts w:ascii="Times New Roman" w:hAnsi="Times New Roman" w:cs="Times New Roman"/>
          <w:bCs w:val="0"/>
          <w:sz w:val="24"/>
          <w:szCs w:val="24"/>
        </w:rPr>
        <w:t>Analysis versus Design</w:t>
      </w:r>
    </w:p>
    <w:p w:rsidR="004B4618" w:rsidRPr="00AB125C" w:rsidRDefault="004B4618" w:rsidP="004B4618">
      <w:pPr>
        <w:tabs>
          <w:tab w:val="left" w:pos="2145"/>
        </w:tabs>
        <w:jc w:val="both"/>
      </w:pPr>
    </w:p>
    <w:p w:rsidR="004B4618" w:rsidRPr="00AB125C" w:rsidRDefault="004B4618" w:rsidP="004B4618">
      <w:pPr>
        <w:tabs>
          <w:tab w:val="left" w:pos="2145"/>
        </w:tabs>
        <w:jc w:val="both"/>
      </w:pPr>
      <w:r w:rsidRPr="00AB125C">
        <w:t>Two different types of problems arise in the study of RC.</w:t>
      </w:r>
    </w:p>
    <w:p w:rsidR="004B4618" w:rsidRPr="00AB125C" w:rsidRDefault="004B4618" w:rsidP="004B4618">
      <w:pPr>
        <w:tabs>
          <w:tab w:val="left" w:pos="720"/>
          <w:tab w:val="left" w:pos="2145"/>
        </w:tabs>
        <w:ind w:left="720" w:hanging="360"/>
        <w:jc w:val="both"/>
      </w:pPr>
      <w:r w:rsidRPr="00AB125C">
        <w:rPr>
          <w:b/>
          <w:bCs/>
        </w:rPr>
        <w:t>1.</w:t>
      </w:r>
      <w:r w:rsidRPr="00AB125C">
        <w:rPr>
          <w:b/>
          <w:bCs/>
        </w:rPr>
        <w:tab/>
        <w:t>Analysis</w:t>
      </w:r>
      <w:r w:rsidRPr="00AB125C">
        <w:t>: Given a cross-section, concrete strength, reinforcement size, location, and yield strength, and compute the resistance or capacity.</w:t>
      </w:r>
    </w:p>
    <w:p w:rsidR="004B4618" w:rsidRPr="00AB125C" w:rsidRDefault="004B4618" w:rsidP="004B4618">
      <w:pPr>
        <w:tabs>
          <w:tab w:val="left" w:pos="720"/>
          <w:tab w:val="left" w:pos="2145"/>
        </w:tabs>
        <w:ind w:left="720" w:hanging="360"/>
        <w:jc w:val="both"/>
      </w:pPr>
      <w:r w:rsidRPr="00AB125C">
        <w:rPr>
          <w:b/>
          <w:bCs/>
        </w:rPr>
        <w:t>2.</w:t>
      </w:r>
      <w:r w:rsidRPr="00AB125C">
        <w:rPr>
          <w:b/>
          <w:bCs/>
        </w:rPr>
        <w:tab/>
        <w:t>Design</w:t>
      </w:r>
      <w:r w:rsidRPr="00AB125C">
        <w:t>: Given a factored load effects such as M</w:t>
      </w:r>
      <w:r w:rsidRPr="00AB125C">
        <w:rPr>
          <w:vertAlign w:val="subscript"/>
        </w:rPr>
        <w:t>sd</w:t>
      </w:r>
      <w:r w:rsidRPr="00AB125C">
        <w:t>, and select a suitable cross-section, including dimensions, concrete strength, reinforcement, and so on.</w:t>
      </w:r>
    </w:p>
    <w:p w:rsidR="004B4618" w:rsidRPr="00AB125C" w:rsidRDefault="004B4618" w:rsidP="004B4618">
      <w:pPr>
        <w:tabs>
          <w:tab w:val="left" w:pos="2145"/>
        </w:tabs>
        <w:jc w:val="both"/>
      </w:pPr>
    </w:p>
    <w:p w:rsidR="004B4618" w:rsidRPr="004B4618" w:rsidRDefault="004B4618" w:rsidP="004B4618">
      <w:pPr>
        <w:tabs>
          <w:tab w:val="left" w:pos="2145"/>
        </w:tabs>
        <w:jc w:val="both"/>
        <w:rPr>
          <w:bCs/>
        </w:rPr>
      </w:pPr>
      <w:r w:rsidRPr="00AB125C">
        <w:t xml:space="preserve">Although both types of problems utilize the same fundamental principles, the procedure followed is different in each case. Analysis is easier as all the decisions concerning reinforcement location, beam size and so on have been made and it is only necessary to apply the strength calculation principles to determine the capacity. Design, on the other hand, involves the choice of the beam sizes, material strengths and reinforcement to produce a cross-section and structural system that can resist the loads and moments which will be imposed on it. </w:t>
      </w:r>
      <w:r w:rsidRPr="00AB125C">
        <w:rPr>
          <w:b/>
          <w:bCs/>
        </w:rPr>
        <w:t xml:space="preserve">As the analysis problem is easier, </w:t>
      </w:r>
      <w:r w:rsidRPr="004B4618">
        <w:rPr>
          <w:bCs/>
        </w:rPr>
        <w:t>most sections in this and other chapters start with analysis to develop the fundamental concept and then move to consider design.</w:t>
      </w:r>
    </w:p>
    <w:p w:rsidR="004B4618" w:rsidRPr="004B4618" w:rsidRDefault="004B4618" w:rsidP="004B4618">
      <w:pPr>
        <w:tabs>
          <w:tab w:val="left" w:pos="2145"/>
        </w:tabs>
        <w:jc w:val="both"/>
        <w:rPr>
          <w:bCs/>
        </w:rPr>
      </w:pPr>
      <w:r w:rsidRPr="004B4618">
        <w:rPr>
          <w:bCs/>
        </w:rPr>
        <w:t>The fundamental principles involved in the analysis and design of reinforced</w:t>
      </w:r>
      <w:r>
        <w:rPr>
          <w:bCs/>
        </w:rPr>
        <w:t xml:space="preserve"> concrete beams are as follows.</w:t>
      </w:r>
    </w:p>
    <w:p w:rsidR="004B4618" w:rsidRPr="004B4618" w:rsidRDefault="004B4618" w:rsidP="004B4618">
      <w:pPr>
        <w:numPr>
          <w:ilvl w:val="0"/>
          <w:numId w:val="4"/>
        </w:numPr>
        <w:tabs>
          <w:tab w:val="left" w:pos="2145"/>
        </w:tabs>
        <w:jc w:val="both"/>
        <w:rPr>
          <w:bCs/>
        </w:rPr>
      </w:pPr>
      <w:r w:rsidRPr="004B4618">
        <w:rPr>
          <w:bCs/>
        </w:rPr>
        <w:t xml:space="preserve">At any cross section there exist internal forces which can be resolved in to components normal and tangential to the section. </w:t>
      </w:r>
    </w:p>
    <w:p w:rsidR="004B4618" w:rsidRPr="004B4618" w:rsidRDefault="004B4618" w:rsidP="004B4618">
      <w:pPr>
        <w:numPr>
          <w:ilvl w:val="0"/>
          <w:numId w:val="4"/>
        </w:numPr>
        <w:tabs>
          <w:tab w:val="left" w:pos="2145"/>
        </w:tabs>
        <w:jc w:val="both"/>
        <w:rPr>
          <w:bCs/>
        </w:rPr>
      </w:pPr>
      <w:r w:rsidRPr="004B4618">
        <w:rPr>
          <w:bCs/>
        </w:rPr>
        <w:t xml:space="preserve">The normal components are known as the bending stresses (tension on one side of the neutral axis and compression on the other), and their function is to resist the bending moment at the section. </w:t>
      </w:r>
    </w:p>
    <w:p w:rsidR="004B4618" w:rsidRPr="004B4618" w:rsidRDefault="004B4618" w:rsidP="004B4618">
      <w:pPr>
        <w:numPr>
          <w:ilvl w:val="0"/>
          <w:numId w:val="4"/>
        </w:numPr>
        <w:tabs>
          <w:tab w:val="left" w:pos="2145"/>
        </w:tabs>
        <w:jc w:val="both"/>
        <w:rPr>
          <w:bCs/>
        </w:rPr>
      </w:pPr>
      <w:r w:rsidRPr="004B4618">
        <w:rPr>
          <w:bCs/>
        </w:rPr>
        <w:t>The tangential components are known as the shear stresses, and they resist the transverse or shear forces.</w:t>
      </w:r>
    </w:p>
    <w:p w:rsidR="004B4618" w:rsidRPr="004B4618" w:rsidRDefault="004B4618" w:rsidP="004B4618">
      <w:pPr>
        <w:pStyle w:val="Heading4"/>
        <w:tabs>
          <w:tab w:val="left" w:pos="2145"/>
        </w:tabs>
        <w:jc w:val="both"/>
        <w:rPr>
          <w:b/>
          <w:bCs/>
          <w:i w:val="0"/>
          <w:color w:val="auto"/>
          <w:sz w:val="28"/>
          <w:szCs w:val="28"/>
        </w:rPr>
      </w:pPr>
      <w:r w:rsidRPr="004B4618">
        <w:rPr>
          <w:b/>
          <w:bCs/>
          <w:i w:val="0"/>
          <w:color w:val="auto"/>
          <w:sz w:val="28"/>
          <w:szCs w:val="28"/>
        </w:rPr>
        <w:t>Basic principles and assumptions in flexure theory of RC</w:t>
      </w:r>
    </w:p>
    <w:p w:rsidR="004B4618" w:rsidRPr="00AB125C" w:rsidRDefault="004B4618" w:rsidP="004B4618">
      <w:pPr>
        <w:tabs>
          <w:tab w:val="left" w:pos="2145"/>
        </w:tabs>
        <w:jc w:val="both"/>
      </w:pPr>
    </w:p>
    <w:p w:rsidR="004B4618" w:rsidRPr="00AB125C" w:rsidRDefault="004B4618" w:rsidP="004B4618">
      <w:pPr>
        <w:tabs>
          <w:tab w:val="left" w:pos="2145"/>
        </w:tabs>
        <w:jc w:val="both"/>
      </w:pPr>
      <w:r w:rsidRPr="00AB125C">
        <w:t>Although the method used in the analysis of RC beams are different from those used in the design of homogenous beam such as structural steel, the fundamental principles are essentially the same. Accordingly, the basic equations for the flexural design of beams and slabs are derived based on the following basic principles and assumptions at ultimate limit state. The derived equations are then used to develop design Tables and Charts for various grades of concrete and steel.</w:t>
      </w:r>
    </w:p>
    <w:p w:rsidR="004B4618" w:rsidRPr="00AB125C" w:rsidRDefault="004B4618" w:rsidP="004B4618">
      <w:pPr>
        <w:widowControl w:val="0"/>
        <w:numPr>
          <w:ilvl w:val="0"/>
          <w:numId w:val="5"/>
        </w:numPr>
        <w:tabs>
          <w:tab w:val="left" w:pos="480"/>
        </w:tabs>
        <w:autoSpaceDE w:val="0"/>
        <w:autoSpaceDN w:val="0"/>
        <w:adjustRightInd w:val="0"/>
        <w:ind w:left="480" w:hanging="360"/>
        <w:jc w:val="both"/>
      </w:pPr>
      <w:r w:rsidRPr="00AB125C">
        <w:t>Internal stress resultants such as bending moments, shear forces etc. at any section of a member are in equilibrium with the external action effects.</w:t>
      </w:r>
    </w:p>
    <w:p w:rsidR="004B4618" w:rsidRPr="00AB125C" w:rsidRDefault="004B4618" w:rsidP="004B4618">
      <w:pPr>
        <w:widowControl w:val="0"/>
        <w:numPr>
          <w:ilvl w:val="0"/>
          <w:numId w:val="5"/>
        </w:numPr>
        <w:tabs>
          <w:tab w:val="left" w:pos="480"/>
        </w:tabs>
        <w:autoSpaceDE w:val="0"/>
        <w:autoSpaceDN w:val="0"/>
        <w:adjustRightInd w:val="0"/>
        <w:ind w:left="480" w:hanging="360"/>
        <w:jc w:val="both"/>
      </w:pPr>
      <w:r w:rsidRPr="00AB125C">
        <w:t xml:space="preserve">Plane sections before bending remains plane after bending </w:t>
      </w:r>
    </w:p>
    <w:p w:rsidR="004B4618" w:rsidRPr="00AB125C" w:rsidRDefault="004B4618" w:rsidP="004B4618">
      <w:pPr>
        <w:widowControl w:val="0"/>
        <w:numPr>
          <w:ilvl w:val="0"/>
          <w:numId w:val="5"/>
        </w:numPr>
        <w:tabs>
          <w:tab w:val="left" w:pos="480"/>
        </w:tabs>
        <w:autoSpaceDE w:val="0"/>
        <w:autoSpaceDN w:val="0"/>
        <w:adjustRightInd w:val="0"/>
        <w:ind w:left="480" w:hanging="360"/>
        <w:jc w:val="both"/>
      </w:pPr>
      <w:r w:rsidRPr="00AB125C">
        <w:t>The strain in the reinforcement is equal to the strain in the concrete at the same level</w:t>
      </w:r>
    </w:p>
    <w:p w:rsidR="004B4618" w:rsidRPr="00AB125C" w:rsidRDefault="004B4618" w:rsidP="004B4618">
      <w:pPr>
        <w:widowControl w:val="0"/>
        <w:numPr>
          <w:ilvl w:val="0"/>
          <w:numId w:val="6"/>
        </w:numPr>
        <w:tabs>
          <w:tab w:val="left" w:pos="480"/>
        </w:tabs>
        <w:autoSpaceDE w:val="0"/>
        <w:autoSpaceDN w:val="0"/>
        <w:adjustRightInd w:val="0"/>
        <w:ind w:left="480" w:hanging="360"/>
        <w:jc w:val="both"/>
      </w:pPr>
      <w:r w:rsidRPr="00AB125C">
        <w:t>The tensile strength of concrete is neglected</w:t>
      </w:r>
    </w:p>
    <w:p w:rsidR="004B4618" w:rsidRPr="00AB125C" w:rsidRDefault="004B4618" w:rsidP="004B4618">
      <w:pPr>
        <w:widowControl w:val="0"/>
        <w:numPr>
          <w:ilvl w:val="0"/>
          <w:numId w:val="7"/>
        </w:numPr>
        <w:tabs>
          <w:tab w:val="left" w:pos="480"/>
        </w:tabs>
        <w:autoSpaceDE w:val="0"/>
        <w:autoSpaceDN w:val="0"/>
        <w:adjustRightInd w:val="0"/>
        <w:ind w:left="480" w:hanging="360"/>
        <w:jc w:val="both"/>
      </w:pPr>
      <w:r w:rsidRPr="00AB125C">
        <w:t xml:space="preserve">The stresses in concrete and reinforcement can be computed from the strains using their </w:t>
      </w:r>
      <w:r w:rsidRPr="00AB125C">
        <w:sym w:font="Symbol" w:char="F073"/>
      </w:r>
      <w:r w:rsidRPr="00AB125C">
        <w:t>-</w:t>
      </w:r>
      <w:r w:rsidRPr="00AB125C">
        <w:sym w:font="Symbol" w:char="F065"/>
      </w:r>
      <w:r w:rsidRPr="00AB125C">
        <w:t xml:space="preserve"> </w:t>
      </w:r>
      <w:r w:rsidRPr="00AB125C">
        <w:lastRenderedPageBreak/>
        <w:t>curves.</w:t>
      </w:r>
    </w:p>
    <w:p w:rsidR="004B4618" w:rsidRPr="004B4618" w:rsidRDefault="004B4618" w:rsidP="004B4618">
      <w:pPr>
        <w:widowControl w:val="0"/>
        <w:numPr>
          <w:ilvl w:val="0"/>
          <w:numId w:val="8"/>
        </w:numPr>
        <w:tabs>
          <w:tab w:val="left" w:pos="480"/>
        </w:tabs>
        <w:autoSpaceDE w:val="0"/>
        <w:autoSpaceDN w:val="0"/>
        <w:adjustRightInd w:val="0"/>
        <w:ind w:left="480" w:hanging="360"/>
        <w:jc w:val="both"/>
        <w:rPr>
          <w:bCs/>
        </w:rPr>
      </w:pPr>
      <w:r w:rsidRPr="00AB125C">
        <w:t xml:space="preserve">The behavior of the concrete under compression is as shown in Fig. 3.3. The equivalent rectangular stress block as recommended by EBCS 2 is shown in Fig.  </w:t>
      </w:r>
      <w:r w:rsidRPr="00AB125C">
        <w:rPr>
          <w:b/>
          <w:bCs/>
        </w:rPr>
        <w:t xml:space="preserve">(Concrete is assumed </w:t>
      </w:r>
      <w:r w:rsidRPr="004B4618">
        <w:rPr>
          <w:bCs/>
        </w:rPr>
        <w:t>to fail when the compressive strain reaches its ultimate value. The compressive stress-strain curve for concrete may be assumed to be rectangular trapezoidal, parabolic or any other shape,(which is easier for computation) provided that it adequately predicts the test results).</w:t>
      </w:r>
    </w:p>
    <w:p w:rsidR="004B4618" w:rsidRPr="00AB125C" w:rsidRDefault="004B4618" w:rsidP="004B4618">
      <w:pPr>
        <w:widowControl w:val="0"/>
        <w:numPr>
          <w:ilvl w:val="0"/>
          <w:numId w:val="9"/>
        </w:numPr>
        <w:tabs>
          <w:tab w:val="left" w:pos="480"/>
        </w:tabs>
        <w:autoSpaceDE w:val="0"/>
        <w:autoSpaceDN w:val="0"/>
        <w:adjustRightInd w:val="0"/>
        <w:ind w:left="480" w:hanging="360"/>
        <w:jc w:val="both"/>
      </w:pPr>
      <w:r w:rsidRPr="00AB125C">
        <w:t>The stress -strain relationship of the reinforcement is as shown in Fig.3.3</w:t>
      </w:r>
    </w:p>
    <w:p w:rsidR="004B4618" w:rsidRPr="00AB125C" w:rsidRDefault="004B4618" w:rsidP="004B4618">
      <w:pPr>
        <w:widowControl w:val="0"/>
        <w:numPr>
          <w:ilvl w:val="0"/>
          <w:numId w:val="10"/>
        </w:numPr>
        <w:tabs>
          <w:tab w:val="left" w:pos="480"/>
        </w:tabs>
        <w:autoSpaceDE w:val="0"/>
        <w:autoSpaceDN w:val="0"/>
        <w:adjustRightInd w:val="0"/>
        <w:ind w:left="480" w:hanging="360"/>
        <w:jc w:val="both"/>
      </w:pPr>
      <w:r w:rsidRPr="00AB125C">
        <w:t>The strain diagrams at the ultimate limit state is as shown in Fig. 3.4</w:t>
      </w:r>
    </w:p>
    <w:p w:rsidR="004B4618" w:rsidRPr="00AB125C" w:rsidRDefault="004B4618" w:rsidP="004B4618">
      <w:pPr>
        <w:numPr>
          <w:ilvl w:val="12"/>
          <w:numId w:val="0"/>
        </w:numPr>
        <w:tabs>
          <w:tab w:val="left" w:pos="1200"/>
        </w:tabs>
        <w:ind w:left="1200" w:hanging="360"/>
        <w:jc w:val="both"/>
      </w:pPr>
      <w:r w:rsidRPr="00AB125C">
        <w:t>a)</w:t>
      </w:r>
      <w:r w:rsidRPr="00AB125C">
        <w:tab/>
        <w:t>The maximum compressive strain in the concrete is taken to be</w:t>
      </w:r>
    </w:p>
    <w:p w:rsidR="004B4618" w:rsidRPr="00AB125C" w:rsidRDefault="004B4618" w:rsidP="004B4618">
      <w:pPr>
        <w:numPr>
          <w:ilvl w:val="12"/>
          <w:numId w:val="0"/>
        </w:numPr>
        <w:tabs>
          <w:tab w:val="left" w:pos="2100"/>
        </w:tabs>
        <w:ind w:left="2100" w:hanging="360"/>
        <w:jc w:val="both"/>
      </w:pPr>
      <w:r w:rsidRPr="00AB125C">
        <w:t>-</w:t>
      </w:r>
      <w:r w:rsidRPr="00AB125C">
        <w:tab/>
        <w:t>0.0035 in bending</w:t>
      </w:r>
    </w:p>
    <w:p w:rsidR="004B4618" w:rsidRPr="00AB125C" w:rsidRDefault="004B4618" w:rsidP="004B4618">
      <w:pPr>
        <w:numPr>
          <w:ilvl w:val="12"/>
          <w:numId w:val="0"/>
        </w:numPr>
        <w:tabs>
          <w:tab w:val="left" w:pos="2100"/>
        </w:tabs>
        <w:ind w:left="2100" w:hanging="360"/>
        <w:jc w:val="both"/>
      </w:pPr>
      <w:r w:rsidRPr="00AB125C">
        <w:t>-</w:t>
      </w:r>
      <w:r w:rsidRPr="00AB125C">
        <w:tab/>
        <w:t>0.002 in axial compression</w:t>
      </w:r>
    </w:p>
    <w:p w:rsidR="004B4618" w:rsidRPr="00AB125C" w:rsidRDefault="004B4618" w:rsidP="004B4618">
      <w:pPr>
        <w:numPr>
          <w:ilvl w:val="12"/>
          <w:numId w:val="0"/>
        </w:numPr>
        <w:tabs>
          <w:tab w:val="left" w:pos="1200"/>
        </w:tabs>
        <w:ind w:left="1200" w:hanging="360"/>
        <w:jc w:val="both"/>
      </w:pPr>
      <w:r w:rsidRPr="00AB125C">
        <w:t>b)</w:t>
      </w:r>
      <w:r w:rsidRPr="00AB125C">
        <w:tab/>
        <w:t>The maximum tensile strain in the reinforcement is taken to be 0.01</w:t>
      </w:r>
    </w:p>
    <w:p w:rsidR="004B4618" w:rsidRPr="00AB125C" w:rsidRDefault="004B4618" w:rsidP="004B4618">
      <w:pPr>
        <w:jc w:val="both"/>
      </w:pPr>
    </w:p>
    <w:p w:rsidR="004B4618" w:rsidRPr="00AB125C" w:rsidRDefault="004B4618" w:rsidP="004B4618">
      <w:pPr>
        <w:jc w:val="both"/>
      </w:pPr>
      <w:r w:rsidRPr="00AB125C">
        <w:t>For manual calculation, for the sake of simplicity, the simplified rectangular stress block can be used whereas design Charts and Tables are based on the parabola-rectangle stress distribution diagram.</w:t>
      </w:r>
    </w:p>
    <w:p w:rsidR="004B4618" w:rsidRPr="004B4618" w:rsidRDefault="004B4618" w:rsidP="004B4618">
      <w:pPr>
        <w:jc w:val="both"/>
        <w:rPr>
          <w:sz w:val="28"/>
          <w:szCs w:val="28"/>
        </w:rPr>
      </w:pPr>
    </w:p>
    <w:p w:rsidR="004B4618" w:rsidRPr="004B4618" w:rsidRDefault="004B4618" w:rsidP="004B4618">
      <w:pPr>
        <w:pStyle w:val="Heading4"/>
        <w:jc w:val="both"/>
        <w:rPr>
          <w:b/>
          <w:bCs/>
          <w:i w:val="0"/>
          <w:color w:val="auto"/>
          <w:sz w:val="28"/>
          <w:szCs w:val="28"/>
        </w:rPr>
      </w:pPr>
      <w:r w:rsidRPr="004B4618">
        <w:rPr>
          <w:b/>
          <w:bCs/>
          <w:i w:val="0"/>
          <w:color w:val="auto"/>
          <w:sz w:val="28"/>
          <w:szCs w:val="28"/>
        </w:rPr>
        <w:t>Strain Distribution at the Ultimate Limit State</w:t>
      </w:r>
    </w:p>
    <w:p w:rsidR="004B4618" w:rsidRPr="004B4618" w:rsidRDefault="004B4618" w:rsidP="004B4618">
      <w:pPr>
        <w:jc w:val="both"/>
        <w:rPr>
          <w:sz w:val="28"/>
          <w:szCs w:val="28"/>
        </w:rPr>
      </w:pPr>
    </w:p>
    <w:p w:rsidR="004B4618" w:rsidRPr="00AB125C" w:rsidRDefault="004B4618" w:rsidP="004B4618">
      <w:pPr>
        <w:jc w:val="both"/>
      </w:pPr>
      <w:r w:rsidRPr="00AB125C">
        <w:t xml:space="preserve">The entire range of strain distribution at the ultimate limit state is assumed to pass through one of the three points A, B or C as shown in Fig. 3.4 (reproduce from EBCS-2). This resulted in five possible zones with respect to the limiting values of the ultimate strains in concrete and steel as shown in the same figure. </w:t>
      </w:r>
    </w:p>
    <w:p w:rsidR="004B4618" w:rsidRPr="00AB125C" w:rsidRDefault="004B4618" w:rsidP="004B4618">
      <w:pPr>
        <w:jc w:val="both"/>
      </w:pPr>
    </w:p>
    <w:p w:rsidR="004B4618" w:rsidRPr="004B4618" w:rsidRDefault="004B4618" w:rsidP="004B4618">
      <w:pPr>
        <w:jc w:val="both"/>
      </w:pPr>
      <w:r w:rsidRPr="004B4618">
        <w:rPr>
          <w:bCs/>
        </w:rPr>
        <w:t>Each zone is characteristic of the particular type of loading on the section and may be described as follows:</w:t>
      </w:r>
    </w:p>
    <w:p w:rsidR="004B4618" w:rsidRPr="004B4618" w:rsidRDefault="004B4618" w:rsidP="004B4618">
      <w:pPr>
        <w:jc w:val="both"/>
      </w:pPr>
    </w:p>
    <w:p w:rsidR="004B4618" w:rsidRPr="004B4618" w:rsidRDefault="004B4618" w:rsidP="004B4618">
      <w:pPr>
        <w:jc w:val="both"/>
        <w:rPr>
          <w:bCs/>
        </w:rPr>
      </w:pPr>
      <w:r w:rsidRPr="004B4618">
        <w:rPr>
          <w:bCs/>
        </w:rPr>
        <w:t>Zone 1 - The section is subjected to a tensile load with a small eccentricity.</w:t>
      </w:r>
    </w:p>
    <w:p w:rsidR="004B4618" w:rsidRPr="004B4618" w:rsidRDefault="004B4618" w:rsidP="004B4618">
      <w:pPr>
        <w:jc w:val="both"/>
        <w:rPr>
          <w:bCs/>
        </w:rPr>
      </w:pPr>
      <w:r w:rsidRPr="004B4618">
        <w:rPr>
          <w:bCs/>
        </w:rPr>
        <w:t xml:space="preserve">Zone 2 - The section is subjected to an axial load combined with bending that will cause the strain in the steel to reach the maximum </w:t>
      </w:r>
      <w:r w:rsidRPr="004B4618">
        <w:rPr>
          <w:bCs/>
        </w:rPr>
        <w:sym w:font="Symbol" w:char="F065"/>
      </w:r>
      <w:r w:rsidRPr="004B4618">
        <w:rPr>
          <w:bCs/>
          <w:vertAlign w:val="subscript"/>
        </w:rPr>
        <w:t>st</w:t>
      </w:r>
      <w:r w:rsidRPr="004B4618">
        <w:rPr>
          <w:bCs/>
        </w:rPr>
        <w:t xml:space="preserve"> = 0.01 while the strain in the concrete </w:t>
      </w:r>
      <w:r w:rsidRPr="004B4618">
        <w:rPr>
          <w:bCs/>
        </w:rPr>
        <w:sym w:font="Symbol" w:char="F065"/>
      </w:r>
      <w:r w:rsidRPr="004B4618">
        <w:rPr>
          <w:bCs/>
          <w:vertAlign w:val="subscript"/>
        </w:rPr>
        <w:t>c</w:t>
      </w:r>
      <w:r w:rsidRPr="004B4618">
        <w:rPr>
          <w:bCs/>
        </w:rPr>
        <w:t xml:space="preserve"> is less or equal to its maximum value of </w:t>
      </w:r>
      <w:r w:rsidRPr="004B4618">
        <w:rPr>
          <w:bCs/>
        </w:rPr>
        <w:sym w:font="Symbol" w:char="F065"/>
      </w:r>
      <w:r w:rsidRPr="004B4618">
        <w:rPr>
          <w:bCs/>
          <w:vertAlign w:val="subscript"/>
        </w:rPr>
        <w:t>cu</w:t>
      </w:r>
      <w:r w:rsidRPr="004B4618">
        <w:rPr>
          <w:bCs/>
        </w:rPr>
        <w:t xml:space="preserve"> = -0.0035.</w:t>
      </w:r>
    </w:p>
    <w:p w:rsidR="004B4618" w:rsidRPr="004B4618" w:rsidRDefault="004B4618" w:rsidP="004B4618">
      <w:pPr>
        <w:jc w:val="both"/>
        <w:rPr>
          <w:bCs/>
        </w:rPr>
      </w:pPr>
      <w:r w:rsidRPr="004B4618">
        <w:rPr>
          <w:bCs/>
        </w:rPr>
        <w:t xml:space="preserve">Zone 3 - The section is subjected to axial load and large bending moments. The tensile steel strain is in the range 0.01 </w:t>
      </w:r>
      <w:r w:rsidRPr="004B4618">
        <w:rPr>
          <w:bCs/>
        </w:rPr>
        <w:t xml:space="preserve"> </w:t>
      </w:r>
      <w:r w:rsidRPr="004B4618">
        <w:rPr>
          <w:bCs/>
        </w:rPr>
        <w:t></w:t>
      </w:r>
      <w:r w:rsidRPr="004B4618">
        <w:rPr>
          <w:bCs/>
          <w:vertAlign w:val="subscript"/>
        </w:rPr>
        <w:t>st</w:t>
      </w:r>
      <w:r w:rsidRPr="004B4618">
        <w:rPr>
          <w:bCs/>
        </w:rPr>
        <w:t xml:space="preserve"> </w:t>
      </w:r>
      <w:r w:rsidRPr="004B4618">
        <w:rPr>
          <w:bCs/>
        </w:rPr>
        <w:t xml:space="preserve"> </w:t>
      </w:r>
      <w:r w:rsidRPr="004B4618">
        <w:rPr>
          <w:bCs/>
        </w:rPr>
        <w:t></w:t>
      </w:r>
      <w:r w:rsidRPr="004B4618">
        <w:rPr>
          <w:bCs/>
          <w:vertAlign w:val="subscript"/>
        </w:rPr>
        <w:t xml:space="preserve">sy </w:t>
      </w:r>
      <w:r w:rsidRPr="004B4618">
        <w:rPr>
          <w:bCs/>
        </w:rPr>
        <w:t xml:space="preserve">while the concrete strain reaches </w:t>
      </w:r>
      <w:r w:rsidRPr="004B4618">
        <w:rPr>
          <w:bCs/>
        </w:rPr>
        <w:sym w:font="Symbol" w:char="F065"/>
      </w:r>
      <w:r w:rsidRPr="004B4618">
        <w:rPr>
          <w:bCs/>
          <w:vertAlign w:val="subscript"/>
        </w:rPr>
        <w:t>cu</w:t>
      </w:r>
      <w:r w:rsidRPr="004B4618">
        <w:rPr>
          <w:bCs/>
        </w:rPr>
        <w:t xml:space="preserve"> = -0.0035.</w:t>
      </w:r>
    </w:p>
    <w:p w:rsidR="004B4618" w:rsidRPr="004B4618" w:rsidRDefault="004B4618" w:rsidP="004B4618">
      <w:pPr>
        <w:jc w:val="both"/>
        <w:rPr>
          <w:bCs/>
        </w:rPr>
      </w:pPr>
      <w:r w:rsidRPr="004B4618">
        <w:rPr>
          <w:bCs/>
        </w:rPr>
        <w:t xml:space="preserve">Zone 4 - The section is subjected to axial load with moderate eccentricity. The tensile steel strain is less than the yield value </w:t>
      </w:r>
      <w:r w:rsidRPr="004B4618">
        <w:rPr>
          <w:bCs/>
        </w:rPr>
        <w:sym w:font="Symbol" w:char="F065"/>
      </w:r>
      <w:r w:rsidRPr="004B4618">
        <w:rPr>
          <w:bCs/>
          <w:vertAlign w:val="subscript"/>
        </w:rPr>
        <w:t>sy</w:t>
      </w:r>
      <w:r w:rsidRPr="004B4618">
        <w:rPr>
          <w:bCs/>
        </w:rPr>
        <w:t xml:space="preserve"> while the concrete strain reaches </w:t>
      </w:r>
      <w:r w:rsidRPr="004B4618">
        <w:rPr>
          <w:bCs/>
        </w:rPr>
        <w:sym w:font="Symbol" w:char="F065"/>
      </w:r>
      <w:r w:rsidRPr="004B4618">
        <w:rPr>
          <w:bCs/>
          <w:vertAlign w:val="subscript"/>
        </w:rPr>
        <w:t>cu</w:t>
      </w:r>
      <w:r w:rsidRPr="004B4618">
        <w:rPr>
          <w:bCs/>
        </w:rPr>
        <w:t xml:space="preserve"> = -0.0035.</w:t>
      </w:r>
    </w:p>
    <w:p w:rsidR="004B4618" w:rsidRPr="00AB125C" w:rsidRDefault="004B4618" w:rsidP="004B4618">
      <w:pPr>
        <w:jc w:val="both"/>
        <w:rPr>
          <w:b/>
          <w:bCs/>
        </w:rPr>
      </w:pPr>
      <w:r w:rsidRPr="004B4618">
        <w:rPr>
          <w:bCs/>
        </w:rPr>
        <w:t>Zone 5 - The section is subjected to predominantly compressive load with small eccentricity</w:t>
      </w:r>
      <w:r w:rsidRPr="00AB125C">
        <w:rPr>
          <w:b/>
          <w:bCs/>
        </w:rPr>
        <w:t>.</w:t>
      </w:r>
    </w:p>
    <w:p w:rsidR="004B4618" w:rsidRPr="00AB125C" w:rsidRDefault="004B4618" w:rsidP="004B4618">
      <w:pPr>
        <w:jc w:val="center"/>
      </w:pPr>
      <w:r w:rsidRPr="00AB125C">
        <w:rPr>
          <w:noProof/>
          <w:lang w:val="en-CA" w:eastAsia="en-CA"/>
        </w:rPr>
        <w:lastRenderedPageBreak/>
        <w:drawing>
          <wp:inline distT="0" distB="0" distL="0" distR="0">
            <wp:extent cx="3630295" cy="2722880"/>
            <wp:effectExtent l="0" t="0" r="825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295" cy="2722880"/>
                    </a:xfrm>
                    <a:prstGeom prst="rect">
                      <a:avLst/>
                    </a:prstGeom>
                    <a:noFill/>
                    <a:ln>
                      <a:noFill/>
                    </a:ln>
                  </pic:spPr>
                </pic:pic>
              </a:graphicData>
            </a:graphic>
          </wp:inline>
        </w:drawing>
      </w:r>
    </w:p>
    <w:p w:rsidR="004B4618" w:rsidRPr="00AB125C" w:rsidRDefault="004B4618" w:rsidP="004B4618">
      <w:pPr>
        <w:jc w:val="both"/>
      </w:pPr>
      <w:r w:rsidRPr="00AB125C">
        <w:t xml:space="preserve">                                          </w:t>
      </w:r>
    </w:p>
    <w:p w:rsidR="004B4618" w:rsidRPr="00AB125C" w:rsidRDefault="004B4618" w:rsidP="004B4618">
      <w:pPr>
        <w:ind w:left="1440"/>
        <w:jc w:val="both"/>
      </w:pPr>
      <w:r w:rsidRPr="00AB125C">
        <w:t xml:space="preserve"> Fig. 3.4 Parabolic-rectangular stress-strain diagram for concrete in compression</w:t>
      </w:r>
    </w:p>
    <w:p w:rsidR="004B4618" w:rsidRPr="00AB125C" w:rsidRDefault="004B4618" w:rsidP="004B4618">
      <w:pPr>
        <w:ind w:left="2160"/>
        <w:jc w:val="both"/>
      </w:pPr>
    </w:p>
    <w:p w:rsidR="004B4618" w:rsidRPr="00AB125C" w:rsidRDefault="004B4618" w:rsidP="004B4618">
      <w:pPr>
        <w:jc w:val="center"/>
      </w:pPr>
      <w:r w:rsidRPr="00AB125C">
        <w:rPr>
          <w:noProof/>
          <w:lang w:val="en-CA" w:eastAsia="en-CA"/>
        </w:rPr>
        <w:drawing>
          <wp:inline distT="0" distB="0" distL="0" distR="0">
            <wp:extent cx="4681220" cy="2149475"/>
            <wp:effectExtent l="0" t="0" r="508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220" cy="2149475"/>
                    </a:xfrm>
                    <a:prstGeom prst="rect">
                      <a:avLst/>
                    </a:prstGeom>
                    <a:noFill/>
                    <a:ln>
                      <a:noFill/>
                    </a:ln>
                  </pic:spPr>
                </pic:pic>
              </a:graphicData>
            </a:graphic>
          </wp:inline>
        </w:drawing>
      </w:r>
    </w:p>
    <w:p w:rsidR="004B4618" w:rsidRPr="00AB125C" w:rsidRDefault="004B4618" w:rsidP="004B4618">
      <w:pPr>
        <w:jc w:val="center"/>
      </w:pPr>
    </w:p>
    <w:p w:rsidR="004B4618" w:rsidRPr="00AB125C" w:rsidRDefault="004B4618" w:rsidP="004B4618">
      <w:pPr>
        <w:jc w:val="both"/>
      </w:pPr>
      <w:r w:rsidRPr="00AB125C">
        <w:t xml:space="preserve">                                                               Fig. 3.5 Rectangular stress diagram</w:t>
      </w:r>
    </w:p>
    <w:p w:rsidR="004B4618" w:rsidRPr="00AB125C" w:rsidRDefault="004B4618" w:rsidP="004B4618">
      <w:pPr>
        <w:jc w:val="both"/>
      </w:pPr>
    </w:p>
    <w:p w:rsidR="004B4618" w:rsidRPr="00AB125C" w:rsidRDefault="004B4618" w:rsidP="004B4618">
      <w:pPr>
        <w:jc w:val="both"/>
      </w:pPr>
    </w:p>
    <w:p w:rsidR="004B4618" w:rsidRPr="00AB125C" w:rsidRDefault="004B4618" w:rsidP="004B4618">
      <w:pPr>
        <w:jc w:val="center"/>
      </w:pPr>
      <w:r w:rsidRPr="00AB125C">
        <w:rPr>
          <w:noProof/>
          <w:lang w:val="en-CA" w:eastAsia="en-CA"/>
        </w:rPr>
        <w:lastRenderedPageBreak/>
        <w:drawing>
          <wp:inline distT="0" distB="0" distL="0" distR="0">
            <wp:extent cx="2893060" cy="2238375"/>
            <wp:effectExtent l="0" t="0" r="254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060" cy="2238375"/>
                    </a:xfrm>
                    <a:prstGeom prst="rect">
                      <a:avLst/>
                    </a:prstGeom>
                    <a:noFill/>
                    <a:ln>
                      <a:noFill/>
                    </a:ln>
                  </pic:spPr>
                </pic:pic>
              </a:graphicData>
            </a:graphic>
          </wp:inline>
        </w:drawing>
      </w:r>
    </w:p>
    <w:p w:rsidR="004B4618" w:rsidRPr="00AB125C" w:rsidRDefault="004B4618" w:rsidP="004B4618">
      <w:pPr>
        <w:jc w:val="center"/>
      </w:pPr>
    </w:p>
    <w:p w:rsidR="004B4618" w:rsidRPr="00AB125C" w:rsidRDefault="004B4618" w:rsidP="004B4618">
      <w:pPr>
        <w:jc w:val="both"/>
      </w:pPr>
      <w:r w:rsidRPr="00AB125C">
        <w:t xml:space="preserve">                                           Fig. 3.6 Stress-strain diagram for reinforcing steel</w:t>
      </w:r>
    </w:p>
    <w:p w:rsidR="004B4618" w:rsidRPr="00AB125C" w:rsidRDefault="004B4618" w:rsidP="004B4618">
      <w:pPr>
        <w:jc w:val="both"/>
      </w:pPr>
    </w:p>
    <w:p w:rsidR="004B4618" w:rsidRPr="00AB125C" w:rsidRDefault="004B4618" w:rsidP="004B4618">
      <w:pPr>
        <w:jc w:val="center"/>
      </w:pPr>
    </w:p>
    <w:p w:rsidR="004B4618" w:rsidRPr="004B4618" w:rsidRDefault="004B4618" w:rsidP="003B3F4F">
      <w:pPr>
        <w:spacing w:line="360" w:lineRule="auto"/>
        <w:ind w:right="187"/>
        <w:jc w:val="both"/>
        <w:rPr>
          <w:rFonts w:ascii="Arial" w:hAnsi="Arial" w:cs="Arial"/>
          <w:bCs/>
          <w:sz w:val="28"/>
          <w:szCs w:val="28"/>
        </w:rPr>
      </w:pPr>
    </w:p>
    <w:p w:rsidR="003B3F4F" w:rsidRDefault="003B3F4F" w:rsidP="003B3F4F">
      <w:pPr>
        <w:spacing w:line="360" w:lineRule="auto"/>
        <w:ind w:right="187"/>
        <w:jc w:val="both"/>
        <w:rPr>
          <w:rFonts w:ascii="Arial" w:hAnsi="Arial" w:cs="Arial"/>
          <w:b/>
          <w:bCs/>
          <w:sz w:val="28"/>
          <w:szCs w:val="28"/>
        </w:rPr>
      </w:pPr>
      <w:r>
        <w:rPr>
          <w:rFonts w:ascii="Arial" w:hAnsi="Arial" w:cs="Arial"/>
          <w:b/>
          <w:bCs/>
          <w:sz w:val="28"/>
          <w:szCs w:val="28"/>
        </w:rPr>
        <w:t>3</w:t>
      </w:r>
      <w:r w:rsidR="002C3648">
        <w:rPr>
          <w:rFonts w:ascii="Arial" w:hAnsi="Arial" w:cs="Arial"/>
          <w:b/>
          <w:bCs/>
          <w:sz w:val="28"/>
          <w:szCs w:val="28"/>
        </w:rPr>
        <w:t>.2</w:t>
      </w:r>
      <w:r w:rsidRPr="00263548">
        <w:rPr>
          <w:rFonts w:ascii="Arial" w:hAnsi="Arial" w:cs="Arial"/>
          <w:b/>
          <w:bCs/>
          <w:sz w:val="28"/>
          <w:szCs w:val="28"/>
        </w:rPr>
        <w:t xml:space="preserve">   DESIGN OF RECTANGULAR BEAMS</w:t>
      </w:r>
    </w:p>
    <w:p w:rsidR="003B3F4F" w:rsidRPr="00263548" w:rsidRDefault="003B3F4F" w:rsidP="003B3F4F">
      <w:pPr>
        <w:spacing w:line="360" w:lineRule="auto"/>
        <w:ind w:right="187"/>
        <w:jc w:val="both"/>
        <w:rPr>
          <w:rFonts w:ascii="Arial" w:hAnsi="Arial" w:cs="Arial"/>
          <w:b/>
          <w:bCs/>
          <w:sz w:val="28"/>
          <w:szCs w:val="28"/>
        </w:rPr>
      </w:pPr>
    </w:p>
    <w:p w:rsidR="003B3F4F" w:rsidRPr="00263548" w:rsidRDefault="003B3F4F" w:rsidP="003B3F4F">
      <w:pPr>
        <w:spacing w:line="360" w:lineRule="auto"/>
        <w:ind w:right="187"/>
        <w:jc w:val="both"/>
        <w:rPr>
          <w:rFonts w:ascii="Arial" w:hAnsi="Arial" w:cs="Arial"/>
          <w:b/>
          <w:bCs/>
          <w:iCs/>
        </w:rPr>
      </w:pPr>
      <w:r>
        <w:rPr>
          <w:rFonts w:ascii="Arial" w:hAnsi="Arial" w:cs="Arial"/>
          <w:b/>
          <w:bCs/>
          <w:iCs/>
        </w:rPr>
        <w:t>3</w:t>
      </w:r>
      <w:r w:rsidRPr="00263548">
        <w:rPr>
          <w:rFonts w:ascii="Arial" w:hAnsi="Arial" w:cs="Arial"/>
          <w:b/>
          <w:bCs/>
          <w:iCs/>
        </w:rPr>
        <w:t>.</w:t>
      </w:r>
      <w:r w:rsidR="002C3648">
        <w:rPr>
          <w:rFonts w:ascii="Arial" w:hAnsi="Arial" w:cs="Arial"/>
          <w:b/>
          <w:bCs/>
          <w:iCs/>
        </w:rPr>
        <w:t>2.</w:t>
      </w:r>
      <w:r w:rsidRPr="00263548">
        <w:rPr>
          <w:rFonts w:ascii="Arial" w:hAnsi="Arial" w:cs="Arial"/>
          <w:b/>
          <w:bCs/>
          <w:iCs/>
        </w:rPr>
        <w:t xml:space="preserve">1 Singly Reinforced Rectangular </w:t>
      </w:r>
      <w:r>
        <w:rPr>
          <w:rFonts w:ascii="Arial" w:hAnsi="Arial" w:cs="Arial"/>
          <w:b/>
          <w:bCs/>
          <w:iCs/>
        </w:rPr>
        <w:t>S</w:t>
      </w:r>
      <w:r w:rsidRPr="00263548">
        <w:rPr>
          <w:rFonts w:ascii="Arial" w:hAnsi="Arial" w:cs="Arial"/>
          <w:b/>
          <w:bCs/>
          <w:iCs/>
        </w:rPr>
        <w:t>ections</w:t>
      </w:r>
    </w:p>
    <w:p w:rsidR="003B3F4F" w:rsidRPr="00263548" w:rsidRDefault="003B3F4F" w:rsidP="003B3F4F">
      <w:pPr>
        <w:tabs>
          <w:tab w:val="left" w:pos="0"/>
        </w:tabs>
        <w:spacing w:line="360" w:lineRule="auto"/>
        <w:ind w:right="187"/>
        <w:jc w:val="both"/>
      </w:pPr>
      <w:r w:rsidRPr="00263548">
        <w:t>Consider the stress &amp; strain distribution for a rectangular cross section of singly reinforced concrete beam shown below.</w:t>
      </w:r>
    </w:p>
    <w:p w:rsidR="003B3F4F" w:rsidRPr="002864C1" w:rsidRDefault="003B3F4F" w:rsidP="003B3F4F">
      <w:pPr>
        <w:tabs>
          <w:tab w:val="left" w:pos="0"/>
        </w:tabs>
        <w:spacing w:line="360" w:lineRule="auto"/>
        <w:ind w:right="187"/>
        <w:jc w:val="both"/>
      </w:pPr>
    </w:p>
    <w:p w:rsidR="003B3F4F" w:rsidRDefault="009835A1" w:rsidP="003B3F4F">
      <w:pPr>
        <w:tabs>
          <w:tab w:val="left" w:pos="0"/>
        </w:tabs>
        <w:spacing w:line="360" w:lineRule="auto"/>
        <w:ind w:right="187"/>
        <w:jc w:val="both"/>
      </w:pPr>
      <w:r w:rsidRPr="009835A1">
        <w:rPr>
          <w:noProof/>
        </w:rPr>
        <w:pict>
          <v:group id="Group 143" o:spid="_x0000_s1042" style="position:absolute;left:0;text-align:left;margin-left:0;margin-top:0;width:508.3pt;height:174.65pt;z-index:251710464;mso-position-horizontal:left;mso-position-horizontal-relative:margin" coordorigin="1440,4500" coordsize="9180,354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">
            <v:shape id="Picture 141" o:spid="_x0000_s1043" type="#_x0000_t75" style="position:absolute;left:1440;top:4500;width:9180;height:3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t7lTCAAAA3AAAAA8AAABkcnMvZG93bnJldi54bWxET01rwkAQvQv9D8sUetNNg4ikbkIpFOuh&#10;qGkvvY3ZMQnNzobdbZL+e1cQvM3jfc6mmEwnBnK+tazgeZGAIK6sbrlW8P31Pl+D8AFZY2eZFPyT&#10;hyJ/mG0w03bkIw1lqEUMYZ+hgiaEPpPSVw0Z9AvbE0fubJ3BEKGrpXY4xnDTyTRJVtJgy7GhwZ7e&#10;Gqp+yz+j4HN7oHSfjtOw63b8g+i2eDwp9fQ4vb6ACDSFu/jm/tBx/nIJ12fiBT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e5UwgAAANwAAAAPAAAAAAAAAAAAAAAAAJ8C&#10;AABkcnMvZG93bnJldi54bWxQSwUGAAAAAAQABAD3AAAAjgMAAAAA&#10;">
              <v:imagedata r:id="rId33" o:title="" croptop="15905f" cropbottom="24822f" cropleft="9145f" cropright="17200f"/>
            </v:shape>
            <v:shape id="Text Box 142" o:spid="_x0000_s1044" type="#_x0000_t202" style="position:absolute;left:1854;top:7740;width:7266;height:3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09MEA&#10;AADcAAAADwAAAGRycy9kb3ducmV2LnhtbERPzYrCMBC+L/gOYQRva6rYVapRRNhV9qb2AYZmbIvN&#10;pCaxrW+/WVjY23x8v7PZDaYRHTlfW1YwmyYgiAuray4V5NfP9xUIH5A1NpZJwYs87Lajtw1m2vZ8&#10;pu4SShFD2GeooAqhzaT0RUUG/dS2xJG7WWcwROhKqR32Mdw0cp4kH9JgzbGhwpYOFRX3y9MoePpb&#10;35xX3Tflp0Oafz2W6fHhlJqMh/0aRKAh/Iv/3Ccd5y9S+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9PTBAAAA3AAAAA8AAAAAAAAAAAAAAAAAmAIAAGRycy9kb3du&#10;cmV2LnhtbFBLBQYAAAAABAAEAPUAAACGAwAAAAA=&#10;" stroked="f">
              <v:textbox inset="0,0,0,0">
                <w:txbxContent>
                  <w:p w:rsidR="00237CC5" w:rsidRPr="009F4C78" w:rsidRDefault="00237CC5" w:rsidP="00237CC5">
                    <w:pPr>
                      <w:tabs>
                        <w:tab w:val="left" w:pos="0"/>
                      </w:tabs>
                      <w:spacing w:line="360" w:lineRule="auto"/>
                      <w:ind w:right="187"/>
                      <w:jc w:val="both"/>
                      <w:rPr>
                        <w:b/>
                      </w:rPr>
                    </w:pPr>
                    <w:r w:rsidRPr="002864C1">
                      <w:rPr>
                        <w:b/>
                      </w:rPr>
                      <w:t xml:space="preserve">Figure </w:t>
                    </w:r>
                    <w:proofErr w:type="gramStart"/>
                    <w:r>
                      <w:rPr>
                        <w:b/>
                      </w:rPr>
                      <w:t>3</w:t>
                    </w:r>
                    <w:r w:rsidRPr="002864C1">
                      <w:rPr>
                        <w:b/>
                      </w:rPr>
                      <w:t>.1</w:t>
                    </w:r>
                    <w:r>
                      <w:t xml:space="preserve">   Flexural Stress distribution</w:t>
                    </w:r>
                    <w:proofErr w:type="gramEnd"/>
                    <w:r>
                      <w:t xml:space="preserve"> in singly reinforced rectangular RC beam</w:t>
                    </w:r>
                  </w:p>
                </w:txbxContent>
              </v:textbox>
            </v:shape>
            <w10:wrap anchorx="margin"/>
          </v:group>
        </w:pict>
      </w:r>
    </w:p>
    <w:p w:rsidR="003B3F4F" w:rsidRDefault="003B3F4F" w:rsidP="003B3F4F">
      <w:pPr>
        <w:tabs>
          <w:tab w:val="left" w:pos="0"/>
        </w:tabs>
        <w:spacing w:line="360" w:lineRule="auto"/>
        <w:ind w:right="187"/>
        <w:jc w:val="both"/>
      </w:pPr>
    </w:p>
    <w:p w:rsidR="003B3F4F" w:rsidRDefault="003B3F4F" w:rsidP="003B3F4F">
      <w:pPr>
        <w:tabs>
          <w:tab w:val="left" w:pos="0"/>
        </w:tabs>
        <w:spacing w:line="360" w:lineRule="auto"/>
        <w:ind w:right="187"/>
        <w:jc w:val="both"/>
      </w:pPr>
    </w:p>
    <w:p w:rsidR="003B3F4F" w:rsidRDefault="003B3F4F" w:rsidP="003B3F4F">
      <w:pPr>
        <w:tabs>
          <w:tab w:val="left" w:pos="0"/>
        </w:tabs>
        <w:spacing w:line="360" w:lineRule="auto"/>
        <w:ind w:right="187"/>
        <w:jc w:val="both"/>
      </w:pPr>
    </w:p>
    <w:p w:rsidR="003B3F4F" w:rsidRDefault="003B3F4F" w:rsidP="003B3F4F">
      <w:pPr>
        <w:tabs>
          <w:tab w:val="left" w:pos="0"/>
        </w:tabs>
        <w:spacing w:line="360" w:lineRule="auto"/>
        <w:ind w:right="187"/>
        <w:jc w:val="both"/>
      </w:pPr>
    </w:p>
    <w:p w:rsidR="003B3F4F" w:rsidRDefault="003B3F4F" w:rsidP="003B3F4F">
      <w:pPr>
        <w:tabs>
          <w:tab w:val="left" w:pos="0"/>
        </w:tabs>
        <w:spacing w:line="360" w:lineRule="auto"/>
        <w:ind w:right="187"/>
        <w:jc w:val="both"/>
      </w:pPr>
    </w:p>
    <w:p w:rsidR="003B3F4F" w:rsidRDefault="003B3F4F" w:rsidP="003B3F4F">
      <w:pPr>
        <w:tabs>
          <w:tab w:val="left" w:pos="0"/>
        </w:tabs>
        <w:spacing w:line="360" w:lineRule="auto"/>
        <w:ind w:right="187"/>
        <w:jc w:val="both"/>
      </w:pPr>
    </w:p>
    <w:p w:rsidR="003B3F4F" w:rsidRDefault="003B3F4F" w:rsidP="003B3F4F">
      <w:pPr>
        <w:tabs>
          <w:tab w:val="left" w:pos="0"/>
        </w:tabs>
        <w:spacing w:line="360" w:lineRule="auto"/>
        <w:ind w:right="187"/>
        <w:jc w:val="both"/>
      </w:pPr>
    </w:p>
    <w:p w:rsidR="003B3F4F" w:rsidRDefault="003B3F4F" w:rsidP="003B3F4F">
      <w:pPr>
        <w:tabs>
          <w:tab w:val="left" w:pos="0"/>
        </w:tabs>
        <w:spacing w:line="360" w:lineRule="auto"/>
        <w:ind w:right="187"/>
        <w:jc w:val="both"/>
      </w:pPr>
    </w:p>
    <w:p w:rsidR="003B3F4F" w:rsidRPr="00263548" w:rsidRDefault="003B3F4F" w:rsidP="003B3F4F">
      <w:pPr>
        <w:tabs>
          <w:tab w:val="left" w:pos="0"/>
        </w:tabs>
        <w:spacing w:line="360" w:lineRule="auto"/>
        <w:ind w:right="187"/>
        <w:jc w:val="both"/>
      </w:pPr>
    </w:p>
    <w:p w:rsidR="003B3F4F" w:rsidRPr="00263548" w:rsidRDefault="003B3F4F" w:rsidP="003B3F4F">
      <w:pPr>
        <w:spacing w:line="360" w:lineRule="auto"/>
        <w:ind w:right="187"/>
        <w:jc w:val="both"/>
      </w:pPr>
      <w:r w:rsidRPr="00263548">
        <w:t>In accordance with LSD method, at ULS of collapse:-</w:t>
      </w:r>
      <w:r w:rsidRPr="00263548">
        <w:tab/>
      </w:r>
    </w:p>
    <w:p w:rsidR="003B3F4F" w:rsidRPr="0008364B" w:rsidRDefault="003B3F4F" w:rsidP="003B3F4F">
      <w:pPr>
        <w:numPr>
          <w:ilvl w:val="0"/>
          <w:numId w:val="2"/>
        </w:numPr>
        <w:tabs>
          <w:tab w:val="left" w:pos="720"/>
          <w:tab w:val="left" w:pos="1080"/>
        </w:tabs>
        <w:spacing w:line="360" w:lineRule="auto"/>
        <w:ind w:right="187"/>
        <w:jc w:val="both"/>
      </w:pPr>
      <w:r w:rsidRPr="00263548">
        <w:rPr>
          <w:i/>
          <w:iCs/>
        </w:rPr>
        <w:lastRenderedPageBreak/>
        <w:t>ε</w:t>
      </w:r>
      <w:r w:rsidRPr="00263548">
        <w:rPr>
          <w:i/>
          <w:iCs/>
          <w:vertAlign w:val="subscript"/>
        </w:rPr>
        <w:t>c</w:t>
      </w:r>
      <w:r w:rsidRPr="00263548">
        <w:t xml:space="preserve">approaches </w:t>
      </w:r>
      <w:r w:rsidRPr="00263548">
        <w:rPr>
          <w:i/>
          <w:iCs/>
        </w:rPr>
        <w:t>ε</w:t>
      </w:r>
      <w:r w:rsidRPr="00263548">
        <w:rPr>
          <w:i/>
          <w:iCs/>
          <w:vertAlign w:val="subscript"/>
        </w:rPr>
        <w:t>cu</w:t>
      </w:r>
      <w:r w:rsidRPr="00263548">
        <w:rPr>
          <w:i/>
          <w:iCs/>
        </w:rPr>
        <w:t xml:space="preserve"> = 0.0035</w:t>
      </w:r>
    </w:p>
    <w:p w:rsidR="003B3F4F" w:rsidRPr="00263548" w:rsidRDefault="003B3F4F" w:rsidP="003B3F4F">
      <w:pPr>
        <w:numPr>
          <w:ilvl w:val="0"/>
          <w:numId w:val="2"/>
        </w:numPr>
        <w:spacing w:line="360" w:lineRule="auto"/>
        <w:ind w:right="187"/>
        <w:jc w:val="both"/>
      </w:pPr>
      <w:r w:rsidRPr="00263548">
        <w:t>The reinforcing steel shall yield first (</w:t>
      </w:r>
      <w:r>
        <w:rPr>
          <w:i/>
          <w:iCs/>
          <w:noProof/>
          <w:position w:val="-30"/>
          <w:lang w:val="en-CA" w:eastAsia="en-CA"/>
        </w:rPr>
        <w:drawing>
          <wp:inline distT="0" distB="0" distL="0" distR="0">
            <wp:extent cx="819150" cy="4667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819150" cy="466725"/>
                    </a:xfrm>
                    <a:prstGeom prst="rect">
                      <a:avLst/>
                    </a:prstGeom>
                    <a:noFill/>
                    <a:ln w="9525">
                      <a:noFill/>
                      <a:miter lim="800000"/>
                      <a:headEnd/>
                      <a:tailEnd/>
                    </a:ln>
                  </pic:spPr>
                </pic:pic>
              </a:graphicData>
            </a:graphic>
          </wp:inline>
        </w:drawing>
      </w:r>
      <w:r w:rsidRPr="00263548">
        <w:t>)</w:t>
      </w:r>
    </w:p>
    <w:p w:rsidR="003B3F4F" w:rsidRDefault="003B3F4F" w:rsidP="003B3F4F">
      <w:pPr>
        <w:spacing w:line="360" w:lineRule="auto"/>
        <w:ind w:right="187"/>
        <w:jc w:val="both"/>
      </w:pPr>
      <w:r w:rsidRPr="00263548">
        <w:tab/>
      </w:r>
      <w:r w:rsidRPr="00263548">
        <w:sym w:font="Symbol" w:char="F0DE"/>
      </w:r>
      <w:r w:rsidRPr="00263548">
        <w:t xml:space="preserve"> Ductility is ensured by means of under reinforcement.</w:t>
      </w:r>
      <w:r w:rsidRPr="00263548">
        <w:rPr>
          <w:position w:val="-10"/>
        </w:rPr>
        <w:object w:dxaOrig="180" w:dyaOrig="340">
          <v:shape id="_x0000_i1027" type="#_x0000_t75" style="width:9.1pt;height:17.55pt" o:ole="">
            <v:imagedata r:id="rId35" o:title=""/>
          </v:shape>
          <o:OLEObject Type="Embed" ProgID="Equation.3" ShapeID="_x0000_i1027" DrawAspect="Content" ObjectID="_1651663105" r:id="rId36"/>
        </w:object>
      </w:r>
    </w:p>
    <w:p w:rsidR="003B3F4F" w:rsidRPr="00263548" w:rsidRDefault="003B3F4F" w:rsidP="003B3F4F">
      <w:pPr>
        <w:numPr>
          <w:ilvl w:val="0"/>
          <w:numId w:val="3"/>
        </w:numPr>
        <w:spacing w:line="360" w:lineRule="auto"/>
        <w:ind w:right="187"/>
        <w:jc w:val="both"/>
      </w:pPr>
      <w:r w:rsidRPr="00263548">
        <w:t>At balanced failure simultaneous failure of the two</w:t>
      </w:r>
      <w:r>
        <w:t xml:space="preserve"> </w:t>
      </w:r>
      <w:r w:rsidRPr="00263548">
        <w:t>materials (Concrete &amp; Steel) occurs.</w:t>
      </w:r>
    </w:p>
    <w:p w:rsidR="003B3F4F" w:rsidRPr="00263548" w:rsidRDefault="003B3F4F" w:rsidP="003B3F4F">
      <w:pPr>
        <w:spacing w:line="360" w:lineRule="auto"/>
        <w:ind w:right="180"/>
        <w:jc w:val="both"/>
      </w:pPr>
      <w:r w:rsidRPr="00263548">
        <w:t xml:space="preserve">Let </w:t>
      </w:r>
      <w:r w:rsidRPr="00263548">
        <w:rPr>
          <w:i/>
          <w:iCs/>
        </w:rPr>
        <w:t>x</w:t>
      </w:r>
      <w:r w:rsidRPr="00263548">
        <w:rPr>
          <w:i/>
          <w:iCs/>
          <w:vertAlign w:val="subscript"/>
        </w:rPr>
        <w:t xml:space="preserve"> b</w:t>
      </w:r>
      <w:r w:rsidRPr="00263548">
        <w:t xml:space="preserve"> be the depth to the NA at balanced failure. From the strain relation,</w:t>
      </w:r>
    </w:p>
    <w:p w:rsidR="003B3F4F" w:rsidRPr="00263548" w:rsidRDefault="003B3F4F" w:rsidP="003B3F4F">
      <w:pPr>
        <w:ind w:left="1560" w:right="180" w:firstLine="600"/>
        <w:jc w:val="both"/>
        <w:rPr>
          <w:i/>
          <w:iCs/>
          <w:u w:val="single"/>
        </w:rPr>
      </w:pPr>
      <w:r>
        <w:rPr>
          <w:i/>
          <w:iCs/>
          <w:noProof/>
          <w:position w:val="-32"/>
          <w:lang w:val="en-CA" w:eastAsia="en-CA"/>
        </w:rPr>
        <w:drawing>
          <wp:inline distT="0" distB="0" distL="0" distR="0">
            <wp:extent cx="1047750" cy="457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1047750" cy="457200"/>
                    </a:xfrm>
                    <a:prstGeom prst="rect">
                      <a:avLst/>
                    </a:prstGeom>
                    <a:noFill/>
                    <a:ln w="9525">
                      <a:noFill/>
                      <a:miter lim="800000"/>
                      <a:headEnd/>
                      <a:tailEnd/>
                    </a:ln>
                  </pic:spPr>
                </pic:pic>
              </a:graphicData>
            </a:graphic>
          </wp:inline>
        </w:drawing>
      </w:r>
      <w:r w:rsidRPr="00263548">
        <w:rPr>
          <w:i/>
          <w:iCs/>
        </w:rPr>
        <w:sym w:font="Symbol" w:char="F0DE"/>
      </w:r>
      <w:r>
        <w:rPr>
          <w:i/>
          <w:iCs/>
          <w:noProof/>
          <w:position w:val="-32"/>
          <w:lang w:val="en-CA" w:eastAsia="en-CA"/>
        </w:rPr>
        <w:drawing>
          <wp:inline distT="0" distB="0" distL="0" distR="0">
            <wp:extent cx="1143000" cy="457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143000" cy="457200"/>
                    </a:xfrm>
                    <a:prstGeom prst="rect">
                      <a:avLst/>
                    </a:prstGeom>
                    <a:noFill/>
                    <a:ln w="9525">
                      <a:noFill/>
                      <a:miter lim="800000"/>
                      <a:headEnd/>
                      <a:tailEnd/>
                    </a:ln>
                  </pic:spPr>
                </pic:pic>
              </a:graphicData>
            </a:graphic>
          </wp:inline>
        </w:drawing>
      </w:r>
    </w:p>
    <w:p w:rsidR="003B3F4F" w:rsidRPr="00263548" w:rsidRDefault="003B3F4F" w:rsidP="003B3F4F">
      <w:pPr>
        <w:ind w:left="1440" w:right="180" w:firstLine="720"/>
        <w:jc w:val="both"/>
        <w:rPr>
          <w:i/>
          <w:iCs/>
        </w:rPr>
      </w:pPr>
      <w:r w:rsidRPr="00263548">
        <w:rPr>
          <w:i/>
          <w:iCs/>
        </w:rPr>
        <w:tab/>
      </w:r>
      <w:r w:rsidRPr="00263548">
        <w:rPr>
          <w:i/>
          <w:iCs/>
        </w:rPr>
        <w:tab/>
      </w:r>
    </w:p>
    <w:p w:rsidR="003B3F4F" w:rsidRPr="00263548" w:rsidRDefault="003B3F4F" w:rsidP="003B3F4F">
      <w:pPr>
        <w:spacing w:line="360" w:lineRule="auto"/>
        <w:ind w:right="180" w:firstLine="720"/>
        <w:jc w:val="both"/>
      </w:pPr>
      <w:r w:rsidRPr="00263548">
        <w:sym w:font="Symbol" w:char="F0B7"/>
      </w:r>
      <w:r w:rsidRPr="00263548">
        <w:t xml:space="preserve"> If </w:t>
      </w:r>
      <w:r w:rsidRPr="00263548">
        <w:rPr>
          <w:i/>
          <w:iCs/>
        </w:rPr>
        <w:t>x &lt; x</w:t>
      </w:r>
      <w:r w:rsidRPr="00263548">
        <w:rPr>
          <w:i/>
          <w:iCs/>
          <w:vertAlign w:val="subscript"/>
        </w:rPr>
        <w:t xml:space="preserve"> b</w:t>
      </w:r>
      <w:r w:rsidRPr="00263548">
        <w:sym w:font="Symbol" w:char="F0DE"/>
      </w:r>
      <w:r w:rsidRPr="00263548">
        <w:t xml:space="preserve">  Steel yields first</w:t>
      </w:r>
    </w:p>
    <w:p w:rsidR="003B3F4F" w:rsidRPr="00263548" w:rsidRDefault="003B3F4F" w:rsidP="003B3F4F">
      <w:pPr>
        <w:spacing w:line="360" w:lineRule="auto"/>
        <w:ind w:right="180" w:firstLine="720"/>
        <w:jc w:val="both"/>
      </w:pPr>
      <w:r w:rsidRPr="00263548">
        <w:sym w:font="Symbol" w:char="F0B7"/>
      </w:r>
      <w:r w:rsidRPr="00263548">
        <w:t xml:space="preserve"> If </w:t>
      </w:r>
      <w:r w:rsidRPr="00263548">
        <w:rPr>
          <w:i/>
          <w:iCs/>
        </w:rPr>
        <w:t>x &gt; x</w:t>
      </w:r>
      <w:r w:rsidRPr="00263548">
        <w:rPr>
          <w:i/>
          <w:iCs/>
          <w:vertAlign w:val="subscript"/>
        </w:rPr>
        <w:t xml:space="preserve"> b</w:t>
      </w:r>
      <w:r w:rsidRPr="00263548">
        <w:sym w:font="Symbol" w:char="F0DE"/>
      </w:r>
      <w:r w:rsidRPr="00263548">
        <w:t xml:space="preserve">  Crushing of concrete takes place first.</w:t>
      </w:r>
    </w:p>
    <w:p w:rsidR="003B3F4F" w:rsidRPr="00263548" w:rsidRDefault="003B3F4F" w:rsidP="003B3F4F">
      <w:pPr>
        <w:spacing w:line="360" w:lineRule="auto"/>
        <w:ind w:right="180"/>
        <w:jc w:val="both"/>
      </w:pPr>
      <w:r w:rsidRPr="00263548">
        <w:rPr>
          <w:i/>
          <w:iCs/>
        </w:rPr>
        <w:sym w:font="Symbol" w:char="F053"/>
      </w:r>
      <w:r w:rsidRPr="00263548">
        <w:rPr>
          <w:i/>
          <w:iCs/>
        </w:rPr>
        <w:t xml:space="preserve"> F</w:t>
      </w:r>
      <w:r w:rsidRPr="00263548">
        <w:rPr>
          <w:i/>
          <w:iCs/>
          <w:vertAlign w:val="subscript"/>
        </w:rPr>
        <w:t>H</w:t>
      </w:r>
      <w:r w:rsidRPr="00263548">
        <w:rPr>
          <w:i/>
          <w:iCs/>
        </w:rPr>
        <w:t xml:space="preserve"> = 0    </w:t>
      </w:r>
      <w:r w:rsidRPr="00263548">
        <w:rPr>
          <w:i/>
          <w:iCs/>
        </w:rPr>
        <w:sym w:font="Symbol" w:char="F0DE"/>
      </w:r>
      <w:r w:rsidRPr="00263548">
        <w:rPr>
          <w:i/>
          <w:iCs/>
        </w:rPr>
        <w:t>T</w:t>
      </w:r>
      <w:r w:rsidRPr="00263548">
        <w:rPr>
          <w:i/>
          <w:iCs/>
          <w:vertAlign w:val="subscript"/>
        </w:rPr>
        <w:t>s</w:t>
      </w:r>
      <w:r w:rsidRPr="00263548">
        <w:rPr>
          <w:i/>
          <w:iCs/>
        </w:rPr>
        <w:t xml:space="preserve"> = C</w:t>
      </w:r>
      <w:r w:rsidRPr="00263548">
        <w:rPr>
          <w:i/>
          <w:iCs/>
          <w:vertAlign w:val="subscript"/>
        </w:rPr>
        <w:t>C</w:t>
      </w:r>
      <w:r w:rsidRPr="00263548">
        <w:rPr>
          <w:i/>
          <w:iCs/>
        </w:rPr>
        <w:sym w:font="Symbol" w:char="F0DE"/>
      </w:r>
      <w:r w:rsidRPr="00263548">
        <w:rPr>
          <w:i/>
          <w:iCs/>
        </w:rPr>
        <w:t xml:space="preserve">   A</w:t>
      </w:r>
      <w:r w:rsidRPr="00263548">
        <w:rPr>
          <w:i/>
          <w:iCs/>
          <w:vertAlign w:val="subscript"/>
        </w:rPr>
        <w:t>s</w:t>
      </w:r>
      <w:r w:rsidRPr="00263548">
        <w:rPr>
          <w:i/>
          <w:iCs/>
        </w:rPr>
        <w:t>f</w:t>
      </w:r>
      <w:r w:rsidRPr="00263548">
        <w:rPr>
          <w:i/>
          <w:iCs/>
          <w:vertAlign w:val="subscript"/>
        </w:rPr>
        <w:t>yd</w:t>
      </w:r>
      <w:r w:rsidRPr="00263548">
        <w:rPr>
          <w:i/>
          <w:iCs/>
        </w:rPr>
        <w:t xml:space="preserve"> = 0.8 x</w:t>
      </w:r>
      <w:r w:rsidRPr="00263548">
        <w:rPr>
          <w:i/>
          <w:iCs/>
          <w:vertAlign w:val="subscript"/>
        </w:rPr>
        <w:t>b</w:t>
      </w:r>
      <w:r w:rsidRPr="00263548">
        <w:rPr>
          <w:i/>
          <w:iCs/>
        </w:rPr>
        <w:t xml:space="preserve"> b f</w:t>
      </w:r>
      <w:r w:rsidRPr="00263548">
        <w:rPr>
          <w:i/>
          <w:iCs/>
          <w:vertAlign w:val="subscript"/>
        </w:rPr>
        <w:t>cd</w:t>
      </w:r>
    </w:p>
    <w:p w:rsidR="003B3F4F" w:rsidRPr="00263548" w:rsidRDefault="003B3F4F" w:rsidP="003B3F4F">
      <w:pPr>
        <w:spacing w:line="360" w:lineRule="auto"/>
        <w:ind w:right="180"/>
        <w:jc w:val="both"/>
      </w:pPr>
      <w:r w:rsidRPr="00263548">
        <w:t xml:space="preserve">Substituting for </w:t>
      </w:r>
      <w:r w:rsidRPr="00263548">
        <w:rPr>
          <w:i/>
          <w:iCs/>
        </w:rPr>
        <w:t>x</w:t>
      </w:r>
      <w:r w:rsidRPr="00263548">
        <w:rPr>
          <w:i/>
          <w:iCs/>
          <w:vertAlign w:val="subscript"/>
        </w:rPr>
        <w:t>b</w:t>
      </w:r>
      <w:r w:rsidRPr="00263548">
        <w:t xml:space="preserve"> and simplifying,</w:t>
      </w:r>
    </w:p>
    <w:p w:rsidR="003B3F4F" w:rsidRPr="00263548" w:rsidRDefault="003B3F4F" w:rsidP="003B3F4F">
      <w:pPr>
        <w:spacing w:line="360" w:lineRule="auto"/>
        <w:ind w:left="720" w:right="180" w:firstLine="720"/>
        <w:jc w:val="both"/>
        <w:rPr>
          <w:i/>
          <w:iCs/>
        </w:rPr>
      </w:pPr>
      <w:r>
        <w:rPr>
          <w:i/>
          <w:iCs/>
          <w:noProof/>
          <w:position w:val="-32"/>
          <w:lang w:val="en-CA" w:eastAsia="en-CA"/>
        </w:rPr>
        <w:drawing>
          <wp:inline distT="0" distB="0" distL="0" distR="0">
            <wp:extent cx="1714500" cy="457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714500" cy="457200"/>
                    </a:xfrm>
                    <a:prstGeom prst="rect">
                      <a:avLst/>
                    </a:prstGeom>
                    <a:noFill/>
                    <a:ln w="9525">
                      <a:noFill/>
                      <a:miter lim="800000"/>
                      <a:headEnd/>
                      <a:tailEnd/>
                    </a:ln>
                  </pic:spPr>
                </pic:pic>
              </a:graphicData>
            </a:graphic>
          </wp:inline>
        </w:drawing>
      </w:r>
      <w:r w:rsidRPr="00263548">
        <w:t xml:space="preserve">   (</w:t>
      </w:r>
      <w:r w:rsidRPr="00263548">
        <w:rPr>
          <w:i/>
          <w:iCs/>
        </w:rPr>
        <w:t>a steel ratio for balanced case)</w:t>
      </w:r>
    </w:p>
    <w:p w:rsidR="003B3F4F" w:rsidRDefault="003B3F4F" w:rsidP="003B3F4F">
      <w:pPr>
        <w:spacing w:line="360" w:lineRule="auto"/>
        <w:ind w:right="180"/>
        <w:jc w:val="both"/>
      </w:pPr>
      <w:r w:rsidRPr="00263548">
        <w:t xml:space="preserve">However, for ductility purpose the steel ratio </w:t>
      </w:r>
      <w:r w:rsidRPr="00263548">
        <w:rPr>
          <w:i/>
          <w:iCs/>
        </w:rPr>
        <w:t>ρ</w:t>
      </w:r>
      <w:r w:rsidRPr="00263548">
        <w:t xml:space="preserve"> may range b/n 0.75 </w:t>
      </w:r>
      <w:r w:rsidRPr="00263548">
        <w:rPr>
          <w:i/>
          <w:iCs/>
        </w:rPr>
        <w:t>ρ</w:t>
      </w:r>
      <w:r w:rsidRPr="00263548">
        <w:rPr>
          <w:i/>
          <w:iCs/>
          <w:vertAlign w:val="subscript"/>
        </w:rPr>
        <w:t>b</w:t>
      </w:r>
      <w:r w:rsidRPr="00263548">
        <w:t xml:space="preserve"> to 0.9 </w:t>
      </w:r>
      <w:r w:rsidRPr="00263548">
        <w:rPr>
          <w:i/>
          <w:iCs/>
        </w:rPr>
        <w:t>ρ</w:t>
      </w:r>
      <w:r w:rsidRPr="00263548">
        <w:rPr>
          <w:i/>
          <w:iCs/>
          <w:vertAlign w:val="subscript"/>
        </w:rPr>
        <w:t>b</w:t>
      </w:r>
      <w:r w:rsidRPr="00263548">
        <w:t xml:space="preserve">, and in some cases as </w:t>
      </w:r>
      <w:r>
        <w:t>l</w:t>
      </w:r>
      <w:r w:rsidRPr="00263548">
        <w:t xml:space="preserve">ow as </w:t>
      </w:r>
      <w:r w:rsidRPr="00263548">
        <w:rPr>
          <w:i/>
          <w:iCs/>
        </w:rPr>
        <w:t>0.5 ρ</w:t>
      </w:r>
      <w:r w:rsidRPr="00263548">
        <w:rPr>
          <w:i/>
          <w:iCs/>
          <w:vertAlign w:val="subscript"/>
        </w:rPr>
        <w:t xml:space="preserve"> b</w:t>
      </w:r>
      <w:r>
        <w:rPr>
          <w:iCs/>
        </w:rPr>
        <w:t xml:space="preserve"> in ACI code, but in EBCS-2 ductility is ensured by keeping </w:t>
      </w:r>
      <w:r w:rsidRPr="007A732A">
        <w:rPr>
          <w:i/>
          <w:iCs/>
        </w:rPr>
        <w:t>k</w:t>
      </w:r>
      <w:r w:rsidRPr="007A732A">
        <w:rPr>
          <w:iCs/>
          <w:vertAlign w:val="subscript"/>
        </w:rPr>
        <w:t>x max</w:t>
      </w:r>
      <w:r>
        <w:rPr>
          <w:iCs/>
        </w:rPr>
        <w:t xml:space="preserve"> = 0.448 for 0% redistribution or even less for redistribution &gt; 0%</w:t>
      </w:r>
      <w:r w:rsidRPr="00263548">
        <w:t>.</w:t>
      </w:r>
    </w:p>
    <w:p w:rsidR="003B3F4F" w:rsidRPr="00263548" w:rsidRDefault="003B3F4F" w:rsidP="003B3F4F">
      <w:pPr>
        <w:spacing w:line="360" w:lineRule="auto"/>
        <w:ind w:right="180"/>
        <w:jc w:val="both"/>
      </w:pPr>
      <w:r w:rsidRPr="00263548">
        <w:t>Rewriting the force equilibrium</w:t>
      </w:r>
    </w:p>
    <w:p w:rsidR="003B3F4F" w:rsidRPr="00263548" w:rsidRDefault="003B3F4F" w:rsidP="003B3F4F">
      <w:pPr>
        <w:spacing w:line="360" w:lineRule="auto"/>
        <w:ind w:left="720" w:right="180" w:firstLine="720"/>
        <w:jc w:val="both"/>
        <w:rPr>
          <w:i/>
          <w:iCs/>
        </w:rPr>
      </w:pPr>
      <w:r w:rsidRPr="00263548">
        <w:rPr>
          <w:i/>
          <w:iCs/>
        </w:rPr>
        <w:t>byf</w:t>
      </w:r>
      <w:r w:rsidRPr="00263548">
        <w:rPr>
          <w:i/>
          <w:iCs/>
          <w:vertAlign w:val="subscript"/>
        </w:rPr>
        <w:t>cd</w:t>
      </w:r>
      <w:r w:rsidRPr="00263548">
        <w:rPr>
          <w:i/>
          <w:iCs/>
        </w:rPr>
        <w:t xml:space="preserve"> = A</w:t>
      </w:r>
      <w:r w:rsidRPr="00263548">
        <w:rPr>
          <w:i/>
          <w:iCs/>
          <w:vertAlign w:val="subscript"/>
        </w:rPr>
        <w:t>s</w:t>
      </w:r>
      <w:r w:rsidRPr="00263548">
        <w:rPr>
          <w:i/>
          <w:iCs/>
        </w:rPr>
        <w:t>f</w:t>
      </w:r>
      <w:r w:rsidRPr="00263548">
        <w:rPr>
          <w:i/>
          <w:iCs/>
          <w:vertAlign w:val="subscript"/>
        </w:rPr>
        <w:t>yd</w:t>
      </w:r>
      <w:r w:rsidRPr="00263548">
        <w:rPr>
          <w:i/>
          <w:iCs/>
        </w:rPr>
        <w:sym w:font="Symbol" w:char="F0DE"/>
      </w:r>
      <w:r w:rsidRPr="00263548">
        <w:rPr>
          <w:i/>
          <w:iCs/>
        </w:rPr>
        <w:t xml:space="preserve">  b * 0.8x f</w:t>
      </w:r>
      <w:r w:rsidRPr="00263548">
        <w:rPr>
          <w:i/>
          <w:iCs/>
          <w:vertAlign w:val="subscript"/>
        </w:rPr>
        <w:t>cd</w:t>
      </w:r>
      <w:r w:rsidRPr="00263548">
        <w:rPr>
          <w:i/>
          <w:iCs/>
        </w:rPr>
        <w:t xml:space="preserve">  =  ρbdf</w:t>
      </w:r>
      <w:r w:rsidRPr="00263548">
        <w:rPr>
          <w:i/>
          <w:iCs/>
          <w:vertAlign w:val="subscript"/>
        </w:rPr>
        <w:t>yd</w:t>
      </w:r>
    </w:p>
    <w:p w:rsidR="003B3F4F" w:rsidRPr="00263548" w:rsidRDefault="003B3F4F" w:rsidP="003B3F4F">
      <w:pPr>
        <w:spacing w:line="360" w:lineRule="auto"/>
        <w:ind w:right="180"/>
        <w:jc w:val="both"/>
      </w:pPr>
      <w:r w:rsidRPr="00263548">
        <w:tab/>
      </w:r>
      <w:r w:rsidRPr="00263548">
        <w:rPr>
          <w:i/>
          <w:iCs/>
          <w:position w:val="-30"/>
        </w:rPr>
        <w:object w:dxaOrig="2400" w:dyaOrig="720">
          <v:shape id="_x0000_i1028" type="#_x0000_t75" style="width:154.3pt;height:36.9pt" o:ole="">
            <v:imagedata r:id="rId40" o:title=""/>
          </v:shape>
          <o:OLEObject Type="Embed" ProgID="Equation.3" ShapeID="_x0000_i1028" DrawAspect="Content" ObjectID="_1651663106" r:id="rId41"/>
        </w:object>
      </w:r>
      <w:r w:rsidRPr="00263548">
        <w:t>Where</w:t>
      </w:r>
      <w:r w:rsidRPr="00263548">
        <w:rPr>
          <w:i/>
          <w:iCs/>
          <w:position w:val="-30"/>
        </w:rPr>
        <w:object w:dxaOrig="1320" w:dyaOrig="720">
          <v:shape id="_x0000_i1029" type="#_x0000_t75" style="width:84.7pt;height:36.9pt" o:ole="">
            <v:imagedata r:id="rId42" o:title=""/>
          </v:shape>
          <o:OLEObject Type="Embed" ProgID="Equation.3" ShapeID="_x0000_i1029" DrawAspect="Content" ObjectID="_1651663107" r:id="rId43"/>
        </w:object>
      </w:r>
    </w:p>
    <w:p w:rsidR="003B3F4F" w:rsidRPr="00263548" w:rsidRDefault="003B3F4F" w:rsidP="003B3F4F">
      <w:pPr>
        <w:spacing w:line="360" w:lineRule="auto"/>
        <w:ind w:right="180" w:firstLine="720"/>
        <w:jc w:val="both"/>
        <w:rPr>
          <w:i/>
          <w:iCs/>
        </w:rPr>
      </w:pPr>
      <w:r w:rsidRPr="00263548">
        <w:sym w:font="Symbol" w:char="F053"/>
      </w:r>
      <w:r w:rsidRPr="00263548">
        <w:rPr>
          <w:i/>
          <w:iCs/>
        </w:rPr>
        <w:t>M</w:t>
      </w:r>
      <w:r w:rsidRPr="00263548">
        <w:rPr>
          <w:i/>
          <w:iCs/>
          <w:vertAlign w:val="subscript"/>
        </w:rPr>
        <w:t>c</w:t>
      </w:r>
      <w:r w:rsidRPr="00263548">
        <w:rPr>
          <w:i/>
          <w:iCs/>
        </w:rPr>
        <w:t xml:space="preserve"> = 0</w:t>
      </w:r>
      <w:r w:rsidRPr="00263548">
        <w:sym w:font="Symbol" w:char="F0DE"/>
      </w:r>
      <w:r w:rsidRPr="00263548">
        <w:rPr>
          <w:i/>
          <w:iCs/>
        </w:rPr>
        <w:t>M</w:t>
      </w:r>
      <w:r w:rsidRPr="00263548">
        <w:rPr>
          <w:i/>
          <w:iCs/>
          <w:vertAlign w:val="subscript"/>
        </w:rPr>
        <w:t>d</w:t>
      </w:r>
      <w:r w:rsidRPr="00263548">
        <w:rPr>
          <w:i/>
          <w:iCs/>
        </w:rPr>
        <w:t xml:space="preserve"> = A</w:t>
      </w:r>
      <w:r w:rsidRPr="00263548">
        <w:rPr>
          <w:i/>
          <w:iCs/>
          <w:vertAlign w:val="subscript"/>
        </w:rPr>
        <w:t>s</w:t>
      </w:r>
      <w:r w:rsidRPr="00263548">
        <w:rPr>
          <w:i/>
          <w:iCs/>
        </w:rPr>
        <w:t>f</w:t>
      </w:r>
      <w:r w:rsidRPr="00263548">
        <w:rPr>
          <w:i/>
          <w:iCs/>
          <w:vertAlign w:val="subscript"/>
        </w:rPr>
        <w:t>yd</w:t>
      </w:r>
      <w:r w:rsidRPr="00263548">
        <w:rPr>
          <w:i/>
          <w:iCs/>
        </w:rPr>
        <w:t xml:space="preserve"> (d - 0.4x)</w:t>
      </w:r>
    </w:p>
    <w:p w:rsidR="003B3F4F" w:rsidRPr="00263548" w:rsidRDefault="003B3F4F" w:rsidP="003B3F4F">
      <w:pPr>
        <w:spacing w:line="360" w:lineRule="auto"/>
        <w:ind w:right="180"/>
        <w:jc w:val="both"/>
      </w:pPr>
      <w:r w:rsidRPr="00263548">
        <w:t xml:space="preserve">Substituting the value of </w:t>
      </w:r>
      <w:r w:rsidRPr="00263548">
        <w:rPr>
          <w:i/>
          <w:iCs/>
        </w:rPr>
        <w:t>x</w:t>
      </w:r>
      <w:r w:rsidRPr="00263548">
        <w:t xml:space="preserve"> and simplifying</w:t>
      </w:r>
    </w:p>
    <w:p w:rsidR="003B3F4F" w:rsidRPr="00263548" w:rsidRDefault="003B3F4F" w:rsidP="003B3F4F">
      <w:pPr>
        <w:spacing w:line="360" w:lineRule="auto"/>
        <w:ind w:right="180" w:firstLine="720"/>
        <w:jc w:val="both"/>
        <w:rPr>
          <w:i/>
          <w:iCs/>
        </w:rPr>
      </w:pPr>
      <w:r w:rsidRPr="00263548">
        <w:rPr>
          <w:i/>
          <w:iCs/>
        </w:rPr>
        <w:t>M</w:t>
      </w:r>
      <w:r w:rsidRPr="00263548">
        <w:rPr>
          <w:i/>
          <w:iCs/>
          <w:vertAlign w:val="subscript"/>
        </w:rPr>
        <w:t>d</w:t>
      </w:r>
      <w:r w:rsidRPr="00263548">
        <w:rPr>
          <w:i/>
          <w:iCs/>
        </w:rPr>
        <w:t xml:space="preserve"> = 0.8 bd</w:t>
      </w:r>
      <w:r w:rsidRPr="00263548">
        <w:rPr>
          <w:i/>
          <w:iCs/>
          <w:vertAlign w:val="superscript"/>
        </w:rPr>
        <w:t>2</w:t>
      </w:r>
      <w:r w:rsidRPr="00263548">
        <w:rPr>
          <w:i/>
          <w:iCs/>
        </w:rPr>
        <w:t>f</w:t>
      </w:r>
      <w:r w:rsidRPr="00263548">
        <w:rPr>
          <w:i/>
          <w:iCs/>
          <w:vertAlign w:val="subscript"/>
        </w:rPr>
        <w:t>cd</w:t>
      </w:r>
      <w:r>
        <w:rPr>
          <w:i/>
          <w:iCs/>
        </w:rPr>
        <w:t>k</w:t>
      </w:r>
      <w:r w:rsidRPr="00711B33">
        <w:rPr>
          <w:i/>
          <w:iCs/>
          <w:vertAlign w:val="subscript"/>
        </w:rPr>
        <w:t>x</w:t>
      </w:r>
      <w:r w:rsidRPr="00263548">
        <w:rPr>
          <w:i/>
          <w:iCs/>
        </w:rPr>
        <w:t xml:space="preserve"> (1-0.4</w:t>
      </w:r>
      <w:r>
        <w:rPr>
          <w:i/>
          <w:iCs/>
        </w:rPr>
        <w:t>k</w:t>
      </w:r>
      <w:r w:rsidRPr="00711B33">
        <w:rPr>
          <w:i/>
          <w:iCs/>
          <w:vertAlign w:val="subscript"/>
        </w:rPr>
        <w:t>x</w:t>
      </w:r>
      <w:r w:rsidRPr="00263548">
        <w:rPr>
          <w:i/>
          <w:iCs/>
        </w:rPr>
        <w:t>)</w:t>
      </w:r>
    </w:p>
    <w:p w:rsidR="003B3F4F" w:rsidRPr="00263548" w:rsidRDefault="003B3F4F" w:rsidP="003B3F4F">
      <w:pPr>
        <w:spacing w:line="360" w:lineRule="auto"/>
        <w:ind w:right="180"/>
        <w:jc w:val="both"/>
        <w:rPr>
          <w:i/>
          <w:iCs/>
          <w:vertAlign w:val="subscript"/>
        </w:rPr>
      </w:pPr>
      <w:r w:rsidRPr="00263548">
        <w:t xml:space="preserve">When the above equation is solved for </w:t>
      </w:r>
      <w:proofErr w:type="spellStart"/>
      <w:r>
        <w:rPr>
          <w:i/>
          <w:iCs/>
        </w:rPr>
        <w:t>k</w:t>
      </w:r>
      <w:r w:rsidRPr="00DF5075">
        <w:rPr>
          <w:i/>
          <w:iCs/>
          <w:vertAlign w:val="subscript"/>
        </w:rPr>
        <w:t>x</w:t>
      </w:r>
      <w:proofErr w:type="spellEnd"/>
      <w:r w:rsidRPr="00263548">
        <w:rPr>
          <w:i/>
          <w:iCs/>
        </w:rPr>
        <w:t xml:space="preserve">,     </w:t>
      </w:r>
      <w:r w:rsidRPr="00263548">
        <w:rPr>
          <w:i/>
          <w:iCs/>
          <w:position w:val="-34"/>
        </w:rPr>
        <w:object w:dxaOrig="3440" w:dyaOrig="800">
          <v:shape id="_x0000_i1030" type="#_x0000_t75" style="width:221.45pt;height:41.15pt" o:ole="">
            <v:imagedata r:id="rId44" o:title=""/>
          </v:shape>
          <o:OLEObject Type="Embed" ProgID="Equation.3" ShapeID="_x0000_i1030" DrawAspect="Content" ObjectID="_1651663108" r:id="rId45"/>
        </w:object>
      </w:r>
    </w:p>
    <w:p w:rsidR="003B3F4F" w:rsidRPr="007B7C4F" w:rsidRDefault="003B3F4F" w:rsidP="003B3F4F">
      <w:pPr>
        <w:spacing w:line="360" w:lineRule="auto"/>
        <w:ind w:right="180"/>
        <w:jc w:val="both"/>
      </w:pPr>
      <w:r w:rsidRPr="00263548">
        <w:rPr>
          <w:i/>
          <w:iCs/>
        </w:rPr>
        <w:t>wherec</w:t>
      </w:r>
      <w:r>
        <w:rPr>
          <w:i/>
          <w:iCs/>
          <w:vertAlign w:val="subscript"/>
        </w:rPr>
        <w:t>1</w:t>
      </w:r>
      <w:r w:rsidRPr="00263548">
        <w:rPr>
          <w:i/>
          <w:iCs/>
        </w:rPr>
        <w:t xml:space="preserve">= </w:t>
      </w:r>
      <w:r>
        <w:rPr>
          <w:i/>
          <w:iCs/>
        </w:rPr>
        <w:t xml:space="preserve">2.5 </w:t>
      </w:r>
      <w:r w:rsidRPr="00263548">
        <w:rPr>
          <w:i/>
          <w:iCs/>
        </w:rPr>
        <w:t xml:space="preserve"> , c</w:t>
      </w:r>
      <w:r w:rsidRPr="00263548">
        <w:rPr>
          <w:i/>
          <w:iCs/>
          <w:vertAlign w:val="subscript"/>
        </w:rPr>
        <w:t xml:space="preserve">2 </w:t>
      </w:r>
      <w:r w:rsidRPr="00263548">
        <w:rPr>
          <w:i/>
          <w:iCs/>
        </w:rPr>
        <w:t>= 0.32f</w:t>
      </w:r>
      <w:r w:rsidRPr="00263548">
        <w:rPr>
          <w:i/>
          <w:iCs/>
          <w:vertAlign w:val="subscript"/>
        </w:rPr>
        <w:t>cd</w:t>
      </w:r>
      <w:r>
        <w:rPr>
          <w:i/>
          <w:iCs/>
        </w:rPr>
        <w:t xml:space="preserve"> ,   k</w:t>
      </w:r>
      <w:r w:rsidRPr="00DF5075">
        <w:rPr>
          <w:i/>
          <w:iCs/>
          <w:vertAlign w:val="subscript"/>
        </w:rPr>
        <w:t>x</w:t>
      </w:r>
      <w:r w:rsidRPr="007B7C4F">
        <w:rPr>
          <w:iCs/>
          <w:vertAlign w:val="subscript"/>
        </w:rPr>
        <w:t>max</w:t>
      </w:r>
      <w:r>
        <w:rPr>
          <w:iCs/>
        </w:rPr>
        <w:t xml:space="preserve"> = 0.448 for 0% redistribution.</w:t>
      </w:r>
    </w:p>
    <w:p w:rsidR="003B3F4F" w:rsidRPr="00D11333" w:rsidRDefault="003B3F4F" w:rsidP="003B3F4F">
      <w:pPr>
        <w:ind w:right="180"/>
        <w:jc w:val="both"/>
      </w:pPr>
      <w:r w:rsidRPr="00263548">
        <w:t xml:space="preserve">The section capacity for single reinforcement case may be computed from </w:t>
      </w:r>
      <w:r w:rsidRPr="00263548">
        <w:rPr>
          <w:i/>
          <w:iCs/>
        </w:rPr>
        <w:sym w:font="Symbol" w:char="F053"/>
      </w:r>
      <w:r w:rsidRPr="00263548">
        <w:rPr>
          <w:i/>
          <w:iCs/>
        </w:rPr>
        <w:t xml:space="preserve"> M</w:t>
      </w:r>
      <w:r w:rsidRPr="00263548">
        <w:rPr>
          <w:i/>
          <w:iCs/>
          <w:vertAlign w:val="subscript"/>
        </w:rPr>
        <w:t xml:space="preserve">t </w:t>
      </w:r>
      <w:r w:rsidRPr="00263548">
        <w:rPr>
          <w:i/>
          <w:iCs/>
        </w:rPr>
        <w:t>= 0</w:t>
      </w:r>
      <w:r>
        <w:rPr>
          <w:iCs/>
        </w:rPr>
        <w:t xml:space="preserve">, when </w:t>
      </w:r>
      <w:r w:rsidRPr="00D11333">
        <w:rPr>
          <w:i/>
          <w:iCs/>
        </w:rPr>
        <w:t>k</w:t>
      </w:r>
      <w:r w:rsidRPr="00D11333">
        <w:rPr>
          <w:i/>
          <w:iCs/>
          <w:vertAlign w:val="subscript"/>
        </w:rPr>
        <w:t>x</w:t>
      </w:r>
      <w:r>
        <w:rPr>
          <w:iCs/>
        </w:rPr>
        <w:t>&gt;</w:t>
      </w:r>
      <w:r>
        <w:rPr>
          <w:i/>
          <w:iCs/>
        </w:rPr>
        <w:t>k</w:t>
      </w:r>
      <w:r w:rsidRPr="00DF5075">
        <w:rPr>
          <w:i/>
          <w:iCs/>
          <w:vertAlign w:val="subscript"/>
        </w:rPr>
        <w:t>x</w:t>
      </w:r>
      <w:r w:rsidRPr="007B7C4F">
        <w:rPr>
          <w:iCs/>
          <w:vertAlign w:val="subscript"/>
        </w:rPr>
        <w:t>max</w:t>
      </w:r>
    </w:p>
    <w:p w:rsidR="003B3F4F" w:rsidRPr="00263548" w:rsidRDefault="003B3F4F" w:rsidP="003B3F4F">
      <w:pPr>
        <w:spacing w:line="360" w:lineRule="auto"/>
        <w:ind w:right="180"/>
        <w:jc w:val="both"/>
      </w:pPr>
      <w:r w:rsidRPr="00263548">
        <w:lastRenderedPageBreak/>
        <w:sym w:font="Symbol" w:char="F0DE"/>
      </w:r>
      <w:r w:rsidRPr="00263548">
        <w:rPr>
          <w:i/>
          <w:iCs/>
        </w:rPr>
        <w:t>M</w:t>
      </w:r>
      <w:r w:rsidRPr="00263548">
        <w:rPr>
          <w:i/>
          <w:iCs/>
          <w:vertAlign w:val="subscript"/>
        </w:rPr>
        <w:t>u</w:t>
      </w:r>
      <w:r w:rsidRPr="00263548">
        <w:rPr>
          <w:i/>
          <w:iCs/>
        </w:rPr>
        <w:t xml:space="preserve">  = 0.8bx f</w:t>
      </w:r>
      <w:r w:rsidRPr="00263548">
        <w:rPr>
          <w:i/>
          <w:iCs/>
          <w:vertAlign w:val="subscript"/>
        </w:rPr>
        <w:t>cd</w:t>
      </w:r>
      <w:r w:rsidRPr="00263548">
        <w:rPr>
          <w:i/>
          <w:iCs/>
        </w:rPr>
        <w:t xml:space="preserve"> (d-0.4</w:t>
      </w:r>
      <w:r>
        <w:rPr>
          <w:i/>
          <w:iCs/>
        </w:rPr>
        <w:t>x</w:t>
      </w:r>
      <w:r w:rsidRPr="00263548">
        <w:rPr>
          <w:i/>
          <w:iCs/>
        </w:rPr>
        <w:t>)</w:t>
      </w:r>
      <w:r w:rsidRPr="00263548">
        <w:rPr>
          <w:i/>
          <w:iCs/>
        </w:rPr>
        <w:tab/>
        <w:t xml:space="preserve">x = </w:t>
      </w:r>
      <w:r>
        <w:rPr>
          <w:i/>
          <w:iCs/>
        </w:rPr>
        <w:t>k</w:t>
      </w:r>
      <w:r w:rsidRPr="003F2C3C">
        <w:rPr>
          <w:i/>
          <w:iCs/>
          <w:vertAlign w:val="subscript"/>
        </w:rPr>
        <w:t>x</w:t>
      </w:r>
      <w:r w:rsidRPr="00263548">
        <w:rPr>
          <w:i/>
          <w:iCs/>
          <w:vertAlign w:val="subscript"/>
        </w:rPr>
        <w:t>max</w:t>
      </w:r>
      <w:r w:rsidRPr="00263548">
        <w:rPr>
          <w:i/>
          <w:iCs/>
        </w:rPr>
        <w:t xml:space="preserve"> d</w:t>
      </w:r>
    </w:p>
    <w:p w:rsidR="003B3F4F" w:rsidRPr="00D51320" w:rsidRDefault="003B3F4F" w:rsidP="003B3F4F">
      <w:pPr>
        <w:spacing w:line="360" w:lineRule="auto"/>
        <w:ind w:right="180"/>
        <w:jc w:val="both"/>
      </w:pPr>
      <w:r w:rsidRPr="00263548">
        <w:tab/>
        <w:t xml:space="preserve"> = </w:t>
      </w:r>
      <w:r w:rsidRPr="00263548">
        <w:rPr>
          <w:i/>
          <w:iCs/>
        </w:rPr>
        <w:t>0.8bd</w:t>
      </w:r>
      <w:r w:rsidRPr="00263548">
        <w:rPr>
          <w:i/>
          <w:iCs/>
          <w:vertAlign w:val="superscript"/>
        </w:rPr>
        <w:t>2</w:t>
      </w:r>
      <w:r w:rsidRPr="00263548">
        <w:rPr>
          <w:i/>
          <w:iCs/>
        </w:rPr>
        <w:t>f</w:t>
      </w:r>
      <w:r w:rsidRPr="00263548">
        <w:rPr>
          <w:i/>
          <w:iCs/>
          <w:vertAlign w:val="subscript"/>
        </w:rPr>
        <w:t>cd</w:t>
      </w:r>
      <w:r>
        <w:rPr>
          <w:i/>
          <w:iCs/>
        </w:rPr>
        <w:t>k</w:t>
      </w:r>
      <w:r w:rsidRPr="00DF5075">
        <w:rPr>
          <w:i/>
          <w:iCs/>
          <w:vertAlign w:val="subscript"/>
        </w:rPr>
        <w:t>x</w:t>
      </w:r>
      <w:r w:rsidRPr="007B7C4F">
        <w:rPr>
          <w:iCs/>
          <w:vertAlign w:val="subscript"/>
        </w:rPr>
        <w:t>max</w:t>
      </w:r>
      <w:r w:rsidRPr="00263548">
        <w:rPr>
          <w:i/>
          <w:iCs/>
        </w:rPr>
        <w:t xml:space="preserve"> (1 -0.4 </w:t>
      </w:r>
      <w:r>
        <w:rPr>
          <w:i/>
          <w:iCs/>
        </w:rPr>
        <w:t>k</w:t>
      </w:r>
      <w:r w:rsidRPr="00DF5075">
        <w:rPr>
          <w:i/>
          <w:iCs/>
          <w:vertAlign w:val="subscript"/>
        </w:rPr>
        <w:t>x</w:t>
      </w:r>
      <w:r w:rsidRPr="007B7C4F">
        <w:rPr>
          <w:iCs/>
          <w:vertAlign w:val="subscript"/>
        </w:rPr>
        <w:t>max</w:t>
      </w:r>
      <w:r w:rsidRPr="00263548">
        <w:rPr>
          <w:i/>
          <w:iCs/>
        </w:rPr>
        <w:t>)</w:t>
      </w:r>
    </w:p>
    <w:p w:rsidR="003B3F4F" w:rsidRDefault="003B3F4F" w:rsidP="003B3F4F">
      <w:pPr>
        <w:rPr>
          <w:b/>
        </w:rPr>
      </w:pPr>
    </w:p>
    <w:p w:rsidR="003B3F4F" w:rsidRPr="00AB125C" w:rsidRDefault="003B3F4F" w:rsidP="003B3F4F">
      <w:pPr>
        <w:rPr>
          <w:b/>
          <w:bCs/>
        </w:rPr>
      </w:pPr>
      <w:r w:rsidRPr="00AB125C">
        <w:rPr>
          <w:b/>
        </w:rPr>
        <w:t xml:space="preserve">3.3 </w:t>
      </w:r>
      <w:r w:rsidRPr="00AB125C">
        <w:rPr>
          <w:b/>
          <w:bCs/>
        </w:rPr>
        <w:t>Tension, Compression and balanced Failure</w:t>
      </w:r>
    </w:p>
    <w:p w:rsidR="003B3F4F" w:rsidRPr="00AB125C" w:rsidRDefault="003B3F4F" w:rsidP="003B3F4F">
      <w:pPr>
        <w:jc w:val="both"/>
      </w:pPr>
    </w:p>
    <w:p w:rsidR="003B3F4F" w:rsidRPr="00AB125C" w:rsidRDefault="003B3F4F" w:rsidP="003B3F4F">
      <w:pPr>
        <w:jc w:val="both"/>
      </w:pPr>
      <w:r w:rsidRPr="00AB125C">
        <w:t>Depending on the amount of reinforcing steel in a beam, flexural failures may occur in three different ways.</w:t>
      </w:r>
    </w:p>
    <w:p w:rsidR="003B3F4F" w:rsidRPr="00AB125C" w:rsidRDefault="003B3F4F" w:rsidP="003B3F4F">
      <w:pPr>
        <w:widowControl w:val="0"/>
        <w:tabs>
          <w:tab w:val="left" w:pos="720"/>
        </w:tabs>
        <w:autoSpaceDE w:val="0"/>
        <w:autoSpaceDN w:val="0"/>
        <w:adjustRightInd w:val="0"/>
        <w:jc w:val="both"/>
      </w:pPr>
    </w:p>
    <w:p w:rsidR="003B3F4F" w:rsidRPr="005F1FA2" w:rsidRDefault="003B3F4F" w:rsidP="005F1FA2">
      <w:pPr>
        <w:pStyle w:val="ListParagraph"/>
        <w:widowControl w:val="0"/>
        <w:numPr>
          <w:ilvl w:val="0"/>
          <w:numId w:val="11"/>
        </w:numPr>
        <w:tabs>
          <w:tab w:val="left" w:pos="720"/>
        </w:tabs>
        <w:autoSpaceDE w:val="0"/>
        <w:autoSpaceDN w:val="0"/>
        <w:adjustRightInd w:val="0"/>
        <w:jc w:val="both"/>
        <w:rPr>
          <w:b/>
        </w:rPr>
      </w:pPr>
      <w:r w:rsidRPr="005F1FA2">
        <w:rPr>
          <w:b/>
        </w:rPr>
        <w:t xml:space="preserve">Tension failure </w:t>
      </w:r>
    </w:p>
    <w:p w:rsidR="003B3F4F" w:rsidRPr="00AB125C" w:rsidRDefault="003B3F4F" w:rsidP="003B3F4F">
      <w:pPr>
        <w:widowControl w:val="0"/>
        <w:tabs>
          <w:tab w:val="left" w:pos="720"/>
        </w:tabs>
        <w:autoSpaceDE w:val="0"/>
        <w:autoSpaceDN w:val="0"/>
        <w:adjustRightInd w:val="0"/>
        <w:jc w:val="both"/>
        <w:rPr>
          <w:b/>
        </w:rPr>
      </w:pPr>
    </w:p>
    <w:p w:rsidR="003B3F4F" w:rsidRPr="00AB125C" w:rsidRDefault="003B3F4F" w:rsidP="003B3F4F">
      <w:pPr>
        <w:widowControl w:val="0"/>
        <w:tabs>
          <w:tab w:val="left" w:pos="720"/>
        </w:tabs>
        <w:autoSpaceDE w:val="0"/>
        <w:autoSpaceDN w:val="0"/>
        <w:adjustRightInd w:val="0"/>
        <w:jc w:val="both"/>
      </w:pPr>
      <w:r w:rsidRPr="00AB125C">
        <w:t>If the steel content of the section is small, the steel will reach the yield strength f</w:t>
      </w:r>
      <w:r w:rsidRPr="00AB125C">
        <w:rPr>
          <w:vertAlign w:val="subscript"/>
        </w:rPr>
        <w:t>yd</w:t>
      </w:r>
      <w:r w:rsidRPr="00AB125C">
        <w:t xml:space="preserve"> before the concrete reaches its maximum capacity. </w:t>
      </w:r>
      <w:r w:rsidRPr="00AB125C">
        <w:rPr>
          <w:i/>
        </w:rPr>
        <w:t>Such a beam is said to be under reinforced</w:t>
      </w:r>
      <w:r w:rsidRPr="00AB125C">
        <w:t>. With further loading, the steel force remains constant at A</w:t>
      </w:r>
      <w:r w:rsidRPr="00AB125C">
        <w:rPr>
          <w:vertAlign w:val="subscript"/>
        </w:rPr>
        <w:t>s</w:t>
      </w:r>
      <w:r w:rsidRPr="00AB125C">
        <w:t>f</w:t>
      </w:r>
      <w:r w:rsidRPr="00AB125C">
        <w:rPr>
          <w:vertAlign w:val="subscript"/>
        </w:rPr>
        <w:t>yd</w:t>
      </w:r>
      <w:r w:rsidRPr="00AB125C">
        <w:t xml:space="preserve"> and the strains in the remaining compression zone of the concrete increases to such a degree that crushing of concrete, the secondary compression failure, follow at a load slightly larger than that which causes the steel to yield (</w:t>
      </w:r>
      <w:r w:rsidRPr="00AB125C">
        <w:rPr>
          <w:i/>
          <w:iCs/>
        </w:rPr>
        <w:t>i.e. Although failure is initiated by yielding of tension steel, the steel does not fracture at the flexural strength of the section unless the steel content is extremely small).</w:t>
      </w:r>
      <w:r w:rsidRPr="00AB125C">
        <w:t xml:space="preserve"> Such yield failure is gradual and is preceded by visible signs of distress, such as the widening and lengthening of cracks and the marked increase in deflection. </w:t>
      </w:r>
      <w:r w:rsidRPr="003B3F4F">
        <w:rPr>
          <w:bCs/>
        </w:rPr>
        <w:t>In the final loading stages, the beam deflected extensively and developed wide cracks</w:t>
      </w:r>
      <w:r w:rsidRPr="003B3F4F">
        <w:t xml:space="preserve">. </w:t>
      </w:r>
      <w:r w:rsidRPr="003B3F4F">
        <w:rPr>
          <w:bCs/>
        </w:rPr>
        <w:t>This type of behavior is said to be ductile since the moment curvature or load-deflection</w:t>
      </w:r>
      <w:r w:rsidRPr="00AB125C">
        <w:rPr>
          <w:b/>
          <w:bCs/>
        </w:rPr>
        <w:t xml:space="preserve"> </w:t>
      </w:r>
      <w:r w:rsidRPr="003B3F4F">
        <w:rPr>
          <w:bCs/>
        </w:rPr>
        <w:t>diagram has a long plastic region</w:t>
      </w:r>
      <w:r w:rsidRPr="00AB125C">
        <w:t xml:space="preserve">. If a beam in a building fails in a ductile manner, the occupants of the building have warning of the impending failure and hence have an opportunity to leave the building before the final collapse, thus reducing the consequence of collapse. </w:t>
      </w:r>
    </w:p>
    <w:p w:rsidR="003B3F4F" w:rsidRPr="00AB125C" w:rsidRDefault="003B3F4F" w:rsidP="003B3F4F">
      <w:pPr>
        <w:widowControl w:val="0"/>
        <w:tabs>
          <w:tab w:val="left" w:pos="720"/>
        </w:tabs>
        <w:autoSpaceDE w:val="0"/>
        <w:autoSpaceDN w:val="0"/>
        <w:adjustRightInd w:val="0"/>
        <w:jc w:val="both"/>
      </w:pPr>
      <w:r w:rsidRPr="00AB125C">
        <w:t xml:space="preserve"> </w:t>
      </w:r>
    </w:p>
    <w:p w:rsidR="003B3F4F" w:rsidRPr="00AB125C" w:rsidRDefault="00237CC5" w:rsidP="003B3F4F">
      <w:pPr>
        <w:widowControl w:val="0"/>
        <w:tabs>
          <w:tab w:val="left" w:pos="720"/>
        </w:tabs>
        <w:autoSpaceDE w:val="0"/>
        <w:autoSpaceDN w:val="0"/>
        <w:adjustRightInd w:val="0"/>
        <w:jc w:val="both"/>
        <w:rPr>
          <w:b/>
        </w:rPr>
      </w:pPr>
      <w:r>
        <w:rPr>
          <w:b/>
        </w:rPr>
        <w:t>B.</w:t>
      </w:r>
      <w:r w:rsidR="005F1FA2">
        <w:rPr>
          <w:b/>
        </w:rPr>
        <w:t xml:space="preserve"> </w:t>
      </w:r>
      <w:r w:rsidR="003B3F4F" w:rsidRPr="00AB125C">
        <w:rPr>
          <w:b/>
        </w:rPr>
        <w:t xml:space="preserve">Compression failure </w:t>
      </w:r>
    </w:p>
    <w:p w:rsidR="003B3F4F" w:rsidRPr="00AB125C" w:rsidRDefault="003B3F4F" w:rsidP="003B3F4F">
      <w:pPr>
        <w:widowControl w:val="0"/>
        <w:tabs>
          <w:tab w:val="left" w:pos="720"/>
        </w:tabs>
        <w:autoSpaceDE w:val="0"/>
        <w:autoSpaceDN w:val="0"/>
        <w:adjustRightInd w:val="0"/>
        <w:jc w:val="both"/>
        <w:rPr>
          <w:b/>
        </w:rPr>
      </w:pPr>
    </w:p>
    <w:p w:rsidR="003B3F4F" w:rsidRPr="00AB125C" w:rsidRDefault="003B3F4F" w:rsidP="003B3F4F">
      <w:pPr>
        <w:widowControl w:val="0"/>
        <w:tabs>
          <w:tab w:val="left" w:pos="720"/>
        </w:tabs>
        <w:autoSpaceDE w:val="0"/>
        <w:autoSpaceDN w:val="0"/>
        <w:adjustRightInd w:val="0"/>
        <w:jc w:val="both"/>
      </w:pPr>
      <w:r w:rsidRPr="00AB125C">
        <w:t xml:space="preserve">If the steel content of the section is large, the concrete may reach its maximum capacity before the steel yields. </w:t>
      </w:r>
      <w:r w:rsidRPr="00AB125C">
        <w:rPr>
          <w:i/>
        </w:rPr>
        <w:t>Such a beam is said to be over reinforced</w:t>
      </w:r>
      <w:r w:rsidRPr="00AB125C">
        <w:t xml:space="preserve">. In such a case the neutral axis depth increases considerably, causing an increase in the compressive force. The flexural strength of the section is reached when the strain in the extreme compression fiber of the concrete is approximately 0.0035. The section fails suddenly in a brittle fashion with out warning of the failure as the widths of the flexural cracks in the tension zone of the concrete are small, owing to the low steel stress. </w:t>
      </w:r>
    </w:p>
    <w:p w:rsidR="003B3F4F" w:rsidRPr="00AB125C" w:rsidRDefault="003B3F4F" w:rsidP="003B3F4F">
      <w:pPr>
        <w:widowControl w:val="0"/>
        <w:tabs>
          <w:tab w:val="left" w:pos="720"/>
        </w:tabs>
        <w:autoSpaceDE w:val="0"/>
        <w:autoSpaceDN w:val="0"/>
        <w:adjustRightInd w:val="0"/>
        <w:jc w:val="both"/>
      </w:pPr>
    </w:p>
    <w:p w:rsidR="003B3F4F" w:rsidRPr="003B3F4F" w:rsidRDefault="003B3F4F" w:rsidP="003B3F4F">
      <w:pPr>
        <w:widowControl w:val="0"/>
        <w:tabs>
          <w:tab w:val="left" w:pos="720"/>
        </w:tabs>
        <w:autoSpaceDE w:val="0"/>
        <w:autoSpaceDN w:val="0"/>
        <w:adjustRightInd w:val="0"/>
        <w:jc w:val="both"/>
      </w:pPr>
      <w:r w:rsidRPr="003B3F4F">
        <w:rPr>
          <w:bCs/>
        </w:rPr>
        <w:t>Compression failure through crushing of the concrete is sudden, of an almost explosive nature, and occurs without warning.</w:t>
      </w:r>
    </w:p>
    <w:p w:rsidR="003B3F4F" w:rsidRPr="00AB125C" w:rsidRDefault="003B3F4F" w:rsidP="003B3F4F">
      <w:pPr>
        <w:widowControl w:val="0"/>
        <w:tabs>
          <w:tab w:val="left" w:pos="720"/>
        </w:tabs>
        <w:autoSpaceDE w:val="0"/>
        <w:autoSpaceDN w:val="0"/>
        <w:adjustRightInd w:val="0"/>
        <w:jc w:val="both"/>
        <w:rPr>
          <w:b/>
        </w:rPr>
      </w:pPr>
    </w:p>
    <w:p w:rsidR="003B3F4F" w:rsidRPr="00AB125C" w:rsidRDefault="00237CC5" w:rsidP="003B3F4F">
      <w:pPr>
        <w:widowControl w:val="0"/>
        <w:tabs>
          <w:tab w:val="left" w:pos="720"/>
        </w:tabs>
        <w:autoSpaceDE w:val="0"/>
        <w:autoSpaceDN w:val="0"/>
        <w:adjustRightInd w:val="0"/>
        <w:jc w:val="both"/>
        <w:rPr>
          <w:b/>
        </w:rPr>
      </w:pPr>
      <w:r>
        <w:rPr>
          <w:b/>
        </w:rPr>
        <w:t>C.</w:t>
      </w:r>
      <w:r w:rsidR="005F1FA2">
        <w:rPr>
          <w:b/>
        </w:rPr>
        <w:t xml:space="preserve"> </w:t>
      </w:r>
      <w:r w:rsidR="003B3F4F" w:rsidRPr="00AB125C">
        <w:rPr>
          <w:b/>
        </w:rPr>
        <w:t xml:space="preserve">Balanced failure </w:t>
      </w:r>
    </w:p>
    <w:p w:rsidR="003B3F4F" w:rsidRPr="00AB125C" w:rsidRDefault="003B3F4F" w:rsidP="003B3F4F">
      <w:pPr>
        <w:widowControl w:val="0"/>
        <w:tabs>
          <w:tab w:val="left" w:pos="720"/>
        </w:tabs>
        <w:autoSpaceDE w:val="0"/>
        <w:autoSpaceDN w:val="0"/>
        <w:adjustRightInd w:val="0"/>
        <w:jc w:val="both"/>
        <w:rPr>
          <w:b/>
        </w:rPr>
      </w:pPr>
    </w:p>
    <w:p w:rsidR="003B3F4F" w:rsidRPr="00AB125C" w:rsidRDefault="003B3F4F" w:rsidP="003B3F4F">
      <w:pPr>
        <w:widowControl w:val="0"/>
        <w:tabs>
          <w:tab w:val="left" w:pos="720"/>
        </w:tabs>
        <w:autoSpaceDE w:val="0"/>
        <w:autoSpaceDN w:val="0"/>
        <w:adjustRightInd w:val="0"/>
        <w:jc w:val="both"/>
      </w:pPr>
      <w:r w:rsidRPr="00AB125C">
        <w:t xml:space="preserve">At a particular steel content, the crushing of concrete and yielding of reinforcement occur simultaneously. </w:t>
      </w:r>
      <w:r w:rsidRPr="00AB125C">
        <w:rPr>
          <w:i/>
        </w:rPr>
        <w:t>Such a beam has balanced reinforcement</w:t>
      </w:r>
      <w:r w:rsidRPr="00AB125C">
        <w:rPr>
          <w:b/>
          <w:i/>
        </w:rPr>
        <w:t>.</w:t>
      </w:r>
      <w:r w:rsidRPr="00AB125C">
        <w:t xml:space="preserve"> This failure also exhibits a brittle type of failure which marks the boundary between ductile tension failure and brittle compression failure.</w:t>
      </w:r>
    </w:p>
    <w:p w:rsidR="003B3F4F" w:rsidRPr="00AB125C" w:rsidRDefault="003B3F4F" w:rsidP="003B3F4F">
      <w:pPr>
        <w:tabs>
          <w:tab w:val="left" w:pos="2145"/>
        </w:tabs>
        <w:ind w:left="360"/>
        <w:jc w:val="both"/>
      </w:pPr>
    </w:p>
    <w:p w:rsidR="003B3F4F" w:rsidRPr="00AB125C" w:rsidRDefault="003B3F4F" w:rsidP="003B3F4F">
      <w:pPr>
        <w:tabs>
          <w:tab w:val="left" w:pos="2145"/>
        </w:tabs>
        <w:jc w:val="both"/>
      </w:pPr>
      <w:r w:rsidRPr="00AB125C">
        <w:t>Thus it is good practice to dimension flexural members in such a manner that when overloaded, failure would be initiated by yielding of the steel rather than by crushing of the concrete.</w:t>
      </w:r>
    </w:p>
    <w:p w:rsidR="003B3F4F" w:rsidRPr="00AB125C" w:rsidRDefault="003B3F4F" w:rsidP="003B3F4F">
      <w:pPr>
        <w:ind w:left="360"/>
        <w:jc w:val="both"/>
      </w:pPr>
    </w:p>
    <w:p w:rsidR="0085145C" w:rsidRDefault="0085145C" w:rsidP="0085145C">
      <w:pPr>
        <w:tabs>
          <w:tab w:val="left" w:pos="0"/>
          <w:tab w:val="left" w:pos="900"/>
          <w:tab w:val="left" w:pos="1080"/>
          <w:tab w:val="left" w:pos="1620"/>
          <w:tab w:val="left" w:pos="2880"/>
          <w:tab w:val="left" w:pos="4320"/>
        </w:tabs>
        <w:spacing w:line="360" w:lineRule="auto"/>
        <w:ind w:left="720" w:right="180" w:hanging="720"/>
        <w:jc w:val="both"/>
        <w:rPr>
          <w:rFonts w:ascii="Bookman Old Style" w:hAnsi="Bookman Old Style" w:cs="Arial"/>
          <w:b/>
          <w:sz w:val="22"/>
          <w:szCs w:val="22"/>
        </w:rPr>
      </w:pPr>
      <w:r>
        <w:rPr>
          <w:rFonts w:ascii="Bookman Old Style" w:hAnsi="Bookman Old Style" w:cs="Arial"/>
          <w:b/>
          <w:sz w:val="22"/>
          <w:szCs w:val="22"/>
        </w:rPr>
        <w:t xml:space="preserve">             </w:t>
      </w:r>
    </w:p>
    <w:p w:rsidR="0085145C" w:rsidRPr="0085145C" w:rsidRDefault="0085145C" w:rsidP="0085145C">
      <w:pPr>
        <w:tabs>
          <w:tab w:val="left" w:pos="0"/>
        </w:tabs>
        <w:spacing w:line="360" w:lineRule="auto"/>
        <w:ind w:left="720" w:right="180" w:hanging="720"/>
        <w:jc w:val="both"/>
        <w:rPr>
          <w:rFonts w:ascii="Bookman Old Style" w:hAnsi="Bookman Old Style" w:cs="Arial"/>
          <w:b/>
          <w:sz w:val="22"/>
          <w:szCs w:val="22"/>
        </w:rPr>
      </w:pPr>
      <w:r>
        <w:rPr>
          <w:rFonts w:ascii="Bookman Old Style" w:hAnsi="Bookman Old Style" w:cs="Arial"/>
          <w:b/>
          <w:sz w:val="22"/>
          <w:szCs w:val="22"/>
        </w:rPr>
        <w:t xml:space="preserve">                          Cover to Reinforcements</w:t>
      </w:r>
    </w:p>
    <w:p w:rsidR="0085145C" w:rsidRDefault="0085145C" w:rsidP="0085145C">
      <w:pPr>
        <w:numPr>
          <w:ilvl w:val="0"/>
          <w:numId w:val="12"/>
        </w:numPr>
        <w:tabs>
          <w:tab w:val="left" w:pos="1080"/>
          <w:tab w:val="left" w:pos="1620"/>
          <w:tab w:val="left" w:pos="2880"/>
          <w:tab w:val="left" w:pos="4320"/>
        </w:tabs>
        <w:spacing w:line="360" w:lineRule="auto"/>
        <w:ind w:right="180"/>
        <w:jc w:val="both"/>
      </w:pPr>
      <w:r>
        <w:t>The concrete cover is the distance between the outermost surface of reinforcement (usually stirrups) and the nearest concrete surface.</w:t>
      </w:r>
    </w:p>
    <w:p w:rsidR="0085145C" w:rsidRDefault="0085145C" w:rsidP="0085145C">
      <w:pPr>
        <w:numPr>
          <w:ilvl w:val="0"/>
          <w:numId w:val="12"/>
        </w:numPr>
        <w:tabs>
          <w:tab w:val="left" w:pos="1080"/>
          <w:tab w:val="left" w:pos="1620"/>
          <w:tab w:val="left" w:pos="2880"/>
          <w:tab w:val="left" w:pos="4320"/>
        </w:tabs>
        <w:spacing w:line="360" w:lineRule="auto"/>
        <w:ind w:right="180"/>
        <w:jc w:val="both"/>
      </w:pPr>
      <w:r>
        <w:t>The thickness of cover required depends both upon the exposure conditions and on the concrete quality.</w:t>
      </w:r>
    </w:p>
    <w:p w:rsidR="0085145C" w:rsidRDefault="0085145C" w:rsidP="0085145C">
      <w:pPr>
        <w:numPr>
          <w:ilvl w:val="0"/>
          <w:numId w:val="12"/>
        </w:numPr>
        <w:tabs>
          <w:tab w:val="left" w:pos="1080"/>
          <w:tab w:val="left" w:pos="1620"/>
          <w:tab w:val="left" w:pos="2880"/>
          <w:tab w:val="left" w:pos="4320"/>
        </w:tabs>
        <w:spacing w:line="360" w:lineRule="auto"/>
        <w:ind w:right="180"/>
        <w:jc w:val="both"/>
      </w:pPr>
      <w:r>
        <w:t>To transmit bond forces safely, and to ensure adequate compaction, the concrete cover should never be less than:</w:t>
      </w:r>
    </w:p>
    <w:p w:rsidR="0085145C" w:rsidRDefault="0085145C" w:rsidP="0085145C">
      <w:pPr>
        <w:numPr>
          <w:ilvl w:val="0"/>
          <w:numId w:val="13"/>
        </w:numPr>
        <w:tabs>
          <w:tab w:val="left" w:pos="1080"/>
          <w:tab w:val="left" w:pos="1620"/>
          <w:tab w:val="left" w:pos="2880"/>
          <w:tab w:val="left" w:pos="4320"/>
        </w:tabs>
        <w:spacing w:line="360" w:lineRule="auto"/>
        <w:ind w:right="180"/>
        <w:jc w:val="both"/>
      </w:pPr>
      <w:r>
        <w:sym w:font="Symbol" w:char="F066"/>
      </w:r>
      <w:r>
        <w:t xml:space="preserve"> or </w:t>
      </w:r>
      <w:r>
        <w:sym w:font="Symbol" w:char="F066"/>
      </w:r>
      <w:r>
        <w:rPr>
          <w:vertAlign w:val="subscript"/>
        </w:rPr>
        <w:t>n</w:t>
      </w:r>
      <w:r>
        <w:t xml:space="preserve">  (</w:t>
      </w:r>
      <w:r>
        <w:sym w:font="Symbol" w:char="F0A3"/>
      </w:r>
      <w:r>
        <w:t xml:space="preserve"> 40mm), or</w:t>
      </w:r>
    </w:p>
    <w:p w:rsidR="0085145C" w:rsidRDefault="0085145C" w:rsidP="0085145C">
      <w:pPr>
        <w:numPr>
          <w:ilvl w:val="0"/>
          <w:numId w:val="13"/>
        </w:numPr>
        <w:tabs>
          <w:tab w:val="left" w:pos="1080"/>
          <w:tab w:val="left" w:pos="1620"/>
          <w:tab w:val="left" w:pos="2880"/>
          <w:tab w:val="left" w:pos="4320"/>
        </w:tabs>
        <w:spacing w:line="360" w:lineRule="auto"/>
        <w:ind w:right="180"/>
        <w:jc w:val="both"/>
      </w:pPr>
      <w:r>
        <w:t>(</w:t>
      </w:r>
      <w:r>
        <w:sym w:font="Symbol" w:char="F066"/>
      </w:r>
      <w:r>
        <w:t xml:space="preserve"> + 5mm) or (</w:t>
      </w:r>
      <w:r>
        <w:sym w:font="Symbol" w:char="F066"/>
      </w:r>
      <w:r w:rsidRPr="004802E9">
        <w:rPr>
          <w:vertAlign w:val="subscript"/>
        </w:rPr>
        <w:t>n</w:t>
      </w:r>
      <w:r>
        <w:t xml:space="preserve"> + 5mm) if d</w:t>
      </w:r>
      <w:r w:rsidRPr="00420D23">
        <w:rPr>
          <w:vertAlign w:val="subscript"/>
        </w:rPr>
        <w:t>g</w:t>
      </w:r>
      <w:r>
        <w:t xml:space="preserve"> &gt; 32mm</w:t>
      </w:r>
    </w:p>
    <w:p w:rsidR="0085145C" w:rsidRDefault="0085145C" w:rsidP="0085145C">
      <w:pPr>
        <w:spacing w:line="360" w:lineRule="auto"/>
        <w:ind w:left="725" w:right="187"/>
        <w:jc w:val="both"/>
      </w:pPr>
      <w:r>
        <w:t xml:space="preserve">    Where   </w:t>
      </w:r>
      <w:r>
        <w:sym w:font="Symbol" w:char="F066"/>
      </w:r>
      <w:r>
        <w:t xml:space="preserve">  = the diameter of the bar.</w:t>
      </w:r>
    </w:p>
    <w:p w:rsidR="0085145C" w:rsidRDefault="0085145C" w:rsidP="0085145C">
      <w:pPr>
        <w:spacing w:line="360" w:lineRule="auto"/>
        <w:ind w:left="725" w:right="187"/>
        <w:jc w:val="both"/>
      </w:pPr>
      <w:r>
        <w:t xml:space="preserve">                  </w:t>
      </w:r>
      <w:r>
        <w:sym w:font="Symbol" w:char="F066"/>
      </w:r>
      <w:r>
        <w:rPr>
          <w:vertAlign w:val="subscript"/>
        </w:rPr>
        <w:t>n</w:t>
      </w:r>
      <w:r>
        <w:t xml:space="preserve"> = the equivalent diameter for a bundle.</w:t>
      </w:r>
    </w:p>
    <w:p w:rsidR="0085145C" w:rsidRDefault="0085145C" w:rsidP="0085145C">
      <w:pPr>
        <w:spacing w:line="360" w:lineRule="auto"/>
        <w:ind w:left="725" w:right="187"/>
        <w:jc w:val="both"/>
      </w:pPr>
      <w:r>
        <w:t xml:space="preserve">                  d</w:t>
      </w:r>
      <w:r w:rsidRPr="0084628C">
        <w:rPr>
          <w:vertAlign w:val="subscript"/>
        </w:rPr>
        <w:t>g</w:t>
      </w:r>
      <w:r>
        <w:t xml:space="preserve"> = the largest nominal aggregate size.</w:t>
      </w:r>
    </w:p>
    <w:p w:rsidR="0085145C" w:rsidRDefault="0085145C" w:rsidP="0085145C">
      <w:pPr>
        <w:spacing w:line="360" w:lineRule="auto"/>
        <w:ind w:right="180"/>
        <w:jc w:val="both"/>
      </w:pPr>
      <w:r w:rsidRPr="00E44EDB">
        <w:rPr>
          <w:b/>
          <w:i/>
        </w:rPr>
        <w:t>Minimum cover</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680"/>
        <w:gridCol w:w="1680"/>
        <w:gridCol w:w="1680"/>
      </w:tblGrid>
      <w:tr w:rsidR="0085145C" w:rsidTr="001300E4">
        <w:tc>
          <w:tcPr>
            <w:tcW w:w="2160" w:type="dxa"/>
            <w:vAlign w:val="center"/>
          </w:tcPr>
          <w:p w:rsidR="0085145C" w:rsidRDefault="0085145C" w:rsidP="001300E4">
            <w:pPr>
              <w:spacing w:line="360" w:lineRule="auto"/>
              <w:ind w:right="180"/>
              <w:jc w:val="center"/>
            </w:pPr>
            <w:r>
              <w:t>Type of exposure</w:t>
            </w:r>
          </w:p>
        </w:tc>
        <w:tc>
          <w:tcPr>
            <w:tcW w:w="1680" w:type="dxa"/>
            <w:vAlign w:val="center"/>
          </w:tcPr>
          <w:p w:rsidR="0085145C" w:rsidRDefault="0085145C" w:rsidP="001300E4">
            <w:pPr>
              <w:spacing w:line="360" w:lineRule="auto"/>
              <w:ind w:right="180"/>
              <w:jc w:val="center"/>
            </w:pPr>
            <w:r>
              <w:t>Mild</w:t>
            </w:r>
          </w:p>
        </w:tc>
        <w:tc>
          <w:tcPr>
            <w:tcW w:w="1680" w:type="dxa"/>
            <w:vAlign w:val="center"/>
          </w:tcPr>
          <w:p w:rsidR="0085145C" w:rsidRDefault="0085145C" w:rsidP="001300E4">
            <w:pPr>
              <w:spacing w:line="360" w:lineRule="auto"/>
              <w:ind w:right="180"/>
              <w:jc w:val="center"/>
            </w:pPr>
            <w:r>
              <w:t>Moderate</w:t>
            </w:r>
          </w:p>
        </w:tc>
        <w:tc>
          <w:tcPr>
            <w:tcW w:w="1680" w:type="dxa"/>
            <w:vAlign w:val="center"/>
          </w:tcPr>
          <w:p w:rsidR="0085145C" w:rsidRDefault="0085145C" w:rsidP="001300E4">
            <w:pPr>
              <w:spacing w:line="360" w:lineRule="auto"/>
              <w:ind w:right="180"/>
              <w:jc w:val="center"/>
            </w:pPr>
            <w:r>
              <w:t>Sever</w:t>
            </w:r>
          </w:p>
        </w:tc>
      </w:tr>
      <w:tr w:rsidR="0085145C" w:rsidTr="001300E4">
        <w:tc>
          <w:tcPr>
            <w:tcW w:w="2160" w:type="dxa"/>
            <w:vAlign w:val="center"/>
          </w:tcPr>
          <w:p w:rsidR="0085145C" w:rsidRDefault="0085145C" w:rsidP="001300E4">
            <w:pPr>
              <w:spacing w:line="360" w:lineRule="auto"/>
              <w:ind w:right="180"/>
              <w:jc w:val="center"/>
            </w:pPr>
            <w:r>
              <w:t>Min. cover (mm)</w:t>
            </w:r>
          </w:p>
        </w:tc>
        <w:tc>
          <w:tcPr>
            <w:tcW w:w="1680" w:type="dxa"/>
            <w:vAlign w:val="center"/>
          </w:tcPr>
          <w:p w:rsidR="0085145C" w:rsidRDefault="0085145C" w:rsidP="001300E4">
            <w:pPr>
              <w:spacing w:line="360" w:lineRule="auto"/>
              <w:ind w:right="180"/>
              <w:jc w:val="center"/>
            </w:pPr>
            <w:r>
              <w:t>15</w:t>
            </w:r>
          </w:p>
        </w:tc>
        <w:tc>
          <w:tcPr>
            <w:tcW w:w="1680" w:type="dxa"/>
            <w:vAlign w:val="center"/>
          </w:tcPr>
          <w:p w:rsidR="0085145C" w:rsidRDefault="0085145C" w:rsidP="001300E4">
            <w:pPr>
              <w:spacing w:line="360" w:lineRule="auto"/>
              <w:ind w:right="180"/>
              <w:jc w:val="center"/>
            </w:pPr>
            <w:r>
              <w:t>25</w:t>
            </w:r>
          </w:p>
        </w:tc>
        <w:tc>
          <w:tcPr>
            <w:tcW w:w="1680" w:type="dxa"/>
            <w:vAlign w:val="center"/>
          </w:tcPr>
          <w:p w:rsidR="0085145C" w:rsidRDefault="0085145C" w:rsidP="001300E4">
            <w:pPr>
              <w:spacing w:line="360" w:lineRule="auto"/>
              <w:ind w:right="180"/>
              <w:jc w:val="center"/>
            </w:pPr>
            <w:r>
              <w:t>50</w:t>
            </w:r>
          </w:p>
        </w:tc>
      </w:tr>
    </w:tbl>
    <w:p w:rsidR="0085145C" w:rsidRDefault="0085145C" w:rsidP="0085145C">
      <w:pPr>
        <w:spacing w:line="360" w:lineRule="auto"/>
        <w:ind w:right="180"/>
        <w:jc w:val="both"/>
      </w:pPr>
    </w:p>
    <w:p w:rsidR="0085145C" w:rsidRDefault="0085145C" w:rsidP="0085145C">
      <w:pPr>
        <w:spacing w:line="360" w:lineRule="auto"/>
        <w:ind w:right="180"/>
        <w:jc w:val="both"/>
      </w:pPr>
      <w:r w:rsidRPr="00532429">
        <w:t>Durability and control of crack width is related with finishing and provision of adequate cover to reinforcement.  Nominal cover for structural elements located in the interior of the building with dry environment and mild condition is 15 mm, example slab; humid environment with moderate exposure is 25 mm, example beam; severe environment is 50 mm, example footing</w:t>
      </w:r>
      <w:r>
        <w:t>.</w:t>
      </w:r>
    </w:p>
    <w:p w:rsidR="0085145C" w:rsidRDefault="0085145C" w:rsidP="0085145C">
      <w:pPr>
        <w:spacing w:line="360" w:lineRule="auto"/>
        <w:jc w:val="both"/>
        <w:rPr>
          <w:b/>
          <w:bCs/>
          <w:i/>
          <w:iCs/>
        </w:rPr>
      </w:pPr>
    </w:p>
    <w:p w:rsidR="0085145C" w:rsidRPr="00852210" w:rsidRDefault="0085145C" w:rsidP="0085145C">
      <w:pPr>
        <w:spacing w:line="360" w:lineRule="auto"/>
        <w:jc w:val="both"/>
        <w:rPr>
          <w:b/>
          <w:bCs/>
          <w:i/>
          <w:iCs/>
        </w:rPr>
      </w:pPr>
      <w:r w:rsidRPr="00852210">
        <w:rPr>
          <w:b/>
          <w:bCs/>
          <w:i/>
          <w:iCs/>
        </w:rPr>
        <w:t>Spacing of Reinforcements</w:t>
      </w:r>
    </w:p>
    <w:p w:rsidR="0085145C" w:rsidRPr="008644D3" w:rsidRDefault="0085145C" w:rsidP="0085145C">
      <w:pPr>
        <w:numPr>
          <w:ilvl w:val="0"/>
          <w:numId w:val="14"/>
        </w:numPr>
        <w:tabs>
          <w:tab w:val="left" w:pos="1080"/>
          <w:tab w:val="left" w:pos="1620"/>
          <w:tab w:val="left" w:pos="2880"/>
          <w:tab w:val="left" w:pos="4320"/>
        </w:tabs>
        <w:spacing w:line="360" w:lineRule="auto"/>
        <w:ind w:right="180"/>
        <w:jc w:val="both"/>
        <w:rPr>
          <w:rFonts w:ascii="Arial" w:hAnsi="Arial" w:cs="Arial"/>
        </w:rPr>
      </w:pPr>
      <w:r>
        <w:t>The clear horizontal and vertical distance between bars shall be at least equal to the largest of the following values.</w:t>
      </w:r>
    </w:p>
    <w:p w:rsidR="0085145C" w:rsidRPr="00AD6A8B" w:rsidRDefault="0085145C" w:rsidP="0085145C">
      <w:pPr>
        <w:numPr>
          <w:ilvl w:val="1"/>
          <w:numId w:val="14"/>
        </w:numPr>
        <w:tabs>
          <w:tab w:val="left" w:pos="1080"/>
          <w:tab w:val="left" w:pos="1620"/>
          <w:tab w:val="left" w:pos="2880"/>
          <w:tab w:val="left" w:pos="4320"/>
        </w:tabs>
        <w:spacing w:line="360" w:lineRule="auto"/>
        <w:ind w:right="180"/>
        <w:jc w:val="both"/>
        <w:rPr>
          <w:rFonts w:ascii="Arial" w:hAnsi="Arial" w:cs="Arial"/>
        </w:rPr>
      </w:pPr>
      <w:r>
        <w:t>20 mm</w:t>
      </w:r>
    </w:p>
    <w:p w:rsidR="0085145C" w:rsidRPr="00C16005" w:rsidRDefault="0085145C" w:rsidP="0085145C">
      <w:pPr>
        <w:numPr>
          <w:ilvl w:val="1"/>
          <w:numId w:val="14"/>
        </w:numPr>
        <w:tabs>
          <w:tab w:val="left" w:pos="1080"/>
          <w:tab w:val="left" w:pos="1620"/>
          <w:tab w:val="left" w:pos="2880"/>
          <w:tab w:val="left" w:pos="4320"/>
        </w:tabs>
        <w:spacing w:line="360" w:lineRule="auto"/>
        <w:ind w:right="180"/>
        <w:jc w:val="both"/>
        <w:rPr>
          <w:rFonts w:ascii="Arial" w:hAnsi="Arial" w:cs="Arial"/>
        </w:rPr>
      </w:pPr>
      <w:r>
        <w:t>The diameter of the largest bar or effective diameter of the bundle</w:t>
      </w:r>
    </w:p>
    <w:p w:rsidR="0085145C" w:rsidRPr="006A54B1" w:rsidRDefault="0085145C" w:rsidP="0085145C">
      <w:pPr>
        <w:numPr>
          <w:ilvl w:val="1"/>
          <w:numId w:val="14"/>
        </w:numPr>
        <w:tabs>
          <w:tab w:val="left" w:pos="1080"/>
          <w:tab w:val="left" w:pos="1620"/>
          <w:tab w:val="left" w:pos="2880"/>
          <w:tab w:val="left" w:pos="4320"/>
        </w:tabs>
        <w:spacing w:line="360" w:lineRule="auto"/>
        <w:ind w:right="180"/>
        <w:jc w:val="both"/>
        <w:rPr>
          <w:rFonts w:ascii="Arial" w:hAnsi="Arial" w:cs="Arial"/>
        </w:rPr>
      </w:pPr>
      <w:r>
        <w:lastRenderedPageBreak/>
        <w:t>The maximum size of the aggregate d</w:t>
      </w:r>
      <w:r w:rsidRPr="006A54B1">
        <w:rPr>
          <w:vertAlign w:val="subscript"/>
        </w:rPr>
        <w:t>g</w:t>
      </w:r>
      <w:r>
        <w:t xml:space="preserve"> plus 5mm.</w:t>
      </w:r>
    </w:p>
    <w:p w:rsidR="0085145C" w:rsidRPr="00923EDF" w:rsidRDefault="0085145C" w:rsidP="0085145C">
      <w:pPr>
        <w:numPr>
          <w:ilvl w:val="0"/>
          <w:numId w:val="14"/>
        </w:numPr>
        <w:tabs>
          <w:tab w:val="left" w:pos="1080"/>
          <w:tab w:val="left" w:pos="1620"/>
          <w:tab w:val="left" w:pos="2880"/>
          <w:tab w:val="left" w:pos="4320"/>
        </w:tabs>
        <w:spacing w:line="360" w:lineRule="auto"/>
        <w:ind w:right="180"/>
        <w:jc w:val="both"/>
        <w:rPr>
          <w:rFonts w:ascii="Arial" w:hAnsi="Arial" w:cs="Arial"/>
        </w:rPr>
      </w:pPr>
      <w:r>
        <w:t>Where bars are positioned in separate horizontal layers, the bars in each layer should be located vertically above each other and the space between the resulting columns of the bars should permit the passage of an internal vibrator.</w:t>
      </w:r>
    </w:p>
    <w:p w:rsidR="0085145C" w:rsidRDefault="0085145C" w:rsidP="0085145C">
      <w:pPr>
        <w:tabs>
          <w:tab w:val="left" w:pos="1080"/>
          <w:tab w:val="left" w:pos="1620"/>
          <w:tab w:val="left" w:pos="2880"/>
          <w:tab w:val="left" w:pos="4320"/>
        </w:tabs>
        <w:spacing w:line="360" w:lineRule="auto"/>
        <w:ind w:right="180"/>
        <w:jc w:val="both"/>
      </w:pPr>
    </w:p>
    <w:p w:rsidR="0085145C" w:rsidRDefault="0085145C" w:rsidP="0085145C">
      <w:pPr>
        <w:spacing w:line="360" w:lineRule="auto"/>
        <w:ind w:right="180"/>
        <w:jc w:val="both"/>
        <w:rPr>
          <w:bCs/>
          <w:iCs/>
        </w:rPr>
      </w:pPr>
      <w:r w:rsidRPr="00923EDF">
        <w:rPr>
          <w:b/>
          <w:bCs/>
          <w:i/>
          <w:iCs/>
        </w:rPr>
        <w:t>Effective Span Length</w:t>
      </w:r>
    </w:p>
    <w:p w:rsidR="0085145C" w:rsidRDefault="0085145C" w:rsidP="0085145C">
      <w:pPr>
        <w:numPr>
          <w:ilvl w:val="0"/>
          <w:numId w:val="14"/>
        </w:numPr>
        <w:tabs>
          <w:tab w:val="left" w:pos="1080"/>
          <w:tab w:val="left" w:pos="1620"/>
          <w:tab w:val="left" w:pos="2880"/>
          <w:tab w:val="left" w:pos="4320"/>
        </w:tabs>
        <w:spacing w:line="360" w:lineRule="auto"/>
        <w:ind w:right="180"/>
        <w:jc w:val="both"/>
        <w:rPr>
          <w:bCs/>
          <w:iCs/>
        </w:rPr>
      </w:pPr>
      <w:r>
        <w:rPr>
          <w:bCs/>
          <w:iCs/>
        </w:rPr>
        <w:t>The effective span of a simply supported member shall be taken as the lower of the following two values:</w:t>
      </w:r>
    </w:p>
    <w:p w:rsidR="0085145C" w:rsidRDefault="0085145C" w:rsidP="0085145C">
      <w:pPr>
        <w:numPr>
          <w:ilvl w:val="1"/>
          <w:numId w:val="14"/>
        </w:numPr>
        <w:tabs>
          <w:tab w:val="left" w:pos="1080"/>
          <w:tab w:val="left" w:pos="1620"/>
          <w:tab w:val="left" w:pos="2880"/>
          <w:tab w:val="left" w:pos="4320"/>
        </w:tabs>
        <w:spacing w:line="360" w:lineRule="auto"/>
        <w:ind w:right="180"/>
        <w:jc w:val="both"/>
        <w:rPr>
          <w:bCs/>
          <w:iCs/>
        </w:rPr>
      </w:pPr>
      <w:r>
        <w:rPr>
          <w:bCs/>
          <w:iCs/>
        </w:rPr>
        <w:t>The distance between the center lines of supports.</w:t>
      </w:r>
    </w:p>
    <w:p w:rsidR="0085145C" w:rsidRDefault="0085145C" w:rsidP="0085145C">
      <w:pPr>
        <w:numPr>
          <w:ilvl w:val="1"/>
          <w:numId w:val="14"/>
        </w:numPr>
        <w:tabs>
          <w:tab w:val="left" w:pos="1080"/>
          <w:tab w:val="left" w:pos="1620"/>
          <w:tab w:val="left" w:pos="2880"/>
          <w:tab w:val="left" w:pos="4320"/>
        </w:tabs>
        <w:spacing w:line="360" w:lineRule="auto"/>
        <w:ind w:right="180"/>
        <w:jc w:val="both"/>
        <w:rPr>
          <w:bCs/>
          <w:iCs/>
        </w:rPr>
      </w:pPr>
      <w:r>
        <w:rPr>
          <w:bCs/>
          <w:iCs/>
        </w:rPr>
        <w:t>The clear distance between the faces of supports plus the effective depth.</w:t>
      </w:r>
    </w:p>
    <w:p w:rsidR="0085145C" w:rsidRDefault="0085145C" w:rsidP="0085145C">
      <w:pPr>
        <w:numPr>
          <w:ilvl w:val="0"/>
          <w:numId w:val="14"/>
        </w:numPr>
        <w:tabs>
          <w:tab w:val="left" w:pos="1080"/>
          <w:tab w:val="left" w:pos="1620"/>
          <w:tab w:val="left" w:pos="2880"/>
          <w:tab w:val="left" w:pos="4320"/>
        </w:tabs>
        <w:spacing w:line="360" w:lineRule="auto"/>
        <w:ind w:right="180"/>
        <w:jc w:val="both"/>
        <w:rPr>
          <w:bCs/>
          <w:iCs/>
        </w:rPr>
      </w:pPr>
      <w:r>
        <w:rPr>
          <w:bCs/>
          <w:iCs/>
        </w:rPr>
        <w:t>The effective span of a continuous element shall normally be taken as the distance between the center lines of the supports.</w:t>
      </w:r>
    </w:p>
    <w:p w:rsidR="0085145C" w:rsidRDefault="0085145C" w:rsidP="0085145C">
      <w:pPr>
        <w:numPr>
          <w:ilvl w:val="0"/>
          <w:numId w:val="14"/>
        </w:numPr>
        <w:tabs>
          <w:tab w:val="left" w:pos="1080"/>
          <w:tab w:val="left" w:pos="1620"/>
          <w:tab w:val="left" w:pos="2880"/>
          <w:tab w:val="left" w:pos="4320"/>
        </w:tabs>
        <w:spacing w:line="360" w:lineRule="auto"/>
        <w:ind w:right="180"/>
        <w:jc w:val="both"/>
        <w:rPr>
          <w:bCs/>
          <w:iCs/>
        </w:rPr>
      </w:pPr>
      <w:r>
        <w:rPr>
          <w:bCs/>
          <w:iCs/>
        </w:rPr>
        <w:t>For a cantilever, the effective span is taken to be its length, measured from.</w:t>
      </w:r>
    </w:p>
    <w:p w:rsidR="0085145C" w:rsidRDefault="0085145C" w:rsidP="0085145C">
      <w:pPr>
        <w:numPr>
          <w:ilvl w:val="1"/>
          <w:numId w:val="14"/>
        </w:numPr>
        <w:tabs>
          <w:tab w:val="left" w:pos="1080"/>
          <w:tab w:val="left" w:pos="1620"/>
          <w:tab w:val="left" w:pos="2880"/>
          <w:tab w:val="left" w:pos="4320"/>
        </w:tabs>
        <w:spacing w:line="360" w:lineRule="auto"/>
        <w:ind w:right="180"/>
        <w:jc w:val="both"/>
        <w:rPr>
          <w:bCs/>
          <w:iCs/>
        </w:rPr>
      </w:pPr>
      <w:r>
        <w:rPr>
          <w:bCs/>
          <w:iCs/>
        </w:rPr>
        <w:t>The face of the supports, for an isolated, fixed ended cantilever.</w:t>
      </w:r>
    </w:p>
    <w:p w:rsidR="0085145C" w:rsidRDefault="0085145C" w:rsidP="0085145C">
      <w:pPr>
        <w:numPr>
          <w:ilvl w:val="1"/>
          <w:numId w:val="14"/>
        </w:numPr>
        <w:tabs>
          <w:tab w:val="left" w:pos="1080"/>
          <w:tab w:val="left" w:pos="1620"/>
          <w:tab w:val="left" w:pos="2880"/>
          <w:tab w:val="left" w:pos="4320"/>
        </w:tabs>
        <w:spacing w:line="360" w:lineRule="auto"/>
        <w:ind w:right="180"/>
        <w:jc w:val="both"/>
        <w:rPr>
          <w:bCs/>
          <w:iCs/>
        </w:rPr>
      </w:pPr>
      <w:r>
        <w:rPr>
          <w:bCs/>
          <w:iCs/>
        </w:rPr>
        <w:t>The center line of the support for a cantilever which forms the end of a continuous beam.</w:t>
      </w:r>
    </w:p>
    <w:p w:rsidR="0085145C" w:rsidRDefault="0085145C" w:rsidP="0085145C">
      <w:pPr>
        <w:tabs>
          <w:tab w:val="left" w:pos="1080"/>
          <w:tab w:val="left" w:pos="1620"/>
          <w:tab w:val="left" w:pos="2880"/>
          <w:tab w:val="left" w:pos="4320"/>
        </w:tabs>
        <w:spacing w:line="360" w:lineRule="auto"/>
        <w:ind w:right="180"/>
        <w:jc w:val="both"/>
        <w:rPr>
          <w:bCs/>
          <w:iCs/>
        </w:rPr>
      </w:pPr>
    </w:p>
    <w:p w:rsidR="0085145C" w:rsidRPr="00963BD2" w:rsidRDefault="0085145C" w:rsidP="0085145C">
      <w:pPr>
        <w:spacing w:line="288" w:lineRule="auto"/>
        <w:ind w:right="540"/>
        <w:jc w:val="both"/>
      </w:pPr>
      <w:r w:rsidRPr="00963BD2">
        <w:t xml:space="preserve">Deflection limits are assumed to be satisfied when the minimum effective depth for a particular member is </w:t>
      </w:r>
    </w:p>
    <w:p w:rsidR="0085145C" w:rsidRPr="005E13E0" w:rsidRDefault="0085145C" w:rsidP="0085145C">
      <w:pPr>
        <w:spacing w:line="288" w:lineRule="auto"/>
        <w:ind w:right="540"/>
        <w:jc w:val="both"/>
        <w:rPr>
          <w:rFonts w:ascii="Arial" w:hAnsi="Arial" w:cs="Arial"/>
        </w:rPr>
      </w:pPr>
      <w:r w:rsidRPr="005E13E0">
        <w:rPr>
          <w:rFonts w:ascii="Arial" w:hAnsi="Arial" w:cs="Arial"/>
        </w:rPr>
        <w:t xml:space="preserve">                       </w:t>
      </w:r>
      <w:r>
        <w:rPr>
          <w:rFonts w:ascii="Arial" w:hAnsi="Arial" w:cs="Arial"/>
        </w:rPr>
        <w:t xml:space="preserve">     </w:t>
      </w:r>
      <w:r w:rsidRPr="00E56392">
        <w:rPr>
          <w:rFonts w:ascii="Arial" w:hAnsi="Arial" w:cs="Arial"/>
          <w:position w:val="-42"/>
        </w:rPr>
        <w:object w:dxaOrig="2620" w:dyaOrig="960">
          <v:shape id="_x0000_i1031" type="#_x0000_t75" style="width:159.15pt;height:49pt" o:ole="">
            <v:imagedata r:id="rId46" o:title=""/>
          </v:shape>
          <o:OLEObject Type="Embed" ProgID="Equation.3" ShapeID="_x0000_i1031" DrawAspect="Content" ObjectID="_1651663109" r:id="rId47"/>
        </w:object>
      </w:r>
    </w:p>
    <w:p w:rsidR="0085145C" w:rsidRDefault="0085145C" w:rsidP="0085145C">
      <w:pPr>
        <w:tabs>
          <w:tab w:val="left" w:pos="1620"/>
          <w:tab w:val="left" w:pos="2880"/>
          <w:tab w:val="left" w:pos="4320"/>
        </w:tabs>
        <w:spacing w:line="288" w:lineRule="auto"/>
        <w:ind w:right="540"/>
        <w:jc w:val="both"/>
      </w:pPr>
      <w:r w:rsidRPr="00532429">
        <w:t xml:space="preserve">where </w:t>
      </w:r>
      <w:r w:rsidRPr="00532429">
        <w:rPr>
          <w:i/>
        </w:rPr>
        <w:t>f</w:t>
      </w:r>
      <w:r w:rsidRPr="00532429">
        <w:rPr>
          <w:i/>
          <w:vertAlign w:val="subscript"/>
        </w:rPr>
        <w:t>yk</w:t>
      </w:r>
      <w:r w:rsidRPr="00532429">
        <w:t xml:space="preserve"> is equal to character strength of reinforcement, </w:t>
      </w:r>
      <w:r w:rsidRPr="00532429">
        <w:rPr>
          <w:i/>
        </w:rPr>
        <w:t>L</w:t>
      </w:r>
      <w:r w:rsidRPr="00532429">
        <w:rPr>
          <w:i/>
          <w:vertAlign w:val="subscript"/>
        </w:rPr>
        <w:t>e</w:t>
      </w:r>
      <w:r w:rsidRPr="00532429">
        <w:rPr>
          <w:i/>
        </w:rPr>
        <w:t xml:space="preserve"> </w:t>
      </w:r>
      <w:r w:rsidRPr="00532429">
        <w:t>is the effective span (the shorter span in case of two way slab), is constant, a function of restraints given below).</w:t>
      </w:r>
    </w:p>
    <w:p w:rsidR="0085145C" w:rsidRDefault="0085145C" w:rsidP="0085145C">
      <w:pPr>
        <w:tabs>
          <w:tab w:val="left" w:pos="1620"/>
          <w:tab w:val="left" w:pos="2880"/>
          <w:tab w:val="left" w:pos="4320"/>
        </w:tabs>
        <w:spacing w:line="288" w:lineRule="auto"/>
        <w:ind w:right="540"/>
        <w:jc w:val="both"/>
      </w:pPr>
    </w:p>
    <w:p w:rsidR="0085145C" w:rsidRDefault="0085145C" w:rsidP="0085145C">
      <w:pPr>
        <w:tabs>
          <w:tab w:val="left" w:pos="1620"/>
          <w:tab w:val="left" w:pos="2880"/>
          <w:tab w:val="left" w:pos="4320"/>
        </w:tabs>
        <w:spacing w:line="288" w:lineRule="auto"/>
        <w:ind w:right="540"/>
        <w:jc w:val="both"/>
      </w:pPr>
    </w:p>
    <w:p w:rsidR="0085145C" w:rsidRPr="00532429" w:rsidRDefault="0085145C" w:rsidP="0085145C">
      <w:pPr>
        <w:tabs>
          <w:tab w:val="left" w:pos="1620"/>
          <w:tab w:val="left" w:pos="2880"/>
          <w:tab w:val="left" w:pos="4320"/>
        </w:tabs>
        <w:spacing w:line="288" w:lineRule="auto"/>
        <w:ind w:right="540"/>
        <w:jc w:val="both"/>
      </w:pPr>
    </w:p>
    <w:p w:rsidR="0085145C" w:rsidRDefault="0085145C" w:rsidP="0085145C">
      <w:pPr>
        <w:tabs>
          <w:tab w:val="left" w:pos="1620"/>
          <w:tab w:val="left" w:pos="2880"/>
          <w:tab w:val="left" w:pos="4320"/>
        </w:tabs>
        <w:spacing w:line="288" w:lineRule="auto"/>
        <w:jc w:val="both"/>
      </w:pPr>
      <w:r w:rsidRPr="00532429">
        <w:t xml:space="preserve">Table – values of </w:t>
      </w:r>
      <w:r w:rsidRPr="00E56392">
        <w:rPr>
          <w:position w:val="-12"/>
        </w:rPr>
        <w:object w:dxaOrig="300" w:dyaOrig="360">
          <v:shape id="_x0000_i1032" type="#_x0000_t75" style="width:25.4pt;height:21.8pt" o:ole="">
            <v:imagedata r:id="rId48" o:title=""/>
          </v:shape>
          <o:OLEObject Type="Embed" ProgID="Equation.3" ShapeID="_x0000_i1032" DrawAspect="Content" ObjectID="_1651663110" r:id="rId49"/>
        </w:objec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60"/>
        <w:gridCol w:w="1440"/>
        <w:gridCol w:w="1440"/>
        <w:gridCol w:w="1620"/>
      </w:tblGrid>
      <w:tr w:rsidR="0085145C" w:rsidRPr="00532429" w:rsidTr="001300E4">
        <w:tc>
          <w:tcPr>
            <w:tcW w:w="2340" w:type="dxa"/>
          </w:tcPr>
          <w:p w:rsidR="0085145C" w:rsidRPr="00532429" w:rsidRDefault="0085145C" w:rsidP="001300E4">
            <w:pPr>
              <w:tabs>
                <w:tab w:val="left" w:pos="1620"/>
                <w:tab w:val="left" w:pos="2880"/>
                <w:tab w:val="left" w:pos="4320"/>
              </w:tabs>
              <w:spacing w:line="288" w:lineRule="auto"/>
              <w:jc w:val="center"/>
            </w:pPr>
            <w:r w:rsidRPr="00532429">
              <w:t>Member</w:t>
            </w:r>
          </w:p>
        </w:tc>
        <w:tc>
          <w:tcPr>
            <w:tcW w:w="1260" w:type="dxa"/>
          </w:tcPr>
          <w:p w:rsidR="0085145C" w:rsidRPr="00532429" w:rsidRDefault="0085145C" w:rsidP="001300E4">
            <w:pPr>
              <w:tabs>
                <w:tab w:val="left" w:pos="1620"/>
                <w:tab w:val="left" w:pos="2880"/>
                <w:tab w:val="left" w:pos="4320"/>
              </w:tabs>
              <w:spacing w:line="288" w:lineRule="auto"/>
              <w:jc w:val="center"/>
            </w:pPr>
            <w:r w:rsidRPr="00532429">
              <w:t>Simple</w:t>
            </w:r>
          </w:p>
        </w:tc>
        <w:tc>
          <w:tcPr>
            <w:tcW w:w="1440" w:type="dxa"/>
          </w:tcPr>
          <w:p w:rsidR="0085145C" w:rsidRPr="00532429" w:rsidRDefault="0085145C" w:rsidP="001300E4">
            <w:pPr>
              <w:tabs>
                <w:tab w:val="left" w:pos="1620"/>
                <w:tab w:val="left" w:pos="2880"/>
                <w:tab w:val="left" w:pos="4320"/>
              </w:tabs>
              <w:spacing w:line="288" w:lineRule="auto"/>
              <w:jc w:val="center"/>
            </w:pPr>
            <w:r w:rsidRPr="00532429">
              <w:t>End span</w:t>
            </w:r>
          </w:p>
        </w:tc>
        <w:tc>
          <w:tcPr>
            <w:tcW w:w="1440" w:type="dxa"/>
          </w:tcPr>
          <w:p w:rsidR="0085145C" w:rsidRPr="00532429" w:rsidRDefault="0085145C" w:rsidP="001300E4">
            <w:pPr>
              <w:tabs>
                <w:tab w:val="left" w:pos="1620"/>
                <w:tab w:val="left" w:pos="2880"/>
                <w:tab w:val="left" w:pos="4320"/>
              </w:tabs>
              <w:spacing w:line="288" w:lineRule="auto"/>
              <w:jc w:val="center"/>
            </w:pPr>
            <w:r w:rsidRPr="00532429">
              <w:t>Interior span</w:t>
            </w:r>
          </w:p>
        </w:tc>
        <w:tc>
          <w:tcPr>
            <w:tcW w:w="1620" w:type="dxa"/>
          </w:tcPr>
          <w:p w:rsidR="0085145C" w:rsidRPr="00532429" w:rsidRDefault="0085145C" w:rsidP="001300E4">
            <w:pPr>
              <w:tabs>
                <w:tab w:val="left" w:pos="1620"/>
                <w:tab w:val="left" w:pos="2880"/>
                <w:tab w:val="left" w:pos="4320"/>
              </w:tabs>
              <w:spacing w:line="288" w:lineRule="auto"/>
              <w:jc w:val="center"/>
            </w:pPr>
            <w:r w:rsidRPr="00532429">
              <w:t>cantilever</w:t>
            </w:r>
          </w:p>
        </w:tc>
      </w:tr>
      <w:tr w:rsidR="0085145C" w:rsidRPr="00532429" w:rsidTr="001300E4">
        <w:tc>
          <w:tcPr>
            <w:tcW w:w="2340" w:type="dxa"/>
          </w:tcPr>
          <w:p w:rsidR="0085145C" w:rsidRPr="00532429" w:rsidRDefault="0085145C" w:rsidP="001300E4">
            <w:pPr>
              <w:tabs>
                <w:tab w:val="left" w:pos="1620"/>
                <w:tab w:val="left" w:pos="2880"/>
                <w:tab w:val="left" w:pos="4320"/>
              </w:tabs>
              <w:spacing w:line="288" w:lineRule="auto"/>
              <w:jc w:val="both"/>
            </w:pPr>
            <w:r w:rsidRPr="00532429">
              <w:t>Beams</w:t>
            </w:r>
          </w:p>
        </w:tc>
        <w:tc>
          <w:tcPr>
            <w:tcW w:w="1260" w:type="dxa"/>
          </w:tcPr>
          <w:p w:rsidR="0085145C" w:rsidRPr="00532429" w:rsidRDefault="0085145C" w:rsidP="001300E4">
            <w:pPr>
              <w:tabs>
                <w:tab w:val="left" w:pos="1620"/>
                <w:tab w:val="left" w:pos="2880"/>
                <w:tab w:val="left" w:pos="4320"/>
              </w:tabs>
              <w:spacing w:line="288" w:lineRule="auto"/>
              <w:jc w:val="center"/>
            </w:pPr>
            <w:r w:rsidRPr="00532429">
              <w:t>20</w:t>
            </w:r>
          </w:p>
        </w:tc>
        <w:tc>
          <w:tcPr>
            <w:tcW w:w="1440" w:type="dxa"/>
          </w:tcPr>
          <w:p w:rsidR="0085145C" w:rsidRPr="00532429" w:rsidRDefault="0085145C" w:rsidP="001300E4">
            <w:pPr>
              <w:tabs>
                <w:tab w:val="left" w:pos="1620"/>
                <w:tab w:val="left" w:pos="2880"/>
                <w:tab w:val="left" w:pos="4320"/>
              </w:tabs>
              <w:spacing w:line="288" w:lineRule="auto"/>
              <w:jc w:val="center"/>
            </w:pPr>
            <w:r w:rsidRPr="00532429">
              <w:t>24</w:t>
            </w:r>
          </w:p>
        </w:tc>
        <w:tc>
          <w:tcPr>
            <w:tcW w:w="1440" w:type="dxa"/>
          </w:tcPr>
          <w:p w:rsidR="0085145C" w:rsidRPr="00532429" w:rsidRDefault="0085145C" w:rsidP="001300E4">
            <w:pPr>
              <w:tabs>
                <w:tab w:val="left" w:pos="1620"/>
                <w:tab w:val="left" w:pos="2880"/>
                <w:tab w:val="left" w:pos="4320"/>
              </w:tabs>
              <w:spacing w:line="288" w:lineRule="auto"/>
              <w:jc w:val="center"/>
            </w:pPr>
            <w:r w:rsidRPr="00532429">
              <w:t>28</w:t>
            </w:r>
          </w:p>
        </w:tc>
        <w:tc>
          <w:tcPr>
            <w:tcW w:w="1620" w:type="dxa"/>
          </w:tcPr>
          <w:p w:rsidR="0085145C" w:rsidRPr="00532429" w:rsidRDefault="0085145C" w:rsidP="001300E4">
            <w:pPr>
              <w:tabs>
                <w:tab w:val="left" w:pos="1620"/>
                <w:tab w:val="left" w:pos="2880"/>
                <w:tab w:val="left" w:pos="4320"/>
              </w:tabs>
              <w:spacing w:line="288" w:lineRule="auto"/>
              <w:jc w:val="center"/>
            </w:pPr>
            <w:r w:rsidRPr="00532429">
              <w:t>10</w:t>
            </w:r>
          </w:p>
        </w:tc>
      </w:tr>
      <w:tr w:rsidR="0085145C" w:rsidRPr="00532429" w:rsidTr="001300E4">
        <w:trPr>
          <w:trHeight w:val="670"/>
        </w:trPr>
        <w:tc>
          <w:tcPr>
            <w:tcW w:w="2340" w:type="dxa"/>
          </w:tcPr>
          <w:p w:rsidR="0085145C" w:rsidRPr="00532429" w:rsidRDefault="0085145C" w:rsidP="001300E4">
            <w:pPr>
              <w:tabs>
                <w:tab w:val="left" w:pos="1620"/>
                <w:tab w:val="left" w:pos="2880"/>
                <w:tab w:val="left" w:pos="4320"/>
              </w:tabs>
              <w:spacing w:line="288" w:lineRule="auto"/>
              <w:jc w:val="both"/>
            </w:pPr>
            <w:r w:rsidRPr="00532429">
              <w:t>Slabs:</w:t>
            </w:r>
          </w:p>
          <w:p w:rsidR="0085145C" w:rsidRPr="00532429" w:rsidRDefault="0085145C" w:rsidP="001300E4">
            <w:pPr>
              <w:tabs>
                <w:tab w:val="left" w:pos="1620"/>
                <w:tab w:val="left" w:pos="2880"/>
                <w:tab w:val="left" w:pos="4320"/>
              </w:tabs>
              <w:spacing w:line="288" w:lineRule="auto"/>
              <w:jc w:val="both"/>
            </w:pPr>
            <w:r w:rsidRPr="00532429">
              <w:t>Span ratio 2:1</w:t>
            </w:r>
          </w:p>
        </w:tc>
        <w:tc>
          <w:tcPr>
            <w:tcW w:w="1260" w:type="dxa"/>
          </w:tcPr>
          <w:p w:rsidR="0085145C" w:rsidRDefault="0085145C" w:rsidP="001300E4">
            <w:pPr>
              <w:tabs>
                <w:tab w:val="left" w:pos="1620"/>
                <w:tab w:val="left" w:pos="2880"/>
                <w:tab w:val="left" w:pos="4320"/>
              </w:tabs>
              <w:spacing w:line="288" w:lineRule="auto"/>
              <w:jc w:val="center"/>
            </w:pPr>
          </w:p>
          <w:p w:rsidR="0085145C" w:rsidRPr="00532429" w:rsidRDefault="0085145C" w:rsidP="001300E4">
            <w:pPr>
              <w:tabs>
                <w:tab w:val="left" w:pos="1620"/>
                <w:tab w:val="left" w:pos="2880"/>
                <w:tab w:val="left" w:pos="4320"/>
              </w:tabs>
              <w:spacing w:line="288" w:lineRule="auto"/>
              <w:jc w:val="center"/>
            </w:pPr>
            <w:r w:rsidRPr="00532429">
              <w:t>25</w:t>
            </w:r>
          </w:p>
        </w:tc>
        <w:tc>
          <w:tcPr>
            <w:tcW w:w="1440" w:type="dxa"/>
          </w:tcPr>
          <w:p w:rsidR="0085145C" w:rsidRDefault="0085145C" w:rsidP="001300E4">
            <w:pPr>
              <w:tabs>
                <w:tab w:val="left" w:pos="1620"/>
                <w:tab w:val="left" w:pos="2880"/>
                <w:tab w:val="left" w:pos="4320"/>
              </w:tabs>
              <w:spacing w:line="288" w:lineRule="auto"/>
              <w:jc w:val="center"/>
            </w:pPr>
          </w:p>
          <w:p w:rsidR="0085145C" w:rsidRPr="00532429" w:rsidRDefault="0085145C" w:rsidP="001300E4">
            <w:pPr>
              <w:tabs>
                <w:tab w:val="left" w:pos="1620"/>
                <w:tab w:val="left" w:pos="2880"/>
                <w:tab w:val="left" w:pos="4320"/>
              </w:tabs>
              <w:spacing w:line="288" w:lineRule="auto"/>
              <w:jc w:val="center"/>
            </w:pPr>
            <w:r w:rsidRPr="00532429">
              <w:t>30</w:t>
            </w:r>
          </w:p>
        </w:tc>
        <w:tc>
          <w:tcPr>
            <w:tcW w:w="1440" w:type="dxa"/>
          </w:tcPr>
          <w:p w:rsidR="0085145C" w:rsidRDefault="0085145C" w:rsidP="001300E4">
            <w:pPr>
              <w:tabs>
                <w:tab w:val="left" w:pos="1620"/>
                <w:tab w:val="left" w:pos="2880"/>
                <w:tab w:val="left" w:pos="4320"/>
              </w:tabs>
              <w:spacing w:line="288" w:lineRule="auto"/>
              <w:jc w:val="center"/>
            </w:pPr>
          </w:p>
          <w:p w:rsidR="0085145C" w:rsidRPr="00532429" w:rsidRDefault="0085145C" w:rsidP="001300E4">
            <w:pPr>
              <w:tabs>
                <w:tab w:val="left" w:pos="1620"/>
                <w:tab w:val="left" w:pos="2880"/>
                <w:tab w:val="left" w:pos="4320"/>
              </w:tabs>
              <w:spacing w:line="288" w:lineRule="auto"/>
              <w:jc w:val="center"/>
            </w:pPr>
            <w:r w:rsidRPr="00532429">
              <w:t>35</w:t>
            </w:r>
          </w:p>
        </w:tc>
        <w:tc>
          <w:tcPr>
            <w:tcW w:w="1620" w:type="dxa"/>
          </w:tcPr>
          <w:p w:rsidR="0085145C" w:rsidRDefault="0085145C" w:rsidP="001300E4">
            <w:pPr>
              <w:tabs>
                <w:tab w:val="left" w:pos="1620"/>
                <w:tab w:val="left" w:pos="2880"/>
                <w:tab w:val="left" w:pos="4320"/>
              </w:tabs>
              <w:spacing w:line="288" w:lineRule="auto"/>
              <w:jc w:val="center"/>
            </w:pPr>
          </w:p>
          <w:p w:rsidR="0085145C" w:rsidRPr="00532429" w:rsidRDefault="0085145C" w:rsidP="001300E4">
            <w:pPr>
              <w:tabs>
                <w:tab w:val="left" w:pos="1620"/>
                <w:tab w:val="left" w:pos="2880"/>
                <w:tab w:val="left" w:pos="4320"/>
              </w:tabs>
              <w:spacing w:line="288" w:lineRule="auto"/>
              <w:jc w:val="center"/>
            </w:pPr>
            <w:r w:rsidRPr="00532429">
              <w:t>12</w:t>
            </w:r>
          </w:p>
        </w:tc>
      </w:tr>
      <w:tr w:rsidR="0085145C" w:rsidRPr="00532429" w:rsidTr="001300E4">
        <w:tc>
          <w:tcPr>
            <w:tcW w:w="2340" w:type="dxa"/>
          </w:tcPr>
          <w:p w:rsidR="0085145C" w:rsidRPr="00532429" w:rsidRDefault="0085145C" w:rsidP="001300E4">
            <w:pPr>
              <w:tabs>
                <w:tab w:val="left" w:pos="1620"/>
                <w:tab w:val="left" w:pos="2880"/>
                <w:tab w:val="left" w:pos="4320"/>
              </w:tabs>
              <w:spacing w:line="288" w:lineRule="auto"/>
              <w:jc w:val="both"/>
            </w:pPr>
            <w:r w:rsidRPr="00532429">
              <w:lastRenderedPageBreak/>
              <w:t>Span ratio 1:1</w:t>
            </w:r>
          </w:p>
        </w:tc>
        <w:tc>
          <w:tcPr>
            <w:tcW w:w="1260" w:type="dxa"/>
          </w:tcPr>
          <w:p w:rsidR="0085145C" w:rsidRPr="00532429" w:rsidRDefault="0085145C" w:rsidP="001300E4">
            <w:pPr>
              <w:tabs>
                <w:tab w:val="left" w:pos="1620"/>
                <w:tab w:val="left" w:pos="2880"/>
                <w:tab w:val="left" w:pos="4320"/>
              </w:tabs>
              <w:spacing w:line="288" w:lineRule="auto"/>
              <w:jc w:val="center"/>
            </w:pPr>
            <w:r w:rsidRPr="00532429">
              <w:t>35</w:t>
            </w:r>
          </w:p>
        </w:tc>
        <w:tc>
          <w:tcPr>
            <w:tcW w:w="1440" w:type="dxa"/>
          </w:tcPr>
          <w:p w:rsidR="0085145C" w:rsidRPr="00532429" w:rsidRDefault="0085145C" w:rsidP="001300E4">
            <w:pPr>
              <w:tabs>
                <w:tab w:val="left" w:pos="1620"/>
                <w:tab w:val="left" w:pos="2880"/>
                <w:tab w:val="left" w:pos="4320"/>
              </w:tabs>
              <w:spacing w:line="288" w:lineRule="auto"/>
              <w:jc w:val="center"/>
            </w:pPr>
            <w:r w:rsidRPr="00532429">
              <w:t>40</w:t>
            </w:r>
          </w:p>
        </w:tc>
        <w:tc>
          <w:tcPr>
            <w:tcW w:w="1440" w:type="dxa"/>
          </w:tcPr>
          <w:p w:rsidR="0085145C" w:rsidRPr="00532429" w:rsidRDefault="0085145C" w:rsidP="001300E4">
            <w:pPr>
              <w:tabs>
                <w:tab w:val="left" w:pos="1620"/>
                <w:tab w:val="left" w:pos="2880"/>
                <w:tab w:val="left" w:pos="4320"/>
              </w:tabs>
              <w:spacing w:line="288" w:lineRule="auto"/>
              <w:jc w:val="center"/>
            </w:pPr>
            <w:r w:rsidRPr="00532429">
              <w:t>45</w:t>
            </w:r>
          </w:p>
        </w:tc>
        <w:tc>
          <w:tcPr>
            <w:tcW w:w="1620" w:type="dxa"/>
          </w:tcPr>
          <w:p w:rsidR="0085145C" w:rsidRPr="00532429" w:rsidRDefault="0085145C" w:rsidP="001300E4">
            <w:pPr>
              <w:tabs>
                <w:tab w:val="left" w:pos="1620"/>
                <w:tab w:val="left" w:pos="2880"/>
                <w:tab w:val="left" w:pos="4320"/>
              </w:tabs>
              <w:spacing w:line="288" w:lineRule="auto"/>
              <w:jc w:val="center"/>
            </w:pPr>
            <w:r w:rsidRPr="00532429">
              <w:t>10</w:t>
            </w:r>
          </w:p>
        </w:tc>
      </w:tr>
    </w:tbl>
    <w:p w:rsidR="0085145C" w:rsidRDefault="0085145C" w:rsidP="0085145C">
      <w:pPr>
        <w:tabs>
          <w:tab w:val="left" w:pos="1620"/>
          <w:tab w:val="left" w:pos="2880"/>
          <w:tab w:val="left" w:pos="4320"/>
        </w:tabs>
        <w:spacing w:line="288" w:lineRule="auto"/>
        <w:jc w:val="both"/>
        <w:rPr>
          <w:i/>
        </w:rPr>
      </w:pPr>
      <w:r w:rsidRPr="00532429">
        <w:t xml:space="preserve">       * For intermediate values – </w:t>
      </w:r>
      <w:r w:rsidRPr="00532429">
        <w:rPr>
          <w:i/>
        </w:rPr>
        <w:t>interpolation.</w:t>
      </w:r>
    </w:p>
    <w:p w:rsidR="00CA6F2C" w:rsidRPr="00532429" w:rsidRDefault="00CA6F2C" w:rsidP="0085145C">
      <w:pPr>
        <w:tabs>
          <w:tab w:val="left" w:pos="1620"/>
          <w:tab w:val="left" w:pos="2880"/>
          <w:tab w:val="left" w:pos="4320"/>
        </w:tabs>
        <w:spacing w:line="288" w:lineRule="auto"/>
        <w:jc w:val="both"/>
      </w:pPr>
    </w:p>
    <w:p w:rsidR="00CA6F2C" w:rsidRPr="00AB125C" w:rsidRDefault="00CA6F2C" w:rsidP="00CA6F2C">
      <w:pPr>
        <w:jc w:val="both"/>
        <w:rPr>
          <w:b/>
          <w:bCs/>
        </w:rPr>
      </w:pPr>
      <w:r w:rsidRPr="00AB125C">
        <w:rPr>
          <w:b/>
          <w:bCs/>
        </w:rPr>
        <w:t>Design Using Chart</w:t>
      </w:r>
    </w:p>
    <w:p w:rsidR="00CA6F2C" w:rsidRPr="00AB125C" w:rsidRDefault="00CA6F2C" w:rsidP="00CA6F2C">
      <w:pPr>
        <w:jc w:val="both"/>
      </w:pPr>
      <w:r w:rsidRPr="00AB125C">
        <w:t>In the general design chart no.1 (EBSC 2, 1995)</w:t>
      </w:r>
      <w:r w:rsidRPr="00AB125C">
        <w:rPr>
          <w:b/>
          <w:bCs/>
        </w:rPr>
        <w:t>,</w:t>
      </w:r>
      <w:r w:rsidRPr="00AB125C">
        <w:t xml:space="preserve"> all values necessary for design are entered as a function of the relative moment about the center of the tension steel. This diagram can be used for any concrete or steel grade. In the zones of negative steel strains </w:t>
      </w:r>
      <w:r w:rsidRPr="00AB125C">
        <w:rPr>
          <w:b/>
          <w:bCs/>
        </w:rPr>
        <w:t>(sections entirely under compression),</w:t>
      </w:r>
      <w:r w:rsidRPr="00AB125C">
        <w:t xml:space="preserve"> however no accurate reading is possible. For that zone the use of interaction diagrams can be used.</w:t>
      </w:r>
    </w:p>
    <w:p w:rsidR="00CA6F2C" w:rsidRPr="00AB125C" w:rsidRDefault="00CA6F2C" w:rsidP="00CA6F2C">
      <w:pPr>
        <w:jc w:val="both"/>
      </w:pPr>
    </w:p>
    <w:p w:rsidR="00CA6F2C" w:rsidRPr="00AB125C" w:rsidRDefault="00CA6F2C" w:rsidP="00CA6F2C">
      <w:pPr>
        <w:jc w:val="both"/>
      </w:pPr>
      <w:r w:rsidRPr="00AB125C">
        <w:t>The following characteristic values are entered as a function of the relative moment:</w:t>
      </w:r>
    </w:p>
    <w:p w:rsidR="00CA6F2C" w:rsidRPr="00AB125C" w:rsidRDefault="00CA6F2C" w:rsidP="00CA6F2C">
      <w:pPr>
        <w:jc w:val="both"/>
      </w:pPr>
    </w:p>
    <w:p w:rsidR="00CA6F2C" w:rsidRPr="00AB125C" w:rsidRDefault="00CA6F2C" w:rsidP="00CA6F2C">
      <w:pPr>
        <w:ind w:left="720"/>
        <w:jc w:val="both"/>
      </w:pPr>
      <w:r w:rsidRPr="00AB125C">
        <w:rPr>
          <w:position w:val="-24"/>
        </w:rPr>
        <w:object w:dxaOrig="720" w:dyaOrig="620">
          <v:shape id="_x0000_i1033" type="#_x0000_t75" style="width:36.3pt;height:30.85pt" o:ole="">
            <v:imagedata r:id="rId50" o:title=""/>
          </v:shape>
          <o:OLEObject Type="Embed" ProgID="Equation.3" ShapeID="_x0000_i1033" DrawAspect="Content" ObjectID="_1651663111" r:id="rId51"/>
        </w:object>
      </w:r>
      <w:r w:rsidRPr="00AB125C">
        <w:t xml:space="preserve"> </w:t>
      </w:r>
      <w:proofErr w:type="gramStart"/>
      <w:r w:rsidRPr="00AB125C">
        <w:t>the</w:t>
      </w:r>
      <w:proofErr w:type="gramEnd"/>
      <w:r w:rsidRPr="00AB125C">
        <w:t xml:space="preserve"> relative neutral axis depth</w:t>
      </w:r>
    </w:p>
    <w:p w:rsidR="00CA6F2C" w:rsidRPr="00AB125C" w:rsidRDefault="00CA6F2C" w:rsidP="00CA6F2C">
      <w:pPr>
        <w:ind w:left="720"/>
        <w:jc w:val="both"/>
      </w:pPr>
      <w:r w:rsidRPr="00AB125C">
        <w:rPr>
          <w:position w:val="-24"/>
        </w:rPr>
        <w:object w:dxaOrig="720" w:dyaOrig="620">
          <v:shape id="_x0000_i1034" type="#_x0000_t75" style="width:36.3pt;height:30.85pt" o:ole="">
            <v:imagedata r:id="rId52" o:title=""/>
          </v:shape>
          <o:OLEObject Type="Embed" ProgID="Equation.3" ShapeID="_x0000_i1034" DrawAspect="Content" ObjectID="_1651663112" r:id="rId53"/>
        </w:object>
      </w:r>
      <w:r w:rsidRPr="00AB125C">
        <w:t xml:space="preserve"> </w:t>
      </w:r>
      <w:proofErr w:type="gramStart"/>
      <w:r w:rsidRPr="00AB125C">
        <w:t>the</w:t>
      </w:r>
      <w:proofErr w:type="gramEnd"/>
      <w:r w:rsidRPr="00AB125C">
        <w:t xml:space="preserve"> relative lever arm b/n the internal forces</w:t>
      </w:r>
    </w:p>
    <w:p w:rsidR="00CA6F2C" w:rsidRPr="00AB125C" w:rsidRDefault="00CA6F2C" w:rsidP="00CA6F2C">
      <w:pPr>
        <w:ind w:left="720"/>
        <w:jc w:val="both"/>
      </w:pPr>
      <w:r w:rsidRPr="00AB125C">
        <w:rPr>
          <w:position w:val="-30"/>
        </w:rPr>
        <w:object w:dxaOrig="1140" w:dyaOrig="680">
          <v:shape id="_x0000_i1035" type="#_x0000_t75" style="width:56.85pt;height:33.9pt" o:ole="">
            <v:imagedata r:id="rId54" o:title=""/>
          </v:shape>
          <o:OLEObject Type="Embed" ProgID="Equation.3" ShapeID="_x0000_i1035" DrawAspect="Content" ObjectID="_1651663113" r:id="rId55"/>
        </w:object>
      </w:r>
      <w:r w:rsidRPr="00AB125C">
        <w:t xml:space="preserve"> </w:t>
      </w:r>
      <w:proofErr w:type="gramStart"/>
      <w:r w:rsidRPr="00AB125C">
        <w:t>the</w:t>
      </w:r>
      <w:proofErr w:type="gramEnd"/>
      <w:r w:rsidRPr="00AB125C">
        <w:t xml:space="preserve"> relative compression force in the concrete in the ultimate limit state</w:t>
      </w:r>
    </w:p>
    <w:p w:rsidR="00CA6F2C" w:rsidRPr="00AB125C" w:rsidRDefault="00CA6F2C" w:rsidP="00CA6F2C">
      <w:pPr>
        <w:ind w:left="720"/>
        <w:jc w:val="both"/>
      </w:pPr>
      <w:r w:rsidRPr="00AB125C">
        <w:t>ε</w:t>
      </w:r>
      <w:r w:rsidRPr="00AB125C">
        <w:rPr>
          <w:vertAlign w:val="subscript"/>
        </w:rPr>
        <w:t>c</w:t>
      </w:r>
      <w:r w:rsidRPr="00AB125C">
        <w:t xml:space="preserve"> = compressive strain in outer most concrete fiber</w:t>
      </w:r>
    </w:p>
    <w:p w:rsidR="00CA6F2C" w:rsidRPr="00AB125C" w:rsidRDefault="00CA6F2C" w:rsidP="00CA6F2C">
      <w:pPr>
        <w:ind w:left="720"/>
        <w:jc w:val="both"/>
      </w:pPr>
      <w:r w:rsidRPr="00AB125C">
        <w:t>ε</w:t>
      </w:r>
      <w:r w:rsidRPr="00AB125C">
        <w:rPr>
          <w:vertAlign w:val="subscript"/>
        </w:rPr>
        <w:t>s1</w:t>
      </w:r>
      <w:r w:rsidRPr="00AB125C">
        <w:t xml:space="preserve"> = strain intension reinforcement</w:t>
      </w:r>
    </w:p>
    <w:p w:rsidR="00CA6F2C" w:rsidRPr="00AB125C" w:rsidRDefault="00CA6F2C" w:rsidP="00CA6F2C">
      <w:pPr>
        <w:ind w:left="720"/>
        <w:jc w:val="both"/>
      </w:pPr>
      <w:r w:rsidRPr="00AB125C">
        <w:t>ε</w:t>
      </w:r>
      <w:r w:rsidRPr="00AB125C">
        <w:rPr>
          <w:vertAlign w:val="subscript"/>
        </w:rPr>
        <w:t>s2</w:t>
      </w:r>
      <w:r w:rsidRPr="00AB125C">
        <w:t xml:space="preserve"> = Strain in compression reinforcement</w:t>
      </w:r>
    </w:p>
    <w:p w:rsidR="00CA6F2C" w:rsidRPr="00AB125C" w:rsidRDefault="00CA6F2C" w:rsidP="00CA6F2C">
      <w:pPr>
        <w:jc w:val="both"/>
      </w:pPr>
      <w:r w:rsidRPr="00AB125C">
        <w:t>The upper limits of the design values of the ultimate relative moment capacities (without compression reinforcement) about tension steel, for 0%, 10 %, 20%, and 30% moment redistribution are shown by the broken vertical lines μ</w:t>
      </w:r>
      <w:r w:rsidRPr="00AB125C">
        <w:rPr>
          <w:vertAlign w:val="superscript"/>
        </w:rPr>
        <w:t>*</w:t>
      </w:r>
      <w:r w:rsidRPr="00AB125C">
        <w:rPr>
          <w:vertAlign w:val="subscript"/>
        </w:rPr>
        <w:t>u,s</w:t>
      </w:r>
      <w:r w:rsidRPr="00AB125C">
        <w:t xml:space="preserve"> = 0.295, 0.252, 0.205, and 0.14             respectively. Compliance with these upper limits implies compliance with the upper limit </w:t>
      </w:r>
      <w:bookmarkStart w:id="0" w:name="_GoBack"/>
      <w:bookmarkEnd w:id="0"/>
      <w:r w:rsidRPr="00AB125C">
        <w:t>specification for the relative neutral axis depth, K</w:t>
      </w:r>
      <w:r w:rsidRPr="00AB125C">
        <w:rPr>
          <w:vertAlign w:val="subscript"/>
        </w:rPr>
        <w:t>x</w:t>
      </w:r>
      <w:r w:rsidRPr="00AB125C">
        <w:t>, thus ensuring ductile response of the cross section. For the cases that μ</w:t>
      </w:r>
      <w:r w:rsidRPr="00AB125C">
        <w:rPr>
          <w:vertAlign w:val="subscript"/>
        </w:rPr>
        <w:t>sd,s</w:t>
      </w:r>
      <w:r w:rsidRPr="00AB125C">
        <w:t xml:space="preserve"> &gt; μ</w:t>
      </w:r>
      <w:r w:rsidRPr="00AB125C">
        <w:rPr>
          <w:vertAlign w:val="superscript"/>
        </w:rPr>
        <w:t>*</w:t>
      </w:r>
      <w:r w:rsidRPr="00AB125C">
        <w:rPr>
          <w:vertAlign w:val="subscript"/>
        </w:rPr>
        <w:t>u,s</w:t>
      </w:r>
      <w:r w:rsidRPr="00AB125C">
        <w:t>, ductile behavior can be achieved by providing compression reinforcement.</w:t>
      </w:r>
    </w:p>
    <w:p w:rsidR="00CA6F2C" w:rsidRPr="00AB125C" w:rsidRDefault="00CA6F2C" w:rsidP="00CA6F2C">
      <w:pPr>
        <w:jc w:val="both"/>
      </w:pPr>
    </w:p>
    <w:p w:rsidR="00CA6F2C" w:rsidRPr="00AB125C" w:rsidRDefault="00CA6F2C" w:rsidP="00CA6F2C">
      <w:pPr>
        <w:jc w:val="both"/>
      </w:pPr>
      <w:r w:rsidRPr="00AB125C">
        <w:t>The area of reinforcement required is determined from the following equations:</w:t>
      </w:r>
    </w:p>
    <w:p w:rsidR="00CA6F2C" w:rsidRPr="00AB125C" w:rsidRDefault="00CA6F2C" w:rsidP="00CA6F2C">
      <w:pPr>
        <w:ind w:left="720"/>
        <w:jc w:val="both"/>
      </w:pPr>
    </w:p>
    <w:p w:rsidR="00CA6F2C" w:rsidRPr="00AB125C" w:rsidRDefault="00CA6F2C" w:rsidP="00CA6F2C">
      <w:pPr>
        <w:ind w:left="720"/>
        <w:jc w:val="both"/>
      </w:pPr>
      <w:r w:rsidRPr="00AB125C">
        <w:t>If  μ</w:t>
      </w:r>
      <w:r w:rsidRPr="00AB125C">
        <w:rPr>
          <w:vertAlign w:val="subscript"/>
        </w:rPr>
        <w:t>sd,s</w:t>
      </w:r>
      <w:r w:rsidRPr="00AB125C">
        <w:t xml:space="preserve"> ≤ μ</w:t>
      </w:r>
      <w:r w:rsidRPr="00AB125C">
        <w:rPr>
          <w:vertAlign w:val="superscript"/>
        </w:rPr>
        <w:t>*</w:t>
      </w:r>
      <w:r w:rsidRPr="00AB125C">
        <w:rPr>
          <w:vertAlign w:val="subscript"/>
        </w:rPr>
        <w:t>u,s</w:t>
      </w:r>
      <w:r w:rsidRPr="00AB125C">
        <w:t xml:space="preserve">  , compression reinforcement is not required and</w:t>
      </w:r>
    </w:p>
    <w:p w:rsidR="00CA6F2C" w:rsidRPr="00AB125C" w:rsidRDefault="00CA6F2C" w:rsidP="00CA6F2C">
      <w:pPr>
        <w:ind w:left="720"/>
        <w:jc w:val="both"/>
      </w:pPr>
    </w:p>
    <w:p w:rsidR="00CA6F2C" w:rsidRPr="00AB125C" w:rsidRDefault="00CA6F2C" w:rsidP="00CA6F2C">
      <w:pPr>
        <w:ind w:left="1440"/>
        <w:jc w:val="both"/>
      </w:pPr>
      <w:r w:rsidRPr="00AB125C">
        <w:rPr>
          <w:position w:val="-34"/>
        </w:rPr>
        <w:object w:dxaOrig="1780" w:dyaOrig="740">
          <v:shape id="_x0000_i1036" type="#_x0000_t75" style="width:88.95pt;height:36.9pt" o:ole="">
            <v:imagedata r:id="rId56" o:title=""/>
          </v:shape>
          <o:OLEObject Type="Embed" ProgID="Equation.3" ShapeID="_x0000_i1036" DrawAspect="Content" ObjectID="_1651663114" r:id="rId57"/>
        </w:object>
      </w:r>
      <w:r w:rsidRPr="00AB125C">
        <w:t xml:space="preserve"> </w:t>
      </w:r>
    </w:p>
    <w:p w:rsidR="00CA6F2C" w:rsidRPr="00AB125C" w:rsidRDefault="00CA6F2C" w:rsidP="00CA6F2C">
      <w:pPr>
        <w:ind w:left="720"/>
        <w:jc w:val="both"/>
      </w:pPr>
      <w:r w:rsidRPr="00AB125C">
        <w:t>If  μ</w:t>
      </w:r>
      <w:r w:rsidRPr="00AB125C">
        <w:rPr>
          <w:vertAlign w:val="subscript"/>
        </w:rPr>
        <w:t>sd,s</w:t>
      </w:r>
      <w:r w:rsidRPr="00AB125C">
        <w:t xml:space="preserve"> &gt; μ</w:t>
      </w:r>
      <w:r w:rsidRPr="00AB125C">
        <w:rPr>
          <w:vertAlign w:val="superscript"/>
        </w:rPr>
        <w:t>*</w:t>
      </w:r>
      <w:r w:rsidRPr="00AB125C">
        <w:t>u,s ,  compression reinforcement is required and</w:t>
      </w:r>
    </w:p>
    <w:p w:rsidR="00CA6F2C" w:rsidRPr="00AB125C" w:rsidRDefault="00CA6F2C" w:rsidP="00CA6F2C">
      <w:pPr>
        <w:ind w:left="720"/>
        <w:jc w:val="both"/>
      </w:pPr>
    </w:p>
    <w:p w:rsidR="00CA6F2C" w:rsidRPr="00AB125C" w:rsidRDefault="00CA6F2C" w:rsidP="00CA6F2C">
      <w:pPr>
        <w:ind w:left="1440"/>
        <w:jc w:val="both"/>
      </w:pPr>
      <w:r w:rsidRPr="00AB125C">
        <w:rPr>
          <w:position w:val="-30"/>
        </w:rPr>
        <w:object w:dxaOrig="2040" w:dyaOrig="740">
          <v:shape id="_x0000_i1037" type="#_x0000_t75" style="width:102.25pt;height:36.9pt" o:ole="">
            <v:imagedata r:id="rId58" o:title=""/>
          </v:shape>
          <o:OLEObject Type="Embed" ProgID="Equation.3" ShapeID="_x0000_i1037" DrawAspect="Content" ObjectID="_1651663115" r:id="rId59"/>
        </w:object>
      </w:r>
    </w:p>
    <w:p w:rsidR="00CA6F2C" w:rsidRPr="00AB125C" w:rsidRDefault="00CA6F2C" w:rsidP="00CA6F2C">
      <w:pPr>
        <w:ind w:left="1440"/>
        <w:jc w:val="both"/>
      </w:pPr>
      <w:r w:rsidRPr="00AB125C">
        <w:t xml:space="preserve"> </w:t>
      </w:r>
    </w:p>
    <w:p w:rsidR="00CA6F2C" w:rsidRPr="00AB125C" w:rsidRDefault="00CA6F2C" w:rsidP="00CA6F2C">
      <w:pPr>
        <w:ind w:left="1440"/>
        <w:jc w:val="both"/>
      </w:pPr>
      <w:r w:rsidRPr="00AB125C">
        <w:rPr>
          <w:position w:val="-32"/>
        </w:rPr>
        <w:object w:dxaOrig="3280" w:dyaOrig="760">
          <v:shape id="_x0000_i1038" type="#_x0000_t75" style="width:163.95pt;height:38.1pt" o:ole="">
            <v:imagedata r:id="rId60" o:title=""/>
          </v:shape>
          <o:OLEObject Type="Embed" ProgID="Equation.3" ShapeID="_x0000_i1038" DrawAspect="Content" ObjectID="_1651663116" r:id="rId61"/>
        </w:object>
      </w:r>
    </w:p>
    <w:p w:rsidR="00CA6F2C" w:rsidRPr="00AB125C" w:rsidRDefault="00CA6F2C" w:rsidP="00CA6F2C">
      <w:pPr>
        <w:ind w:left="720"/>
        <w:jc w:val="both"/>
      </w:pPr>
    </w:p>
    <w:p w:rsidR="00CA6F2C" w:rsidRPr="00951190" w:rsidRDefault="00CA6F2C" w:rsidP="00CA6F2C">
      <w:pPr>
        <w:numPr>
          <w:ilvl w:val="0"/>
          <w:numId w:val="16"/>
        </w:numPr>
        <w:jc w:val="both"/>
        <w:rPr>
          <w:bCs/>
        </w:rPr>
      </w:pPr>
      <w:r w:rsidRPr="00951190">
        <w:rPr>
          <w:bCs/>
        </w:rPr>
        <w:t>Starting from a strain profile in ULS: α</w:t>
      </w:r>
      <w:r w:rsidRPr="00951190">
        <w:rPr>
          <w:bCs/>
          <w:vertAlign w:val="subscript"/>
        </w:rPr>
        <w:t>c</w:t>
      </w:r>
      <w:r w:rsidRPr="00951190">
        <w:rPr>
          <w:bCs/>
        </w:rPr>
        <w:t>, k</w:t>
      </w:r>
      <w:r w:rsidRPr="00951190">
        <w:rPr>
          <w:bCs/>
          <w:vertAlign w:val="subscript"/>
        </w:rPr>
        <w:t>x</w:t>
      </w:r>
      <w:r w:rsidRPr="00951190">
        <w:rPr>
          <w:bCs/>
        </w:rPr>
        <w:t>, k</w:t>
      </w:r>
      <w:r w:rsidRPr="00951190">
        <w:rPr>
          <w:bCs/>
          <w:vertAlign w:val="subscript"/>
        </w:rPr>
        <w:t>z</w:t>
      </w:r>
      <w:r w:rsidRPr="00951190">
        <w:rPr>
          <w:bCs/>
        </w:rPr>
        <w:t>, μ</w:t>
      </w:r>
      <w:r w:rsidRPr="00951190">
        <w:rPr>
          <w:bCs/>
          <w:vertAlign w:val="subscript"/>
        </w:rPr>
        <w:t xml:space="preserve">Rd </w:t>
      </w:r>
      <w:r w:rsidRPr="00951190">
        <w:rPr>
          <w:bCs/>
        </w:rPr>
        <w:t>etc. are determined.</w:t>
      </w:r>
    </w:p>
    <w:p w:rsidR="00CA6F2C" w:rsidRPr="00951190" w:rsidRDefault="00CA6F2C" w:rsidP="00CA6F2C">
      <w:pPr>
        <w:widowControl w:val="0"/>
        <w:numPr>
          <w:ilvl w:val="0"/>
          <w:numId w:val="16"/>
        </w:numPr>
        <w:autoSpaceDE w:val="0"/>
        <w:autoSpaceDN w:val="0"/>
        <w:adjustRightInd w:val="0"/>
        <w:jc w:val="both"/>
        <w:rPr>
          <w:bCs/>
        </w:rPr>
      </w:pPr>
      <w:r w:rsidRPr="00951190">
        <w:rPr>
          <w:bCs/>
        </w:rPr>
        <w:t>In design the chart is entered by equating μ</w:t>
      </w:r>
      <w:r w:rsidRPr="00951190">
        <w:rPr>
          <w:bCs/>
          <w:vertAlign w:val="subscript"/>
        </w:rPr>
        <w:t>sd</w:t>
      </w:r>
      <w:r w:rsidRPr="00951190">
        <w:rPr>
          <w:bCs/>
        </w:rPr>
        <w:t xml:space="preserve"> = μ</w:t>
      </w:r>
      <w:r w:rsidRPr="00951190">
        <w:rPr>
          <w:bCs/>
          <w:vertAlign w:val="subscript"/>
        </w:rPr>
        <w:t>Rd</w:t>
      </w:r>
      <w:r w:rsidRPr="00951190">
        <w:rPr>
          <w:bCs/>
        </w:rPr>
        <w:t>, then k</w:t>
      </w:r>
      <w:r w:rsidRPr="00951190">
        <w:rPr>
          <w:bCs/>
          <w:vertAlign w:val="subscript"/>
        </w:rPr>
        <w:t>z</w:t>
      </w:r>
      <w:r w:rsidRPr="00951190">
        <w:rPr>
          <w:bCs/>
        </w:rPr>
        <w:t xml:space="preserve"> is read and A</w:t>
      </w:r>
      <w:r w:rsidRPr="00951190">
        <w:rPr>
          <w:bCs/>
          <w:vertAlign w:val="subscript"/>
        </w:rPr>
        <w:t>s1</w:t>
      </w:r>
      <w:r w:rsidRPr="00951190">
        <w:rPr>
          <w:bCs/>
        </w:rPr>
        <w:t xml:space="preserve"> is determined from:</w:t>
      </w:r>
    </w:p>
    <w:p w:rsidR="00CA6F2C" w:rsidRPr="00951190" w:rsidRDefault="00CA6F2C" w:rsidP="00CA6F2C">
      <w:pPr>
        <w:ind w:left="360"/>
        <w:jc w:val="both"/>
        <w:rPr>
          <w:bCs/>
        </w:rPr>
      </w:pPr>
      <w:r w:rsidRPr="00951190">
        <w:rPr>
          <w:bCs/>
        </w:rPr>
        <w:t xml:space="preserve">                                 A</w:t>
      </w:r>
      <w:r w:rsidRPr="00951190">
        <w:rPr>
          <w:bCs/>
          <w:vertAlign w:val="subscript"/>
        </w:rPr>
        <w:t>s1</w:t>
      </w:r>
      <w:r w:rsidRPr="00951190">
        <w:rPr>
          <w:bCs/>
        </w:rPr>
        <w:t xml:space="preserve"> = M</w:t>
      </w:r>
      <w:r w:rsidRPr="00951190">
        <w:rPr>
          <w:bCs/>
          <w:vertAlign w:val="subscript"/>
        </w:rPr>
        <w:t>sd</w:t>
      </w:r>
      <w:r w:rsidRPr="00951190">
        <w:rPr>
          <w:bCs/>
        </w:rPr>
        <w:t xml:space="preserve"> / (k</w:t>
      </w:r>
      <w:r w:rsidRPr="00951190">
        <w:rPr>
          <w:bCs/>
          <w:vertAlign w:val="subscript"/>
        </w:rPr>
        <w:t>z</w:t>
      </w:r>
      <w:r w:rsidRPr="00951190">
        <w:rPr>
          <w:bCs/>
        </w:rPr>
        <w:t xml:space="preserve"> d f</w:t>
      </w:r>
      <w:r w:rsidRPr="00951190">
        <w:rPr>
          <w:bCs/>
          <w:vertAlign w:val="subscript"/>
        </w:rPr>
        <w:t>yd</w:t>
      </w:r>
      <w:r w:rsidRPr="00951190">
        <w:rPr>
          <w:bCs/>
        </w:rPr>
        <w:t xml:space="preserve">)  </w:t>
      </w:r>
    </w:p>
    <w:p w:rsidR="00CA6F2C" w:rsidRPr="00951190" w:rsidRDefault="00CA6F2C" w:rsidP="00CA6F2C">
      <w:pPr>
        <w:widowControl w:val="0"/>
        <w:numPr>
          <w:ilvl w:val="0"/>
          <w:numId w:val="17"/>
        </w:numPr>
        <w:autoSpaceDE w:val="0"/>
        <w:autoSpaceDN w:val="0"/>
        <w:adjustRightInd w:val="0"/>
        <w:jc w:val="both"/>
        <w:rPr>
          <w:bCs/>
        </w:rPr>
      </w:pPr>
      <w:r w:rsidRPr="00951190">
        <w:rPr>
          <w:bCs/>
        </w:rPr>
        <w:t>Another advantage is the possibility of handling axial forces in addition to bending. The horizontal relative moment axis is designated as μ</w:t>
      </w:r>
      <w:r w:rsidRPr="00951190">
        <w:rPr>
          <w:bCs/>
          <w:vertAlign w:val="subscript"/>
        </w:rPr>
        <w:t xml:space="preserve">Rd,s </w:t>
      </w:r>
      <w:r w:rsidRPr="00951190">
        <w:rPr>
          <w:bCs/>
        </w:rPr>
        <w:t>for this reason should an axial force be present, then it is shifted to the location of tension reinforcement and the associated moment is added to M</w:t>
      </w:r>
      <w:r w:rsidRPr="00951190">
        <w:rPr>
          <w:bCs/>
          <w:vertAlign w:val="subscript"/>
        </w:rPr>
        <w:t>sd</w:t>
      </w:r>
      <w:r w:rsidRPr="00951190">
        <w:rPr>
          <w:bCs/>
        </w:rPr>
        <w:t xml:space="preserve"> to give M</w:t>
      </w:r>
      <w:r w:rsidRPr="00951190">
        <w:rPr>
          <w:bCs/>
          <w:vertAlign w:val="subscript"/>
        </w:rPr>
        <w:t>sd,s</w:t>
      </w:r>
      <w:r w:rsidRPr="00951190">
        <w:rPr>
          <w:bCs/>
        </w:rPr>
        <w:t>.</w:t>
      </w:r>
    </w:p>
    <w:p w:rsidR="00CA6F2C" w:rsidRPr="00951190" w:rsidRDefault="00CA6F2C" w:rsidP="00CA6F2C">
      <w:pPr>
        <w:widowControl w:val="0"/>
        <w:autoSpaceDE w:val="0"/>
        <w:autoSpaceDN w:val="0"/>
        <w:adjustRightInd w:val="0"/>
        <w:ind w:left="720"/>
        <w:jc w:val="both"/>
        <w:rPr>
          <w:bCs/>
        </w:rPr>
      </w:pPr>
    </w:p>
    <w:p w:rsidR="00CA6F2C" w:rsidRPr="00951190" w:rsidRDefault="00CA6F2C" w:rsidP="00CA6F2C">
      <w:pPr>
        <w:ind w:left="360"/>
        <w:jc w:val="both"/>
        <w:rPr>
          <w:bCs/>
        </w:rPr>
      </w:pPr>
      <w:r w:rsidRPr="00951190">
        <w:rPr>
          <w:bCs/>
        </w:rPr>
        <w:t xml:space="preserve"> M</w:t>
      </w:r>
      <w:r w:rsidRPr="00951190">
        <w:rPr>
          <w:bCs/>
          <w:vertAlign w:val="subscript"/>
        </w:rPr>
        <w:t>sd,s</w:t>
      </w:r>
      <w:r w:rsidRPr="00951190">
        <w:rPr>
          <w:bCs/>
        </w:rPr>
        <w:t xml:space="preserve"> = M</w:t>
      </w:r>
      <w:r w:rsidRPr="00951190">
        <w:rPr>
          <w:bCs/>
          <w:vertAlign w:val="subscript"/>
        </w:rPr>
        <w:t>sd</w:t>
      </w:r>
      <w:r w:rsidRPr="00951190">
        <w:rPr>
          <w:bCs/>
        </w:rPr>
        <w:t xml:space="preserve"> – N</w:t>
      </w:r>
      <w:r w:rsidRPr="00951190">
        <w:rPr>
          <w:bCs/>
          <w:vertAlign w:val="subscript"/>
        </w:rPr>
        <w:t>sd</w:t>
      </w:r>
      <w:r w:rsidRPr="00951190">
        <w:rPr>
          <w:bCs/>
        </w:rPr>
        <w:t xml:space="preserve"> y</w:t>
      </w:r>
      <w:r w:rsidRPr="00951190">
        <w:rPr>
          <w:bCs/>
          <w:vertAlign w:val="subscript"/>
        </w:rPr>
        <w:t>e</w:t>
      </w:r>
      <w:r w:rsidRPr="00951190">
        <w:rPr>
          <w:bCs/>
        </w:rPr>
        <w:t xml:space="preserve">  (N</w:t>
      </w:r>
      <w:r w:rsidRPr="00951190">
        <w:rPr>
          <w:bCs/>
          <w:vertAlign w:val="subscript"/>
        </w:rPr>
        <w:t>sd</w:t>
      </w:r>
      <w:r>
        <w:rPr>
          <w:bCs/>
        </w:rPr>
        <w:t xml:space="preserve"> is +ve when tension) .</w:t>
      </w:r>
    </w:p>
    <w:p w:rsidR="00CA6F2C" w:rsidRPr="00951190" w:rsidRDefault="00CA6F2C" w:rsidP="00CA6F2C"/>
    <w:p w:rsidR="0085145C" w:rsidRDefault="0085145C" w:rsidP="0085145C">
      <w:pPr>
        <w:jc w:val="both"/>
        <w:rPr>
          <w:b/>
          <w:bCs/>
        </w:rPr>
      </w:pPr>
    </w:p>
    <w:p w:rsidR="0085145C" w:rsidRDefault="0085145C" w:rsidP="0085145C">
      <w:pPr>
        <w:jc w:val="both"/>
        <w:rPr>
          <w:b/>
          <w:bCs/>
        </w:rPr>
      </w:pPr>
    </w:p>
    <w:p w:rsidR="0085145C" w:rsidRPr="00AB125C" w:rsidRDefault="0085145C" w:rsidP="0085145C">
      <w:pPr>
        <w:jc w:val="both"/>
        <w:rPr>
          <w:b/>
          <w:bCs/>
        </w:rPr>
      </w:pPr>
      <w:r>
        <w:rPr>
          <w:b/>
          <w:bCs/>
        </w:rPr>
        <w:t xml:space="preserve">                              </w:t>
      </w:r>
      <w:r w:rsidRPr="00AB125C">
        <w:rPr>
          <w:b/>
          <w:bCs/>
        </w:rPr>
        <w:t>3.</w:t>
      </w:r>
      <w:r w:rsidR="002C3648">
        <w:rPr>
          <w:b/>
          <w:bCs/>
        </w:rPr>
        <w:t xml:space="preserve">4 </w:t>
      </w:r>
      <w:r w:rsidRPr="00AB125C">
        <w:rPr>
          <w:b/>
          <w:bCs/>
        </w:rPr>
        <w:t>Doubly Reinforced Rectangular Beams</w:t>
      </w:r>
    </w:p>
    <w:p w:rsidR="0085145C" w:rsidRPr="00AB125C" w:rsidRDefault="0085145C" w:rsidP="0085145C">
      <w:pPr>
        <w:jc w:val="both"/>
      </w:pPr>
    </w:p>
    <w:p w:rsidR="0085145C" w:rsidRPr="00AB125C" w:rsidRDefault="0085145C" w:rsidP="0085145C">
      <w:pPr>
        <w:jc w:val="both"/>
      </w:pPr>
      <w:r w:rsidRPr="00AB125C">
        <w:t>Doubly reinforced sections contain reinforcement both at the tension and at the compression face. Compression steel may be required in design for the following reasons.</w:t>
      </w:r>
    </w:p>
    <w:p w:rsidR="0085145C" w:rsidRPr="00AB125C" w:rsidRDefault="0085145C" w:rsidP="0085145C">
      <w:pPr>
        <w:jc w:val="both"/>
      </w:pPr>
    </w:p>
    <w:p w:rsidR="0085145C" w:rsidRPr="00AB125C" w:rsidRDefault="0085145C" w:rsidP="0085145C">
      <w:pPr>
        <w:numPr>
          <w:ilvl w:val="1"/>
          <w:numId w:val="15"/>
        </w:numPr>
        <w:tabs>
          <w:tab w:val="clear" w:pos="2520"/>
          <w:tab w:val="num" w:pos="900"/>
        </w:tabs>
        <w:ind w:left="900"/>
        <w:jc w:val="both"/>
      </w:pPr>
      <w:r w:rsidRPr="00AB125C">
        <w:t>When either architectural limitation restrict the beam web depth at the mid span, or the mid span section dimensions are not adequate to carry the support negative moment even when the tensile steel at the support is sufficiently increased. In such cases about one-third to one-half of the bottom bars at mid span are extended and well anchored at the supports to act as compression reinforcement.</w:t>
      </w:r>
    </w:p>
    <w:p w:rsidR="0085145C" w:rsidRPr="00AB125C" w:rsidRDefault="0085145C" w:rsidP="0085145C">
      <w:pPr>
        <w:numPr>
          <w:ilvl w:val="1"/>
          <w:numId w:val="15"/>
        </w:numPr>
        <w:tabs>
          <w:tab w:val="clear" w:pos="2520"/>
          <w:tab w:val="num" w:pos="900"/>
        </w:tabs>
        <w:ind w:left="900"/>
        <w:jc w:val="both"/>
      </w:pPr>
      <w:r w:rsidRPr="00AB125C">
        <w:t>To increase the ductility of the section at flexural strength. It is evident that if compression steel is in the section, the neutral axis depth will be smaller as the internal compressive force is shared by the concrete and the compression steel.</w:t>
      </w:r>
    </w:p>
    <w:p w:rsidR="0085145C" w:rsidRPr="00AB125C" w:rsidRDefault="0085145C" w:rsidP="0085145C">
      <w:pPr>
        <w:numPr>
          <w:ilvl w:val="1"/>
          <w:numId w:val="15"/>
        </w:numPr>
        <w:tabs>
          <w:tab w:val="clear" w:pos="2520"/>
          <w:tab w:val="num" w:pos="900"/>
        </w:tabs>
        <w:ind w:left="540" w:firstLine="0"/>
        <w:jc w:val="both"/>
      </w:pPr>
      <w:r w:rsidRPr="00AB125C">
        <w:t>To reduce deflection of beams at service loads</w:t>
      </w:r>
    </w:p>
    <w:p w:rsidR="0085145C" w:rsidRPr="00AB125C" w:rsidRDefault="0085145C" w:rsidP="0085145C">
      <w:pPr>
        <w:numPr>
          <w:ilvl w:val="1"/>
          <w:numId w:val="15"/>
        </w:numPr>
        <w:tabs>
          <w:tab w:val="clear" w:pos="2520"/>
          <w:tab w:val="num" w:pos="900"/>
        </w:tabs>
        <w:ind w:left="540" w:firstLine="0"/>
        <w:jc w:val="both"/>
      </w:pPr>
      <w:r w:rsidRPr="00AB125C">
        <w:t>To support the shear reinforcement (stirrups)</w:t>
      </w:r>
    </w:p>
    <w:p w:rsidR="0085145C" w:rsidRPr="00AB125C" w:rsidRDefault="0085145C" w:rsidP="0085145C">
      <w:pPr>
        <w:jc w:val="center"/>
      </w:pPr>
      <w:r w:rsidRPr="00AB125C">
        <w:object w:dxaOrig="9489" w:dyaOrig="2779">
          <v:shape id="_x0000_i1039" type="#_x0000_t75" style="width:474.35pt;height:139.15pt" o:ole="">
            <v:imagedata r:id="rId62" o:title=""/>
          </v:shape>
          <o:OLEObject Type="Embed" ProgID="SmartDraw.2" ShapeID="_x0000_i1039" DrawAspect="Content" ObjectID="_1651663117" r:id="rId63"/>
        </w:object>
      </w:r>
    </w:p>
    <w:p w:rsidR="0085145C" w:rsidRPr="00AB125C" w:rsidRDefault="0085145C" w:rsidP="0085145C">
      <w:pPr>
        <w:jc w:val="center"/>
      </w:pPr>
      <w:r w:rsidRPr="00AB125C">
        <w:t xml:space="preserve"> Fig. 3.15 Doubly reinforced beam design</w:t>
      </w:r>
    </w:p>
    <w:p w:rsidR="0085145C" w:rsidRPr="00AB125C" w:rsidRDefault="0085145C" w:rsidP="0085145C">
      <w:pPr>
        <w:jc w:val="both"/>
      </w:pPr>
    </w:p>
    <w:p w:rsidR="0085145C" w:rsidRPr="00AB125C" w:rsidRDefault="0085145C" w:rsidP="0085145C">
      <w:pPr>
        <w:jc w:val="both"/>
      </w:pPr>
      <w:r w:rsidRPr="00AB125C">
        <w:lastRenderedPageBreak/>
        <w:t>In the analysis or design of beams with compression reinforcement A</w:t>
      </w:r>
      <w:r w:rsidRPr="00AB125C">
        <w:rPr>
          <w:vertAlign w:val="subscript"/>
        </w:rPr>
        <w:t>s</w:t>
      </w:r>
      <w:r w:rsidRPr="00AB125C">
        <w:t xml:space="preserve">’, the section is theoretically split in to two parts, as shown in Fig. </w:t>
      </w:r>
    </w:p>
    <w:p w:rsidR="0085145C" w:rsidRPr="00AB125C" w:rsidRDefault="0085145C" w:rsidP="0085145C">
      <w:pPr>
        <w:jc w:val="both"/>
      </w:pPr>
    </w:p>
    <w:p w:rsidR="0085145C" w:rsidRPr="00AB125C" w:rsidRDefault="0085145C" w:rsidP="0085145C">
      <w:pPr>
        <w:jc w:val="center"/>
      </w:pPr>
      <w:r w:rsidRPr="00AB125C">
        <w:object w:dxaOrig="9921" w:dyaOrig="2908">
          <v:shape id="_x0000_i1040" type="#_x0000_t75" style="width:474.35pt;height:139.15pt" o:ole="">
            <v:imagedata r:id="rId64" o:title=""/>
          </v:shape>
          <o:OLEObject Type="Embed" ProgID="SmartDraw.2" ShapeID="_x0000_i1040" DrawAspect="Content" ObjectID="_1651663118" r:id="rId65"/>
        </w:object>
      </w:r>
      <w:r w:rsidRPr="00AB125C">
        <w:t xml:space="preserve"> Fig. 3.16 doubly reinforced beam design (singly reinforced part plus contribution of compression reinforcement)</w:t>
      </w:r>
    </w:p>
    <w:p w:rsidR="0085145C" w:rsidRPr="00AB125C" w:rsidRDefault="0085145C" w:rsidP="0085145C"/>
    <w:p w:rsidR="0085145C" w:rsidRPr="00AB125C" w:rsidRDefault="0085145C" w:rsidP="0085145C">
      <w:pPr>
        <w:jc w:val="both"/>
      </w:pPr>
      <w:r w:rsidRPr="00AB125C">
        <w:t>The two parts of the solution comprise:</w:t>
      </w:r>
    </w:p>
    <w:p w:rsidR="0085145C" w:rsidRPr="00AB125C" w:rsidRDefault="0085145C" w:rsidP="0085145C">
      <w:pPr>
        <w:jc w:val="both"/>
      </w:pPr>
    </w:p>
    <w:p w:rsidR="0085145C" w:rsidRPr="00AB125C" w:rsidRDefault="0085145C" w:rsidP="0085145C">
      <w:pPr>
        <w:jc w:val="both"/>
      </w:pPr>
      <w:r w:rsidRPr="00AB125C">
        <w:t xml:space="preserve"> (1) The singly reinforced part involving the equivalent rectangular stress block with the area of tension reinforcement being (A</w:t>
      </w:r>
      <w:r w:rsidRPr="00AB125C">
        <w:rPr>
          <w:vertAlign w:val="subscript"/>
        </w:rPr>
        <w:t>s</w:t>
      </w:r>
      <w:r w:rsidRPr="00AB125C">
        <w:t>-A</w:t>
      </w:r>
      <w:r w:rsidRPr="00AB125C">
        <w:rPr>
          <w:vertAlign w:val="subscript"/>
        </w:rPr>
        <w:t>s</w:t>
      </w:r>
      <w:r w:rsidRPr="00AB125C">
        <w:t>’); and</w:t>
      </w:r>
    </w:p>
    <w:p w:rsidR="0085145C" w:rsidRPr="00AB125C" w:rsidRDefault="0085145C" w:rsidP="0085145C">
      <w:pPr>
        <w:jc w:val="both"/>
      </w:pPr>
    </w:p>
    <w:p w:rsidR="0085145C" w:rsidRPr="00AB125C" w:rsidRDefault="0085145C" w:rsidP="0085145C">
      <w:pPr>
        <w:jc w:val="both"/>
      </w:pPr>
      <w:r w:rsidRPr="00AB125C">
        <w:t xml:space="preserve"> (2) The two areas of equivalent steel A</w:t>
      </w:r>
      <w:r w:rsidRPr="00AB125C">
        <w:rPr>
          <w:vertAlign w:val="subscript"/>
        </w:rPr>
        <w:t>s</w:t>
      </w:r>
      <w:r w:rsidRPr="00AB125C">
        <w:t>’ at both the tension and compression side to form the coupleT</w:t>
      </w:r>
      <w:r w:rsidRPr="00AB125C">
        <w:rPr>
          <w:vertAlign w:val="subscript"/>
        </w:rPr>
        <w:t>s2</w:t>
      </w:r>
      <w:r w:rsidRPr="00AB125C">
        <w:t xml:space="preserve"> and C</w:t>
      </w:r>
      <w:r w:rsidRPr="00AB125C">
        <w:rPr>
          <w:vertAlign w:val="subscript"/>
        </w:rPr>
        <w:t>s</w:t>
      </w:r>
      <w:r w:rsidRPr="00AB125C">
        <w:t xml:space="preserve"> as the second part of the solution. It can be seen from Fig. that the total resistance moment M</w:t>
      </w:r>
      <w:r w:rsidRPr="00AB125C">
        <w:rPr>
          <w:vertAlign w:val="subscript"/>
        </w:rPr>
        <w:t xml:space="preserve">rd </w:t>
      </w:r>
      <w:r w:rsidRPr="00AB125C">
        <w:t>= M</w:t>
      </w:r>
      <w:r w:rsidRPr="00AB125C">
        <w:rPr>
          <w:vertAlign w:val="subscript"/>
        </w:rPr>
        <w:t>d1</w:t>
      </w:r>
      <w:r w:rsidRPr="00AB125C">
        <w:t xml:space="preserve"> + M</w:t>
      </w:r>
      <w:r w:rsidRPr="00AB125C">
        <w:rPr>
          <w:vertAlign w:val="subscript"/>
        </w:rPr>
        <w:t>d2</w:t>
      </w:r>
      <w:r w:rsidRPr="00AB125C">
        <w:t>, that is, the summation of the moments for Parts 1 and 2 of the solution.</w:t>
      </w:r>
    </w:p>
    <w:p w:rsidR="0085145C" w:rsidRPr="00AB125C" w:rsidRDefault="0085145C" w:rsidP="0085145C">
      <w:pPr>
        <w:jc w:val="both"/>
      </w:pPr>
    </w:p>
    <w:p w:rsidR="0085145C" w:rsidRPr="00AB125C" w:rsidRDefault="0085145C" w:rsidP="0085145C">
      <w:pPr>
        <w:jc w:val="both"/>
        <w:rPr>
          <w:b/>
          <w:bCs/>
        </w:rPr>
      </w:pPr>
      <w:r w:rsidRPr="00AB125C">
        <w:t xml:space="preserve">The analysis of such section is best carried out by assuming the compression reinforcement bars to be yielded and check for compatibility of strain to verify whether the compression steel yielded or not and use the corresponding stress in the steel for calculating the forces and moments. </w:t>
      </w:r>
    </w:p>
    <w:p w:rsidR="0085145C" w:rsidRPr="00AB125C" w:rsidRDefault="0085145C" w:rsidP="0085145C">
      <w:pPr>
        <w:jc w:val="both"/>
      </w:pPr>
    </w:p>
    <w:p w:rsidR="0085145C" w:rsidRDefault="0085145C" w:rsidP="0085145C">
      <w:pPr>
        <w:jc w:val="both"/>
        <w:rPr>
          <w:b/>
        </w:rPr>
      </w:pPr>
    </w:p>
    <w:p w:rsidR="0085145C" w:rsidRPr="00CA6F2C" w:rsidRDefault="0085145C" w:rsidP="0085145C">
      <w:pPr>
        <w:jc w:val="both"/>
      </w:pPr>
      <w:r w:rsidRPr="00CA6F2C">
        <w:t>Let M</w:t>
      </w:r>
      <w:r w:rsidRPr="00CA6F2C">
        <w:rPr>
          <w:vertAlign w:val="subscript"/>
        </w:rPr>
        <w:t>d</w:t>
      </w:r>
      <w:r w:rsidRPr="00CA6F2C">
        <w:t xml:space="preserve"> be the total design bending moment which this section sustains. Then</w:t>
      </w:r>
    </w:p>
    <w:p w:rsidR="0085145C" w:rsidRPr="00CA6F2C" w:rsidRDefault="0085145C" w:rsidP="0085145C">
      <w:pPr>
        <w:ind w:left="1440"/>
        <w:jc w:val="both"/>
      </w:pPr>
      <w:r w:rsidRPr="00CA6F2C">
        <w:t>M</w:t>
      </w:r>
      <w:r w:rsidRPr="00CA6F2C">
        <w:rPr>
          <w:vertAlign w:val="subscript"/>
        </w:rPr>
        <w:t xml:space="preserve">d </w:t>
      </w:r>
      <w:r w:rsidRPr="00CA6F2C">
        <w:t>= M</w:t>
      </w:r>
      <w:r w:rsidRPr="00CA6F2C">
        <w:rPr>
          <w:vertAlign w:val="subscript"/>
        </w:rPr>
        <w:t xml:space="preserve">d1 </w:t>
      </w:r>
      <w:r w:rsidRPr="00CA6F2C">
        <w:t>+ M</w:t>
      </w:r>
      <w:r w:rsidRPr="00CA6F2C">
        <w:rPr>
          <w:vertAlign w:val="subscript"/>
        </w:rPr>
        <w:t>d2</w:t>
      </w:r>
    </w:p>
    <w:p w:rsidR="0085145C" w:rsidRPr="00CA6F2C" w:rsidRDefault="0085145C" w:rsidP="0085145C">
      <w:pPr>
        <w:ind w:left="1440"/>
        <w:jc w:val="both"/>
      </w:pPr>
      <w:r w:rsidRPr="00CA6F2C">
        <w:t>As =A</w:t>
      </w:r>
      <w:r w:rsidRPr="00CA6F2C">
        <w:rPr>
          <w:vertAlign w:val="subscript"/>
        </w:rPr>
        <w:t>s1</w:t>
      </w:r>
      <w:r w:rsidRPr="00CA6F2C">
        <w:t xml:space="preserve"> + A</w:t>
      </w:r>
      <w:r w:rsidRPr="00CA6F2C">
        <w:rPr>
          <w:vertAlign w:val="subscript"/>
        </w:rPr>
        <w:t>s2</w:t>
      </w:r>
    </w:p>
    <w:p w:rsidR="0085145C" w:rsidRPr="00CA6F2C" w:rsidRDefault="0085145C" w:rsidP="0085145C">
      <w:pPr>
        <w:ind w:left="1260" w:hanging="1260"/>
        <w:jc w:val="both"/>
      </w:pPr>
      <w:r w:rsidRPr="00CA6F2C">
        <w:t>Where M</w:t>
      </w:r>
      <w:r w:rsidRPr="00CA6F2C">
        <w:rPr>
          <w:vertAlign w:val="subscript"/>
        </w:rPr>
        <w:t>d1</w:t>
      </w:r>
      <w:r w:rsidRPr="00CA6F2C">
        <w:t xml:space="preserve"> = is the bending moment carried by the concrete and the corresponding steel which may be obtained using case of singly reinforced section.</w:t>
      </w:r>
    </w:p>
    <w:p w:rsidR="0085145C" w:rsidRPr="00CA6F2C" w:rsidRDefault="0085145C" w:rsidP="0085145C">
      <w:pPr>
        <w:ind w:left="720"/>
        <w:jc w:val="both"/>
      </w:pPr>
      <w:r w:rsidRPr="00CA6F2C">
        <w:t>M</w:t>
      </w:r>
      <w:r w:rsidRPr="00CA6F2C">
        <w:rPr>
          <w:vertAlign w:val="subscript"/>
        </w:rPr>
        <w:t>d1</w:t>
      </w:r>
      <w:r w:rsidRPr="00CA6F2C">
        <w:t xml:space="preserve"> = 0.8bd</w:t>
      </w:r>
      <w:r w:rsidRPr="00CA6F2C">
        <w:rPr>
          <w:vertAlign w:val="superscript"/>
        </w:rPr>
        <w:t>2</w:t>
      </w:r>
      <w:r w:rsidRPr="00CA6F2C">
        <w:t>f</w:t>
      </w:r>
      <w:r w:rsidRPr="00CA6F2C">
        <w:rPr>
          <w:vertAlign w:val="subscript"/>
        </w:rPr>
        <w:t>cd</w:t>
      </w:r>
      <w:r w:rsidRPr="00CA6F2C">
        <w:t>p</w:t>
      </w:r>
      <w:r w:rsidRPr="00CA6F2C">
        <w:rPr>
          <w:vertAlign w:val="subscript"/>
        </w:rPr>
        <w:t>1</w:t>
      </w:r>
      <w:r w:rsidRPr="00CA6F2C">
        <w:t>m(1-0.4p</w:t>
      </w:r>
      <w:r w:rsidRPr="00CA6F2C">
        <w:rPr>
          <w:vertAlign w:val="subscript"/>
        </w:rPr>
        <w:t>1</w:t>
      </w:r>
      <w:r w:rsidRPr="00CA6F2C">
        <w:t>m)   and A</w:t>
      </w:r>
      <w:r w:rsidRPr="00CA6F2C">
        <w:rPr>
          <w:vertAlign w:val="subscript"/>
        </w:rPr>
        <w:t>s1</w:t>
      </w:r>
      <w:r w:rsidRPr="00CA6F2C">
        <w:t xml:space="preserve"> = p</w:t>
      </w:r>
      <w:r w:rsidRPr="00CA6F2C">
        <w:rPr>
          <w:vertAlign w:val="subscript"/>
        </w:rPr>
        <w:t>1</w:t>
      </w:r>
      <w:r w:rsidRPr="00CA6F2C">
        <w:t>bd</w:t>
      </w:r>
    </w:p>
    <w:p w:rsidR="0085145C" w:rsidRPr="00CA6F2C" w:rsidRDefault="0085145C" w:rsidP="0085145C">
      <w:pPr>
        <w:jc w:val="both"/>
      </w:pPr>
    </w:p>
    <w:p w:rsidR="0085145C" w:rsidRPr="00CA6F2C" w:rsidRDefault="0085145C" w:rsidP="0085145C">
      <w:pPr>
        <w:jc w:val="both"/>
      </w:pPr>
      <w:r w:rsidRPr="00CA6F2C">
        <w:t>If the process involved is design: p</w:t>
      </w:r>
      <w:r w:rsidRPr="00CA6F2C">
        <w:rPr>
          <w:vertAlign w:val="subscript"/>
        </w:rPr>
        <w:t>1</w:t>
      </w:r>
      <w:r w:rsidRPr="00CA6F2C">
        <w:t xml:space="preserve"> = p</w:t>
      </w:r>
      <w:r w:rsidRPr="00CA6F2C">
        <w:rPr>
          <w:vertAlign w:val="subscript"/>
        </w:rPr>
        <w:t>max</w:t>
      </w:r>
      <w:r w:rsidRPr="00CA6F2C">
        <w:t xml:space="preserve"> = 0.75p</w:t>
      </w:r>
      <w:r w:rsidRPr="00CA6F2C">
        <w:rPr>
          <w:vertAlign w:val="subscript"/>
        </w:rPr>
        <w:t>b</w:t>
      </w:r>
    </w:p>
    <w:p w:rsidR="0085145C" w:rsidRPr="00CA6F2C" w:rsidRDefault="0085145C" w:rsidP="0085145C">
      <w:pPr>
        <w:jc w:val="both"/>
      </w:pPr>
      <w:r w:rsidRPr="00CA6F2C">
        <w:t>If the process involved is analysis p</w:t>
      </w:r>
      <w:r w:rsidRPr="00CA6F2C">
        <w:rPr>
          <w:vertAlign w:val="subscript"/>
        </w:rPr>
        <w:t>1</w:t>
      </w:r>
      <w:r w:rsidRPr="00CA6F2C">
        <w:t xml:space="preserve"> = (A</w:t>
      </w:r>
      <w:r w:rsidRPr="00CA6F2C">
        <w:rPr>
          <w:vertAlign w:val="subscript"/>
        </w:rPr>
        <w:t>s</w:t>
      </w:r>
      <w:r w:rsidRPr="00CA6F2C">
        <w:t>-A</w:t>
      </w:r>
      <w:r w:rsidRPr="00CA6F2C">
        <w:rPr>
          <w:vertAlign w:val="subscript"/>
        </w:rPr>
        <w:t>s</w:t>
      </w:r>
      <w:r w:rsidRPr="00CA6F2C">
        <w:t>’) /bd &lt; p</w:t>
      </w:r>
      <w:r w:rsidRPr="00CA6F2C">
        <w:rPr>
          <w:vertAlign w:val="subscript"/>
        </w:rPr>
        <w:t>max</w:t>
      </w:r>
    </w:p>
    <w:p w:rsidR="0085145C" w:rsidRPr="00CA6F2C" w:rsidRDefault="0085145C" w:rsidP="0085145C">
      <w:pPr>
        <w:jc w:val="both"/>
      </w:pPr>
      <w:r w:rsidRPr="00CA6F2C">
        <w:t>It can be seen from Fig. that the total resisting moment M</w:t>
      </w:r>
      <w:r w:rsidRPr="00CA6F2C">
        <w:rPr>
          <w:vertAlign w:val="subscript"/>
        </w:rPr>
        <w:t>rd,t</w:t>
      </w:r>
      <w:r w:rsidRPr="00CA6F2C">
        <w:t xml:space="preserve"> = M</w:t>
      </w:r>
      <w:r w:rsidRPr="00CA6F2C">
        <w:rPr>
          <w:vertAlign w:val="subscript"/>
        </w:rPr>
        <w:t>rd1</w:t>
      </w:r>
      <w:r w:rsidRPr="00CA6F2C">
        <w:t xml:space="preserve"> + M</w:t>
      </w:r>
      <w:r w:rsidRPr="00CA6F2C">
        <w:rPr>
          <w:vertAlign w:val="subscript"/>
        </w:rPr>
        <w:t>rd2</w:t>
      </w:r>
      <w:r w:rsidRPr="00CA6F2C">
        <w:t>, that is, the summation of the moments for parts 1 and 2 of the solution.</w:t>
      </w:r>
    </w:p>
    <w:p w:rsidR="0085145C" w:rsidRPr="00AB125C" w:rsidRDefault="0085145C" w:rsidP="0085145C">
      <w:pPr>
        <w:jc w:val="both"/>
      </w:pPr>
    </w:p>
    <w:p w:rsidR="0085145C" w:rsidRPr="00AB125C" w:rsidRDefault="0085145C" w:rsidP="0085145C">
      <w:pPr>
        <w:jc w:val="both"/>
      </w:pPr>
      <w:r w:rsidRPr="00AB125C">
        <w:t xml:space="preserve">From part I: </w:t>
      </w:r>
    </w:p>
    <w:p w:rsidR="0085145C" w:rsidRPr="00AB125C" w:rsidRDefault="0085145C" w:rsidP="0085145C">
      <w:pPr>
        <w:jc w:val="both"/>
      </w:pPr>
    </w:p>
    <w:p w:rsidR="0085145C" w:rsidRPr="00AB125C" w:rsidRDefault="0085145C" w:rsidP="0085145C">
      <w:pPr>
        <w:ind w:left="720"/>
        <w:jc w:val="both"/>
      </w:pPr>
      <w:r w:rsidRPr="00AB125C">
        <w:t>Force equation</w:t>
      </w:r>
    </w:p>
    <w:p w:rsidR="0085145C" w:rsidRPr="00AB125C" w:rsidRDefault="0085145C" w:rsidP="0085145C">
      <w:pPr>
        <w:ind w:left="720"/>
        <w:jc w:val="both"/>
      </w:pPr>
    </w:p>
    <w:p w:rsidR="0085145C" w:rsidRPr="00AB125C" w:rsidRDefault="0085145C" w:rsidP="0085145C">
      <w:pPr>
        <w:ind w:left="1440"/>
        <w:jc w:val="both"/>
      </w:pPr>
      <w:r w:rsidRPr="00AB125C">
        <w:t>T</w:t>
      </w:r>
      <w:r w:rsidRPr="00AB125C">
        <w:rPr>
          <w:vertAlign w:val="subscript"/>
        </w:rPr>
        <w:t xml:space="preserve">1 </w:t>
      </w:r>
      <w:r w:rsidRPr="00AB125C">
        <w:t>= C</w:t>
      </w:r>
      <w:r w:rsidRPr="00AB125C">
        <w:rPr>
          <w:vertAlign w:val="subscript"/>
        </w:rPr>
        <w:t>1</w:t>
      </w:r>
    </w:p>
    <w:p w:rsidR="0085145C" w:rsidRPr="00AB125C" w:rsidRDefault="0085145C" w:rsidP="0085145C">
      <w:pPr>
        <w:ind w:left="1440"/>
        <w:jc w:val="both"/>
      </w:pPr>
    </w:p>
    <w:p w:rsidR="0085145C" w:rsidRPr="00AB125C" w:rsidRDefault="0085145C" w:rsidP="0085145C">
      <w:pPr>
        <w:ind w:left="1440"/>
        <w:jc w:val="both"/>
      </w:pPr>
      <w:r w:rsidRPr="00AB125C">
        <w:t>A</w:t>
      </w:r>
      <w:r w:rsidRPr="00AB125C">
        <w:rPr>
          <w:vertAlign w:val="subscript"/>
        </w:rPr>
        <w:t>s1</w:t>
      </w:r>
      <w:r w:rsidRPr="00AB125C">
        <w:t>f</w:t>
      </w:r>
      <w:r w:rsidRPr="00AB125C">
        <w:rPr>
          <w:vertAlign w:val="subscript"/>
        </w:rPr>
        <w:t>yd</w:t>
      </w:r>
      <w:r w:rsidRPr="00AB125C">
        <w:t xml:space="preserve"> = (A</w:t>
      </w:r>
      <w:r w:rsidRPr="00AB125C">
        <w:rPr>
          <w:vertAlign w:val="subscript"/>
        </w:rPr>
        <w:t>s</w:t>
      </w:r>
      <w:r w:rsidRPr="00AB125C">
        <w:t>-A</w:t>
      </w:r>
      <w:r w:rsidRPr="00AB125C">
        <w:rPr>
          <w:vertAlign w:val="subscript"/>
        </w:rPr>
        <w:t>s</w:t>
      </w:r>
      <w:r w:rsidRPr="00AB125C">
        <w:t>’)f</w:t>
      </w:r>
      <w:r w:rsidRPr="00AB125C">
        <w:rPr>
          <w:vertAlign w:val="subscript"/>
        </w:rPr>
        <w:t>yd</w:t>
      </w:r>
      <w:r w:rsidRPr="00AB125C">
        <w:t xml:space="preserve"> = 0.8xf</w:t>
      </w:r>
      <w:r w:rsidRPr="00AB125C">
        <w:rPr>
          <w:vertAlign w:val="subscript"/>
        </w:rPr>
        <w:t>cd</w:t>
      </w:r>
      <w:r w:rsidRPr="00AB125C">
        <w:t>b</w:t>
      </w:r>
    </w:p>
    <w:p w:rsidR="0085145C" w:rsidRPr="00AB125C" w:rsidRDefault="0085145C" w:rsidP="0085145C">
      <w:pPr>
        <w:ind w:left="720"/>
        <w:jc w:val="both"/>
      </w:pPr>
    </w:p>
    <w:p w:rsidR="0085145C" w:rsidRPr="00AB125C" w:rsidRDefault="0085145C" w:rsidP="0085145C">
      <w:pPr>
        <w:ind w:left="1440"/>
        <w:jc w:val="both"/>
      </w:pPr>
      <w:r w:rsidRPr="00AB125C">
        <w:rPr>
          <w:position w:val="-30"/>
        </w:rPr>
        <w:object w:dxaOrig="1680" w:dyaOrig="760">
          <v:shape id="_x0000_i1041" type="#_x0000_t75" style="width:84.1pt;height:38.1pt" o:ole="">
            <v:imagedata r:id="rId66" o:title=""/>
          </v:shape>
          <o:OLEObject Type="Embed" ProgID="Equation.3" ShapeID="_x0000_i1041" DrawAspect="Content" ObjectID="_1651663119" r:id="rId67"/>
        </w:object>
      </w:r>
      <w:r w:rsidRPr="00AB125C">
        <w:t xml:space="preserve"> </w:t>
      </w:r>
    </w:p>
    <w:p w:rsidR="0085145C" w:rsidRPr="00AB125C" w:rsidRDefault="0085145C" w:rsidP="0085145C">
      <w:pPr>
        <w:ind w:left="720"/>
        <w:jc w:val="both"/>
      </w:pPr>
    </w:p>
    <w:p w:rsidR="0085145C" w:rsidRPr="00AB125C" w:rsidRDefault="0085145C" w:rsidP="0085145C">
      <w:pPr>
        <w:ind w:left="720"/>
        <w:jc w:val="both"/>
      </w:pPr>
      <w:r w:rsidRPr="00AB125C">
        <w:t>Moment equation</w:t>
      </w:r>
    </w:p>
    <w:p w:rsidR="0085145C" w:rsidRPr="00AB125C" w:rsidRDefault="0085145C" w:rsidP="0085145C">
      <w:pPr>
        <w:ind w:left="720"/>
        <w:jc w:val="both"/>
      </w:pPr>
    </w:p>
    <w:p w:rsidR="0085145C" w:rsidRPr="00AB125C" w:rsidRDefault="0085145C" w:rsidP="0085145C">
      <w:pPr>
        <w:ind w:left="720"/>
        <w:jc w:val="both"/>
      </w:pPr>
      <w:r w:rsidRPr="00AB125C">
        <w:t>Taking the moment about the centroid of the compression zone:</w:t>
      </w:r>
    </w:p>
    <w:p w:rsidR="0085145C" w:rsidRPr="00AB125C" w:rsidRDefault="0085145C" w:rsidP="0085145C">
      <w:pPr>
        <w:ind w:left="1440"/>
        <w:jc w:val="both"/>
      </w:pPr>
    </w:p>
    <w:p w:rsidR="0085145C" w:rsidRPr="00AB125C" w:rsidRDefault="0085145C" w:rsidP="0085145C">
      <w:pPr>
        <w:ind w:left="1440"/>
        <w:jc w:val="both"/>
      </w:pPr>
      <w:r w:rsidRPr="00AB125C">
        <w:t>M</w:t>
      </w:r>
      <w:r w:rsidRPr="00AB125C">
        <w:rPr>
          <w:vertAlign w:val="subscript"/>
        </w:rPr>
        <w:t>d1</w:t>
      </w:r>
      <w:r w:rsidRPr="00AB125C">
        <w:t xml:space="preserve"> = A</w:t>
      </w:r>
      <w:r w:rsidRPr="00AB125C">
        <w:rPr>
          <w:vertAlign w:val="subscript"/>
        </w:rPr>
        <w:t>s1</w:t>
      </w:r>
      <w:r w:rsidRPr="00AB125C">
        <w:t>f</w:t>
      </w:r>
      <w:r w:rsidRPr="00AB125C">
        <w:rPr>
          <w:vertAlign w:val="subscript"/>
        </w:rPr>
        <w:t>yd</w:t>
      </w:r>
      <w:r w:rsidRPr="00AB125C">
        <w:t>(d - 0.4x) = (A</w:t>
      </w:r>
      <w:r w:rsidRPr="00AB125C">
        <w:rPr>
          <w:vertAlign w:val="subscript"/>
        </w:rPr>
        <w:t xml:space="preserve">s </w:t>
      </w:r>
      <w:r w:rsidRPr="00AB125C">
        <w:t>- A</w:t>
      </w:r>
      <w:r w:rsidRPr="00AB125C">
        <w:rPr>
          <w:vertAlign w:val="subscript"/>
        </w:rPr>
        <w:t>s</w:t>
      </w:r>
      <w:r w:rsidRPr="00AB125C">
        <w:t>’)f</w:t>
      </w:r>
      <w:r w:rsidRPr="00AB125C">
        <w:rPr>
          <w:vertAlign w:val="subscript"/>
        </w:rPr>
        <w:t>yd</w:t>
      </w:r>
      <w:r w:rsidRPr="00AB125C">
        <w:t xml:space="preserve">(d - 0.4x) </w:t>
      </w:r>
    </w:p>
    <w:p w:rsidR="0085145C" w:rsidRPr="00AB125C" w:rsidRDefault="0085145C" w:rsidP="0085145C">
      <w:pPr>
        <w:jc w:val="both"/>
        <w:rPr>
          <w:bCs/>
        </w:rPr>
      </w:pPr>
    </w:p>
    <w:p w:rsidR="0085145C" w:rsidRPr="00AB125C" w:rsidRDefault="0085145C" w:rsidP="0085145C">
      <w:pPr>
        <w:ind w:left="1440"/>
        <w:jc w:val="both"/>
        <w:rPr>
          <w:bCs/>
        </w:rPr>
      </w:pPr>
      <w:r w:rsidRPr="00AB125C">
        <w:rPr>
          <w:bCs/>
        </w:rPr>
        <w:t xml:space="preserve">Where  </w:t>
      </w:r>
      <w:r w:rsidRPr="00AB125C">
        <w:rPr>
          <w:position w:val="-30"/>
        </w:rPr>
        <w:object w:dxaOrig="1680" w:dyaOrig="760">
          <v:shape id="_x0000_i1042" type="#_x0000_t75" style="width:84.1pt;height:38.1pt" o:ole="">
            <v:imagedata r:id="rId68" o:title=""/>
          </v:shape>
          <o:OLEObject Type="Embed" ProgID="Equation.3" ShapeID="_x0000_i1042" DrawAspect="Content" ObjectID="_1651663120" r:id="rId69"/>
        </w:object>
      </w:r>
    </w:p>
    <w:p w:rsidR="0085145C" w:rsidRPr="00AB125C" w:rsidRDefault="0085145C" w:rsidP="0085145C">
      <w:pPr>
        <w:jc w:val="both"/>
      </w:pPr>
      <w:r w:rsidRPr="00AB125C">
        <w:t xml:space="preserve">From part II: </w:t>
      </w:r>
    </w:p>
    <w:p w:rsidR="0085145C" w:rsidRPr="00AB125C" w:rsidRDefault="0085145C" w:rsidP="0085145C">
      <w:pPr>
        <w:jc w:val="both"/>
      </w:pPr>
    </w:p>
    <w:p w:rsidR="0085145C" w:rsidRPr="00AB125C" w:rsidRDefault="0085145C" w:rsidP="0085145C">
      <w:pPr>
        <w:ind w:left="720"/>
        <w:jc w:val="both"/>
      </w:pPr>
      <w:r w:rsidRPr="00AB125C">
        <w:t>Force equation</w:t>
      </w:r>
    </w:p>
    <w:p w:rsidR="0085145C" w:rsidRPr="00AB125C" w:rsidRDefault="0085145C" w:rsidP="0085145C">
      <w:pPr>
        <w:ind w:left="720"/>
        <w:jc w:val="both"/>
      </w:pPr>
    </w:p>
    <w:p w:rsidR="0085145C" w:rsidRPr="00AB125C" w:rsidRDefault="0085145C" w:rsidP="0085145C">
      <w:pPr>
        <w:ind w:left="1440"/>
        <w:jc w:val="both"/>
      </w:pPr>
      <w:r w:rsidRPr="00AB125C">
        <w:t>A</w:t>
      </w:r>
      <w:r w:rsidRPr="00AB125C">
        <w:rPr>
          <w:vertAlign w:val="subscript"/>
        </w:rPr>
        <w:t>s</w:t>
      </w:r>
      <w:r w:rsidRPr="00AB125C">
        <w:t>’ = A</w:t>
      </w:r>
      <w:r w:rsidRPr="00AB125C">
        <w:rPr>
          <w:vertAlign w:val="subscript"/>
        </w:rPr>
        <w:t>s2</w:t>
      </w:r>
      <w:r w:rsidRPr="00AB125C">
        <w:t xml:space="preserve"> = (A</w:t>
      </w:r>
      <w:r w:rsidRPr="00AB125C">
        <w:rPr>
          <w:vertAlign w:val="subscript"/>
        </w:rPr>
        <w:t>s</w:t>
      </w:r>
      <w:r w:rsidRPr="00AB125C">
        <w:t xml:space="preserve"> - A</w:t>
      </w:r>
      <w:r w:rsidRPr="00AB125C">
        <w:rPr>
          <w:vertAlign w:val="subscript"/>
        </w:rPr>
        <w:t>s1</w:t>
      </w:r>
      <w:r w:rsidRPr="00AB125C">
        <w:t>)</w:t>
      </w:r>
    </w:p>
    <w:p w:rsidR="0085145C" w:rsidRPr="00AB125C" w:rsidRDefault="0085145C" w:rsidP="0085145C">
      <w:pPr>
        <w:ind w:left="1440"/>
        <w:jc w:val="both"/>
      </w:pPr>
    </w:p>
    <w:p w:rsidR="0085145C" w:rsidRPr="00AB125C" w:rsidRDefault="0085145C" w:rsidP="0085145C">
      <w:pPr>
        <w:ind w:left="1440"/>
        <w:jc w:val="both"/>
      </w:pPr>
      <w:r w:rsidRPr="00AB125C">
        <w:t>T</w:t>
      </w:r>
      <w:r w:rsidRPr="00AB125C">
        <w:rPr>
          <w:vertAlign w:val="subscript"/>
        </w:rPr>
        <w:t>2</w:t>
      </w:r>
      <w:r w:rsidRPr="00AB125C">
        <w:t xml:space="preserve"> = C</w:t>
      </w:r>
      <w:r w:rsidRPr="00AB125C">
        <w:rPr>
          <w:vertAlign w:val="subscript"/>
        </w:rPr>
        <w:t>2</w:t>
      </w:r>
      <w:r w:rsidRPr="00AB125C">
        <w:t xml:space="preserve"> = A</w:t>
      </w:r>
      <w:r w:rsidRPr="00AB125C">
        <w:rPr>
          <w:vertAlign w:val="subscript"/>
        </w:rPr>
        <w:t>s2</w:t>
      </w:r>
      <w:r w:rsidRPr="00AB125C">
        <w:t>f</w:t>
      </w:r>
      <w:r w:rsidRPr="00AB125C">
        <w:rPr>
          <w:vertAlign w:val="subscript"/>
        </w:rPr>
        <w:t>yd</w:t>
      </w:r>
    </w:p>
    <w:p w:rsidR="0085145C" w:rsidRPr="00AB125C" w:rsidRDefault="0085145C" w:rsidP="0085145C">
      <w:pPr>
        <w:ind w:left="720"/>
        <w:jc w:val="both"/>
      </w:pPr>
    </w:p>
    <w:p w:rsidR="0085145C" w:rsidRPr="00AB125C" w:rsidRDefault="0085145C" w:rsidP="0085145C">
      <w:pPr>
        <w:ind w:left="720"/>
        <w:jc w:val="both"/>
      </w:pPr>
      <w:r w:rsidRPr="00AB125C">
        <w:t>Moment equation</w:t>
      </w:r>
    </w:p>
    <w:p w:rsidR="0085145C" w:rsidRPr="00AB125C" w:rsidRDefault="0085145C" w:rsidP="0085145C">
      <w:pPr>
        <w:ind w:left="720"/>
        <w:jc w:val="both"/>
      </w:pPr>
    </w:p>
    <w:p w:rsidR="0085145C" w:rsidRPr="00AB125C" w:rsidRDefault="0085145C" w:rsidP="0085145C">
      <w:pPr>
        <w:ind w:left="720"/>
        <w:jc w:val="both"/>
      </w:pPr>
      <w:r w:rsidRPr="00AB125C">
        <w:t>Taking the moment about the tension reinforcement:</w:t>
      </w:r>
    </w:p>
    <w:p w:rsidR="0085145C" w:rsidRPr="00AB125C" w:rsidRDefault="0085145C" w:rsidP="0085145C">
      <w:pPr>
        <w:ind w:left="1440"/>
        <w:jc w:val="both"/>
      </w:pPr>
    </w:p>
    <w:p w:rsidR="0085145C" w:rsidRPr="00AB125C" w:rsidRDefault="0085145C" w:rsidP="0085145C">
      <w:pPr>
        <w:ind w:left="1440"/>
        <w:jc w:val="both"/>
      </w:pPr>
      <w:r w:rsidRPr="00AB125C">
        <w:t>M</w:t>
      </w:r>
      <w:r w:rsidRPr="00AB125C">
        <w:rPr>
          <w:vertAlign w:val="subscript"/>
        </w:rPr>
        <w:t>d2</w:t>
      </w:r>
      <w:r w:rsidRPr="00AB125C">
        <w:t xml:space="preserve"> = A</w:t>
      </w:r>
      <w:r w:rsidRPr="00AB125C">
        <w:rPr>
          <w:vertAlign w:val="subscript"/>
        </w:rPr>
        <w:t>s2</w:t>
      </w:r>
      <w:r w:rsidRPr="00AB125C">
        <w:t>f</w:t>
      </w:r>
      <w:r w:rsidRPr="00AB125C">
        <w:rPr>
          <w:vertAlign w:val="subscript"/>
        </w:rPr>
        <w:t>yd</w:t>
      </w:r>
      <w:r w:rsidRPr="00AB125C">
        <w:t>(d - d’)</w:t>
      </w:r>
    </w:p>
    <w:p w:rsidR="0085145C" w:rsidRPr="00AB125C" w:rsidRDefault="0085145C" w:rsidP="0085145C">
      <w:pPr>
        <w:ind w:left="1440"/>
        <w:jc w:val="both"/>
      </w:pPr>
    </w:p>
    <w:p w:rsidR="0085145C" w:rsidRPr="00AB125C" w:rsidRDefault="0085145C" w:rsidP="0085145C">
      <w:pPr>
        <w:ind w:left="720"/>
        <w:jc w:val="both"/>
      </w:pPr>
      <w:r w:rsidRPr="00AB125C">
        <w:t>Adding the moments for parts 1 and 2 yields:</w:t>
      </w:r>
    </w:p>
    <w:p w:rsidR="0085145C" w:rsidRPr="00AB125C" w:rsidRDefault="0085145C" w:rsidP="0085145C">
      <w:pPr>
        <w:ind w:left="1440"/>
        <w:jc w:val="both"/>
        <w:rPr>
          <w:lang w:val="de-DE"/>
        </w:rPr>
      </w:pPr>
    </w:p>
    <w:p w:rsidR="0085145C" w:rsidRPr="00AB125C" w:rsidRDefault="0085145C" w:rsidP="0085145C">
      <w:pPr>
        <w:ind w:left="1440"/>
        <w:jc w:val="both"/>
        <w:rPr>
          <w:lang w:val="de-DE"/>
        </w:rPr>
      </w:pPr>
      <w:r w:rsidRPr="00AB125C">
        <w:rPr>
          <w:lang w:val="de-DE"/>
        </w:rPr>
        <w:t>M</w:t>
      </w:r>
      <w:r w:rsidRPr="00AB125C">
        <w:rPr>
          <w:vertAlign w:val="subscript"/>
          <w:lang w:val="de-DE"/>
        </w:rPr>
        <w:t>rd</w:t>
      </w:r>
      <w:r w:rsidRPr="00AB125C">
        <w:rPr>
          <w:lang w:val="de-DE"/>
        </w:rPr>
        <w:t xml:space="preserve"> = M</w:t>
      </w:r>
      <w:r w:rsidRPr="00AB125C">
        <w:rPr>
          <w:vertAlign w:val="subscript"/>
          <w:lang w:val="de-DE"/>
        </w:rPr>
        <w:t>d1</w:t>
      </w:r>
      <w:r w:rsidRPr="00AB125C">
        <w:rPr>
          <w:lang w:val="de-DE"/>
        </w:rPr>
        <w:t xml:space="preserve"> + M</w:t>
      </w:r>
      <w:r w:rsidRPr="00AB125C">
        <w:rPr>
          <w:vertAlign w:val="subscript"/>
          <w:lang w:val="de-DE"/>
        </w:rPr>
        <w:t>d2</w:t>
      </w:r>
    </w:p>
    <w:p w:rsidR="0085145C" w:rsidRPr="00AB125C" w:rsidRDefault="0085145C" w:rsidP="0085145C">
      <w:pPr>
        <w:ind w:left="1440"/>
        <w:jc w:val="both"/>
        <w:rPr>
          <w:lang w:val="de-DE"/>
        </w:rPr>
      </w:pPr>
    </w:p>
    <w:p w:rsidR="0085145C" w:rsidRPr="00AB125C" w:rsidRDefault="0085145C" w:rsidP="0085145C">
      <w:pPr>
        <w:ind w:left="2160"/>
        <w:jc w:val="both"/>
        <w:rPr>
          <w:lang w:val="de-DE"/>
        </w:rPr>
      </w:pPr>
      <w:r w:rsidRPr="00AB125C">
        <w:rPr>
          <w:lang w:val="de-DE"/>
        </w:rPr>
        <w:t>= (A</w:t>
      </w:r>
      <w:r w:rsidRPr="00AB125C">
        <w:rPr>
          <w:vertAlign w:val="subscript"/>
          <w:lang w:val="de-DE"/>
        </w:rPr>
        <w:t>s</w:t>
      </w:r>
      <w:r w:rsidRPr="00AB125C">
        <w:rPr>
          <w:lang w:val="de-DE"/>
        </w:rPr>
        <w:t xml:space="preserve"> - A</w:t>
      </w:r>
      <w:r w:rsidRPr="00AB125C">
        <w:rPr>
          <w:vertAlign w:val="subscript"/>
          <w:lang w:val="de-DE"/>
        </w:rPr>
        <w:t>s</w:t>
      </w:r>
      <w:r w:rsidRPr="00AB125C">
        <w:rPr>
          <w:lang w:val="de-DE"/>
        </w:rPr>
        <w:t>’)f</w:t>
      </w:r>
      <w:r w:rsidRPr="00AB125C">
        <w:rPr>
          <w:vertAlign w:val="subscript"/>
          <w:lang w:val="de-DE"/>
        </w:rPr>
        <w:t>yd</w:t>
      </w:r>
      <w:r w:rsidRPr="00AB125C">
        <w:rPr>
          <w:lang w:val="de-DE"/>
        </w:rPr>
        <w:t>(d - o.4x) + A</w:t>
      </w:r>
      <w:r w:rsidRPr="00AB125C">
        <w:rPr>
          <w:vertAlign w:val="subscript"/>
          <w:lang w:val="de-DE"/>
        </w:rPr>
        <w:t>s</w:t>
      </w:r>
      <w:r w:rsidRPr="00AB125C">
        <w:rPr>
          <w:lang w:val="de-DE"/>
        </w:rPr>
        <w:t>’f</w:t>
      </w:r>
      <w:r w:rsidRPr="00AB125C">
        <w:rPr>
          <w:vertAlign w:val="subscript"/>
          <w:lang w:val="de-DE"/>
        </w:rPr>
        <w:t>yd</w:t>
      </w:r>
      <w:r w:rsidRPr="00AB125C">
        <w:rPr>
          <w:lang w:val="de-DE"/>
        </w:rPr>
        <w:t>(d - d’)</w:t>
      </w:r>
    </w:p>
    <w:p w:rsidR="0085145C" w:rsidRPr="00AB125C" w:rsidRDefault="0085145C" w:rsidP="0085145C">
      <w:pPr>
        <w:ind w:left="720"/>
        <w:jc w:val="both"/>
        <w:rPr>
          <w:b/>
          <w:bCs/>
        </w:rPr>
      </w:pPr>
    </w:p>
    <w:p w:rsidR="0085145C" w:rsidRPr="00AB125C" w:rsidRDefault="0085145C" w:rsidP="0085145C">
      <w:pPr>
        <w:jc w:val="both"/>
        <w:rPr>
          <w:b/>
          <w:bCs/>
        </w:rPr>
      </w:pPr>
      <w:r w:rsidRPr="0085145C">
        <w:rPr>
          <w:bCs/>
        </w:rPr>
        <w:t>This equation is valid if A</w:t>
      </w:r>
      <w:r w:rsidRPr="0085145C">
        <w:rPr>
          <w:bCs/>
          <w:vertAlign w:val="subscript"/>
        </w:rPr>
        <w:t>s</w:t>
      </w:r>
      <w:r w:rsidRPr="0085145C">
        <w:rPr>
          <w:bCs/>
        </w:rPr>
        <w:t>’ yields. Otherwise the beam has to be treated as a singly reinforced beam neglecting the compression steel or one has to find the actual stress f</w:t>
      </w:r>
      <w:r w:rsidRPr="0085145C">
        <w:rPr>
          <w:bCs/>
          <w:vertAlign w:val="subscript"/>
        </w:rPr>
        <w:t>s</w:t>
      </w:r>
      <w:r w:rsidRPr="0085145C">
        <w:rPr>
          <w:bCs/>
        </w:rPr>
        <w:t>’ in the compression reinforcement  A</w:t>
      </w:r>
      <w:r w:rsidRPr="0085145C">
        <w:rPr>
          <w:bCs/>
          <w:vertAlign w:val="subscript"/>
        </w:rPr>
        <w:t>s</w:t>
      </w:r>
      <w:r w:rsidRPr="0085145C">
        <w:rPr>
          <w:bCs/>
        </w:rPr>
        <w:t>’ and use the actual force in the moment equilibrium equation</w:t>
      </w:r>
      <w:r w:rsidRPr="00AB125C">
        <w:rPr>
          <w:b/>
          <w:bCs/>
        </w:rPr>
        <w:t>.</w:t>
      </w:r>
    </w:p>
    <w:p w:rsidR="004360AE" w:rsidRDefault="00951190" w:rsidP="004360AE">
      <w:pPr>
        <w:jc w:val="both"/>
        <w:rPr>
          <w:b/>
          <w:bCs/>
        </w:rPr>
      </w:pPr>
      <w:r>
        <w:rPr>
          <w:b/>
          <w:bCs/>
        </w:rPr>
        <w:t xml:space="preserve">  </w:t>
      </w:r>
    </w:p>
    <w:p w:rsidR="004360AE" w:rsidRPr="00AB125C" w:rsidRDefault="00951190" w:rsidP="004360AE">
      <w:pPr>
        <w:jc w:val="both"/>
      </w:pPr>
      <w:r>
        <w:rPr>
          <w:b/>
          <w:bCs/>
        </w:rPr>
        <w:t xml:space="preserve"> </w:t>
      </w:r>
      <w:r w:rsidR="002C3648">
        <w:rPr>
          <w:b/>
          <w:bCs/>
        </w:rPr>
        <w:t>3.5</w:t>
      </w:r>
      <w:r w:rsidR="004360AE" w:rsidRPr="00AB125C">
        <w:rPr>
          <w:b/>
          <w:bCs/>
        </w:rPr>
        <w:t xml:space="preserve"> Flanged Beams (T and L-beams)</w:t>
      </w:r>
    </w:p>
    <w:p w:rsidR="004360AE" w:rsidRPr="00AB125C" w:rsidRDefault="004360AE" w:rsidP="004360AE">
      <w:pPr>
        <w:jc w:val="both"/>
      </w:pPr>
    </w:p>
    <w:p w:rsidR="004360AE" w:rsidRPr="00AB125C" w:rsidRDefault="004360AE" w:rsidP="004360AE">
      <w:pPr>
        <w:jc w:val="both"/>
      </w:pPr>
      <w:r w:rsidRPr="00AB125C">
        <w:t>When concrete roofs or floor slabs are cast monolithically with supporting beams, T or L are created as shown in fig. below. Forms are built for beam soff</w:t>
      </w:r>
      <w:r>
        <w:t>its and sides and for the under</w:t>
      </w:r>
      <w:r w:rsidRPr="00AB125C">
        <w:t>side of slabs, and the entire construction is poured at once, from the bottom of deepest beam to the top of the slab. It is evident, therefore, that a part of the slab will act with the upper part of the beam to resist longitudinal compression. The resulting beam cross-section is T or L-shaped rather than rectangular.</w:t>
      </w:r>
    </w:p>
    <w:p w:rsidR="004360AE" w:rsidRPr="00AB125C" w:rsidRDefault="004360AE" w:rsidP="004360AE">
      <w:pPr>
        <w:jc w:val="center"/>
      </w:pPr>
      <w:r w:rsidRPr="00AB125C">
        <w:rPr>
          <w:noProof/>
          <w:lang w:val="en-CA" w:eastAsia="en-CA"/>
        </w:rPr>
        <w:drawing>
          <wp:inline distT="0" distB="0" distL="0" distR="0">
            <wp:extent cx="3880485" cy="1713865"/>
            <wp:effectExtent l="0" t="0" r="571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824"/>
                    <a:stretch>
                      <a:fillRect/>
                    </a:stretch>
                  </pic:blipFill>
                  <pic:spPr bwMode="auto">
                    <a:xfrm>
                      <a:off x="0" y="0"/>
                      <a:ext cx="3880485" cy="1713865"/>
                    </a:xfrm>
                    <a:prstGeom prst="rect">
                      <a:avLst/>
                    </a:prstGeom>
                    <a:noFill/>
                    <a:ln>
                      <a:noFill/>
                    </a:ln>
                  </pic:spPr>
                </pic:pic>
              </a:graphicData>
            </a:graphic>
          </wp:inline>
        </w:drawing>
      </w:r>
    </w:p>
    <w:p w:rsidR="004360AE" w:rsidRPr="00AB125C" w:rsidRDefault="004360AE" w:rsidP="004360AE">
      <w:pPr>
        <w:jc w:val="both"/>
      </w:pPr>
    </w:p>
    <w:p w:rsidR="004360AE" w:rsidRPr="00AB125C" w:rsidRDefault="004360AE" w:rsidP="004360AE">
      <w:pPr>
        <w:jc w:val="center"/>
        <w:rPr>
          <w:bCs/>
        </w:rPr>
      </w:pPr>
      <w:r w:rsidRPr="00AB125C">
        <w:rPr>
          <w:bCs/>
        </w:rPr>
        <w:t>Fig.3.17 Flanged beams</w:t>
      </w:r>
    </w:p>
    <w:p w:rsidR="004360AE" w:rsidRPr="00AB125C" w:rsidRDefault="004360AE" w:rsidP="004360AE">
      <w:pPr>
        <w:jc w:val="both"/>
        <w:rPr>
          <w:b/>
          <w:bCs/>
        </w:rPr>
      </w:pPr>
    </w:p>
    <w:p w:rsidR="004360AE" w:rsidRPr="00AB125C" w:rsidRDefault="004360AE" w:rsidP="004360AE">
      <w:pPr>
        <w:jc w:val="both"/>
      </w:pPr>
      <w:r w:rsidRPr="00AB125C">
        <w:rPr>
          <w:b/>
          <w:bCs/>
        </w:rPr>
        <w:t xml:space="preserve">Effective flange width </w:t>
      </w:r>
    </w:p>
    <w:p w:rsidR="004360AE" w:rsidRPr="00AB125C" w:rsidRDefault="004360AE" w:rsidP="004360AE">
      <w:pPr>
        <w:jc w:val="both"/>
        <w:rPr>
          <w:b/>
          <w:bCs/>
        </w:rPr>
      </w:pPr>
    </w:p>
    <w:p w:rsidR="004360AE" w:rsidRPr="00AB125C" w:rsidRDefault="004360AE" w:rsidP="004360AE">
      <w:pPr>
        <w:jc w:val="both"/>
        <w:rPr>
          <w:b/>
          <w:bCs/>
        </w:rPr>
      </w:pPr>
      <w:r w:rsidRPr="00AB125C">
        <w:rPr>
          <w:bCs/>
        </w:rPr>
        <w:t xml:space="preserve">When the spacing between the beams is large, it is evident that </w:t>
      </w:r>
      <w:r w:rsidRPr="004360AE">
        <w:rPr>
          <w:bCs/>
        </w:rPr>
        <w:t xml:space="preserve">simple bending theory </w:t>
      </w:r>
      <w:r w:rsidRPr="00AB125C">
        <w:rPr>
          <w:bCs/>
        </w:rPr>
        <w:t xml:space="preserve">does not strictly apply because the longitudinal compressive stress in the flange will vary with distance from the beam web, the flange being more highly stressed over the web than in the extremities (see Fig.) . </w:t>
      </w:r>
      <w:r w:rsidRPr="00AB125C">
        <w:rPr>
          <w:b/>
          <w:bCs/>
        </w:rPr>
        <w:t xml:space="preserve">This variation in flange compressive stress occurs because of shear deformations in the flange (shear lag), which reduces the longitudinal compressive strain with distance from the web. </w:t>
      </w:r>
    </w:p>
    <w:p w:rsidR="004360AE" w:rsidRPr="00AB125C" w:rsidRDefault="004360AE" w:rsidP="004360AE">
      <w:pPr>
        <w:jc w:val="both"/>
        <w:rPr>
          <w:b/>
          <w:bCs/>
        </w:rPr>
      </w:pPr>
    </w:p>
    <w:p w:rsidR="004360AE" w:rsidRPr="00AB125C" w:rsidRDefault="004360AE" w:rsidP="004360AE">
      <w:pPr>
        <w:jc w:val="center"/>
        <w:rPr>
          <w:b/>
          <w:bCs/>
        </w:rPr>
      </w:pPr>
      <w:r w:rsidRPr="00AB125C">
        <w:rPr>
          <w:b/>
          <w:bCs/>
          <w:noProof/>
          <w:lang w:val="en-CA" w:eastAsia="en-CA"/>
        </w:rPr>
        <w:drawing>
          <wp:inline distT="0" distB="0" distL="0" distR="0">
            <wp:extent cx="4218940" cy="1130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762" b="62500"/>
                    <a:stretch>
                      <a:fillRect/>
                    </a:stretch>
                  </pic:blipFill>
                  <pic:spPr bwMode="auto">
                    <a:xfrm>
                      <a:off x="0" y="0"/>
                      <a:ext cx="4218940" cy="1130300"/>
                    </a:xfrm>
                    <a:prstGeom prst="rect">
                      <a:avLst/>
                    </a:prstGeom>
                    <a:noFill/>
                    <a:ln>
                      <a:noFill/>
                    </a:ln>
                  </pic:spPr>
                </pic:pic>
              </a:graphicData>
            </a:graphic>
          </wp:inline>
        </w:drawing>
      </w:r>
    </w:p>
    <w:p w:rsidR="004360AE" w:rsidRPr="00AB125C" w:rsidRDefault="004360AE" w:rsidP="004360AE">
      <w:pPr>
        <w:jc w:val="center"/>
        <w:rPr>
          <w:bCs/>
        </w:rPr>
      </w:pPr>
    </w:p>
    <w:p w:rsidR="004360AE" w:rsidRPr="00AB125C" w:rsidRDefault="004360AE" w:rsidP="004360AE">
      <w:pPr>
        <w:jc w:val="center"/>
        <w:rPr>
          <w:bCs/>
        </w:rPr>
      </w:pPr>
      <w:r w:rsidRPr="00AB125C">
        <w:rPr>
          <w:bCs/>
        </w:rPr>
        <w:t>Fig. 3.18 Distribution of maximum flexural compressive strength.</w:t>
      </w:r>
    </w:p>
    <w:p w:rsidR="004360AE" w:rsidRPr="00AB125C" w:rsidRDefault="004360AE" w:rsidP="004360AE">
      <w:pPr>
        <w:jc w:val="both"/>
        <w:rPr>
          <w:bCs/>
        </w:rPr>
      </w:pPr>
    </w:p>
    <w:p w:rsidR="004360AE" w:rsidRPr="00AB125C" w:rsidRDefault="004360AE" w:rsidP="004360AE">
      <w:pPr>
        <w:jc w:val="both"/>
        <w:rPr>
          <w:bCs/>
        </w:rPr>
      </w:pPr>
      <w:r w:rsidRPr="00AB125C">
        <w:rPr>
          <w:bCs/>
        </w:rPr>
        <w:t>In design, to take the variation of compressive stress across the flange into account, it is convenient to use an effective width of flange that may be smaller than the actual width but is considered to be uniformly stressed (see Fig.)</w:t>
      </w:r>
    </w:p>
    <w:p w:rsidR="004360AE" w:rsidRPr="00AB125C" w:rsidRDefault="004360AE" w:rsidP="004360AE">
      <w:pPr>
        <w:jc w:val="both"/>
        <w:rPr>
          <w:b/>
          <w:bCs/>
        </w:rPr>
      </w:pPr>
    </w:p>
    <w:p w:rsidR="004360AE" w:rsidRPr="00AB125C" w:rsidRDefault="004360AE" w:rsidP="004360AE">
      <w:pPr>
        <w:jc w:val="center"/>
        <w:rPr>
          <w:b/>
          <w:bCs/>
        </w:rPr>
      </w:pPr>
      <w:r w:rsidRPr="00AB125C">
        <w:object w:dxaOrig="7425" w:dyaOrig="2404">
          <v:shape id="_x0000_i1043" type="#_x0000_t75" style="width:371.5pt;height:120.4pt" o:ole="">
            <v:imagedata r:id="rId72" o:title=""/>
          </v:shape>
          <o:OLEObject Type="Embed" ProgID="SmartDraw.2" ShapeID="_x0000_i1043" DrawAspect="Content" ObjectID="_1651663121" r:id="rId73"/>
        </w:object>
      </w:r>
    </w:p>
    <w:p w:rsidR="004360AE" w:rsidRPr="00AB125C" w:rsidRDefault="004360AE" w:rsidP="004360AE">
      <w:pPr>
        <w:jc w:val="both"/>
      </w:pPr>
    </w:p>
    <w:p w:rsidR="004360AE" w:rsidRPr="00AB125C" w:rsidRDefault="004360AE" w:rsidP="004360AE">
      <w:pPr>
        <w:jc w:val="center"/>
        <w:rPr>
          <w:bCs/>
        </w:rPr>
      </w:pPr>
      <w:r w:rsidRPr="00AB125C">
        <w:rPr>
          <w:bCs/>
        </w:rPr>
        <w:t>Fig. 3.19 Flexural compressive stress distribution assumed in design</w:t>
      </w:r>
    </w:p>
    <w:p w:rsidR="004360AE" w:rsidRPr="00AB125C" w:rsidRDefault="004360AE" w:rsidP="004360AE">
      <w:pPr>
        <w:jc w:val="both"/>
      </w:pPr>
    </w:p>
    <w:p w:rsidR="004360AE" w:rsidRPr="00AB125C" w:rsidRDefault="004360AE" w:rsidP="004360AE">
      <w:pPr>
        <w:jc w:val="both"/>
      </w:pPr>
    </w:p>
    <w:p w:rsidR="004360AE" w:rsidRPr="00AB125C" w:rsidRDefault="004360AE" w:rsidP="004360AE">
      <w:pPr>
        <w:jc w:val="both"/>
        <w:rPr>
          <w:b/>
        </w:rPr>
      </w:pPr>
      <w:r w:rsidRPr="00AB125C">
        <w:rPr>
          <w:b/>
        </w:rPr>
        <w:t>Effective width, EBSC 2, 1995</w:t>
      </w:r>
    </w:p>
    <w:p w:rsidR="004360AE" w:rsidRPr="00AB125C" w:rsidRDefault="004360AE" w:rsidP="004360AE">
      <w:pPr>
        <w:jc w:val="both"/>
      </w:pPr>
    </w:p>
    <w:p w:rsidR="004360AE" w:rsidRPr="00AB125C" w:rsidRDefault="004360AE" w:rsidP="004360AE">
      <w:pPr>
        <w:jc w:val="both"/>
      </w:pPr>
      <w:r w:rsidRPr="00AB125C">
        <w:t>According to EBCS – 2 (Art. 3.7.8), the effective width bf shall not exceed the lesser of :</w:t>
      </w:r>
    </w:p>
    <w:p w:rsidR="004360AE" w:rsidRPr="00AB125C" w:rsidRDefault="004360AE" w:rsidP="004360AE">
      <w:pPr>
        <w:tabs>
          <w:tab w:val="left" w:pos="720"/>
        </w:tabs>
        <w:ind w:left="360"/>
        <w:jc w:val="both"/>
      </w:pPr>
    </w:p>
    <w:p w:rsidR="004360AE" w:rsidRPr="00AB125C" w:rsidRDefault="004360AE" w:rsidP="004360AE">
      <w:pPr>
        <w:tabs>
          <w:tab w:val="left" w:pos="780"/>
        </w:tabs>
        <w:ind w:left="420"/>
        <w:jc w:val="both"/>
      </w:pPr>
      <w:r w:rsidRPr="00AB125C">
        <w:t xml:space="preserve">For T beams:    </w:t>
      </w:r>
    </w:p>
    <w:p w:rsidR="004360AE" w:rsidRPr="00AB125C" w:rsidRDefault="004360AE" w:rsidP="004360AE">
      <w:pPr>
        <w:widowControl w:val="0"/>
        <w:numPr>
          <w:ilvl w:val="0"/>
          <w:numId w:val="21"/>
        </w:numPr>
        <w:tabs>
          <w:tab w:val="left" w:pos="780"/>
        </w:tabs>
        <w:autoSpaceDE w:val="0"/>
        <w:autoSpaceDN w:val="0"/>
        <w:adjustRightInd w:val="0"/>
        <w:jc w:val="both"/>
      </w:pPr>
      <w:r w:rsidRPr="00AB125C">
        <w:t>thickness of the web plus one- fifth of the effective span or</w:t>
      </w:r>
    </w:p>
    <w:p w:rsidR="004360AE" w:rsidRPr="00AB125C" w:rsidRDefault="004360AE" w:rsidP="004360AE">
      <w:pPr>
        <w:widowControl w:val="0"/>
        <w:numPr>
          <w:ilvl w:val="0"/>
          <w:numId w:val="21"/>
        </w:numPr>
        <w:tabs>
          <w:tab w:val="left" w:pos="780"/>
        </w:tabs>
        <w:autoSpaceDE w:val="0"/>
        <w:autoSpaceDN w:val="0"/>
        <w:adjustRightInd w:val="0"/>
        <w:jc w:val="both"/>
      </w:pPr>
      <w:r w:rsidRPr="00AB125C">
        <w:t>the actual width of the top slab (extending b/n the centers of the adjacent spans)</w:t>
      </w:r>
    </w:p>
    <w:p w:rsidR="004360AE" w:rsidRPr="00AB125C" w:rsidRDefault="004360AE" w:rsidP="004360AE">
      <w:pPr>
        <w:tabs>
          <w:tab w:val="left" w:pos="780"/>
        </w:tabs>
        <w:ind w:left="420"/>
        <w:jc w:val="both"/>
      </w:pPr>
      <w:r w:rsidRPr="00AB125C">
        <w:t xml:space="preserve">For L beams:    </w:t>
      </w:r>
    </w:p>
    <w:p w:rsidR="004360AE" w:rsidRPr="00AB125C" w:rsidRDefault="004360AE" w:rsidP="004360AE">
      <w:pPr>
        <w:widowControl w:val="0"/>
        <w:numPr>
          <w:ilvl w:val="0"/>
          <w:numId w:val="22"/>
        </w:numPr>
        <w:tabs>
          <w:tab w:val="left" w:pos="780"/>
        </w:tabs>
        <w:autoSpaceDE w:val="0"/>
        <w:autoSpaceDN w:val="0"/>
        <w:adjustRightInd w:val="0"/>
        <w:jc w:val="both"/>
      </w:pPr>
      <w:r w:rsidRPr="00AB125C">
        <w:t>thickness of the web plus one- tenth of the effective span or</w:t>
      </w:r>
    </w:p>
    <w:p w:rsidR="004360AE" w:rsidRPr="00AB125C" w:rsidRDefault="004360AE" w:rsidP="004360AE">
      <w:pPr>
        <w:widowControl w:val="0"/>
        <w:numPr>
          <w:ilvl w:val="0"/>
          <w:numId w:val="22"/>
        </w:numPr>
        <w:tabs>
          <w:tab w:val="left" w:pos="780"/>
        </w:tabs>
        <w:autoSpaceDE w:val="0"/>
        <w:autoSpaceDN w:val="0"/>
        <w:adjustRightInd w:val="0"/>
        <w:jc w:val="both"/>
      </w:pPr>
      <w:r w:rsidRPr="00AB125C">
        <w:t xml:space="preserve">Thickness of the web plus half the clear distance to the adjacent beam.           </w:t>
      </w:r>
    </w:p>
    <w:p w:rsidR="004360AE" w:rsidRPr="00AB125C" w:rsidRDefault="004360AE" w:rsidP="004360AE">
      <w:pPr>
        <w:jc w:val="both"/>
        <w:rPr>
          <w:bCs/>
        </w:rPr>
      </w:pPr>
    </w:p>
    <w:p w:rsidR="004360AE" w:rsidRPr="00AB125C" w:rsidRDefault="004360AE" w:rsidP="004360AE">
      <w:pPr>
        <w:jc w:val="both"/>
        <w:rPr>
          <w:bCs/>
        </w:rPr>
      </w:pPr>
      <w:r w:rsidRPr="00AB125C">
        <w:rPr>
          <w:bCs/>
        </w:rPr>
        <w:t>For analysis when a great accuracy is not required, for example, continuous beams in buildings a constant effective width (b</w:t>
      </w:r>
      <w:r w:rsidRPr="00AB125C">
        <w:rPr>
          <w:bCs/>
          <w:vertAlign w:val="subscript"/>
        </w:rPr>
        <w:t>eff</w:t>
      </w:r>
      <w:r w:rsidRPr="00AB125C">
        <w:rPr>
          <w:bCs/>
        </w:rPr>
        <w:t xml:space="preserve">) may be assumed over the whole span. </w:t>
      </w:r>
    </w:p>
    <w:p w:rsidR="004360AE" w:rsidRPr="00AB125C" w:rsidRDefault="004360AE" w:rsidP="004360AE">
      <w:pPr>
        <w:jc w:val="both"/>
        <w:rPr>
          <w:b/>
          <w:bCs/>
        </w:rPr>
      </w:pPr>
    </w:p>
    <w:p w:rsidR="004360AE" w:rsidRPr="00AB125C" w:rsidRDefault="004360AE" w:rsidP="004360AE">
      <w:pPr>
        <w:jc w:val="center"/>
        <w:rPr>
          <w:b/>
          <w:bCs/>
        </w:rPr>
      </w:pPr>
      <w:r w:rsidRPr="00AB125C">
        <w:rPr>
          <w:b/>
          <w:bCs/>
          <w:noProof/>
          <w:lang w:val="en-CA" w:eastAsia="en-CA"/>
        </w:rPr>
        <w:drawing>
          <wp:inline distT="0" distB="0" distL="0" distR="0">
            <wp:extent cx="4860290" cy="17494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62" t="8122" r="9259" b="75127"/>
                    <a:stretch>
                      <a:fillRect/>
                    </a:stretch>
                  </pic:blipFill>
                  <pic:spPr bwMode="auto">
                    <a:xfrm>
                      <a:off x="0" y="0"/>
                      <a:ext cx="4860290" cy="1749425"/>
                    </a:xfrm>
                    <a:prstGeom prst="rect">
                      <a:avLst/>
                    </a:prstGeom>
                    <a:noFill/>
                    <a:ln>
                      <a:noFill/>
                    </a:ln>
                  </pic:spPr>
                </pic:pic>
              </a:graphicData>
            </a:graphic>
          </wp:inline>
        </w:drawing>
      </w:r>
    </w:p>
    <w:p w:rsidR="004360AE" w:rsidRPr="00AB125C" w:rsidRDefault="004360AE" w:rsidP="004360AE">
      <w:pPr>
        <w:jc w:val="both"/>
        <w:rPr>
          <w:bCs/>
        </w:rPr>
      </w:pPr>
      <w:r w:rsidRPr="00AB125C">
        <w:rPr>
          <w:bCs/>
        </w:rPr>
        <w:t>The effective width for a symmetrical T- beam may be taken as :</w:t>
      </w:r>
    </w:p>
    <w:p w:rsidR="004360AE" w:rsidRPr="00AB125C" w:rsidRDefault="004360AE" w:rsidP="004360AE">
      <w:pPr>
        <w:ind w:left="720"/>
        <w:jc w:val="both"/>
        <w:rPr>
          <w:bCs/>
        </w:rPr>
      </w:pPr>
    </w:p>
    <w:p w:rsidR="004360AE" w:rsidRPr="00AB125C" w:rsidRDefault="004360AE" w:rsidP="004360AE">
      <w:pPr>
        <w:ind w:left="720"/>
        <w:jc w:val="both"/>
        <w:rPr>
          <w:bCs/>
        </w:rPr>
      </w:pPr>
      <w:r w:rsidRPr="00AB125C">
        <w:rPr>
          <w:bCs/>
        </w:rPr>
        <w:t>b</w:t>
      </w:r>
      <w:r w:rsidRPr="00AB125C">
        <w:rPr>
          <w:bCs/>
          <w:vertAlign w:val="subscript"/>
        </w:rPr>
        <w:t>eff</w:t>
      </w:r>
      <w:r w:rsidRPr="00AB125C">
        <w:rPr>
          <w:bCs/>
        </w:rPr>
        <w:t xml:space="preserve"> = bw+1/5lo &lt; b</w:t>
      </w:r>
    </w:p>
    <w:p w:rsidR="004360AE" w:rsidRPr="00AB125C" w:rsidRDefault="004360AE" w:rsidP="004360AE">
      <w:pPr>
        <w:jc w:val="both"/>
        <w:rPr>
          <w:bCs/>
        </w:rPr>
      </w:pPr>
    </w:p>
    <w:p w:rsidR="004360AE" w:rsidRPr="00AB125C" w:rsidRDefault="004360AE" w:rsidP="004360AE">
      <w:pPr>
        <w:jc w:val="both"/>
        <w:rPr>
          <w:bCs/>
        </w:rPr>
      </w:pPr>
      <w:r w:rsidRPr="00AB125C">
        <w:rPr>
          <w:bCs/>
        </w:rPr>
        <w:t>And for an edge beam, that is with floor on one side only</w:t>
      </w:r>
    </w:p>
    <w:p w:rsidR="004360AE" w:rsidRPr="00AB125C" w:rsidRDefault="004360AE" w:rsidP="004360AE">
      <w:pPr>
        <w:ind w:left="720"/>
        <w:jc w:val="both"/>
        <w:rPr>
          <w:bCs/>
        </w:rPr>
      </w:pPr>
    </w:p>
    <w:p w:rsidR="004360AE" w:rsidRPr="00AB125C" w:rsidRDefault="004360AE" w:rsidP="004360AE">
      <w:pPr>
        <w:ind w:left="720"/>
        <w:jc w:val="both"/>
        <w:rPr>
          <w:bCs/>
        </w:rPr>
      </w:pPr>
      <w:r w:rsidRPr="00AB125C">
        <w:rPr>
          <w:bCs/>
        </w:rPr>
        <w:t>b</w:t>
      </w:r>
      <w:r w:rsidRPr="00AB125C">
        <w:rPr>
          <w:bCs/>
          <w:vertAlign w:val="subscript"/>
        </w:rPr>
        <w:t>eff</w:t>
      </w:r>
      <w:r w:rsidRPr="00AB125C">
        <w:rPr>
          <w:bCs/>
        </w:rPr>
        <w:t xml:space="preserve"> = b</w:t>
      </w:r>
      <w:r w:rsidRPr="00AB125C">
        <w:rPr>
          <w:bCs/>
          <w:vertAlign w:val="subscript"/>
        </w:rPr>
        <w:t>w</w:t>
      </w:r>
      <w:r w:rsidRPr="00AB125C">
        <w:rPr>
          <w:bCs/>
        </w:rPr>
        <w:t xml:space="preserve"> +1/10lo &lt; bi + b</w:t>
      </w:r>
      <w:r w:rsidRPr="00AB125C">
        <w:rPr>
          <w:bCs/>
          <w:vertAlign w:val="subscript"/>
        </w:rPr>
        <w:t>w</w:t>
      </w:r>
      <w:r w:rsidRPr="00AB125C">
        <w:rPr>
          <w:bCs/>
        </w:rPr>
        <w:t xml:space="preserve"> (i = 1 or 2)</w:t>
      </w:r>
    </w:p>
    <w:p w:rsidR="004360AE" w:rsidRPr="00AB125C" w:rsidRDefault="004360AE" w:rsidP="004360AE">
      <w:pPr>
        <w:jc w:val="both"/>
        <w:rPr>
          <w:bCs/>
        </w:rPr>
      </w:pPr>
    </w:p>
    <w:p w:rsidR="004360AE" w:rsidRPr="00AB125C" w:rsidRDefault="004360AE" w:rsidP="004360AE">
      <w:pPr>
        <w:jc w:val="both"/>
        <w:rPr>
          <w:bCs/>
        </w:rPr>
      </w:pPr>
      <w:r w:rsidRPr="00AB125C">
        <w:rPr>
          <w:bCs/>
        </w:rPr>
        <w:t>The distance l</w:t>
      </w:r>
      <w:r w:rsidRPr="00AB125C">
        <w:rPr>
          <w:bCs/>
          <w:vertAlign w:val="subscript"/>
        </w:rPr>
        <w:t>o</w:t>
      </w:r>
      <w:r w:rsidRPr="00AB125C">
        <w:rPr>
          <w:bCs/>
        </w:rPr>
        <w:t xml:space="preserve"> between points of zero moment may be obtained from the figure below for typical cases:</w:t>
      </w:r>
    </w:p>
    <w:p w:rsidR="004360AE" w:rsidRPr="00AB125C" w:rsidRDefault="004360AE" w:rsidP="004360AE">
      <w:pPr>
        <w:jc w:val="both"/>
        <w:rPr>
          <w:b/>
          <w:bCs/>
        </w:rPr>
      </w:pPr>
    </w:p>
    <w:p w:rsidR="004360AE" w:rsidRPr="00AB125C" w:rsidRDefault="004360AE" w:rsidP="004360AE">
      <w:pPr>
        <w:jc w:val="center"/>
        <w:rPr>
          <w:b/>
          <w:bCs/>
        </w:rPr>
      </w:pPr>
      <w:r w:rsidRPr="00AB125C">
        <w:rPr>
          <w:b/>
          <w:bCs/>
          <w:noProof/>
          <w:lang w:val="en-CA" w:eastAsia="en-CA"/>
        </w:rPr>
        <w:drawing>
          <wp:inline distT="0" distB="0" distL="0" distR="0">
            <wp:extent cx="5565775" cy="993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33" t="39594" r="12346" b="52081"/>
                    <a:stretch>
                      <a:fillRect/>
                    </a:stretch>
                  </pic:blipFill>
                  <pic:spPr bwMode="auto">
                    <a:xfrm>
                      <a:off x="0" y="0"/>
                      <a:ext cx="5565775" cy="993775"/>
                    </a:xfrm>
                    <a:prstGeom prst="rect">
                      <a:avLst/>
                    </a:prstGeom>
                    <a:noFill/>
                    <a:ln>
                      <a:noFill/>
                    </a:ln>
                  </pic:spPr>
                </pic:pic>
              </a:graphicData>
            </a:graphic>
          </wp:inline>
        </w:drawing>
      </w:r>
    </w:p>
    <w:p w:rsidR="004360AE" w:rsidRPr="00AB125C" w:rsidRDefault="004360AE" w:rsidP="004360AE">
      <w:pPr>
        <w:jc w:val="center"/>
        <w:rPr>
          <w:b/>
          <w:bCs/>
        </w:rPr>
      </w:pPr>
    </w:p>
    <w:p w:rsidR="004360AE" w:rsidRPr="00AB125C" w:rsidRDefault="004360AE" w:rsidP="004360AE">
      <w:pPr>
        <w:rPr>
          <w:bCs/>
        </w:rPr>
      </w:pPr>
      <w:r w:rsidRPr="00AB125C">
        <w:rPr>
          <w:bCs/>
        </w:rPr>
        <w:t>The following conditions should be satisfied</w:t>
      </w:r>
    </w:p>
    <w:p w:rsidR="004360AE" w:rsidRPr="00AB125C" w:rsidRDefault="004360AE" w:rsidP="004360AE">
      <w:pPr>
        <w:rPr>
          <w:bCs/>
        </w:rPr>
      </w:pPr>
    </w:p>
    <w:p w:rsidR="004360AE" w:rsidRPr="00AB125C" w:rsidRDefault="004360AE" w:rsidP="004360AE">
      <w:pPr>
        <w:numPr>
          <w:ilvl w:val="0"/>
          <w:numId w:val="23"/>
        </w:numPr>
        <w:tabs>
          <w:tab w:val="clear" w:pos="1080"/>
          <w:tab w:val="num" w:pos="720"/>
        </w:tabs>
        <w:jc w:val="both"/>
        <w:rPr>
          <w:bCs/>
        </w:rPr>
      </w:pPr>
      <w:r w:rsidRPr="00AB125C">
        <w:rPr>
          <w:bCs/>
        </w:rPr>
        <w:t>The length of the cantilever should be less than half the adjacent span</w:t>
      </w:r>
    </w:p>
    <w:p w:rsidR="004360AE" w:rsidRPr="00AB125C" w:rsidRDefault="004360AE" w:rsidP="004360AE">
      <w:pPr>
        <w:numPr>
          <w:ilvl w:val="0"/>
          <w:numId w:val="23"/>
        </w:numPr>
        <w:tabs>
          <w:tab w:val="clear" w:pos="1080"/>
          <w:tab w:val="num" w:pos="720"/>
        </w:tabs>
        <w:jc w:val="both"/>
        <w:rPr>
          <w:bCs/>
        </w:rPr>
      </w:pPr>
      <w:r w:rsidRPr="00AB125C">
        <w:rPr>
          <w:bCs/>
        </w:rPr>
        <w:t>The ratio of adjacent spans should lie between 1 and 1.5</w:t>
      </w:r>
    </w:p>
    <w:p w:rsidR="004360AE" w:rsidRPr="00AB125C" w:rsidRDefault="004360AE" w:rsidP="004360AE">
      <w:pPr>
        <w:jc w:val="both"/>
        <w:rPr>
          <w:b/>
          <w:bCs/>
        </w:rPr>
      </w:pPr>
    </w:p>
    <w:p w:rsidR="004360AE" w:rsidRPr="00AB125C" w:rsidRDefault="004360AE" w:rsidP="004360AE">
      <w:pPr>
        <w:jc w:val="both"/>
        <w:rPr>
          <w:b/>
          <w:bCs/>
        </w:rPr>
      </w:pPr>
      <w:r w:rsidRPr="00AB125C">
        <w:rPr>
          <w:b/>
          <w:bCs/>
        </w:rPr>
        <w:t>Analysis and Design of Flanged Beams</w:t>
      </w:r>
    </w:p>
    <w:p w:rsidR="004360AE" w:rsidRPr="00AB125C" w:rsidRDefault="004360AE" w:rsidP="004360AE">
      <w:pPr>
        <w:jc w:val="both"/>
        <w:rPr>
          <w:bCs/>
        </w:rPr>
      </w:pPr>
    </w:p>
    <w:p w:rsidR="004360AE" w:rsidRPr="00AB125C" w:rsidRDefault="004360AE" w:rsidP="004360AE">
      <w:pPr>
        <w:jc w:val="both"/>
        <w:rPr>
          <w:bCs/>
        </w:rPr>
      </w:pPr>
      <w:r w:rsidRPr="00AB125C">
        <w:rPr>
          <w:bCs/>
        </w:rPr>
        <w:t>The basic principle used for analysis and design of rectangular beams are also valid for the flanged beams. The major difference between the rectangular and flanged sections is in the calculation of compressive force Cc. Depending on the depth of the neutral axis, X, the following cases can be identified.</w:t>
      </w:r>
    </w:p>
    <w:p w:rsidR="004360AE" w:rsidRPr="00AB125C" w:rsidRDefault="004360AE" w:rsidP="004360AE">
      <w:pPr>
        <w:jc w:val="both"/>
        <w:rPr>
          <w:bCs/>
        </w:rPr>
      </w:pPr>
    </w:p>
    <w:p w:rsidR="004360AE" w:rsidRPr="00AB125C" w:rsidRDefault="004360AE" w:rsidP="004360AE">
      <w:pPr>
        <w:numPr>
          <w:ilvl w:val="0"/>
          <w:numId w:val="24"/>
        </w:numPr>
        <w:jc w:val="both"/>
        <w:rPr>
          <w:b/>
          <w:bCs/>
        </w:rPr>
      </w:pPr>
      <w:r w:rsidRPr="00AB125C">
        <w:rPr>
          <w:b/>
          <w:bCs/>
        </w:rPr>
        <w:t>Depth of neutral axis X less than flange thickness h</w:t>
      </w:r>
      <w:r w:rsidRPr="00AB125C">
        <w:rPr>
          <w:b/>
          <w:bCs/>
          <w:vertAlign w:val="subscript"/>
        </w:rPr>
        <w:t>f</w:t>
      </w:r>
      <w:r w:rsidRPr="00AB125C">
        <w:rPr>
          <w:b/>
          <w:bCs/>
        </w:rPr>
        <w:t xml:space="preserve">, see Fig. </w:t>
      </w:r>
    </w:p>
    <w:p w:rsidR="004360AE" w:rsidRPr="00AB125C" w:rsidRDefault="004360AE" w:rsidP="004360AE">
      <w:pPr>
        <w:ind w:left="360"/>
        <w:jc w:val="both"/>
        <w:rPr>
          <w:bCs/>
        </w:rPr>
      </w:pPr>
    </w:p>
    <w:p w:rsidR="004360AE" w:rsidRPr="00AB125C" w:rsidRDefault="004360AE" w:rsidP="004360AE">
      <w:pPr>
        <w:jc w:val="both"/>
        <w:rPr>
          <w:bCs/>
        </w:rPr>
      </w:pPr>
      <w:r w:rsidRPr="00AB125C">
        <w:rPr>
          <w:bCs/>
        </w:rPr>
        <w:t>This case can be treated similarly to the standard rectangular section provided that the depth 0.8x of the equivalent rectangular block is less than the flange thickness. The flange width b</w:t>
      </w:r>
      <w:r w:rsidRPr="00AB125C">
        <w:rPr>
          <w:bCs/>
          <w:vertAlign w:val="subscript"/>
        </w:rPr>
        <w:t>f</w:t>
      </w:r>
      <w:r w:rsidRPr="00AB125C">
        <w:rPr>
          <w:bCs/>
        </w:rPr>
        <w:t xml:space="preserve"> of the compression side should be used as the beam width in the analysis or design.</w:t>
      </w:r>
    </w:p>
    <w:p w:rsidR="004360AE" w:rsidRPr="00AB125C" w:rsidRDefault="004360AE" w:rsidP="004360AE">
      <w:pPr>
        <w:jc w:val="both"/>
        <w:rPr>
          <w:bCs/>
        </w:rPr>
      </w:pPr>
    </w:p>
    <w:p w:rsidR="004360AE" w:rsidRPr="00AB125C" w:rsidRDefault="004360AE" w:rsidP="004360AE">
      <w:pPr>
        <w:jc w:val="center"/>
        <w:rPr>
          <w:bCs/>
        </w:rPr>
      </w:pPr>
      <w:r w:rsidRPr="00AB125C">
        <w:object w:dxaOrig="8784" w:dyaOrig="3036">
          <v:shape id="_x0000_i1044" type="#_x0000_t75" style="width:463.45pt;height:160.35pt" o:ole="">
            <v:imagedata r:id="rId75" o:title=""/>
          </v:shape>
          <o:OLEObject Type="Embed" ProgID="SmartDraw.2" ShapeID="_x0000_i1044" DrawAspect="Content" ObjectID="_1651663122" r:id="rId76"/>
        </w:object>
      </w:r>
    </w:p>
    <w:p w:rsidR="004360AE" w:rsidRPr="00AB125C" w:rsidRDefault="004360AE" w:rsidP="004360AE">
      <w:pPr>
        <w:jc w:val="both"/>
        <w:rPr>
          <w:bCs/>
        </w:rPr>
      </w:pPr>
    </w:p>
    <w:p w:rsidR="004360AE" w:rsidRPr="00AB125C" w:rsidRDefault="004360AE" w:rsidP="004360AE">
      <w:pPr>
        <w:jc w:val="center"/>
        <w:rPr>
          <w:bCs/>
        </w:rPr>
      </w:pPr>
      <w:r w:rsidRPr="00AB125C">
        <w:rPr>
          <w:bCs/>
        </w:rPr>
        <w:t>Fig.3.20 T- beam section with neutral axis within the flange</w:t>
      </w:r>
    </w:p>
    <w:p w:rsidR="004360AE" w:rsidRPr="00AB125C" w:rsidRDefault="004360AE" w:rsidP="004360AE">
      <w:pPr>
        <w:jc w:val="both"/>
        <w:rPr>
          <w:bCs/>
        </w:rPr>
      </w:pPr>
    </w:p>
    <w:p w:rsidR="004360AE" w:rsidRPr="00AB125C" w:rsidRDefault="004360AE" w:rsidP="004360AE">
      <w:pPr>
        <w:jc w:val="both"/>
        <w:rPr>
          <w:bCs/>
        </w:rPr>
      </w:pPr>
      <w:r w:rsidRPr="00AB125C">
        <w:rPr>
          <w:bCs/>
        </w:rPr>
        <w:t>Force equilibrium gives:</w:t>
      </w:r>
    </w:p>
    <w:p w:rsidR="004360AE" w:rsidRPr="00AB125C" w:rsidRDefault="004360AE" w:rsidP="004360AE">
      <w:pPr>
        <w:jc w:val="both"/>
        <w:rPr>
          <w:bCs/>
        </w:rPr>
      </w:pPr>
    </w:p>
    <w:p w:rsidR="004360AE" w:rsidRPr="00AB125C" w:rsidRDefault="004360AE" w:rsidP="004360AE">
      <w:pPr>
        <w:ind w:left="1440"/>
        <w:jc w:val="both"/>
      </w:pPr>
      <w:r w:rsidRPr="00AB125C">
        <w:lastRenderedPageBreak/>
        <w:t>A</w:t>
      </w:r>
      <w:r w:rsidRPr="00AB125C">
        <w:rPr>
          <w:vertAlign w:val="subscript"/>
        </w:rPr>
        <w:t>s1</w:t>
      </w:r>
      <w:r w:rsidRPr="00AB125C">
        <w:t>f</w:t>
      </w:r>
      <w:r w:rsidRPr="00AB125C">
        <w:rPr>
          <w:vertAlign w:val="subscript"/>
        </w:rPr>
        <w:t>yd</w:t>
      </w:r>
      <w:r w:rsidRPr="00AB125C">
        <w:t xml:space="preserve"> = 0.8xf</w:t>
      </w:r>
      <w:r w:rsidRPr="00AB125C">
        <w:rPr>
          <w:vertAlign w:val="subscript"/>
        </w:rPr>
        <w:t>cd</w:t>
      </w:r>
      <w:r w:rsidRPr="00AB125C">
        <w:t>b</w:t>
      </w:r>
      <w:r w:rsidRPr="00AB125C">
        <w:rPr>
          <w:vertAlign w:val="subscript"/>
        </w:rPr>
        <w:t>f</w:t>
      </w:r>
    </w:p>
    <w:p w:rsidR="004360AE" w:rsidRPr="00AB125C" w:rsidRDefault="004360AE" w:rsidP="004360AE">
      <w:pPr>
        <w:ind w:left="720"/>
        <w:jc w:val="both"/>
      </w:pPr>
    </w:p>
    <w:p w:rsidR="004360AE" w:rsidRPr="00AB125C" w:rsidRDefault="004360AE" w:rsidP="004360AE">
      <w:pPr>
        <w:ind w:left="1440"/>
        <w:jc w:val="both"/>
      </w:pPr>
      <w:r w:rsidRPr="00AB125C">
        <w:rPr>
          <w:position w:val="-32"/>
        </w:rPr>
        <w:object w:dxaOrig="1920" w:dyaOrig="740">
          <v:shape id="_x0000_i1045" type="#_x0000_t75" style="width:96.2pt;height:36.9pt" o:ole="">
            <v:imagedata r:id="rId77" o:title=""/>
          </v:shape>
          <o:OLEObject Type="Embed" ProgID="Equation.3" ShapeID="_x0000_i1045" DrawAspect="Content" ObjectID="_1651663123" r:id="rId78"/>
        </w:object>
      </w:r>
      <w:r w:rsidRPr="00AB125C">
        <w:t xml:space="preserve"> </w:t>
      </w:r>
    </w:p>
    <w:p w:rsidR="004360AE" w:rsidRPr="00AB125C" w:rsidRDefault="004360AE" w:rsidP="004360AE">
      <w:pPr>
        <w:jc w:val="both"/>
      </w:pPr>
    </w:p>
    <w:p w:rsidR="004360AE" w:rsidRPr="00AB125C" w:rsidRDefault="004360AE" w:rsidP="004360AE">
      <w:pPr>
        <w:jc w:val="both"/>
      </w:pPr>
      <w:r w:rsidRPr="00AB125C">
        <w:t>Moment equilibrium gives:</w:t>
      </w:r>
    </w:p>
    <w:p w:rsidR="004360AE" w:rsidRPr="00AB125C" w:rsidRDefault="004360AE" w:rsidP="004360AE">
      <w:pPr>
        <w:ind w:left="720"/>
        <w:jc w:val="both"/>
      </w:pPr>
    </w:p>
    <w:p w:rsidR="004360AE" w:rsidRPr="00AB125C" w:rsidRDefault="004360AE" w:rsidP="004360AE">
      <w:pPr>
        <w:ind w:left="1440"/>
        <w:jc w:val="both"/>
      </w:pPr>
      <w:r w:rsidRPr="00AB125C">
        <w:t>M</w:t>
      </w:r>
      <w:r w:rsidRPr="00AB125C">
        <w:rPr>
          <w:vertAlign w:val="subscript"/>
        </w:rPr>
        <w:t>rd</w:t>
      </w:r>
      <w:r w:rsidRPr="00AB125C">
        <w:t xml:space="preserve"> = A</w:t>
      </w:r>
      <w:r w:rsidRPr="00AB125C">
        <w:rPr>
          <w:vertAlign w:val="subscript"/>
        </w:rPr>
        <w:t>s1</w:t>
      </w:r>
      <w:r w:rsidRPr="00AB125C">
        <w:t>f</w:t>
      </w:r>
      <w:r w:rsidRPr="00AB125C">
        <w:rPr>
          <w:vertAlign w:val="subscript"/>
        </w:rPr>
        <w:t>yd</w:t>
      </w:r>
      <w:r w:rsidRPr="00AB125C">
        <w:t xml:space="preserve">(d - 0.4x) </w:t>
      </w:r>
    </w:p>
    <w:p w:rsidR="004360AE" w:rsidRPr="00AB125C" w:rsidRDefault="004360AE" w:rsidP="004360AE">
      <w:pPr>
        <w:ind w:left="1440"/>
        <w:jc w:val="both"/>
        <w:rPr>
          <w:bCs/>
        </w:rPr>
      </w:pPr>
    </w:p>
    <w:p w:rsidR="00924390" w:rsidRDefault="004360AE" w:rsidP="00924390">
      <w:pPr>
        <w:ind w:left="1440"/>
        <w:jc w:val="both"/>
        <w:rPr>
          <w:bCs/>
        </w:rPr>
      </w:pPr>
      <w:r w:rsidRPr="00AB125C">
        <w:rPr>
          <w:bCs/>
        </w:rPr>
        <w:t xml:space="preserve">Where  </w:t>
      </w:r>
      <w:r w:rsidRPr="00AB125C">
        <w:rPr>
          <w:position w:val="-34"/>
        </w:rPr>
        <w:object w:dxaOrig="1300" w:dyaOrig="760">
          <v:shape id="_x0000_i1046" type="#_x0000_t75" style="width:64.75pt;height:38.1pt" o:ole="">
            <v:imagedata r:id="rId79" o:title=""/>
          </v:shape>
          <o:OLEObject Type="Embed" ProgID="Equation.3" ShapeID="_x0000_i1046" DrawAspect="Content" ObjectID="_1651663124" r:id="rId80"/>
        </w:object>
      </w:r>
    </w:p>
    <w:p w:rsidR="004360AE" w:rsidRPr="00924390" w:rsidRDefault="004360AE" w:rsidP="00924390">
      <w:pPr>
        <w:ind w:left="1440"/>
        <w:jc w:val="both"/>
        <w:rPr>
          <w:bCs/>
        </w:rPr>
      </w:pPr>
      <w:r w:rsidRPr="00AB125C">
        <w:rPr>
          <w:b/>
          <w:bCs/>
          <w:i/>
        </w:rPr>
        <w:t>General design chart can be used.</w:t>
      </w:r>
    </w:p>
    <w:p w:rsidR="004360AE" w:rsidRPr="00AB125C" w:rsidRDefault="004360AE" w:rsidP="004360AE">
      <w:pPr>
        <w:jc w:val="both"/>
        <w:rPr>
          <w:b/>
          <w:bCs/>
        </w:rPr>
      </w:pPr>
    </w:p>
    <w:p w:rsidR="004360AE" w:rsidRPr="00AB125C" w:rsidRDefault="004360AE" w:rsidP="004360AE">
      <w:pPr>
        <w:numPr>
          <w:ilvl w:val="0"/>
          <w:numId w:val="24"/>
        </w:numPr>
        <w:jc w:val="both"/>
        <w:rPr>
          <w:b/>
          <w:bCs/>
        </w:rPr>
      </w:pPr>
      <w:r w:rsidRPr="00AB125C">
        <w:rPr>
          <w:b/>
          <w:bCs/>
        </w:rPr>
        <w:t>Depth of neutral axis X Larger than flange thickness h</w:t>
      </w:r>
      <w:r w:rsidRPr="00AB125C">
        <w:rPr>
          <w:b/>
          <w:bCs/>
          <w:vertAlign w:val="subscript"/>
        </w:rPr>
        <w:t>f</w:t>
      </w:r>
      <w:r w:rsidRPr="00AB125C">
        <w:rPr>
          <w:b/>
          <w:bCs/>
        </w:rPr>
        <w:t xml:space="preserve">, see Fig. </w:t>
      </w:r>
    </w:p>
    <w:p w:rsidR="004360AE" w:rsidRPr="00AB125C" w:rsidRDefault="004360AE" w:rsidP="004360AE">
      <w:pPr>
        <w:ind w:left="360"/>
        <w:jc w:val="both"/>
        <w:rPr>
          <w:bCs/>
        </w:rPr>
      </w:pPr>
    </w:p>
    <w:p w:rsidR="004360AE" w:rsidRPr="00AB125C" w:rsidRDefault="004360AE" w:rsidP="004360AE">
      <w:pPr>
        <w:jc w:val="both"/>
        <w:rPr>
          <w:bCs/>
        </w:rPr>
      </w:pPr>
      <w:r w:rsidRPr="00AB125C">
        <w:rPr>
          <w:bCs/>
        </w:rPr>
        <w:t>In this case, x &gt; h</w:t>
      </w:r>
      <w:r w:rsidRPr="00AB125C">
        <w:rPr>
          <w:bCs/>
          <w:vertAlign w:val="subscript"/>
        </w:rPr>
        <w:t>f</w:t>
      </w:r>
      <w:r w:rsidRPr="00AB125C">
        <w:rPr>
          <w:bCs/>
        </w:rPr>
        <w:t>, the depth of the equivalent rectangular stress block 0.8x could be smaller or larger than the flange thickness hf. If x is greater than h</w:t>
      </w:r>
      <w:r w:rsidRPr="00AB125C">
        <w:rPr>
          <w:bCs/>
          <w:vertAlign w:val="subscript"/>
        </w:rPr>
        <w:t>f</w:t>
      </w:r>
      <w:r w:rsidRPr="00AB125C">
        <w:rPr>
          <w:bCs/>
        </w:rPr>
        <w:t xml:space="preserve"> and 0.8x is less than h</w:t>
      </w:r>
      <w:r w:rsidRPr="00AB125C">
        <w:rPr>
          <w:bCs/>
          <w:vertAlign w:val="subscript"/>
        </w:rPr>
        <w:t>f</w:t>
      </w:r>
      <w:r w:rsidRPr="00AB125C">
        <w:rPr>
          <w:bCs/>
        </w:rPr>
        <w:t xml:space="preserve">, the beam could still be considered as a rectangular beam for design purpose. Hence the design procedure explained above is applicable to this case.  </w:t>
      </w:r>
    </w:p>
    <w:p w:rsidR="004360AE" w:rsidRPr="00AB125C" w:rsidRDefault="004360AE" w:rsidP="004360AE">
      <w:pPr>
        <w:jc w:val="both"/>
        <w:rPr>
          <w:bCs/>
        </w:rPr>
      </w:pPr>
    </w:p>
    <w:p w:rsidR="004360AE" w:rsidRPr="00AB125C" w:rsidRDefault="004360AE" w:rsidP="004360AE">
      <w:pPr>
        <w:jc w:val="both"/>
        <w:rPr>
          <w:bCs/>
        </w:rPr>
      </w:pPr>
      <w:r w:rsidRPr="00AB125C">
        <w:rPr>
          <w:bCs/>
        </w:rPr>
        <w:t>If both x and 0.8x are greater than h</w:t>
      </w:r>
      <w:r w:rsidRPr="00AB125C">
        <w:rPr>
          <w:bCs/>
          <w:vertAlign w:val="subscript"/>
        </w:rPr>
        <w:t>f</w:t>
      </w:r>
      <w:r w:rsidRPr="00AB125C">
        <w:rPr>
          <w:bCs/>
        </w:rPr>
        <w:t>, the section has to be considered as a T-section. This type of T-beam can be treated in a manner similar to that for a doubly reinforced rectangular section (see Fig.).</w:t>
      </w:r>
    </w:p>
    <w:p w:rsidR="004360AE" w:rsidRPr="00AB125C" w:rsidRDefault="004360AE" w:rsidP="004360AE">
      <w:pPr>
        <w:jc w:val="both"/>
        <w:rPr>
          <w:bCs/>
        </w:rPr>
      </w:pPr>
    </w:p>
    <w:p w:rsidR="004360AE" w:rsidRPr="00AB125C" w:rsidRDefault="004360AE" w:rsidP="004360AE">
      <w:pPr>
        <w:jc w:val="center"/>
        <w:rPr>
          <w:bCs/>
        </w:rPr>
      </w:pPr>
      <w:r w:rsidRPr="00AB125C">
        <w:object w:dxaOrig="11836" w:dyaOrig="2692">
          <v:shape id="_x0000_i1047" type="#_x0000_t75" style="width:481.6pt;height:120.4pt" o:ole="">
            <v:imagedata r:id="rId81" o:title=""/>
          </v:shape>
          <o:OLEObject Type="Embed" ProgID="SmartDraw.2" ShapeID="_x0000_i1047" DrawAspect="Content" ObjectID="_1651663125" r:id="rId82"/>
        </w:object>
      </w:r>
      <w:r w:rsidRPr="00AB125C">
        <w:rPr>
          <w:bCs/>
        </w:rPr>
        <w:t xml:space="preserve"> Fig.3.21 T- beam section with neutral axis in the web</w:t>
      </w:r>
    </w:p>
    <w:p w:rsidR="004360AE" w:rsidRPr="00AB125C" w:rsidRDefault="004360AE" w:rsidP="004360AE"/>
    <w:p w:rsidR="004360AE" w:rsidRPr="00AB125C" w:rsidRDefault="004360AE" w:rsidP="004360AE">
      <w:pPr>
        <w:jc w:val="both"/>
        <w:rPr>
          <w:b/>
        </w:rPr>
      </w:pPr>
      <w:r w:rsidRPr="00AB125C">
        <w:rPr>
          <w:b/>
        </w:rPr>
        <w:t>As a computational device, it is convenient to divide the total tensile steel into two parts.</w:t>
      </w:r>
    </w:p>
    <w:p w:rsidR="004360AE" w:rsidRPr="00AB125C" w:rsidRDefault="004360AE" w:rsidP="004360AE">
      <w:pPr>
        <w:jc w:val="both"/>
      </w:pPr>
    </w:p>
    <w:p w:rsidR="004360AE" w:rsidRPr="00AB125C" w:rsidRDefault="004360AE" w:rsidP="004360AE">
      <w:pPr>
        <w:jc w:val="both"/>
      </w:pPr>
      <w:r w:rsidRPr="00AB125C">
        <w:t>The first part, A</w:t>
      </w:r>
      <w:r w:rsidRPr="00AB125C">
        <w:rPr>
          <w:vertAlign w:val="subscript"/>
        </w:rPr>
        <w:t>sf</w:t>
      </w:r>
      <w:r w:rsidRPr="00AB125C">
        <w:t>, represents the steel area which, when stressed to f</w:t>
      </w:r>
      <w:r w:rsidRPr="00AB125C">
        <w:rPr>
          <w:vertAlign w:val="subscript"/>
        </w:rPr>
        <w:t>yd</w:t>
      </w:r>
      <w:r w:rsidRPr="00AB125C">
        <w:t xml:space="preserve"> is required to balance the compressive force in the overhanging portion of the flange. Thus,</w:t>
      </w:r>
    </w:p>
    <w:p w:rsidR="004360AE" w:rsidRPr="00AB125C" w:rsidRDefault="004360AE" w:rsidP="004360AE">
      <w:pPr>
        <w:ind w:left="720"/>
        <w:jc w:val="both"/>
      </w:pPr>
    </w:p>
    <w:p w:rsidR="004360AE" w:rsidRPr="00AB125C" w:rsidRDefault="004360AE" w:rsidP="004360AE">
      <w:pPr>
        <w:ind w:left="1440"/>
        <w:jc w:val="both"/>
        <w:rPr>
          <w:vertAlign w:val="subscript"/>
        </w:rPr>
      </w:pPr>
      <w:r w:rsidRPr="00AB125C">
        <w:t>A</w:t>
      </w:r>
      <w:r w:rsidRPr="00AB125C">
        <w:rPr>
          <w:vertAlign w:val="subscript"/>
        </w:rPr>
        <w:t>sf</w:t>
      </w:r>
      <w:r w:rsidRPr="00AB125C">
        <w:t>*</w:t>
      </w:r>
      <w:r w:rsidRPr="00AB125C">
        <w:rPr>
          <w:vertAlign w:val="subscript"/>
        </w:rPr>
        <w:t xml:space="preserve"> </w:t>
      </w:r>
      <w:r w:rsidRPr="00AB125C">
        <w:t>f</w:t>
      </w:r>
      <w:r w:rsidRPr="00AB125C">
        <w:rPr>
          <w:vertAlign w:val="subscript"/>
        </w:rPr>
        <w:t>yd</w:t>
      </w:r>
      <w:r w:rsidRPr="00AB125C">
        <w:t xml:space="preserve"> = f</w:t>
      </w:r>
      <w:r w:rsidRPr="00AB125C">
        <w:rPr>
          <w:vertAlign w:val="subscript"/>
        </w:rPr>
        <w:t>cd</w:t>
      </w:r>
      <w:r w:rsidRPr="00AB125C">
        <w:t xml:space="preserve"> (b</w:t>
      </w:r>
      <w:r w:rsidRPr="00AB125C">
        <w:rPr>
          <w:vertAlign w:val="subscript"/>
        </w:rPr>
        <w:t>f</w:t>
      </w:r>
      <w:r w:rsidRPr="00AB125C">
        <w:t xml:space="preserve"> - b</w:t>
      </w:r>
      <w:r w:rsidRPr="00AB125C">
        <w:rPr>
          <w:vertAlign w:val="subscript"/>
        </w:rPr>
        <w:t>w</w:t>
      </w:r>
      <w:r w:rsidRPr="00AB125C">
        <w:t>)h</w:t>
      </w:r>
      <w:r w:rsidRPr="00AB125C">
        <w:rPr>
          <w:vertAlign w:val="subscript"/>
        </w:rPr>
        <w:t>f</w:t>
      </w:r>
    </w:p>
    <w:p w:rsidR="004360AE" w:rsidRPr="00AB125C" w:rsidRDefault="004360AE" w:rsidP="004360AE">
      <w:pPr>
        <w:ind w:left="1440"/>
        <w:jc w:val="both"/>
      </w:pPr>
    </w:p>
    <w:p w:rsidR="004360AE" w:rsidRPr="00AB125C" w:rsidRDefault="004360AE" w:rsidP="004360AE">
      <w:pPr>
        <w:ind w:left="1440"/>
        <w:jc w:val="both"/>
      </w:pPr>
      <w:r w:rsidRPr="00AB125C">
        <w:sym w:font="Symbol" w:char="F0DE"/>
      </w:r>
      <w:r w:rsidRPr="00AB125C">
        <w:t xml:space="preserve"> A</w:t>
      </w:r>
      <w:r w:rsidRPr="00AB125C">
        <w:rPr>
          <w:vertAlign w:val="subscript"/>
        </w:rPr>
        <w:t xml:space="preserve">sf </w:t>
      </w:r>
      <w:r w:rsidRPr="00AB125C">
        <w:t>=  f</w:t>
      </w:r>
      <w:r w:rsidRPr="00AB125C">
        <w:rPr>
          <w:vertAlign w:val="subscript"/>
        </w:rPr>
        <w:t>cd</w:t>
      </w:r>
      <w:r w:rsidRPr="00AB125C">
        <w:t>*h</w:t>
      </w:r>
      <w:r w:rsidRPr="00AB125C">
        <w:rPr>
          <w:vertAlign w:val="subscript"/>
        </w:rPr>
        <w:t>f</w:t>
      </w:r>
      <w:r w:rsidRPr="00AB125C">
        <w:t>(b</w:t>
      </w:r>
      <w:r w:rsidRPr="00AB125C">
        <w:rPr>
          <w:vertAlign w:val="subscript"/>
        </w:rPr>
        <w:t>f</w:t>
      </w:r>
      <w:r w:rsidRPr="00AB125C">
        <w:t>-b</w:t>
      </w:r>
      <w:r w:rsidRPr="00AB125C">
        <w:rPr>
          <w:vertAlign w:val="subscript"/>
        </w:rPr>
        <w:t>w</w:t>
      </w:r>
      <w:r w:rsidRPr="00AB125C">
        <w:t>)/f</w:t>
      </w:r>
      <w:r w:rsidRPr="00AB125C">
        <w:rPr>
          <w:vertAlign w:val="subscript"/>
        </w:rPr>
        <w:t>yd</w:t>
      </w:r>
    </w:p>
    <w:p w:rsidR="004360AE" w:rsidRPr="00AB125C" w:rsidRDefault="004360AE" w:rsidP="004360AE">
      <w:pPr>
        <w:jc w:val="both"/>
      </w:pPr>
    </w:p>
    <w:p w:rsidR="004360AE" w:rsidRPr="00AB125C" w:rsidRDefault="004360AE" w:rsidP="004360AE">
      <w:pPr>
        <w:jc w:val="both"/>
      </w:pPr>
      <w:r w:rsidRPr="00AB125C">
        <w:lastRenderedPageBreak/>
        <w:t>The partial resisting moment capacity as a result of these forces:</w:t>
      </w:r>
    </w:p>
    <w:p w:rsidR="004360AE" w:rsidRPr="00AB125C" w:rsidRDefault="004360AE" w:rsidP="004360AE">
      <w:pPr>
        <w:ind w:left="1440"/>
        <w:jc w:val="both"/>
      </w:pPr>
    </w:p>
    <w:p w:rsidR="004360AE" w:rsidRPr="00AB125C" w:rsidRDefault="004360AE" w:rsidP="004360AE">
      <w:pPr>
        <w:ind w:left="1440"/>
        <w:jc w:val="both"/>
      </w:pPr>
      <w:r w:rsidRPr="00AB125C">
        <w:t>M</w:t>
      </w:r>
      <w:r w:rsidRPr="00AB125C">
        <w:rPr>
          <w:vertAlign w:val="subscript"/>
        </w:rPr>
        <w:t>ult1</w:t>
      </w:r>
      <w:r w:rsidRPr="00AB125C">
        <w:t xml:space="preserve"> = A</w:t>
      </w:r>
      <w:r w:rsidRPr="00AB125C">
        <w:rPr>
          <w:vertAlign w:val="subscript"/>
        </w:rPr>
        <w:t>sf</w:t>
      </w:r>
      <w:r w:rsidRPr="00AB125C">
        <w:t>* f</w:t>
      </w:r>
      <w:r w:rsidRPr="00AB125C">
        <w:rPr>
          <w:vertAlign w:val="subscript"/>
        </w:rPr>
        <w:t>yd</w:t>
      </w:r>
      <w:r w:rsidRPr="00AB125C">
        <w:t xml:space="preserve"> (d - h</w:t>
      </w:r>
      <w:r w:rsidRPr="00AB125C">
        <w:rPr>
          <w:vertAlign w:val="subscript"/>
        </w:rPr>
        <w:t>f</w:t>
      </w:r>
      <w:r w:rsidRPr="00AB125C">
        <w:t>/2)</w:t>
      </w:r>
    </w:p>
    <w:p w:rsidR="004360AE" w:rsidRPr="00AB125C" w:rsidRDefault="004360AE" w:rsidP="004360AE">
      <w:pPr>
        <w:jc w:val="both"/>
      </w:pPr>
    </w:p>
    <w:p w:rsidR="004360AE" w:rsidRPr="00AB125C" w:rsidRDefault="004360AE" w:rsidP="004360AE">
      <w:pPr>
        <w:jc w:val="both"/>
      </w:pPr>
      <w:r w:rsidRPr="00AB125C">
        <w:t>The remaining steel area (A</w:t>
      </w:r>
      <w:r w:rsidRPr="00AB125C">
        <w:rPr>
          <w:vertAlign w:val="subscript"/>
        </w:rPr>
        <w:t>s</w:t>
      </w:r>
      <w:r w:rsidRPr="00AB125C">
        <w:t xml:space="preserve"> – A</w:t>
      </w:r>
      <w:r w:rsidRPr="00AB125C">
        <w:rPr>
          <w:vertAlign w:val="subscript"/>
        </w:rPr>
        <w:t>sf</w:t>
      </w:r>
      <w:r w:rsidRPr="00AB125C">
        <w:t>), at a stress f</w:t>
      </w:r>
      <w:r w:rsidRPr="00AB125C">
        <w:rPr>
          <w:vertAlign w:val="subscript"/>
        </w:rPr>
        <w:t>yd</w:t>
      </w:r>
      <w:r w:rsidRPr="00AB125C">
        <w:t xml:space="preserve"> is balanced by the compression in the rectangular portion of the beam.</w:t>
      </w:r>
    </w:p>
    <w:p w:rsidR="004360AE" w:rsidRPr="00AB125C" w:rsidRDefault="004360AE" w:rsidP="004360AE">
      <w:pPr>
        <w:jc w:val="both"/>
      </w:pPr>
    </w:p>
    <w:p w:rsidR="004360AE" w:rsidRPr="00AB125C" w:rsidRDefault="004360AE" w:rsidP="004360AE">
      <w:pPr>
        <w:jc w:val="both"/>
      </w:pPr>
      <w:r w:rsidRPr="00AB125C">
        <w:t>From force equilibrium:</w:t>
      </w:r>
    </w:p>
    <w:p w:rsidR="004360AE" w:rsidRPr="00AB125C" w:rsidRDefault="004360AE" w:rsidP="004360AE">
      <w:pPr>
        <w:jc w:val="both"/>
      </w:pPr>
    </w:p>
    <w:p w:rsidR="004360AE" w:rsidRPr="00AB125C" w:rsidRDefault="004360AE" w:rsidP="004360AE">
      <w:pPr>
        <w:ind w:left="1440"/>
        <w:jc w:val="both"/>
      </w:pPr>
      <w:r w:rsidRPr="00AB125C">
        <w:t xml:space="preserve"> (A</w:t>
      </w:r>
      <w:r w:rsidRPr="00AB125C">
        <w:rPr>
          <w:vertAlign w:val="subscript"/>
        </w:rPr>
        <w:t>s</w:t>
      </w:r>
      <w:r w:rsidRPr="00AB125C">
        <w:t>- A</w:t>
      </w:r>
      <w:r w:rsidRPr="00AB125C">
        <w:rPr>
          <w:vertAlign w:val="subscript"/>
        </w:rPr>
        <w:t>sf</w:t>
      </w:r>
      <w:r w:rsidRPr="00AB125C">
        <w:t>)f</w:t>
      </w:r>
      <w:r w:rsidRPr="00AB125C">
        <w:rPr>
          <w:vertAlign w:val="subscript"/>
        </w:rPr>
        <w:t xml:space="preserve">yd </w:t>
      </w:r>
      <w:r w:rsidRPr="00AB125C">
        <w:t>= f</w:t>
      </w:r>
      <w:r w:rsidRPr="00AB125C">
        <w:rPr>
          <w:vertAlign w:val="subscript"/>
        </w:rPr>
        <w:t xml:space="preserve">cd </w:t>
      </w:r>
      <w:r w:rsidRPr="00AB125C">
        <w:t>( b</w:t>
      </w:r>
      <w:r w:rsidRPr="00AB125C">
        <w:rPr>
          <w:vertAlign w:val="subscript"/>
        </w:rPr>
        <w:t>w</w:t>
      </w:r>
      <w:r w:rsidRPr="00AB125C">
        <w:t>*0.8x)</w:t>
      </w:r>
    </w:p>
    <w:p w:rsidR="004360AE" w:rsidRPr="00AB125C" w:rsidRDefault="004360AE" w:rsidP="004360AE">
      <w:pPr>
        <w:jc w:val="both"/>
      </w:pPr>
    </w:p>
    <w:p w:rsidR="004360AE" w:rsidRPr="00AB125C" w:rsidRDefault="004360AE" w:rsidP="004360AE">
      <w:pPr>
        <w:jc w:val="both"/>
      </w:pPr>
      <w:r w:rsidRPr="00AB125C">
        <w:t>From Moment equilibrium:</w:t>
      </w:r>
    </w:p>
    <w:p w:rsidR="004360AE" w:rsidRPr="00AB125C" w:rsidRDefault="004360AE" w:rsidP="004360AE">
      <w:pPr>
        <w:ind w:left="1440"/>
        <w:jc w:val="both"/>
      </w:pPr>
    </w:p>
    <w:p w:rsidR="004360AE" w:rsidRPr="00AB125C" w:rsidRDefault="004360AE" w:rsidP="004360AE">
      <w:pPr>
        <w:ind w:left="1440"/>
        <w:jc w:val="both"/>
      </w:pPr>
      <w:r w:rsidRPr="00AB125C">
        <w:t xml:space="preserve"> M</w:t>
      </w:r>
      <w:r w:rsidRPr="00AB125C">
        <w:rPr>
          <w:vertAlign w:val="subscript"/>
        </w:rPr>
        <w:t xml:space="preserve">ult2 </w:t>
      </w:r>
      <w:r w:rsidRPr="00AB125C">
        <w:t>= (A</w:t>
      </w:r>
      <w:r w:rsidRPr="00AB125C">
        <w:rPr>
          <w:vertAlign w:val="subscript"/>
        </w:rPr>
        <w:t xml:space="preserve">s </w:t>
      </w:r>
      <w:r w:rsidRPr="00AB125C">
        <w:t>- A</w:t>
      </w:r>
      <w:r w:rsidRPr="00AB125C">
        <w:rPr>
          <w:vertAlign w:val="subscript"/>
        </w:rPr>
        <w:t>sf</w:t>
      </w:r>
      <w:r w:rsidRPr="00AB125C">
        <w:t>)f</w:t>
      </w:r>
      <w:r w:rsidRPr="00AB125C">
        <w:rPr>
          <w:vertAlign w:val="subscript"/>
        </w:rPr>
        <w:t>yd</w:t>
      </w:r>
      <w:r w:rsidRPr="00AB125C">
        <w:t xml:space="preserve"> (d - 04x)</w:t>
      </w:r>
    </w:p>
    <w:p w:rsidR="004360AE" w:rsidRPr="00AB125C" w:rsidRDefault="004360AE" w:rsidP="004360AE">
      <w:pPr>
        <w:jc w:val="both"/>
        <w:rPr>
          <w:bCs/>
        </w:rPr>
      </w:pPr>
    </w:p>
    <w:p w:rsidR="004360AE" w:rsidRPr="00AB125C" w:rsidRDefault="004360AE" w:rsidP="004360AE">
      <w:pPr>
        <w:jc w:val="both"/>
        <w:rPr>
          <w:bCs/>
        </w:rPr>
      </w:pPr>
      <w:r w:rsidRPr="00AB125C">
        <w:rPr>
          <w:bCs/>
        </w:rPr>
        <w:t>The total resisting moment, taking moments of the rectangles about the tension steel, gives:</w:t>
      </w:r>
    </w:p>
    <w:p w:rsidR="004360AE" w:rsidRPr="00AB125C" w:rsidRDefault="004360AE" w:rsidP="004360AE">
      <w:pPr>
        <w:ind w:left="720"/>
        <w:jc w:val="both"/>
        <w:rPr>
          <w:bCs/>
        </w:rPr>
      </w:pPr>
    </w:p>
    <w:p w:rsidR="004360AE" w:rsidRPr="00AB125C" w:rsidRDefault="004360AE" w:rsidP="004360AE">
      <w:pPr>
        <w:ind w:left="720"/>
        <w:jc w:val="both"/>
        <w:rPr>
          <w:bCs/>
        </w:rPr>
      </w:pPr>
      <w:r w:rsidRPr="00AB125C">
        <w:rPr>
          <w:bCs/>
        </w:rPr>
        <w:t xml:space="preserve"> M</w:t>
      </w:r>
      <w:r w:rsidRPr="00AB125C">
        <w:rPr>
          <w:bCs/>
          <w:vertAlign w:val="subscript"/>
        </w:rPr>
        <w:t>rd</w:t>
      </w:r>
      <w:r w:rsidRPr="00AB125C">
        <w:rPr>
          <w:bCs/>
        </w:rPr>
        <w:t xml:space="preserve"> = 0.8xf</w:t>
      </w:r>
      <w:r w:rsidRPr="00AB125C">
        <w:rPr>
          <w:bCs/>
          <w:vertAlign w:val="subscript"/>
        </w:rPr>
        <w:t>cd</w:t>
      </w:r>
      <w:r w:rsidRPr="00AB125C">
        <w:rPr>
          <w:bCs/>
        </w:rPr>
        <w:t>b</w:t>
      </w:r>
      <w:r w:rsidRPr="00AB125C">
        <w:rPr>
          <w:bCs/>
          <w:vertAlign w:val="subscript"/>
        </w:rPr>
        <w:t>w</w:t>
      </w:r>
      <w:r w:rsidRPr="00AB125C">
        <w:rPr>
          <w:bCs/>
        </w:rPr>
        <w:t>(d-0.4x) + f</w:t>
      </w:r>
      <w:r w:rsidRPr="00AB125C">
        <w:rPr>
          <w:bCs/>
          <w:vertAlign w:val="subscript"/>
        </w:rPr>
        <w:t>cd</w:t>
      </w:r>
      <w:r w:rsidRPr="00AB125C">
        <w:rPr>
          <w:bCs/>
        </w:rPr>
        <w:t>(b</w:t>
      </w:r>
      <w:r w:rsidRPr="00AB125C">
        <w:rPr>
          <w:bCs/>
          <w:vertAlign w:val="subscript"/>
        </w:rPr>
        <w:t>f</w:t>
      </w:r>
      <w:r w:rsidRPr="00AB125C">
        <w:rPr>
          <w:bCs/>
        </w:rPr>
        <w:t>-b</w:t>
      </w:r>
      <w:r w:rsidRPr="00AB125C">
        <w:rPr>
          <w:bCs/>
          <w:vertAlign w:val="subscript"/>
        </w:rPr>
        <w:t>w</w:t>
      </w:r>
      <w:r w:rsidRPr="00AB125C">
        <w:rPr>
          <w:bCs/>
        </w:rPr>
        <w:t>)h</w:t>
      </w:r>
      <w:r w:rsidRPr="00AB125C">
        <w:rPr>
          <w:bCs/>
          <w:vertAlign w:val="subscript"/>
        </w:rPr>
        <w:t>f</w:t>
      </w:r>
      <w:r w:rsidRPr="00AB125C">
        <w:rPr>
          <w:bCs/>
        </w:rPr>
        <w:t>(d-0.5hf)</w:t>
      </w:r>
    </w:p>
    <w:p w:rsidR="004360AE" w:rsidRPr="00AB125C" w:rsidRDefault="004360AE" w:rsidP="004360AE">
      <w:pPr>
        <w:jc w:val="both"/>
        <w:rPr>
          <w:bCs/>
        </w:rPr>
      </w:pPr>
    </w:p>
    <w:p w:rsidR="004360AE" w:rsidRPr="00AB125C" w:rsidRDefault="004360AE" w:rsidP="004360AE">
      <w:pPr>
        <w:jc w:val="both"/>
        <w:rPr>
          <w:b/>
          <w:bCs/>
          <w:i/>
        </w:rPr>
      </w:pPr>
      <w:r w:rsidRPr="00AB125C">
        <w:rPr>
          <w:b/>
          <w:bCs/>
          <w:i/>
        </w:rPr>
        <w:t>General design chart is not applicable.</w:t>
      </w:r>
    </w:p>
    <w:p w:rsidR="004360AE" w:rsidRPr="00AB125C" w:rsidRDefault="004360AE" w:rsidP="004360AE">
      <w:pPr>
        <w:jc w:val="both"/>
        <w:rPr>
          <w:b/>
          <w:bCs/>
        </w:rPr>
      </w:pPr>
    </w:p>
    <w:p w:rsidR="004360AE" w:rsidRPr="00AB125C" w:rsidRDefault="004360AE" w:rsidP="004360AE">
      <w:pPr>
        <w:jc w:val="both"/>
        <w:rPr>
          <w:b/>
          <w:bCs/>
        </w:rPr>
      </w:pPr>
      <w:r w:rsidRPr="00AB125C">
        <w:rPr>
          <w:b/>
          <w:bCs/>
        </w:rPr>
        <w:t>The resultant compressive force acts at the centroid of the T-shaped compressed area.</w:t>
      </w:r>
    </w:p>
    <w:p w:rsidR="004360AE" w:rsidRPr="00AB125C" w:rsidRDefault="004360AE" w:rsidP="004360AE">
      <w:pPr>
        <w:jc w:val="both"/>
        <w:rPr>
          <w:bCs/>
        </w:rPr>
      </w:pPr>
    </w:p>
    <w:p w:rsidR="004360AE" w:rsidRPr="00AB125C" w:rsidRDefault="004360AE" w:rsidP="004360AE">
      <w:pPr>
        <w:jc w:val="both"/>
        <w:rPr>
          <w:b/>
          <w:bCs/>
        </w:rPr>
      </w:pPr>
      <w:r w:rsidRPr="00AB125C">
        <w:rPr>
          <w:b/>
          <w:bCs/>
        </w:rPr>
        <w:t>From force equilibrium</w:t>
      </w:r>
    </w:p>
    <w:p w:rsidR="004360AE" w:rsidRPr="00AB125C" w:rsidRDefault="004360AE" w:rsidP="004360AE">
      <w:pPr>
        <w:jc w:val="both"/>
        <w:rPr>
          <w:b/>
          <w:bCs/>
        </w:rPr>
      </w:pPr>
    </w:p>
    <w:p w:rsidR="004360AE" w:rsidRPr="00AB125C" w:rsidRDefault="004360AE" w:rsidP="004360AE">
      <w:pPr>
        <w:ind w:left="720"/>
        <w:jc w:val="both"/>
        <w:rPr>
          <w:b/>
          <w:bCs/>
        </w:rPr>
      </w:pPr>
      <w:r w:rsidRPr="00AB125C">
        <w:rPr>
          <w:b/>
          <w:bCs/>
        </w:rPr>
        <w:t>f</w:t>
      </w:r>
      <w:r w:rsidRPr="00AB125C">
        <w:rPr>
          <w:b/>
          <w:bCs/>
          <w:vertAlign w:val="subscript"/>
        </w:rPr>
        <w:t>cd</w:t>
      </w:r>
      <w:r w:rsidRPr="00AB125C">
        <w:rPr>
          <w:b/>
          <w:bCs/>
        </w:rPr>
        <w:t>(0.8xb</w:t>
      </w:r>
      <w:r w:rsidRPr="00AB125C">
        <w:rPr>
          <w:b/>
          <w:bCs/>
          <w:vertAlign w:val="subscript"/>
        </w:rPr>
        <w:t>w</w:t>
      </w:r>
      <w:r w:rsidRPr="00AB125C">
        <w:rPr>
          <w:b/>
          <w:bCs/>
        </w:rPr>
        <w:t xml:space="preserve"> + h</w:t>
      </w:r>
      <w:r w:rsidRPr="00AB125C">
        <w:rPr>
          <w:b/>
          <w:bCs/>
          <w:vertAlign w:val="subscript"/>
        </w:rPr>
        <w:t>f</w:t>
      </w:r>
      <w:r w:rsidRPr="00AB125C">
        <w:rPr>
          <w:b/>
          <w:bCs/>
        </w:rPr>
        <w:t>(b</w:t>
      </w:r>
      <w:r w:rsidRPr="00AB125C">
        <w:rPr>
          <w:b/>
          <w:bCs/>
          <w:vertAlign w:val="subscript"/>
        </w:rPr>
        <w:t>f</w:t>
      </w:r>
      <w:r w:rsidRPr="00AB125C">
        <w:rPr>
          <w:b/>
          <w:bCs/>
        </w:rPr>
        <w:t>-b</w:t>
      </w:r>
      <w:r w:rsidRPr="00AB125C">
        <w:rPr>
          <w:b/>
          <w:bCs/>
          <w:vertAlign w:val="subscript"/>
        </w:rPr>
        <w:t>w</w:t>
      </w:r>
      <w:r w:rsidRPr="00AB125C">
        <w:rPr>
          <w:b/>
          <w:bCs/>
        </w:rPr>
        <w:t>)) = A</w:t>
      </w:r>
      <w:r w:rsidRPr="00AB125C">
        <w:rPr>
          <w:b/>
          <w:bCs/>
          <w:vertAlign w:val="subscript"/>
        </w:rPr>
        <w:t>s</w:t>
      </w:r>
      <w:r w:rsidRPr="00AB125C">
        <w:rPr>
          <w:b/>
          <w:bCs/>
        </w:rPr>
        <w:t>f</w:t>
      </w:r>
      <w:r w:rsidRPr="00AB125C">
        <w:rPr>
          <w:b/>
          <w:bCs/>
          <w:vertAlign w:val="subscript"/>
        </w:rPr>
        <w:t>yd</w:t>
      </w:r>
    </w:p>
    <w:p w:rsidR="004360AE" w:rsidRPr="00AB125C" w:rsidRDefault="004360AE" w:rsidP="004360AE">
      <w:pPr>
        <w:ind w:left="720"/>
        <w:jc w:val="both"/>
        <w:rPr>
          <w:b/>
          <w:bCs/>
        </w:rPr>
      </w:pPr>
    </w:p>
    <w:p w:rsidR="004360AE" w:rsidRPr="00AB125C" w:rsidRDefault="004360AE" w:rsidP="004360AE">
      <w:pPr>
        <w:ind w:left="720"/>
        <w:jc w:val="both"/>
      </w:pPr>
      <w:r w:rsidRPr="00AB125C">
        <w:rPr>
          <w:position w:val="-30"/>
        </w:rPr>
        <w:object w:dxaOrig="3180" w:dyaOrig="720">
          <v:shape id="_x0000_i1048" type="#_x0000_t75" style="width:159.15pt;height:36.3pt" o:ole="">
            <v:imagedata r:id="rId83" o:title=""/>
          </v:shape>
          <o:OLEObject Type="Embed" ProgID="Equation.3" ShapeID="_x0000_i1048" DrawAspect="Content" ObjectID="_1651663126" r:id="rId84"/>
        </w:object>
      </w:r>
    </w:p>
    <w:p w:rsidR="004360AE" w:rsidRPr="00AB125C" w:rsidRDefault="004360AE" w:rsidP="004360AE">
      <w:pPr>
        <w:jc w:val="both"/>
        <w:rPr>
          <w:b/>
        </w:rPr>
      </w:pPr>
      <w:r w:rsidRPr="00AB125C">
        <w:rPr>
          <w:b/>
        </w:rPr>
        <w:t>The total moment</w:t>
      </w:r>
    </w:p>
    <w:p w:rsidR="004360AE" w:rsidRPr="00AB125C" w:rsidRDefault="004360AE" w:rsidP="004360AE">
      <w:pPr>
        <w:ind w:left="720"/>
        <w:jc w:val="both"/>
        <w:rPr>
          <w:b/>
          <w:bCs/>
        </w:rPr>
      </w:pPr>
    </w:p>
    <w:p w:rsidR="004360AE" w:rsidRPr="00AB125C" w:rsidRDefault="004360AE" w:rsidP="004360AE">
      <w:pPr>
        <w:ind w:left="720"/>
        <w:jc w:val="both"/>
        <w:rPr>
          <w:b/>
          <w:bCs/>
        </w:rPr>
      </w:pPr>
      <w:r w:rsidRPr="00AB125C">
        <w:rPr>
          <w:b/>
          <w:bCs/>
        </w:rPr>
        <w:t>M</w:t>
      </w:r>
      <w:r w:rsidRPr="00AB125C">
        <w:rPr>
          <w:b/>
          <w:bCs/>
          <w:vertAlign w:val="subscript"/>
        </w:rPr>
        <w:t>rd</w:t>
      </w:r>
      <w:r w:rsidRPr="00AB125C">
        <w:rPr>
          <w:b/>
          <w:bCs/>
        </w:rPr>
        <w:t xml:space="preserve"> = 0.8xf</w:t>
      </w:r>
      <w:r w:rsidRPr="00AB125C">
        <w:rPr>
          <w:b/>
          <w:bCs/>
          <w:vertAlign w:val="subscript"/>
        </w:rPr>
        <w:t>cd</w:t>
      </w:r>
      <w:r w:rsidRPr="00AB125C">
        <w:rPr>
          <w:b/>
          <w:bCs/>
        </w:rPr>
        <w:t>b</w:t>
      </w:r>
      <w:r w:rsidRPr="00AB125C">
        <w:rPr>
          <w:b/>
          <w:bCs/>
          <w:vertAlign w:val="subscript"/>
        </w:rPr>
        <w:t>w</w:t>
      </w:r>
      <w:r w:rsidRPr="00AB125C">
        <w:rPr>
          <w:b/>
          <w:bCs/>
        </w:rPr>
        <w:t>(d-0.4x) + f</w:t>
      </w:r>
      <w:r w:rsidRPr="00AB125C">
        <w:rPr>
          <w:b/>
          <w:bCs/>
          <w:vertAlign w:val="subscript"/>
        </w:rPr>
        <w:t>cd</w:t>
      </w:r>
      <w:r w:rsidRPr="00AB125C">
        <w:rPr>
          <w:b/>
          <w:bCs/>
        </w:rPr>
        <w:t>(b</w:t>
      </w:r>
      <w:r w:rsidRPr="00AB125C">
        <w:rPr>
          <w:b/>
          <w:bCs/>
          <w:vertAlign w:val="subscript"/>
        </w:rPr>
        <w:t>f</w:t>
      </w:r>
      <w:r w:rsidRPr="00AB125C">
        <w:rPr>
          <w:b/>
          <w:bCs/>
        </w:rPr>
        <w:t>-b</w:t>
      </w:r>
      <w:r w:rsidRPr="00AB125C">
        <w:rPr>
          <w:b/>
          <w:bCs/>
          <w:vertAlign w:val="subscript"/>
        </w:rPr>
        <w:t>w</w:t>
      </w:r>
      <w:r w:rsidRPr="00AB125C">
        <w:rPr>
          <w:b/>
          <w:bCs/>
        </w:rPr>
        <w:t>)h</w:t>
      </w:r>
      <w:r w:rsidRPr="00AB125C">
        <w:rPr>
          <w:b/>
          <w:bCs/>
          <w:vertAlign w:val="subscript"/>
        </w:rPr>
        <w:t>f</w:t>
      </w:r>
      <w:r w:rsidRPr="00AB125C">
        <w:rPr>
          <w:b/>
          <w:bCs/>
        </w:rPr>
        <w:t>(d-0.5hf)</w:t>
      </w:r>
    </w:p>
    <w:p w:rsidR="004360AE" w:rsidRPr="00AB125C" w:rsidRDefault="004360AE" w:rsidP="004360AE">
      <w:pPr>
        <w:ind w:left="720"/>
        <w:jc w:val="both"/>
        <w:rPr>
          <w:b/>
          <w:bCs/>
        </w:rPr>
      </w:pPr>
    </w:p>
    <w:p w:rsidR="004360AE" w:rsidRPr="00AB125C" w:rsidRDefault="004360AE" w:rsidP="004360AE">
      <w:pPr>
        <w:jc w:val="both"/>
        <w:rPr>
          <w:b/>
          <w:bCs/>
        </w:rPr>
      </w:pPr>
      <w:r w:rsidRPr="00AB125C">
        <w:rPr>
          <w:b/>
          <w:bCs/>
        </w:rPr>
        <w:t xml:space="preserve">Note: </w:t>
      </w:r>
    </w:p>
    <w:p w:rsidR="004360AE" w:rsidRPr="00AB125C" w:rsidRDefault="004360AE" w:rsidP="004360AE">
      <w:pPr>
        <w:numPr>
          <w:ilvl w:val="0"/>
          <w:numId w:val="18"/>
        </w:numPr>
        <w:jc w:val="both"/>
        <w:rPr>
          <w:bCs/>
        </w:rPr>
      </w:pPr>
      <w:r w:rsidRPr="00AB125C">
        <w:rPr>
          <w:bCs/>
        </w:rPr>
        <w:t>When the T-section is subjected to bending moment and tension is produced in the flange portion, the can be considered as a rectangular with b = b</w:t>
      </w:r>
      <w:r w:rsidRPr="00AB125C">
        <w:rPr>
          <w:bCs/>
          <w:vertAlign w:val="subscript"/>
        </w:rPr>
        <w:t>w</w:t>
      </w:r>
      <w:r w:rsidRPr="00AB125C">
        <w:rPr>
          <w:bCs/>
        </w:rPr>
        <w:t xml:space="preserve"> for design purpose.</w:t>
      </w:r>
    </w:p>
    <w:p w:rsidR="004360AE" w:rsidRPr="00AB125C" w:rsidRDefault="004360AE" w:rsidP="004360AE">
      <w:pPr>
        <w:ind w:left="360"/>
        <w:jc w:val="both"/>
        <w:rPr>
          <w:bCs/>
        </w:rPr>
      </w:pPr>
    </w:p>
    <w:p w:rsidR="004360AE" w:rsidRPr="00AB125C" w:rsidRDefault="004360AE" w:rsidP="004360AE">
      <w:pPr>
        <w:numPr>
          <w:ilvl w:val="0"/>
          <w:numId w:val="18"/>
        </w:numPr>
        <w:jc w:val="both"/>
        <w:rPr>
          <w:bCs/>
        </w:rPr>
      </w:pPr>
      <w:r w:rsidRPr="00AB125C">
        <w:rPr>
          <w:bCs/>
        </w:rPr>
        <w:t>For T-beam sections, when the flexural strength is reached, the depth to the neutral axis is generally small because of the large flange area. Therefore; a tension failure generally occurs and it is usually safe to assume in analysis that f</w:t>
      </w:r>
      <w:r w:rsidRPr="00AB125C">
        <w:rPr>
          <w:bCs/>
          <w:vertAlign w:val="subscript"/>
        </w:rPr>
        <w:t>s</w:t>
      </w:r>
      <w:r w:rsidRPr="00AB125C">
        <w:rPr>
          <w:bCs/>
        </w:rPr>
        <w:t xml:space="preserve"> = f</w:t>
      </w:r>
      <w:r w:rsidRPr="00AB125C">
        <w:rPr>
          <w:bCs/>
          <w:vertAlign w:val="subscript"/>
        </w:rPr>
        <w:t>yd</w:t>
      </w:r>
      <w:r w:rsidRPr="00AB125C">
        <w:rPr>
          <w:bCs/>
        </w:rPr>
        <w:t>; and ck when the flexural strength is reached check the validity of the assumption when the neutral axis depth is found.</w:t>
      </w:r>
    </w:p>
    <w:p w:rsidR="004360AE" w:rsidRPr="00AB125C" w:rsidRDefault="004360AE" w:rsidP="004360AE">
      <w:pPr>
        <w:jc w:val="both"/>
        <w:rPr>
          <w:bCs/>
        </w:rPr>
      </w:pPr>
    </w:p>
    <w:p w:rsidR="004360AE" w:rsidRPr="00AB125C" w:rsidRDefault="004360AE" w:rsidP="004360AE">
      <w:pPr>
        <w:jc w:val="both"/>
        <w:rPr>
          <w:b/>
          <w:bCs/>
        </w:rPr>
      </w:pPr>
      <w:r w:rsidRPr="00AB125C">
        <w:rPr>
          <w:b/>
          <w:bCs/>
        </w:rPr>
        <w:t>Note: the problem at hand is one of the following</w:t>
      </w:r>
    </w:p>
    <w:p w:rsidR="004360AE" w:rsidRPr="00AB125C" w:rsidRDefault="004360AE" w:rsidP="004360AE">
      <w:pPr>
        <w:jc w:val="both"/>
        <w:rPr>
          <w:b/>
          <w:bCs/>
        </w:rPr>
      </w:pPr>
    </w:p>
    <w:p w:rsidR="004360AE" w:rsidRPr="004360AE" w:rsidRDefault="004360AE" w:rsidP="004360AE">
      <w:pPr>
        <w:widowControl w:val="0"/>
        <w:numPr>
          <w:ilvl w:val="0"/>
          <w:numId w:val="19"/>
        </w:numPr>
        <w:tabs>
          <w:tab w:val="left" w:pos="1080"/>
        </w:tabs>
        <w:autoSpaceDE w:val="0"/>
        <w:autoSpaceDN w:val="0"/>
        <w:adjustRightInd w:val="0"/>
        <w:ind w:left="1080" w:hanging="720"/>
        <w:jc w:val="both"/>
        <w:rPr>
          <w:bCs/>
        </w:rPr>
      </w:pPr>
      <w:r w:rsidRPr="004360AE">
        <w:rPr>
          <w:bCs/>
        </w:rPr>
        <w:t>Analysis:</w:t>
      </w:r>
    </w:p>
    <w:p w:rsidR="004360AE" w:rsidRPr="004360AE" w:rsidRDefault="004360AE" w:rsidP="004360AE">
      <w:pPr>
        <w:ind w:left="360"/>
        <w:jc w:val="both"/>
        <w:rPr>
          <w:bCs/>
        </w:rPr>
      </w:pPr>
      <w:r w:rsidRPr="004360AE">
        <w:rPr>
          <w:bCs/>
        </w:rPr>
        <w:t xml:space="preserve">                 As is given</w:t>
      </w:r>
    </w:p>
    <w:p w:rsidR="004360AE" w:rsidRPr="004360AE" w:rsidRDefault="004360AE" w:rsidP="004360AE">
      <w:pPr>
        <w:ind w:left="360"/>
        <w:jc w:val="both"/>
        <w:rPr>
          <w:bCs/>
        </w:rPr>
      </w:pPr>
      <w:r w:rsidRPr="004360AE">
        <w:rPr>
          <w:bCs/>
        </w:rPr>
        <w:t xml:space="preserve">                 Determine A</w:t>
      </w:r>
      <w:r w:rsidRPr="004360AE">
        <w:rPr>
          <w:bCs/>
          <w:vertAlign w:val="subscript"/>
        </w:rPr>
        <w:t>sf</w:t>
      </w:r>
    </w:p>
    <w:p w:rsidR="004360AE" w:rsidRPr="004360AE" w:rsidRDefault="004360AE" w:rsidP="004360AE">
      <w:pPr>
        <w:ind w:left="360"/>
        <w:jc w:val="both"/>
        <w:rPr>
          <w:bCs/>
        </w:rPr>
      </w:pPr>
      <w:r w:rsidRPr="004360AE">
        <w:rPr>
          <w:bCs/>
        </w:rPr>
        <w:t xml:space="preserve">                 Determine A</w:t>
      </w:r>
      <w:r w:rsidRPr="004360AE">
        <w:rPr>
          <w:bCs/>
          <w:vertAlign w:val="subscript"/>
        </w:rPr>
        <w:t>s</w:t>
      </w:r>
      <w:r w:rsidRPr="004360AE">
        <w:rPr>
          <w:bCs/>
        </w:rPr>
        <w:t>-A</w:t>
      </w:r>
      <w:r w:rsidRPr="004360AE">
        <w:rPr>
          <w:bCs/>
          <w:vertAlign w:val="subscript"/>
        </w:rPr>
        <w:t>sf</w:t>
      </w:r>
    </w:p>
    <w:p w:rsidR="004360AE" w:rsidRPr="004360AE" w:rsidRDefault="004360AE" w:rsidP="004360AE">
      <w:pPr>
        <w:ind w:left="360"/>
        <w:jc w:val="both"/>
        <w:rPr>
          <w:bCs/>
        </w:rPr>
      </w:pPr>
      <w:r w:rsidRPr="004360AE">
        <w:rPr>
          <w:bCs/>
        </w:rPr>
        <w:t xml:space="preserve">                 Determine N.A depth from force equilibrium.</w:t>
      </w:r>
    </w:p>
    <w:p w:rsidR="004360AE" w:rsidRPr="004360AE" w:rsidRDefault="004360AE" w:rsidP="004360AE">
      <w:pPr>
        <w:widowControl w:val="0"/>
        <w:numPr>
          <w:ilvl w:val="0"/>
          <w:numId w:val="20"/>
        </w:numPr>
        <w:tabs>
          <w:tab w:val="left" w:pos="1080"/>
        </w:tabs>
        <w:autoSpaceDE w:val="0"/>
        <w:autoSpaceDN w:val="0"/>
        <w:adjustRightInd w:val="0"/>
        <w:ind w:left="1080" w:hanging="720"/>
        <w:jc w:val="both"/>
        <w:rPr>
          <w:bCs/>
        </w:rPr>
      </w:pPr>
      <w:r w:rsidRPr="004360AE">
        <w:rPr>
          <w:bCs/>
        </w:rPr>
        <w:t>Design:</w:t>
      </w:r>
    </w:p>
    <w:p w:rsidR="004360AE" w:rsidRPr="004360AE" w:rsidRDefault="004360AE" w:rsidP="004360AE">
      <w:pPr>
        <w:jc w:val="both"/>
        <w:rPr>
          <w:bCs/>
        </w:rPr>
      </w:pPr>
      <w:r w:rsidRPr="004360AE">
        <w:rPr>
          <w:bCs/>
        </w:rPr>
        <w:t xml:space="preserve">                      If the N.A. is within the flange </w:t>
      </w:r>
    </w:p>
    <w:p w:rsidR="004360AE" w:rsidRPr="004360AE" w:rsidRDefault="004360AE" w:rsidP="004360AE">
      <w:pPr>
        <w:jc w:val="both"/>
        <w:rPr>
          <w:bCs/>
        </w:rPr>
      </w:pPr>
      <w:r w:rsidRPr="004360AE">
        <w:rPr>
          <w:bCs/>
        </w:rPr>
        <w:t xml:space="preserve">                       Rectangular section (use the general design chart)</w:t>
      </w:r>
    </w:p>
    <w:p w:rsidR="004360AE" w:rsidRPr="004360AE" w:rsidRDefault="004360AE" w:rsidP="004360AE">
      <w:pPr>
        <w:jc w:val="both"/>
        <w:rPr>
          <w:bCs/>
        </w:rPr>
      </w:pPr>
      <w:r w:rsidRPr="004360AE">
        <w:rPr>
          <w:bCs/>
        </w:rPr>
        <w:t xml:space="preserve">                      If the N.A. lies in the web:</w:t>
      </w:r>
    </w:p>
    <w:p w:rsidR="004360AE" w:rsidRPr="004360AE" w:rsidRDefault="004360AE" w:rsidP="004360AE">
      <w:pPr>
        <w:tabs>
          <w:tab w:val="left" w:pos="720"/>
        </w:tabs>
        <w:jc w:val="both"/>
        <w:rPr>
          <w:bCs/>
          <w:vertAlign w:val="subscript"/>
        </w:rPr>
      </w:pPr>
      <w:r w:rsidRPr="004360AE">
        <w:rPr>
          <w:bCs/>
        </w:rPr>
        <w:t xml:space="preserve">                      Determine A</w:t>
      </w:r>
      <w:r w:rsidRPr="004360AE">
        <w:rPr>
          <w:bCs/>
          <w:vertAlign w:val="subscript"/>
        </w:rPr>
        <w:t xml:space="preserve">sf </w:t>
      </w:r>
      <w:r w:rsidRPr="004360AE">
        <w:rPr>
          <w:bCs/>
        </w:rPr>
        <w:t xml:space="preserve">and </w:t>
      </w:r>
      <w:r w:rsidRPr="004360AE">
        <w:rPr>
          <w:bCs/>
          <w:vertAlign w:val="subscript"/>
        </w:rPr>
        <w:t>Mult1</w:t>
      </w:r>
    </w:p>
    <w:p w:rsidR="004360AE" w:rsidRPr="004360AE" w:rsidRDefault="004360AE" w:rsidP="004360AE">
      <w:pPr>
        <w:tabs>
          <w:tab w:val="left" w:pos="720"/>
        </w:tabs>
        <w:jc w:val="both"/>
        <w:rPr>
          <w:bCs/>
        </w:rPr>
      </w:pPr>
      <w:r w:rsidRPr="004360AE">
        <w:rPr>
          <w:bCs/>
        </w:rPr>
        <w:t xml:space="preserve">                      Determine M</w:t>
      </w:r>
      <w:r w:rsidRPr="004360AE">
        <w:rPr>
          <w:bCs/>
          <w:vertAlign w:val="subscript"/>
        </w:rPr>
        <w:t xml:space="preserve">ult2 </w:t>
      </w:r>
      <w:r w:rsidRPr="004360AE">
        <w:rPr>
          <w:bCs/>
        </w:rPr>
        <w:t>= M</w:t>
      </w:r>
      <w:r w:rsidRPr="004360AE">
        <w:rPr>
          <w:bCs/>
          <w:vertAlign w:val="subscript"/>
        </w:rPr>
        <w:t>sd</w:t>
      </w:r>
      <w:r w:rsidRPr="004360AE">
        <w:rPr>
          <w:bCs/>
        </w:rPr>
        <w:t xml:space="preserve"> - M</w:t>
      </w:r>
      <w:r w:rsidRPr="004360AE">
        <w:rPr>
          <w:bCs/>
          <w:vertAlign w:val="subscript"/>
        </w:rPr>
        <w:t>ult1</w:t>
      </w:r>
    </w:p>
    <w:p w:rsidR="004360AE" w:rsidRPr="004360AE" w:rsidRDefault="004360AE" w:rsidP="004360AE">
      <w:pPr>
        <w:jc w:val="both"/>
        <w:rPr>
          <w:bCs/>
        </w:rPr>
      </w:pPr>
      <w:r w:rsidRPr="004360AE">
        <w:rPr>
          <w:bCs/>
        </w:rPr>
        <w:t xml:space="preserve">                      Determine the required amount of reinforcement from the two equations.         (Unknowns are A</w:t>
      </w:r>
      <w:r w:rsidRPr="004360AE">
        <w:rPr>
          <w:bCs/>
          <w:vertAlign w:val="subscript"/>
        </w:rPr>
        <w:t xml:space="preserve">s </w:t>
      </w:r>
      <w:r w:rsidRPr="004360AE">
        <w:rPr>
          <w:bCs/>
        </w:rPr>
        <w:t>and x.)</w:t>
      </w:r>
    </w:p>
    <w:p w:rsidR="004360AE" w:rsidRPr="004360AE" w:rsidRDefault="004360AE" w:rsidP="004360AE">
      <w:pPr>
        <w:jc w:val="both"/>
        <w:rPr>
          <w:bCs/>
        </w:rPr>
      </w:pPr>
    </w:p>
    <w:p w:rsidR="004360AE" w:rsidRPr="004360AE" w:rsidRDefault="004360AE" w:rsidP="004360AE">
      <w:pPr>
        <w:jc w:val="both"/>
        <w:rPr>
          <w:bCs/>
        </w:rPr>
      </w:pPr>
      <w:r w:rsidRPr="004360AE">
        <w:rPr>
          <w:bCs/>
        </w:rPr>
        <w:t>Note: For -ve bending moment T- beams are not analyzed. It is rather analyzed (designed) as rectangular beams.</w:t>
      </w:r>
    </w:p>
    <w:p w:rsidR="00951190" w:rsidRPr="004360AE" w:rsidRDefault="00951190" w:rsidP="00951190">
      <w:pPr>
        <w:jc w:val="both"/>
        <w:rPr>
          <w:bCs/>
        </w:rPr>
      </w:pPr>
      <w:r w:rsidRPr="004360AE">
        <w:rPr>
          <w:bCs/>
        </w:rPr>
        <w:t xml:space="preserve">               </w:t>
      </w:r>
    </w:p>
    <w:sectPr w:rsidR="00951190" w:rsidRPr="004360AE" w:rsidSect="00D75D7C">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1077" w:footer="3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2E0" w:rsidRDefault="00A642E0" w:rsidP="003B3F4F">
      <w:r>
        <w:separator/>
      </w:r>
    </w:p>
  </w:endnote>
  <w:endnote w:type="continuationSeparator" w:id="0">
    <w:p w:rsidR="00A642E0" w:rsidRDefault="00A642E0" w:rsidP="003B3F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7C" w:rsidRDefault="00D75D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CF" w:rsidRDefault="009835A1">
    <w:pPr>
      <w:pStyle w:val="Footer"/>
      <w:pBdr>
        <w:top w:val="single" w:sz="4" w:space="1" w:color="A5A5A5" w:themeColor="background1" w:themeShade="A5"/>
      </w:pBdr>
      <w:rPr>
        <w:color w:val="7F7F7F" w:themeColor="background1" w:themeShade="7F"/>
      </w:rPr>
    </w:pPr>
    <w:sdt>
      <w:sdtPr>
        <w:rPr>
          <w:rFonts w:ascii="Bell MT" w:hAnsi="Bell MT"/>
          <w:i/>
          <w:sz w:val="22"/>
        </w:rPr>
        <w:alias w:val="Company"/>
        <w:id w:val="76117946"/>
        <w:placeholder>
          <w:docPart w:val="E4174749299C4A2E9F78DAE06526197F"/>
        </w:placeholder>
        <w:dataBinding w:prefixMappings="xmlns:ns0='http://schemas.openxmlformats.org/officeDocument/2006/extended-properties'" w:xpath="/ns0:Properties[1]/ns0:Company[1]" w:storeItemID="{6668398D-A668-4E3E-A5EB-62B293D839F1}"/>
        <w:text/>
      </w:sdtPr>
      <w:sdtContent>
        <w:r w:rsidR="00005BCF" w:rsidRPr="00005BCF">
          <w:rPr>
            <w:rFonts w:ascii="Bell MT" w:hAnsi="Bell MT"/>
            <w:i/>
            <w:sz w:val="22"/>
          </w:rPr>
          <w:t>Reinforced Concrete structures</w:t>
        </w:r>
        <w:r w:rsidR="00005BCF" w:rsidRPr="00005BCF">
          <w:rPr>
            <w:rFonts w:ascii="Bell MT" w:hAnsi="Bell MT"/>
            <w:i/>
            <w:sz w:val="22"/>
          </w:rPr>
          <w:tab/>
        </w:r>
      </w:sdtContent>
    </w:sdt>
    <w:r w:rsidRPr="009835A1">
      <w:rPr>
        <w:noProof/>
        <w:color w:val="7F7F7F" w:themeColor="background1" w:themeShade="7F"/>
        <w:lang w:eastAsia="zh-TW"/>
      </w:rPr>
      <w:pict>
        <v:group id="_x0000_s7169" style="position:absolute;margin-left:0;margin-top:-71.3pt;width:57.6pt;height:48.5pt;z-index:251660288;mso-width-percent:800;mso-top-percent:900;mso-position-horizontal:center;mso-position-horizontal-relative:left-margin-area;mso-position-vertical-relative:margin;mso-width-percent:800;mso-top-percent:900;mso-width-relative:left-margin-area" coordorigin="319,13204" coordsize="1162,970" o:allowincell="f">
          <v:group id="_x0000_s7170" style="position:absolute;left:319;top:13723;width:1162;height:451;mso-position-horizontal-relative:margin;mso-position-vertical-relative:margin" coordorigin="-6,3399" coordsize="12197,4253">
            <o:lock v:ext="edit" aspectratio="t"/>
            <v:group id="_x0000_s7171" style="position:absolute;left:-6;top:3717;width:12189;height:3550" coordorigin="18,7468" coordsize="12189,3550">
              <o:lock v:ext="edit" aspectratio="t"/>
              <v:shape id="_x0000_s7172" style="position:absolute;left:18;top:7837;width:7132;height:2863;mso-width-relative:page;mso-height-relative:page" coordsize="7132,2863" path="m,l17,2863,7132,2578r,-2378l,xe" fillcolor="#adccea [1620]" stroked="f">
                <v:fill opacity=".5"/>
                <v:path arrowok="t"/>
                <o:lock v:ext="edit" aspectratio="t"/>
              </v:shape>
              <v:shape id="_x0000_s7173" style="position:absolute;left:7150;top:7468;width:3466;height:3550;mso-width-relative:page;mso-height-relative:page" coordsize="3466,3550" path="m,569l,2930r3466,620l3466,,,569xe" fillcolor="#d6e6f4 [820]" stroked="f">
                <v:fill opacity=".5"/>
                <v:path arrowok="t"/>
                <o:lock v:ext="edit" aspectratio="t"/>
              </v:shape>
              <v:shape id="_x0000_s7174" style="position:absolute;left:10616;top:7468;width:1591;height:3550;mso-width-relative:page;mso-height-relative:page" coordsize="1591,3550" path="m,l,3550,1591,2746r,-2009l,xe" fillcolor="#adccea [1620]" stroked="f">
                <v:fill opacity=".5"/>
                <v:path arrowok="t"/>
                <o:lock v:ext="edit" aspectratio="t"/>
              </v:shape>
            </v:group>
            <v:shape id="_x0000_s7175" style="position:absolute;left:8071;top:4069;width:4120;height:2913;mso-width-relative:page;mso-height-relative:page" coordsize="4120,2913" path="m1,251l,2662r4120,251l4120,,1,251xe" fillcolor="#d8d8d8 [2732]" stroked="f">
              <v:path arrowok="t"/>
              <o:lock v:ext="edit" aspectratio="t"/>
            </v:shape>
            <v:shape id="_x0000_s7176" style="position:absolute;left:4104;top:3399;width:3985;height:4236;mso-width-relative:page;mso-height-relative:page" coordsize="3985,4236" path="m,l,4236,3985,3349r,-2428l,xe" fillcolor="#bfbfbf [2412]" stroked="f">
              <v:path arrowok="t"/>
              <o:lock v:ext="edit" aspectratio="t"/>
            </v:shape>
            <v:shape id="_x0000_s7177" style="position:absolute;left:18;top:3399;width:4086;height:4253;mso-width-relative:page;mso-height-relative:page" coordsize="4086,4253" path="m4086,r-2,4253l,3198,,1072,4086,xe" fillcolor="#d8d8d8 [2732]" stroked="f">
              <v:path arrowok="t"/>
              <o:lock v:ext="edit" aspectratio="t"/>
            </v:shape>
            <v:shape id="_x0000_s7178" style="position:absolute;left:17;top:3617;width:2076;height:3851;mso-width-relative:page;mso-height-relative:page" coordsize="2076,3851" path="m,921l2060,r16,3851l,2981,,921xe" fillcolor="#d6e6f4 [820]" stroked="f">
              <v:fill opacity="45875f"/>
              <v:path arrowok="t"/>
              <o:lock v:ext="edit" aspectratio="t"/>
            </v:shape>
            <v:shape id="_x0000_s7179" style="position:absolute;left:2077;top:3617;width:6011;height:3835;mso-width-relative:page;mso-height-relative:page" coordsize="6011,3835" path="m,l17,3835,6011,2629r,-1390l,xe" fillcolor="#adccea [1620]" stroked="f">
              <v:fill opacity="45875f"/>
              <v:path arrowok="t"/>
              <o:lock v:ext="edit" aspectratio="t"/>
            </v:shape>
            <v:shape id="_x0000_s7180" style="position:absolute;left:8088;top:3835;width:4102;height:3432;mso-width-relative:page;mso-height-relative:page" coordsize="4102,3432" path="m,1038l,2411,4102,3432,4102,,,1038xe" fillcolor="#d6e6f4 [820]" stroked="f">
              <v:fill opacity="45875f"/>
              <v:path arrowok="t"/>
              <o:lock v:ext="edit" aspectratio="t"/>
            </v:shape>
          </v:group>
          <v:shapetype id="_x0000_t202" coordsize="21600,21600" o:spt="202" path="m,l,21600r21600,l21600,xe">
            <v:stroke joinstyle="miter"/>
            <v:path gradientshapeok="t" o:connecttype="rect"/>
          </v:shapetype>
          <v:shape id="_x0000_s7181" type="#_x0000_t202" style="position:absolute;left:423;top:13204;width:1058;height:365" filled="f" stroked="f">
            <v:textbox style="mso-next-textbox:#_x0000_s7181" inset=",0,,0">
              <w:txbxContent>
                <w:p w:rsidR="00005BCF" w:rsidRDefault="009835A1">
                  <w:pPr>
                    <w:jc w:val="center"/>
                    <w:rPr>
                      <w:color w:val="5B9BD5" w:themeColor="accent1"/>
                    </w:rPr>
                  </w:pPr>
                  <w:fldSimple w:instr=" PAGE   \* MERGEFORMAT ">
                    <w:r w:rsidR="00335B65" w:rsidRPr="00335B65">
                      <w:rPr>
                        <w:noProof/>
                        <w:color w:val="5B9BD5" w:themeColor="accent1"/>
                      </w:rPr>
                      <w:t>8</w:t>
                    </w:r>
                  </w:fldSimple>
                </w:p>
                <w:p w:rsidR="00005BCF" w:rsidRDefault="00005BCF"/>
              </w:txbxContent>
            </v:textbox>
          </v:shape>
          <w10:wrap anchorx="margin" anchory="margin"/>
        </v:group>
      </w:pict>
    </w:r>
    <w:r w:rsidR="00005BCF">
      <w:rPr>
        <w:color w:val="7F7F7F" w:themeColor="background1" w:themeShade="7F"/>
      </w:rPr>
      <w:t xml:space="preserve"> | </w:t>
    </w:r>
    <w:sdt>
      <w:sdtPr>
        <w:alias w:val="Address"/>
        <w:id w:val="76117950"/>
        <w:placeholder>
          <w:docPart w:val="F2F415EFE1CD4B3CA9AE53CD369F3F92"/>
        </w:placeholder>
        <w:dataBinding w:prefixMappings="xmlns:ns0='http://schemas.microsoft.com/office/2006/coverPageProps'" w:xpath="/ns0:CoverPageProperties[1]/ns0:CompanyAddress[1]" w:storeItemID="{55AF091B-3C7A-41E3-B477-F2FDAA23CFDA}"/>
        <w:text w:multiLine="1"/>
      </w:sdtPr>
      <w:sdtContent>
        <w:r w:rsidR="00005BCF" w:rsidRPr="00005BCF">
          <w:t xml:space="preserve">                             AMBO UNIVERSITY,</w:t>
        </w:r>
        <w:r w:rsidR="00335B65">
          <w:t xml:space="preserve"> </w:t>
        </w:r>
        <w:r w:rsidR="00005BCF" w:rsidRPr="00005BCF">
          <w:t>WOLISO CAMPUS</w:t>
        </w:r>
      </w:sdtContent>
    </w:sdt>
  </w:p>
  <w:p w:rsidR="003B3F4F" w:rsidRDefault="003B3F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7C" w:rsidRDefault="00D75D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2E0" w:rsidRDefault="00A642E0" w:rsidP="003B3F4F">
      <w:r>
        <w:separator/>
      </w:r>
    </w:p>
  </w:footnote>
  <w:footnote w:type="continuationSeparator" w:id="0">
    <w:p w:rsidR="00A642E0" w:rsidRDefault="00A642E0" w:rsidP="003B3F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7C" w:rsidRDefault="00D75D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1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229"/>
    </w:tblGrid>
    <w:tr w:rsidR="00D75D7C" w:rsidTr="00D75D7C">
      <w:trPr>
        <w:trHeight w:val="310"/>
      </w:trPr>
      <w:tc>
        <w:tcPr>
          <w:tcW w:w="9230" w:type="dxa"/>
        </w:tcPr>
        <w:p w:rsidR="00D75D7C" w:rsidRDefault="00D75D7C" w:rsidP="00D75D7C">
          <w:pPr>
            <w:pStyle w:val="Header"/>
            <w:rPr>
              <w:rFonts w:asciiTheme="majorHAnsi" w:eastAsiaTheme="majorEastAsia" w:hAnsiTheme="majorHAnsi" w:cstheme="majorBidi"/>
              <w:sz w:val="36"/>
              <w:szCs w:val="36"/>
            </w:rPr>
          </w:pPr>
          <w:r>
            <w:rPr>
              <w:rFonts w:asciiTheme="majorHAnsi" w:eastAsiaTheme="majorEastAsia" w:hAnsiTheme="majorHAnsi" w:cstheme="majorBidi"/>
              <w:i/>
            </w:rPr>
            <w:t xml:space="preserve">          </w:t>
          </w:r>
          <w:sdt>
            <w:sdtPr>
              <w:rPr>
                <w:rFonts w:asciiTheme="majorHAnsi" w:eastAsiaTheme="majorEastAsia" w:hAnsiTheme="majorHAnsi" w:cstheme="majorBidi"/>
                <w:i/>
              </w:rPr>
              <w:alias w:val="Title"/>
              <w:id w:val="77761602"/>
              <w:placeholder>
                <w:docPart w:val="36FCEF33C0FD47F9842F1F75F55D52C8"/>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i/>
                  <w:lang w:val="en-CA"/>
                </w:rPr>
                <w:t>Chapter 3 , Limit State Design Of Beam For Flexure And Serviceability Limit State</w:t>
              </w:r>
            </w:sdtContent>
          </w:sdt>
        </w:p>
      </w:tc>
    </w:tr>
  </w:tbl>
  <w:p w:rsidR="002C3648" w:rsidRDefault="002C36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7C" w:rsidRDefault="00D75D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5AA1"/>
    <w:multiLevelType w:val="hybridMultilevel"/>
    <w:tmpl w:val="78C0F348"/>
    <w:lvl w:ilvl="0" w:tplc="10028186">
      <w:start w:val="1"/>
      <w:numFmt w:val="lowerLetter"/>
      <w:lvlText w:val="(%1)"/>
      <w:lvlJc w:val="left"/>
      <w:pPr>
        <w:tabs>
          <w:tab w:val="num" w:pos="936"/>
        </w:tabs>
        <w:ind w:left="936" w:hanging="432"/>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26240D"/>
    <w:multiLevelType w:val="singleLevel"/>
    <w:tmpl w:val="9B70BCFC"/>
    <w:lvl w:ilvl="0">
      <w:start w:val="1"/>
      <w:numFmt w:val="lowerRoman"/>
      <w:lvlText w:val="(%1)"/>
      <w:legacy w:legacy="1" w:legacySpace="0" w:legacyIndent="360"/>
      <w:lvlJc w:val="left"/>
      <w:rPr>
        <w:rFonts w:ascii="Times New Roman" w:hAnsi="Times New Roman" w:cs="Times New Roman" w:hint="default"/>
      </w:rPr>
    </w:lvl>
  </w:abstractNum>
  <w:abstractNum w:abstractNumId="2">
    <w:nsid w:val="217A79B9"/>
    <w:multiLevelType w:val="hybridMultilevel"/>
    <w:tmpl w:val="030A0B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5E2708"/>
    <w:multiLevelType w:val="hybridMultilevel"/>
    <w:tmpl w:val="4798EA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71B01F4"/>
    <w:multiLevelType w:val="hybridMultilevel"/>
    <w:tmpl w:val="AB48723E"/>
    <w:lvl w:ilvl="0" w:tplc="F3C0B3C8">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5">
    <w:nsid w:val="310E1F8A"/>
    <w:multiLevelType w:val="hybridMultilevel"/>
    <w:tmpl w:val="395ABA3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32396435"/>
    <w:multiLevelType w:val="hybridMultilevel"/>
    <w:tmpl w:val="4378C7FC"/>
    <w:lvl w:ilvl="0" w:tplc="053AEE7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384798E"/>
    <w:multiLevelType w:val="hybridMultilevel"/>
    <w:tmpl w:val="08F62F20"/>
    <w:lvl w:ilvl="0" w:tplc="AFC0028C">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355B1C0F"/>
    <w:multiLevelType w:val="hybridMultilevel"/>
    <w:tmpl w:val="305486C8"/>
    <w:lvl w:ilvl="0" w:tplc="BC0C909C">
      <w:start w:val="1"/>
      <w:numFmt w:val="bullet"/>
      <w:lvlText w:val=""/>
      <w:lvlJc w:val="left"/>
      <w:pPr>
        <w:tabs>
          <w:tab w:val="num" w:pos="504"/>
        </w:tabs>
        <w:ind w:left="5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B2B14C7"/>
    <w:multiLevelType w:val="hybridMultilevel"/>
    <w:tmpl w:val="AE34AF3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4117607B"/>
    <w:multiLevelType w:val="singleLevel"/>
    <w:tmpl w:val="23805D86"/>
    <w:lvl w:ilvl="0">
      <w:start w:val="2"/>
      <w:numFmt w:val="lowerRoman"/>
      <w:lvlText w:val="(%1)"/>
      <w:legacy w:legacy="1" w:legacySpace="0" w:legacyIndent="360"/>
      <w:lvlJc w:val="left"/>
      <w:rPr>
        <w:rFonts w:ascii="Times New Roman" w:hAnsi="Times New Roman" w:cs="Times New Roman" w:hint="default"/>
      </w:rPr>
    </w:lvl>
  </w:abstractNum>
  <w:abstractNum w:abstractNumId="11">
    <w:nsid w:val="46DB1126"/>
    <w:multiLevelType w:val="hybridMultilevel"/>
    <w:tmpl w:val="97DEBEB8"/>
    <w:lvl w:ilvl="0" w:tplc="CC127644">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75211B"/>
    <w:multiLevelType w:val="hybridMultilevel"/>
    <w:tmpl w:val="6F9C4332"/>
    <w:lvl w:ilvl="0" w:tplc="49408354">
      <w:start w:val="1"/>
      <w:numFmt w:val="bullet"/>
      <w:lvlText w:val=""/>
      <w:lvlJc w:val="left"/>
      <w:pPr>
        <w:tabs>
          <w:tab w:val="num" w:pos="504"/>
        </w:tabs>
        <w:ind w:left="504"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8F4E93"/>
    <w:multiLevelType w:val="singleLevel"/>
    <w:tmpl w:val="991412C0"/>
    <w:lvl w:ilvl="0">
      <w:start w:val="1"/>
      <w:numFmt w:val="decimal"/>
      <w:lvlText w:val="%1."/>
      <w:legacy w:legacy="1" w:legacySpace="0" w:legacyIndent="360"/>
      <w:lvlJc w:val="left"/>
      <w:rPr>
        <w:rFonts w:ascii="Times New Roman" w:hAnsi="Times New Roman" w:cs="Times New Roman" w:hint="default"/>
      </w:rPr>
    </w:lvl>
  </w:abstractNum>
  <w:abstractNum w:abstractNumId="14">
    <w:nsid w:val="5EA9406C"/>
    <w:multiLevelType w:val="hybridMultilevel"/>
    <w:tmpl w:val="166EC3EE"/>
    <w:lvl w:ilvl="0" w:tplc="29BA3E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44504B9"/>
    <w:multiLevelType w:val="hybridMultilevel"/>
    <w:tmpl w:val="79F04882"/>
    <w:lvl w:ilvl="0" w:tplc="9A44CA46">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68D51260"/>
    <w:multiLevelType w:val="hybridMultilevel"/>
    <w:tmpl w:val="E362A9C2"/>
    <w:lvl w:ilvl="0" w:tplc="A8DC89A4">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17">
    <w:nsid w:val="6D581840"/>
    <w:multiLevelType w:val="hybridMultilevel"/>
    <w:tmpl w:val="6ABACFA8"/>
    <w:lvl w:ilvl="0" w:tplc="BD3ADC44">
      <w:start w:val="1"/>
      <w:numFmt w:val="bullet"/>
      <w:lvlText w:val=""/>
      <w:lvlJc w:val="left"/>
      <w:pPr>
        <w:tabs>
          <w:tab w:val="num" w:pos="504"/>
        </w:tabs>
        <w:ind w:left="504" w:hanging="360"/>
      </w:pPr>
      <w:rPr>
        <w:rFonts w:ascii="Wingdings" w:hAnsi="Wingdings" w:hint="default"/>
      </w:rPr>
    </w:lvl>
    <w:lvl w:ilvl="1" w:tplc="0980EF6A">
      <w:start w:val="1"/>
      <w:numFmt w:val="lowerLetter"/>
      <w:lvlText w:val="(%2)"/>
      <w:lvlJc w:val="left"/>
      <w:pPr>
        <w:tabs>
          <w:tab w:val="num" w:pos="936"/>
        </w:tabs>
        <w:ind w:left="936" w:hanging="432"/>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4860986"/>
    <w:multiLevelType w:val="hybridMultilevel"/>
    <w:tmpl w:val="2E1EC09A"/>
    <w:lvl w:ilvl="0" w:tplc="61985F5A">
      <w:start w:val="1"/>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2"/>
  </w:num>
  <w:num w:numId="4">
    <w:abstractNumId w:val="18"/>
  </w:num>
  <w:num w:numId="5">
    <w:abstractNumId w:val="13"/>
  </w:num>
  <w:num w:numId="6">
    <w:abstractNumId w:val="13"/>
    <w:lvlOverride w:ilvl="0">
      <w:lvl w:ilvl="0">
        <w:start w:val="3"/>
        <w:numFmt w:val="decimal"/>
        <w:lvlText w:val="%1."/>
        <w:legacy w:legacy="1" w:legacySpace="0" w:legacyIndent="360"/>
        <w:lvlJc w:val="left"/>
        <w:rPr>
          <w:rFonts w:ascii="Times New Roman" w:hAnsi="Times New Roman" w:cs="Times New Roman" w:hint="default"/>
        </w:rPr>
      </w:lvl>
    </w:lvlOverride>
  </w:num>
  <w:num w:numId="7">
    <w:abstractNumId w:val="13"/>
    <w:lvlOverride w:ilvl="0">
      <w:lvl w:ilvl="0">
        <w:start w:val="4"/>
        <w:numFmt w:val="decimal"/>
        <w:lvlText w:val="%1."/>
        <w:legacy w:legacy="1" w:legacySpace="0" w:legacyIndent="360"/>
        <w:lvlJc w:val="left"/>
        <w:rPr>
          <w:rFonts w:ascii="Times New Roman" w:hAnsi="Times New Roman" w:cs="Times New Roman" w:hint="default"/>
        </w:rPr>
      </w:lvl>
    </w:lvlOverride>
  </w:num>
  <w:num w:numId="8">
    <w:abstractNumId w:val="13"/>
    <w:lvlOverride w:ilvl="0">
      <w:lvl w:ilvl="0">
        <w:start w:val="5"/>
        <w:numFmt w:val="decimal"/>
        <w:lvlText w:val="%1."/>
        <w:legacy w:legacy="1" w:legacySpace="0" w:legacyIndent="360"/>
        <w:lvlJc w:val="left"/>
        <w:rPr>
          <w:rFonts w:ascii="Times New Roman" w:hAnsi="Times New Roman" w:cs="Times New Roman" w:hint="default"/>
          <w:b w:val="0"/>
        </w:rPr>
      </w:lvl>
    </w:lvlOverride>
  </w:num>
  <w:num w:numId="9">
    <w:abstractNumId w:val="13"/>
    <w:lvlOverride w:ilvl="0">
      <w:lvl w:ilvl="0">
        <w:start w:val="6"/>
        <w:numFmt w:val="decimal"/>
        <w:lvlText w:val="%1."/>
        <w:legacy w:legacy="1" w:legacySpace="0" w:legacyIndent="360"/>
        <w:lvlJc w:val="left"/>
        <w:rPr>
          <w:rFonts w:ascii="Times New Roman" w:hAnsi="Times New Roman" w:cs="Times New Roman" w:hint="default"/>
        </w:rPr>
      </w:lvl>
    </w:lvlOverride>
  </w:num>
  <w:num w:numId="10">
    <w:abstractNumId w:val="13"/>
    <w:lvlOverride w:ilvl="0">
      <w:lvl w:ilvl="0">
        <w:start w:val="7"/>
        <w:numFmt w:val="decimal"/>
        <w:lvlText w:val="%1."/>
        <w:legacy w:legacy="1" w:legacySpace="0" w:legacyIndent="360"/>
        <w:lvlJc w:val="left"/>
        <w:rPr>
          <w:rFonts w:ascii="Times New Roman" w:hAnsi="Times New Roman" w:cs="Times New Roman" w:hint="default"/>
        </w:rPr>
      </w:lvl>
    </w:lvlOverride>
  </w:num>
  <w:num w:numId="11">
    <w:abstractNumId w:val="2"/>
  </w:num>
  <w:num w:numId="12">
    <w:abstractNumId w:val="8"/>
  </w:num>
  <w:num w:numId="13">
    <w:abstractNumId w:val="0"/>
  </w:num>
  <w:num w:numId="14">
    <w:abstractNumId w:val="17"/>
  </w:num>
  <w:num w:numId="15">
    <w:abstractNumId w:val="7"/>
  </w:num>
  <w:num w:numId="16">
    <w:abstractNumId w:val="3"/>
  </w:num>
  <w:num w:numId="17">
    <w:abstractNumId w:val="5"/>
  </w:num>
  <w:num w:numId="18">
    <w:abstractNumId w:val="15"/>
  </w:num>
  <w:num w:numId="19">
    <w:abstractNumId w:val="1"/>
  </w:num>
  <w:num w:numId="20">
    <w:abstractNumId w:val="10"/>
  </w:num>
  <w:num w:numId="21">
    <w:abstractNumId w:val="4"/>
  </w:num>
  <w:num w:numId="22">
    <w:abstractNumId w:val="16"/>
  </w:num>
  <w:num w:numId="23">
    <w:abstractNumId w:val="14"/>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20"/>
  <w:displayHorizontalDrawingGridEvery w:val="2"/>
  <w:characterSpacingControl w:val="doNotCompress"/>
  <w:hdrShapeDefaults>
    <o:shapedefaults v:ext="edit" spidmax="10242"/>
    <o:shapelayout v:ext="edit">
      <o:idmap v:ext="edit" data="7"/>
    </o:shapelayout>
  </w:hdrShapeDefaults>
  <w:footnotePr>
    <w:footnote w:id="-1"/>
    <w:footnote w:id="0"/>
  </w:footnotePr>
  <w:endnotePr>
    <w:endnote w:id="-1"/>
    <w:endnote w:id="0"/>
  </w:endnotePr>
  <w:compat/>
  <w:rsids>
    <w:rsidRoot w:val="003B3F4F"/>
    <w:rsid w:val="00005BCF"/>
    <w:rsid w:val="00105628"/>
    <w:rsid w:val="001358B4"/>
    <w:rsid w:val="001455C0"/>
    <w:rsid w:val="001B6340"/>
    <w:rsid w:val="00237CC5"/>
    <w:rsid w:val="00247337"/>
    <w:rsid w:val="002C3648"/>
    <w:rsid w:val="00335B65"/>
    <w:rsid w:val="003B3F4F"/>
    <w:rsid w:val="004121B2"/>
    <w:rsid w:val="004360AE"/>
    <w:rsid w:val="0044625A"/>
    <w:rsid w:val="004B4618"/>
    <w:rsid w:val="00573A27"/>
    <w:rsid w:val="005C027F"/>
    <w:rsid w:val="005F1FA2"/>
    <w:rsid w:val="006C32FF"/>
    <w:rsid w:val="0085145C"/>
    <w:rsid w:val="00883E5B"/>
    <w:rsid w:val="008A452F"/>
    <w:rsid w:val="00924390"/>
    <w:rsid w:val="00951190"/>
    <w:rsid w:val="009835A1"/>
    <w:rsid w:val="00A642E0"/>
    <w:rsid w:val="00BD67FE"/>
    <w:rsid w:val="00C271B0"/>
    <w:rsid w:val="00CA6F2C"/>
    <w:rsid w:val="00D75D7C"/>
    <w:rsid w:val="00E92EF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F4F"/>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4B461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B461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F4F"/>
    <w:pPr>
      <w:ind w:left="720"/>
      <w:contextualSpacing/>
    </w:pPr>
  </w:style>
  <w:style w:type="paragraph" w:styleId="Header">
    <w:name w:val="header"/>
    <w:basedOn w:val="Normal"/>
    <w:link w:val="HeaderChar"/>
    <w:uiPriority w:val="99"/>
    <w:unhideWhenUsed/>
    <w:rsid w:val="003B3F4F"/>
    <w:pPr>
      <w:tabs>
        <w:tab w:val="center" w:pos="4680"/>
        <w:tab w:val="right" w:pos="9360"/>
      </w:tabs>
    </w:pPr>
  </w:style>
  <w:style w:type="character" w:customStyle="1" w:styleId="HeaderChar">
    <w:name w:val="Header Char"/>
    <w:basedOn w:val="DefaultParagraphFont"/>
    <w:link w:val="Header"/>
    <w:uiPriority w:val="99"/>
    <w:rsid w:val="003B3F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B3F4F"/>
    <w:pPr>
      <w:tabs>
        <w:tab w:val="center" w:pos="4680"/>
        <w:tab w:val="right" w:pos="9360"/>
      </w:tabs>
    </w:pPr>
  </w:style>
  <w:style w:type="character" w:customStyle="1" w:styleId="FooterChar">
    <w:name w:val="Footer Char"/>
    <w:basedOn w:val="DefaultParagraphFont"/>
    <w:link w:val="Footer"/>
    <w:uiPriority w:val="99"/>
    <w:rsid w:val="003B3F4F"/>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4B4618"/>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4B4618"/>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D75D7C"/>
    <w:rPr>
      <w:rFonts w:ascii="Tahoma" w:hAnsi="Tahoma" w:cs="Tahoma"/>
      <w:sz w:val="16"/>
      <w:szCs w:val="16"/>
    </w:rPr>
  </w:style>
  <w:style w:type="character" w:customStyle="1" w:styleId="BalloonTextChar">
    <w:name w:val="Balloon Text Char"/>
    <w:basedOn w:val="DefaultParagraphFont"/>
    <w:link w:val="BalloonText"/>
    <w:uiPriority w:val="99"/>
    <w:semiHidden/>
    <w:rsid w:val="00D75D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20.wmf"/><Relationship Id="rId21" Type="http://schemas.openxmlformats.org/officeDocument/2006/relationships/oleObject" Target="embeddings/oleObject7.bin"/><Relationship Id="rId34" Type="http://schemas.openxmlformats.org/officeDocument/2006/relationships/image" Target="media/image16.wmf"/><Relationship Id="rId42" Type="http://schemas.openxmlformats.org/officeDocument/2006/relationships/image" Target="media/image22.wmf"/><Relationship Id="rId47" Type="http://schemas.openxmlformats.org/officeDocument/2006/relationships/oleObject" Target="embeddings/oleObject16.bin"/><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5.wmf"/><Relationship Id="rId76"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9.png"/><Relationship Id="rId79" Type="http://schemas.openxmlformats.org/officeDocument/2006/relationships/image" Target="media/image42.wmf"/><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oleObject" Target="embeddings/oleObject32.bin"/><Relationship Id="rId90" Type="http://schemas.openxmlformats.org/officeDocument/2006/relationships/footer" Target="footer3.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7.wmf"/><Relationship Id="rId43" Type="http://schemas.openxmlformats.org/officeDocument/2006/relationships/oleObject" Target="embeddings/oleObject14.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7.bin"/><Relationship Id="rId77" Type="http://schemas.openxmlformats.org/officeDocument/2006/relationships/image" Target="media/image41.wmf"/><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image" Target="media/image38.wmf"/><Relationship Id="rId80" Type="http://schemas.openxmlformats.org/officeDocument/2006/relationships/oleObject" Target="embeddings/oleObject31.bin"/><Relationship Id="rId85" Type="http://schemas.openxmlformats.org/officeDocument/2006/relationships/header" Target="header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image" Target="media/image19.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7.wmf"/><Relationship Id="rId41" Type="http://schemas.openxmlformats.org/officeDocument/2006/relationships/oleObject" Target="embeddings/oleObject13.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png"/><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2.bin"/><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5.bin"/><Relationship Id="rId73" Type="http://schemas.openxmlformats.org/officeDocument/2006/relationships/oleObject" Target="embeddings/oleObject28.bin"/><Relationship Id="rId78" Type="http://schemas.openxmlformats.org/officeDocument/2006/relationships/oleObject" Target="embeddings/oleObject30.bin"/><Relationship Id="rId81" Type="http://schemas.openxmlformats.org/officeDocument/2006/relationships/image" Target="media/image43.wmf"/><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6FCEF33C0FD47F9842F1F75F55D52C8"/>
        <w:category>
          <w:name w:val="General"/>
          <w:gallery w:val="placeholder"/>
        </w:category>
        <w:types>
          <w:type w:val="bbPlcHdr"/>
        </w:types>
        <w:behaviors>
          <w:behavior w:val="content"/>
        </w:behaviors>
        <w:guid w:val="{5146FD8D-7151-4485-A701-6F29EB4C67C9}"/>
      </w:docPartPr>
      <w:docPartBody>
        <w:p w:rsidR="00721F24" w:rsidRDefault="00EE05C0" w:rsidP="00EE05C0">
          <w:pPr>
            <w:pStyle w:val="36FCEF33C0FD47F9842F1F75F55D52C8"/>
          </w:pPr>
          <w:r>
            <w:rPr>
              <w:rFonts w:asciiTheme="majorHAnsi" w:eastAsiaTheme="majorEastAsia" w:hAnsiTheme="majorHAnsi" w:cstheme="majorBidi"/>
              <w:sz w:val="36"/>
              <w:szCs w:val="36"/>
            </w:rPr>
            <w:t>[Type the document title]</w:t>
          </w:r>
        </w:p>
      </w:docPartBody>
    </w:docPart>
    <w:docPart>
      <w:docPartPr>
        <w:name w:val="E4174749299C4A2E9F78DAE06526197F"/>
        <w:category>
          <w:name w:val="General"/>
          <w:gallery w:val="placeholder"/>
        </w:category>
        <w:types>
          <w:type w:val="bbPlcHdr"/>
        </w:types>
        <w:behaviors>
          <w:behavior w:val="content"/>
        </w:behaviors>
        <w:guid w:val="{4FEE7720-4808-4316-8CE9-C66904721480}"/>
      </w:docPartPr>
      <w:docPartBody>
        <w:p w:rsidR="00150576" w:rsidRDefault="00721F24" w:rsidP="00721F24">
          <w:pPr>
            <w:pStyle w:val="E4174749299C4A2E9F78DAE06526197F"/>
          </w:pPr>
          <w:r>
            <w:rPr>
              <w:noProof/>
              <w:color w:val="7F7F7F" w:themeColor="background1" w:themeShade="7F"/>
            </w:rPr>
            <w:t>[Type the company name]</w:t>
          </w:r>
        </w:p>
      </w:docPartBody>
    </w:docPart>
    <w:docPart>
      <w:docPartPr>
        <w:name w:val="F2F415EFE1CD4B3CA9AE53CD369F3F92"/>
        <w:category>
          <w:name w:val="General"/>
          <w:gallery w:val="placeholder"/>
        </w:category>
        <w:types>
          <w:type w:val="bbPlcHdr"/>
        </w:types>
        <w:behaviors>
          <w:behavior w:val="content"/>
        </w:behaviors>
        <w:guid w:val="{4D51A7A2-6AAD-42D8-9CBC-2E31F1CE9398}"/>
      </w:docPartPr>
      <w:docPartBody>
        <w:p w:rsidR="00150576" w:rsidRDefault="00721F24" w:rsidP="00721F24">
          <w:pPr>
            <w:pStyle w:val="F2F415EFE1CD4B3CA9AE53CD369F3F92"/>
          </w:pPr>
          <w:r>
            <w:rPr>
              <w:color w:val="7F7F7F" w:themeColor="background1" w:themeShade="7F"/>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E05C0"/>
    <w:rsid w:val="00150576"/>
    <w:rsid w:val="00721F24"/>
    <w:rsid w:val="00D97DC3"/>
    <w:rsid w:val="00EE05C0"/>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F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4C5401DB9742D6840E71F31BE1B57F">
    <w:name w:val="A34C5401DB9742D6840E71F31BE1B57F"/>
    <w:rsid w:val="00EE05C0"/>
  </w:style>
  <w:style w:type="paragraph" w:customStyle="1" w:styleId="A3E1437B72354782B90DB9347EFEE2CA">
    <w:name w:val="A3E1437B72354782B90DB9347EFEE2CA"/>
    <w:rsid w:val="00EE05C0"/>
  </w:style>
  <w:style w:type="paragraph" w:customStyle="1" w:styleId="79AFB8D7123D468FB7FA4FF8AFAB27AF">
    <w:name w:val="79AFB8D7123D468FB7FA4FF8AFAB27AF"/>
    <w:rsid w:val="00EE05C0"/>
  </w:style>
  <w:style w:type="paragraph" w:customStyle="1" w:styleId="2F479F5ABD5540AF829C05884984FAFB">
    <w:name w:val="2F479F5ABD5540AF829C05884984FAFB"/>
    <w:rsid w:val="00EE05C0"/>
  </w:style>
  <w:style w:type="paragraph" w:customStyle="1" w:styleId="EBD054BFC5A94003A90542DF97549589">
    <w:name w:val="EBD054BFC5A94003A90542DF97549589"/>
    <w:rsid w:val="00EE05C0"/>
  </w:style>
  <w:style w:type="paragraph" w:customStyle="1" w:styleId="36FCEF33C0FD47F9842F1F75F55D52C8">
    <w:name w:val="36FCEF33C0FD47F9842F1F75F55D52C8"/>
    <w:rsid w:val="00EE05C0"/>
  </w:style>
  <w:style w:type="paragraph" w:customStyle="1" w:styleId="2CADF0ED04454F7386AEFF730EDC3B06">
    <w:name w:val="2CADF0ED04454F7386AEFF730EDC3B06"/>
    <w:rsid w:val="00721F24"/>
  </w:style>
  <w:style w:type="paragraph" w:customStyle="1" w:styleId="4C455AEFBECD427EBF8F9A71A4D6BA1F">
    <w:name w:val="4C455AEFBECD427EBF8F9A71A4D6BA1F"/>
    <w:rsid w:val="00721F24"/>
  </w:style>
  <w:style w:type="paragraph" w:customStyle="1" w:styleId="24595D96A9B04DE995769AE5D58C3EF8">
    <w:name w:val="24595D96A9B04DE995769AE5D58C3EF8"/>
    <w:rsid w:val="00721F24"/>
  </w:style>
  <w:style w:type="paragraph" w:customStyle="1" w:styleId="E4174749299C4A2E9F78DAE06526197F">
    <w:name w:val="E4174749299C4A2E9F78DAE06526197F"/>
    <w:rsid w:val="00721F24"/>
  </w:style>
  <w:style w:type="paragraph" w:customStyle="1" w:styleId="F2F415EFE1CD4B3CA9AE53CD369F3F92">
    <w:name w:val="F2F415EFE1CD4B3CA9AE53CD369F3F92"/>
    <w:rsid w:val="00721F2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AMBO UNIVERSITY, WOLISO CAMPUS</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3932</Words>
  <Characters>22419</Characters>
  <Application>Microsoft Office Word</Application>
  <DocSecurity>0</DocSecurity>
  <Lines>186</Lines>
  <Paragraphs>52</Paragraphs>
  <ScaleCrop>false</ScaleCrop>
  <Company>Reinforced Concrete structures	</Company>
  <LinksUpToDate>false</LinksUpToDate>
  <CharactersWithSpaces>26299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 Limit State Design Of Beam For Flexure And Serviceability Limit State</dc:title>
  <dc:creator>Endalew</dc:creator>
  <cp:lastModifiedBy>Mintesnot Semu</cp:lastModifiedBy>
  <cp:revision>4</cp:revision>
  <dcterms:created xsi:type="dcterms:W3CDTF">2020-05-22T11:25:00Z</dcterms:created>
  <dcterms:modified xsi:type="dcterms:W3CDTF">2020-05-22T11:29:00Z</dcterms:modified>
</cp:coreProperties>
</file>