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689" w:rsidRPr="00370689" w:rsidRDefault="00207CA3" w:rsidP="00370689">
      <w:pPr>
        <w:spacing w:after="120" w:line="240" w:lineRule="auto"/>
        <w:outlineLvl w:val="0"/>
        <w:rPr>
          <w:rFonts w:ascii="Times New Roman" w:eastAsia="Times New Roman" w:hAnsi="Times New Roman" w:cs="Times New Roman"/>
          <w:b/>
          <w:bCs/>
          <w:color w:val="000000" w:themeColor="text1"/>
          <w:kern w:val="36"/>
          <w:sz w:val="24"/>
          <w:szCs w:val="24"/>
        </w:rPr>
      </w:pPr>
      <w:r w:rsidRPr="00370689">
        <w:rPr>
          <w:rFonts w:ascii="Times New Roman" w:eastAsia="Times New Roman" w:hAnsi="Times New Roman" w:cs="Times New Roman"/>
          <w:b/>
          <w:bCs/>
          <w:color w:val="000000" w:themeColor="text1"/>
          <w:kern w:val="36"/>
          <w:sz w:val="24"/>
          <w:szCs w:val="24"/>
        </w:rPr>
        <w:fldChar w:fldCharType="begin"/>
      </w:r>
      <w:r w:rsidR="00370689" w:rsidRPr="00370689">
        <w:rPr>
          <w:rFonts w:ascii="Times New Roman" w:eastAsia="Times New Roman" w:hAnsi="Times New Roman" w:cs="Times New Roman"/>
          <w:b/>
          <w:bCs/>
          <w:color w:val="000000" w:themeColor="text1"/>
          <w:kern w:val="36"/>
          <w:sz w:val="24"/>
          <w:szCs w:val="24"/>
        </w:rPr>
        <w:instrText xml:space="preserve"> HYPERLINK "https://www.ciscopress.com/articles/article.asp?p=2202410" </w:instrText>
      </w:r>
      <w:r w:rsidRPr="00370689">
        <w:rPr>
          <w:rFonts w:ascii="Times New Roman" w:eastAsia="Times New Roman" w:hAnsi="Times New Roman" w:cs="Times New Roman"/>
          <w:b/>
          <w:bCs/>
          <w:color w:val="000000" w:themeColor="text1"/>
          <w:kern w:val="36"/>
          <w:sz w:val="24"/>
          <w:szCs w:val="24"/>
        </w:rPr>
        <w:fldChar w:fldCharType="separate"/>
      </w:r>
      <w:r w:rsidR="00370689" w:rsidRPr="00370689">
        <w:rPr>
          <w:rFonts w:ascii="Times New Roman" w:eastAsia="Times New Roman" w:hAnsi="Times New Roman" w:cs="Times New Roman"/>
          <w:b/>
          <w:bCs/>
          <w:color w:val="000000" w:themeColor="text1"/>
          <w:kern w:val="36"/>
          <w:sz w:val="24"/>
          <w:szCs w:val="24"/>
        </w:rPr>
        <w:t>Hierarchical Network Design</w:t>
      </w:r>
      <w:r w:rsidRPr="00370689">
        <w:rPr>
          <w:rFonts w:ascii="Times New Roman" w:eastAsia="Times New Roman" w:hAnsi="Times New Roman" w:cs="Times New Roman"/>
          <w:b/>
          <w:bCs/>
          <w:color w:val="000000" w:themeColor="text1"/>
          <w:kern w:val="36"/>
          <w:sz w:val="24"/>
          <w:szCs w:val="24"/>
        </w:rPr>
        <w:fldChar w:fldCharType="end"/>
      </w:r>
    </w:p>
    <w:p w:rsidR="00370689" w:rsidRPr="00370689" w:rsidRDefault="00370689" w:rsidP="00091753">
      <w:pPr>
        <w:pStyle w:val="Heading2"/>
        <w:spacing w:before="0" w:line="240" w:lineRule="auto"/>
        <w:ind w:left="-450"/>
        <w:jc w:val="both"/>
        <w:rPr>
          <w:rFonts w:ascii="Times New Roman" w:hAnsi="Times New Roman" w:cs="Times New Roman"/>
          <w:color w:val="000000"/>
          <w:sz w:val="24"/>
          <w:szCs w:val="24"/>
        </w:rPr>
      </w:pPr>
      <w:r w:rsidRPr="00370689">
        <w:rPr>
          <w:rFonts w:ascii="Times New Roman" w:hAnsi="Times New Roman" w:cs="Times New Roman"/>
          <w:color w:val="000000"/>
          <w:sz w:val="24"/>
          <w:szCs w:val="24"/>
        </w:rPr>
        <w:t>Hierarchical Network Design Overview (1.1)</w:t>
      </w:r>
    </w:p>
    <w:p w:rsidR="00370689" w:rsidRPr="00370689" w:rsidRDefault="00370689" w:rsidP="00091753">
      <w:pPr>
        <w:pStyle w:val="NormalWeb"/>
        <w:spacing w:before="0" w:beforeAutospacing="0" w:after="0" w:afterAutospacing="0"/>
        <w:ind w:left="-450"/>
        <w:jc w:val="both"/>
        <w:rPr>
          <w:color w:val="000000"/>
        </w:rPr>
      </w:pPr>
      <w:r w:rsidRPr="00370689">
        <w:rPr>
          <w:color w:val="000000"/>
        </w:rPr>
        <w:t>The Cisco hierarchical (three-layer) internetworking model is an industry wide adopted model for designing a reliable, scalable, and cost-efficient internetwork. In this section, you will learn about the access, distribution, and core layers and their role in the hierarchical network model.</w:t>
      </w:r>
    </w:p>
    <w:p w:rsidR="00091753" w:rsidRDefault="00091753" w:rsidP="00091753">
      <w:pPr>
        <w:pStyle w:val="Heading3"/>
        <w:spacing w:before="0" w:after="120"/>
        <w:ind w:left="-450"/>
        <w:jc w:val="both"/>
        <w:rPr>
          <w:rFonts w:ascii="Times New Roman" w:hAnsi="Times New Roman" w:cs="Times New Roman"/>
          <w:color w:val="000000"/>
          <w:sz w:val="24"/>
          <w:szCs w:val="24"/>
        </w:rPr>
      </w:pPr>
    </w:p>
    <w:p w:rsidR="00370689" w:rsidRPr="00370689" w:rsidRDefault="00370689" w:rsidP="00091753">
      <w:pPr>
        <w:pStyle w:val="Heading3"/>
        <w:spacing w:before="0" w:after="120"/>
        <w:ind w:left="-450"/>
        <w:jc w:val="both"/>
        <w:rPr>
          <w:rFonts w:ascii="Times New Roman" w:hAnsi="Times New Roman" w:cs="Times New Roman"/>
          <w:color w:val="000000"/>
          <w:sz w:val="24"/>
          <w:szCs w:val="24"/>
        </w:rPr>
      </w:pPr>
      <w:r w:rsidRPr="00370689">
        <w:rPr>
          <w:rFonts w:ascii="Times New Roman" w:hAnsi="Times New Roman" w:cs="Times New Roman"/>
          <w:color w:val="000000"/>
          <w:sz w:val="24"/>
          <w:szCs w:val="24"/>
        </w:rPr>
        <w:t>Enterprise Network Campus Design (1.1.1)</w:t>
      </w:r>
    </w:p>
    <w:p w:rsidR="00370689" w:rsidRPr="00370689" w:rsidRDefault="00370689" w:rsidP="00091753">
      <w:pPr>
        <w:pStyle w:val="NormalWeb"/>
        <w:spacing w:before="0" w:beforeAutospacing="0"/>
        <w:ind w:left="-450"/>
        <w:jc w:val="both"/>
        <w:rPr>
          <w:color w:val="000000"/>
        </w:rPr>
      </w:pPr>
      <w:r w:rsidRPr="00370689">
        <w:rPr>
          <w:color w:val="000000"/>
        </w:rPr>
        <w:t>An understanding of network scale and knowledge of good structured engineering principles is recommended when discussing network campus design.</w:t>
      </w:r>
    </w:p>
    <w:p w:rsidR="00370689" w:rsidRPr="00370689" w:rsidRDefault="00370689" w:rsidP="00370689">
      <w:pPr>
        <w:pStyle w:val="Heading4"/>
        <w:ind w:left="-450"/>
        <w:jc w:val="both"/>
        <w:rPr>
          <w:rFonts w:ascii="Times New Roman" w:hAnsi="Times New Roman" w:cs="Times New Roman"/>
          <w:color w:val="000000"/>
          <w:sz w:val="24"/>
          <w:szCs w:val="24"/>
        </w:rPr>
      </w:pPr>
      <w:r w:rsidRPr="00370689">
        <w:rPr>
          <w:rFonts w:ascii="Times New Roman" w:hAnsi="Times New Roman" w:cs="Times New Roman"/>
          <w:color w:val="000000"/>
          <w:sz w:val="24"/>
          <w:szCs w:val="24"/>
        </w:rPr>
        <w:t>Network Requirements (1.1.1.1)</w:t>
      </w:r>
    </w:p>
    <w:p w:rsidR="00370689" w:rsidRPr="00370689" w:rsidRDefault="00370689" w:rsidP="00370689">
      <w:pPr>
        <w:pStyle w:val="NormalWeb"/>
        <w:ind w:left="-450"/>
        <w:jc w:val="both"/>
        <w:rPr>
          <w:color w:val="000000"/>
        </w:rPr>
      </w:pPr>
      <w:r w:rsidRPr="00370689">
        <w:rPr>
          <w:color w:val="000000"/>
        </w:rPr>
        <w:t>When discussing network design, it is useful to categorize networks based on the number of devices serviced:</w:t>
      </w:r>
    </w:p>
    <w:p w:rsidR="00370689" w:rsidRPr="00370689" w:rsidRDefault="00370689" w:rsidP="00370689">
      <w:pPr>
        <w:numPr>
          <w:ilvl w:val="0"/>
          <w:numId w:val="1"/>
        </w:numPr>
        <w:spacing w:before="100" w:beforeAutospacing="1" w:after="100" w:afterAutospacing="1" w:line="240" w:lineRule="auto"/>
        <w:ind w:left="-450"/>
        <w:jc w:val="both"/>
        <w:rPr>
          <w:rFonts w:ascii="Times New Roman" w:hAnsi="Times New Roman" w:cs="Times New Roman"/>
          <w:color w:val="000000"/>
          <w:sz w:val="24"/>
          <w:szCs w:val="24"/>
        </w:rPr>
      </w:pPr>
      <w:r w:rsidRPr="00370689">
        <w:rPr>
          <w:rStyle w:val="Emphasis"/>
          <w:rFonts w:ascii="Times New Roman" w:hAnsi="Times New Roman" w:cs="Times New Roman"/>
          <w:b/>
          <w:bCs/>
          <w:color w:val="000000"/>
          <w:sz w:val="24"/>
          <w:szCs w:val="24"/>
        </w:rPr>
        <w:t>Small network</w:t>
      </w:r>
      <w:r w:rsidRPr="00370689">
        <w:rPr>
          <w:rFonts w:ascii="Times New Roman" w:hAnsi="Times New Roman" w:cs="Times New Roman"/>
          <w:color w:val="000000"/>
          <w:sz w:val="24"/>
          <w:szCs w:val="24"/>
        </w:rPr>
        <w:t>: Provides services for up to 200 devices.</w:t>
      </w:r>
    </w:p>
    <w:p w:rsidR="00370689" w:rsidRPr="00370689" w:rsidRDefault="00370689" w:rsidP="00370689">
      <w:pPr>
        <w:numPr>
          <w:ilvl w:val="0"/>
          <w:numId w:val="1"/>
        </w:numPr>
        <w:spacing w:before="100" w:beforeAutospacing="1" w:after="100" w:afterAutospacing="1" w:line="240" w:lineRule="auto"/>
        <w:ind w:left="-450"/>
        <w:jc w:val="both"/>
        <w:rPr>
          <w:rFonts w:ascii="Times New Roman" w:hAnsi="Times New Roman" w:cs="Times New Roman"/>
          <w:color w:val="000000"/>
          <w:sz w:val="24"/>
          <w:szCs w:val="24"/>
        </w:rPr>
      </w:pPr>
      <w:r w:rsidRPr="00370689">
        <w:rPr>
          <w:rStyle w:val="Emphasis"/>
          <w:rFonts w:ascii="Times New Roman" w:hAnsi="Times New Roman" w:cs="Times New Roman"/>
          <w:b/>
          <w:bCs/>
          <w:color w:val="000000"/>
          <w:sz w:val="24"/>
          <w:szCs w:val="24"/>
        </w:rPr>
        <w:t>Medium-size network</w:t>
      </w:r>
      <w:r w:rsidRPr="00370689">
        <w:rPr>
          <w:rFonts w:ascii="Times New Roman" w:hAnsi="Times New Roman" w:cs="Times New Roman"/>
          <w:color w:val="000000"/>
          <w:sz w:val="24"/>
          <w:szCs w:val="24"/>
        </w:rPr>
        <w:t>: Provides services for 200 to 1,000 devices.</w:t>
      </w:r>
    </w:p>
    <w:p w:rsidR="00370689" w:rsidRPr="00370689" w:rsidRDefault="00370689" w:rsidP="00370689">
      <w:pPr>
        <w:numPr>
          <w:ilvl w:val="0"/>
          <w:numId w:val="1"/>
        </w:numPr>
        <w:spacing w:before="100" w:beforeAutospacing="1" w:after="100" w:afterAutospacing="1" w:line="240" w:lineRule="auto"/>
        <w:ind w:left="-450"/>
        <w:jc w:val="both"/>
        <w:rPr>
          <w:rFonts w:ascii="Times New Roman" w:hAnsi="Times New Roman" w:cs="Times New Roman"/>
          <w:color w:val="000000"/>
          <w:sz w:val="24"/>
          <w:szCs w:val="24"/>
        </w:rPr>
      </w:pPr>
      <w:r w:rsidRPr="00370689">
        <w:rPr>
          <w:rStyle w:val="Emphasis"/>
          <w:rFonts w:ascii="Times New Roman" w:hAnsi="Times New Roman" w:cs="Times New Roman"/>
          <w:b/>
          <w:bCs/>
          <w:color w:val="000000"/>
          <w:sz w:val="24"/>
          <w:szCs w:val="24"/>
        </w:rPr>
        <w:t>Large network</w:t>
      </w:r>
      <w:r w:rsidRPr="00370689">
        <w:rPr>
          <w:rFonts w:ascii="Times New Roman" w:hAnsi="Times New Roman" w:cs="Times New Roman"/>
          <w:color w:val="000000"/>
          <w:sz w:val="24"/>
          <w:szCs w:val="24"/>
        </w:rPr>
        <w:t>: Provides services for 1,000+ devices.</w:t>
      </w:r>
    </w:p>
    <w:p w:rsidR="00370689" w:rsidRPr="00370689" w:rsidRDefault="00370689" w:rsidP="00370689">
      <w:pPr>
        <w:pStyle w:val="NormalWeb"/>
        <w:ind w:left="-450"/>
        <w:jc w:val="both"/>
        <w:rPr>
          <w:color w:val="000000"/>
        </w:rPr>
      </w:pPr>
      <w:r w:rsidRPr="00370689">
        <w:rPr>
          <w:color w:val="000000"/>
        </w:rPr>
        <w:t>Network designs vary depending on the size and requirements of the organizations. For example, the networking infrastructure needs of a small organization with fewer devices will be less complex than the infrastructure of a large organization with a significant number of devices and connections.</w:t>
      </w:r>
    </w:p>
    <w:p w:rsidR="00370689" w:rsidRPr="00370689" w:rsidRDefault="00370689" w:rsidP="00370689">
      <w:pPr>
        <w:pStyle w:val="NormalWeb"/>
        <w:ind w:left="-450"/>
        <w:jc w:val="both"/>
        <w:rPr>
          <w:color w:val="000000"/>
        </w:rPr>
      </w:pPr>
      <w:r w:rsidRPr="00370689">
        <w:rPr>
          <w:color w:val="000000"/>
        </w:rPr>
        <w:t>There are many variables to consider when designing a network. For instance, consider the example in </w:t>
      </w:r>
      <w:hyperlink r:id="rId6" w:history="1">
        <w:r w:rsidRPr="00370689">
          <w:rPr>
            <w:rStyle w:val="Hyperlink"/>
            <w:rFonts w:eastAsiaTheme="majorEastAsia"/>
            <w:color w:val="A5222B"/>
          </w:rPr>
          <w:t>Figure 1-1</w:t>
        </w:r>
      </w:hyperlink>
      <w:r w:rsidRPr="00370689">
        <w:rPr>
          <w:color w:val="000000"/>
        </w:rPr>
        <w:t>. The sample high-level topology diagram is for a large enterprise network that consists of a main campus site connecting small, medium, and large sites.</w:t>
      </w:r>
    </w:p>
    <w:p w:rsidR="00370689" w:rsidRPr="00370689" w:rsidRDefault="00370689" w:rsidP="00370689">
      <w:pPr>
        <w:ind w:left="-450"/>
        <w:jc w:val="center"/>
        <w:rPr>
          <w:rFonts w:ascii="Times New Roman" w:hAnsi="Times New Roman" w:cs="Times New Roman"/>
          <w:color w:val="000000"/>
          <w:sz w:val="24"/>
          <w:szCs w:val="24"/>
        </w:rPr>
      </w:pPr>
      <w:r w:rsidRPr="00370689">
        <w:rPr>
          <w:rFonts w:ascii="Times New Roman" w:hAnsi="Times New Roman" w:cs="Times New Roman"/>
          <w:noProof/>
          <w:color w:val="A5222B"/>
          <w:sz w:val="24"/>
          <w:szCs w:val="24"/>
          <w:lang w:val="en-IN" w:eastAsia="en-IN"/>
        </w:rPr>
        <w:drawing>
          <wp:inline distT="0" distB="0" distL="0" distR="0">
            <wp:extent cx="3997779" cy="2650374"/>
            <wp:effectExtent l="19050" t="0" r="2721" b="0"/>
            <wp:docPr id="1" name="Picture 1" descr="Figure 1-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1">
                      <a:hlinkClick r:id="rId6"/>
                    </pic:cNvPr>
                    <pic:cNvPicPr>
                      <a:picLocks noChangeAspect="1" noChangeArrowheads="1"/>
                    </pic:cNvPicPr>
                  </pic:nvPicPr>
                  <pic:blipFill>
                    <a:blip r:embed="rId7" cstate="print"/>
                    <a:srcRect/>
                    <a:stretch>
                      <a:fillRect/>
                    </a:stretch>
                  </pic:blipFill>
                  <pic:spPr bwMode="auto">
                    <a:xfrm>
                      <a:off x="0" y="0"/>
                      <a:ext cx="3994122" cy="2647950"/>
                    </a:xfrm>
                    <a:prstGeom prst="rect">
                      <a:avLst/>
                    </a:prstGeom>
                    <a:noFill/>
                    <a:ln w="9525">
                      <a:noFill/>
                      <a:miter lim="800000"/>
                      <a:headEnd/>
                      <a:tailEnd/>
                    </a:ln>
                  </pic:spPr>
                </pic:pic>
              </a:graphicData>
            </a:graphic>
          </wp:inline>
        </w:drawing>
      </w:r>
    </w:p>
    <w:p w:rsidR="00370689" w:rsidRPr="00370689" w:rsidRDefault="00684039" w:rsidP="00091753">
      <w:pPr>
        <w:pStyle w:val="NormalWeb"/>
        <w:spacing w:before="120" w:beforeAutospacing="0"/>
        <w:ind w:left="-450" w:firstLine="1170"/>
        <w:jc w:val="both"/>
        <w:rPr>
          <w:color w:val="666666"/>
        </w:rPr>
      </w:pPr>
      <w:hyperlink r:id="rId8" w:history="1">
        <w:r w:rsidR="00370689" w:rsidRPr="00370689">
          <w:rPr>
            <w:rStyle w:val="Hyperlink"/>
            <w:rFonts w:eastAsiaTheme="majorEastAsia"/>
            <w:color w:val="A5222B"/>
          </w:rPr>
          <w:t>Figure 1-1</w:t>
        </w:r>
      </w:hyperlink>
      <w:r w:rsidR="00370689" w:rsidRPr="00370689">
        <w:rPr>
          <w:color w:val="666666"/>
        </w:rPr>
        <w:t> Large Enterprise Network Design</w:t>
      </w:r>
    </w:p>
    <w:p w:rsidR="00370689" w:rsidRPr="00370689" w:rsidRDefault="00370689" w:rsidP="00370689">
      <w:pPr>
        <w:pStyle w:val="NormalWeb"/>
        <w:ind w:left="-450"/>
        <w:jc w:val="both"/>
        <w:rPr>
          <w:color w:val="000000"/>
        </w:rPr>
      </w:pPr>
      <w:r w:rsidRPr="00370689">
        <w:rPr>
          <w:color w:val="000000"/>
        </w:rPr>
        <w:lastRenderedPageBreak/>
        <w:t>Network design is an expanding area and requires a great deal of knowledge and experience. The intent of this section is to introduce commonly accepted network design concepts.</w:t>
      </w:r>
    </w:p>
    <w:p w:rsidR="00370689" w:rsidRPr="00370689" w:rsidRDefault="00370689" w:rsidP="00370689">
      <w:pPr>
        <w:pStyle w:val="Heading4"/>
        <w:ind w:left="-450"/>
        <w:jc w:val="both"/>
        <w:rPr>
          <w:rFonts w:ascii="Times New Roman" w:hAnsi="Times New Roman" w:cs="Times New Roman"/>
          <w:color w:val="000000"/>
          <w:sz w:val="24"/>
          <w:szCs w:val="24"/>
        </w:rPr>
      </w:pPr>
      <w:r w:rsidRPr="00370689">
        <w:rPr>
          <w:rFonts w:ascii="Times New Roman" w:hAnsi="Times New Roman" w:cs="Times New Roman"/>
          <w:color w:val="000000"/>
          <w:sz w:val="24"/>
          <w:szCs w:val="24"/>
        </w:rPr>
        <w:t>Structured Engineering Principles (1.1.1.2)</w:t>
      </w:r>
    </w:p>
    <w:p w:rsidR="00370689" w:rsidRPr="00370689" w:rsidRDefault="00370689" w:rsidP="00370689">
      <w:pPr>
        <w:pStyle w:val="NormalWeb"/>
        <w:ind w:left="-450"/>
        <w:jc w:val="both"/>
        <w:rPr>
          <w:color w:val="000000"/>
        </w:rPr>
      </w:pPr>
      <w:r w:rsidRPr="00370689">
        <w:rPr>
          <w:color w:val="000000"/>
        </w:rPr>
        <w:t>Regardless of network size or requirements, a critical factor for the successful implementation of any network design is to follow good structured engineering principles. These principles include</w:t>
      </w:r>
    </w:p>
    <w:p w:rsidR="00370689" w:rsidRPr="00370689" w:rsidRDefault="00370689" w:rsidP="00370689">
      <w:pPr>
        <w:numPr>
          <w:ilvl w:val="0"/>
          <w:numId w:val="2"/>
        </w:numPr>
        <w:spacing w:before="100" w:beforeAutospacing="1" w:after="100" w:afterAutospacing="1" w:line="240" w:lineRule="auto"/>
        <w:ind w:left="-450"/>
        <w:jc w:val="both"/>
        <w:rPr>
          <w:rFonts w:ascii="Times New Roman" w:hAnsi="Times New Roman" w:cs="Times New Roman"/>
          <w:color w:val="000000"/>
          <w:sz w:val="24"/>
          <w:szCs w:val="24"/>
        </w:rPr>
      </w:pPr>
      <w:r w:rsidRPr="00370689">
        <w:rPr>
          <w:rStyle w:val="Strong"/>
          <w:rFonts w:ascii="Times New Roman" w:hAnsi="Times New Roman" w:cs="Times New Roman"/>
          <w:color w:val="000000"/>
          <w:sz w:val="24"/>
          <w:szCs w:val="24"/>
        </w:rPr>
        <w:t>Hierarchy</w:t>
      </w:r>
      <w:r w:rsidRPr="00370689">
        <w:rPr>
          <w:rFonts w:ascii="Times New Roman" w:hAnsi="Times New Roman" w:cs="Times New Roman"/>
          <w:color w:val="000000"/>
          <w:sz w:val="24"/>
          <w:szCs w:val="24"/>
        </w:rPr>
        <w:t>: A hierarchical network model is a useful high-level tool for designing a reliable network infrastructure. It breaks the complex problem of network design into smaller and more manageable areas.</w:t>
      </w:r>
    </w:p>
    <w:p w:rsidR="00370689" w:rsidRPr="00370689" w:rsidRDefault="00370689" w:rsidP="00370689">
      <w:pPr>
        <w:numPr>
          <w:ilvl w:val="0"/>
          <w:numId w:val="2"/>
        </w:numPr>
        <w:spacing w:before="100" w:beforeAutospacing="1" w:after="100" w:afterAutospacing="1" w:line="240" w:lineRule="auto"/>
        <w:ind w:left="-450"/>
        <w:jc w:val="both"/>
        <w:rPr>
          <w:rFonts w:ascii="Times New Roman" w:hAnsi="Times New Roman" w:cs="Times New Roman"/>
          <w:color w:val="000000"/>
          <w:sz w:val="24"/>
          <w:szCs w:val="24"/>
        </w:rPr>
      </w:pPr>
      <w:r w:rsidRPr="00370689">
        <w:rPr>
          <w:rStyle w:val="Strong"/>
          <w:rFonts w:ascii="Times New Roman" w:hAnsi="Times New Roman" w:cs="Times New Roman"/>
          <w:color w:val="000000"/>
          <w:sz w:val="24"/>
          <w:szCs w:val="24"/>
        </w:rPr>
        <w:t>Modularity</w:t>
      </w:r>
      <w:r w:rsidRPr="00370689">
        <w:rPr>
          <w:rFonts w:ascii="Times New Roman" w:hAnsi="Times New Roman" w:cs="Times New Roman"/>
          <w:color w:val="000000"/>
          <w:sz w:val="24"/>
          <w:szCs w:val="24"/>
        </w:rPr>
        <w:t>: By separating the various functions that exist on a network into modules, the network is easier to design. Cisco has identified several modules, including the enterprise campus, services block, data center, and Internet edge.</w:t>
      </w:r>
    </w:p>
    <w:p w:rsidR="00370689" w:rsidRPr="00370689" w:rsidRDefault="00370689" w:rsidP="00370689">
      <w:pPr>
        <w:numPr>
          <w:ilvl w:val="0"/>
          <w:numId w:val="2"/>
        </w:numPr>
        <w:spacing w:before="100" w:beforeAutospacing="1" w:after="100" w:afterAutospacing="1" w:line="240" w:lineRule="auto"/>
        <w:ind w:left="-450"/>
        <w:jc w:val="both"/>
        <w:rPr>
          <w:rFonts w:ascii="Times New Roman" w:hAnsi="Times New Roman" w:cs="Times New Roman"/>
          <w:color w:val="000000"/>
          <w:sz w:val="24"/>
          <w:szCs w:val="24"/>
        </w:rPr>
      </w:pPr>
      <w:r w:rsidRPr="00370689">
        <w:rPr>
          <w:rStyle w:val="Strong"/>
          <w:rFonts w:ascii="Times New Roman" w:hAnsi="Times New Roman" w:cs="Times New Roman"/>
          <w:color w:val="000000"/>
          <w:sz w:val="24"/>
          <w:szCs w:val="24"/>
        </w:rPr>
        <w:t>Resiliency</w:t>
      </w:r>
      <w:r w:rsidRPr="00370689">
        <w:rPr>
          <w:rFonts w:ascii="Times New Roman" w:hAnsi="Times New Roman" w:cs="Times New Roman"/>
          <w:color w:val="000000"/>
          <w:sz w:val="24"/>
          <w:szCs w:val="24"/>
        </w:rPr>
        <w:t>: The network must remain available for use under both normal and abnormal conditions. Normal conditions include normal or expected traffic flows and traffic patterns, as well as scheduled events such as maintenance windows. Abnormal conditions include hardware or software failures, extreme traffic loads, unusual traffic patterns, denial-of-service (</w:t>
      </w:r>
      <w:proofErr w:type="spellStart"/>
      <w:r w:rsidRPr="00370689">
        <w:rPr>
          <w:rFonts w:ascii="Times New Roman" w:hAnsi="Times New Roman" w:cs="Times New Roman"/>
          <w:color w:val="000000"/>
          <w:sz w:val="24"/>
          <w:szCs w:val="24"/>
        </w:rPr>
        <w:t>DoS</w:t>
      </w:r>
      <w:proofErr w:type="spellEnd"/>
      <w:r w:rsidRPr="00370689">
        <w:rPr>
          <w:rFonts w:ascii="Times New Roman" w:hAnsi="Times New Roman" w:cs="Times New Roman"/>
          <w:color w:val="000000"/>
          <w:sz w:val="24"/>
          <w:szCs w:val="24"/>
        </w:rPr>
        <w:t>) events, whether intentional or unintentional, and other unplanned events.</w:t>
      </w:r>
    </w:p>
    <w:p w:rsidR="00370689" w:rsidRPr="00370689" w:rsidRDefault="00370689" w:rsidP="00370689">
      <w:pPr>
        <w:numPr>
          <w:ilvl w:val="0"/>
          <w:numId w:val="2"/>
        </w:numPr>
        <w:spacing w:before="100" w:beforeAutospacing="1" w:after="100" w:afterAutospacing="1" w:line="240" w:lineRule="auto"/>
        <w:ind w:left="-450"/>
        <w:jc w:val="both"/>
        <w:rPr>
          <w:rFonts w:ascii="Times New Roman" w:hAnsi="Times New Roman" w:cs="Times New Roman"/>
          <w:color w:val="000000"/>
          <w:sz w:val="24"/>
          <w:szCs w:val="24"/>
        </w:rPr>
      </w:pPr>
      <w:r w:rsidRPr="00370689">
        <w:rPr>
          <w:rStyle w:val="Strong"/>
          <w:rFonts w:ascii="Times New Roman" w:hAnsi="Times New Roman" w:cs="Times New Roman"/>
          <w:color w:val="000000"/>
          <w:sz w:val="24"/>
          <w:szCs w:val="24"/>
        </w:rPr>
        <w:t>Flexibility</w:t>
      </w:r>
      <w:r w:rsidRPr="00370689">
        <w:rPr>
          <w:rFonts w:ascii="Times New Roman" w:hAnsi="Times New Roman" w:cs="Times New Roman"/>
          <w:color w:val="000000"/>
          <w:sz w:val="24"/>
          <w:szCs w:val="24"/>
        </w:rPr>
        <w:t>: The ability to modify portions of the network, add new services, or increase capacity without going through a major forklift upgrade (i.e., replacing major hardware devices).</w:t>
      </w:r>
    </w:p>
    <w:p w:rsidR="00370689" w:rsidRPr="00370689" w:rsidRDefault="00370689" w:rsidP="00370689">
      <w:pPr>
        <w:pStyle w:val="NormalWeb"/>
        <w:ind w:left="-450"/>
        <w:jc w:val="both"/>
        <w:rPr>
          <w:color w:val="000000"/>
        </w:rPr>
      </w:pPr>
      <w:r w:rsidRPr="00370689">
        <w:rPr>
          <w:color w:val="000000"/>
        </w:rPr>
        <w:t>To meet these fundamental design goals, a network must be built on a hierarchical network architecture that allows for both flexibility and growth.</w:t>
      </w:r>
    </w:p>
    <w:p w:rsidR="00370689" w:rsidRPr="00370689" w:rsidRDefault="00370689" w:rsidP="00370689">
      <w:pPr>
        <w:pStyle w:val="Heading3"/>
        <w:spacing w:before="360" w:after="120"/>
        <w:ind w:left="-450"/>
        <w:jc w:val="both"/>
        <w:rPr>
          <w:rFonts w:ascii="Times New Roman" w:hAnsi="Times New Roman" w:cs="Times New Roman"/>
          <w:color w:val="000000"/>
          <w:sz w:val="24"/>
          <w:szCs w:val="24"/>
        </w:rPr>
      </w:pPr>
      <w:r w:rsidRPr="00370689">
        <w:rPr>
          <w:rFonts w:ascii="Times New Roman" w:hAnsi="Times New Roman" w:cs="Times New Roman"/>
          <w:color w:val="000000"/>
          <w:sz w:val="24"/>
          <w:szCs w:val="24"/>
        </w:rPr>
        <w:t>Hierarchical Network Design (1.1.2)</w:t>
      </w:r>
    </w:p>
    <w:p w:rsidR="00370689" w:rsidRPr="00370689" w:rsidRDefault="00370689" w:rsidP="00370689">
      <w:pPr>
        <w:pStyle w:val="NormalWeb"/>
        <w:ind w:left="-450"/>
        <w:jc w:val="both"/>
        <w:rPr>
          <w:color w:val="000000"/>
        </w:rPr>
      </w:pPr>
      <w:r w:rsidRPr="00370689">
        <w:rPr>
          <w:color w:val="000000"/>
        </w:rPr>
        <w:t>This topic discusses the three functional layers of the hierarchical network model: the access, distribution, and core layers.</w:t>
      </w:r>
    </w:p>
    <w:p w:rsidR="00370689" w:rsidRPr="00370689" w:rsidRDefault="00370689" w:rsidP="00370689">
      <w:pPr>
        <w:pStyle w:val="Heading4"/>
        <w:ind w:left="-450"/>
        <w:jc w:val="both"/>
        <w:rPr>
          <w:rFonts w:ascii="Times New Roman" w:hAnsi="Times New Roman" w:cs="Times New Roman"/>
          <w:color w:val="000000"/>
          <w:sz w:val="24"/>
          <w:szCs w:val="24"/>
        </w:rPr>
      </w:pPr>
      <w:r w:rsidRPr="00370689">
        <w:rPr>
          <w:rFonts w:ascii="Times New Roman" w:hAnsi="Times New Roman" w:cs="Times New Roman"/>
          <w:color w:val="000000"/>
          <w:sz w:val="24"/>
          <w:szCs w:val="24"/>
        </w:rPr>
        <w:t>Network Hierarchy (1.1.2.1)</w:t>
      </w:r>
    </w:p>
    <w:p w:rsidR="00370689" w:rsidRPr="00370689" w:rsidRDefault="00370689" w:rsidP="00370689">
      <w:pPr>
        <w:pStyle w:val="NormalWeb"/>
        <w:ind w:left="-450"/>
        <w:jc w:val="both"/>
        <w:rPr>
          <w:color w:val="000000"/>
        </w:rPr>
      </w:pPr>
      <w:r w:rsidRPr="00370689">
        <w:rPr>
          <w:color w:val="000000"/>
        </w:rPr>
        <w:t>Early networks were deployed in a flat topology as shown in </w:t>
      </w:r>
      <w:hyperlink r:id="rId9" w:history="1">
        <w:r w:rsidRPr="00370689">
          <w:rPr>
            <w:rStyle w:val="Hyperlink"/>
            <w:rFonts w:eastAsiaTheme="majorEastAsia"/>
            <w:color w:val="A5222B"/>
          </w:rPr>
          <w:t>Figure 1-2</w:t>
        </w:r>
      </w:hyperlink>
      <w:r w:rsidRPr="00370689">
        <w:rPr>
          <w:color w:val="000000"/>
        </w:rPr>
        <w:t>.</w:t>
      </w:r>
    </w:p>
    <w:p w:rsidR="00370689" w:rsidRPr="00370689" w:rsidRDefault="00370689" w:rsidP="00370689">
      <w:pPr>
        <w:ind w:left="-450"/>
        <w:jc w:val="both"/>
        <w:rPr>
          <w:rFonts w:ascii="Times New Roman" w:hAnsi="Times New Roman" w:cs="Times New Roman"/>
          <w:color w:val="000000"/>
          <w:sz w:val="24"/>
          <w:szCs w:val="24"/>
        </w:rPr>
      </w:pPr>
      <w:r w:rsidRPr="00370689">
        <w:rPr>
          <w:rFonts w:ascii="Times New Roman" w:hAnsi="Times New Roman" w:cs="Times New Roman"/>
          <w:noProof/>
          <w:color w:val="A5222B"/>
          <w:sz w:val="24"/>
          <w:szCs w:val="24"/>
          <w:lang w:val="en-IN" w:eastAsia="en-IN"/>
        </w:rPr>
        <w:drawing>
          <wp:inline distT="0" distB="0" distL="0" distR="0">
            <wp:extent cx="3425825" cy="1760855"/>
            <wp:effectExtent l="19050" t="0" r="3175" b="0"/>
            <wp:docPr id="2" name="Picture 2" descr="Figure 1-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1-2">
                      <a:hlinkClick r:id="rId9"/>
                    </pic:cNvPr>
                    <pic:cNvPicPr>
                      <a:picLocks noChangeAspect="1" noChangeArrowheads="1"/>
                    </pic:cNvPicPr>
                  </pic:nvPicPr>
                  <pic:blipFill>
                    <a:blip r:embed="rId10" cstate="print"/>
                    <a:srcRect/>
                    <a:stretch>
                      <a:fillRect/>
                    </a:stretch>
                  </pic:blipFill>
                  <pic:spPr bwMode="auto">
                    <a:xfrm>
                      <a:off x="0" y="0"/>
                      <a:ext cx="3425825" cy="1760855"/>
                    </a:xfrm>
                    <a:prstGeom prst="rect">
                      <a:avLst/>
                    </a:prstGeom>
                    <a:noFill/>
                    <a:ln w="9525">
                      <a:noFill/>
                      <a:miter lim="800000"/>
                      <a:headEnd/>
                      <a:tailEnd/>
                    </a:ln>
                  </pic:spPr>
                </pic:pic>
              </a:graphicData>
            </a:graphic>
          </wp:inline>
        </w:drawing>
      </w:r>
    </w:p>
    <w:p w:rsidR="00370689" w:rsidRPr="00370689" w:rsidRDefault="00684039" w:rsidP="00370689">
      <w:pPr>
        <w:pStyle w:val="NormalWeb"/>
        <w:spacing w:before="120" w:beforeAutospacing="0"/>
        <w:ind w:left="-450"/>
        <w:jc w:val="both"/>
        <w:rPr>
          <w:color w:val="666666"/>
        </w:rPr>
      </w:pPr>
      <w:hyperlink r:id="rId11" w:history="1">
        <w:r w:rsidR="00370689" w:rsidRPr="00370689">
          <w:rPr>
            <w:rStyle w:val="Hyperlink"/>
            <w:rFonts w:eastAsiaTheme="majorEastAsia"/>
            <w:color w:val="A5222B"/>
          </w:rPr>
          <w:t>Figure 1-2</w:t>
        </w:r>
      </w:hyperlink>
      <w:r w:rsidR="00370689" w:rsidRPr="00370689">
        <w:rPr>
          <w:color w:val="666666"/>
        </w:rPr>
        <w:t xml:space="preserve"> Flat Switched </w:t>
      </w:r>
      <w:proofErr w:type="gramStart"/>
      <w:r w:rsidR="00370689" w:rsidRPr="00370689">
        <w:rPr>
          <w:color w:val="666666"/>
        </w:rPr>
        <w:t>Network</w:t>
      </w:r>
      <w:proofErr w:type="gramEnd"/>
    </w:p>
    <w:p w:rsidR="00370689" w:rsidRPr="00370689" w:rsidRDefault="00370689" w:rsidP="00370689">
      <w:pPr>
        <w:pStyle w:val="NormalWeb"/>
        <w:ind w:left="-450"/>
        <w:jc w:val="both"/>
        <w:rPr>
          <w:color w:val="000000"/>
        </w:rPr>
      </w:pPr>
      <w:r w:rsidRPr="00370689">
        <w:rPr>
          <w:color w:val="000000"/>
        </w:rPr>
        <w:t>Hubs and switches were added as more devices needed to be connected. A flat network design provided little opportunity to control broadcasts or to filter undesirable traffic. As more devices and applications were added to a flat network, response times degraded, making the network unusable.</w:t>
      </w:r>
    </w:p>
    <w:p w:rsidR="00370689" w:rsidRPr="00370689" w:rsidRDefault="00370689" w:rsidP="00370689">
      <w:pPr>
        <w:pStyle w:val="NormalWeb"/>
        <w:ind w:left="-450"/>
        <w:jc w:val="both"/>
        <w:rPr>
          <w:color w:val="000000"/>
        </w:rPr>
      </w:pPr>
      <w:r w:rsidRPr="00370689">
        <w:rPr>
          <w:color w:val="000000"/>
        </w:rPr>
        <w:t>A better network design approach was needed. For this reason, organizations now use a hierarchical network design as shown in </w:t>
      </w:r>
      <w:hyperlink r:id="rId12" w:history="1">
        <w:r w:rsidRPr="00370689">
          <w:rPr>
            <w:rStyle w:val="Hyperlink"/>
            <w:rFonts w:eastAsiaTheme="majorEastAsia"/>
            <w:color w:val="A5222B"/>
          </w:rPr>
          <w:t>Figure 1-3</w:t>
        </w:r>
      </w:hyperlink>
      <w:r w:rsidRPr="00370689">
        <w:rPr>
          <w:color w:val="000000"/>
        </w:rPr>
        <w:t>.</w:t>
      </w:r>
    </w:p>
    <w:p w:rsidR="00370689" w:rsidRPr="00370689" w:rsidRDefault="00370689" w:rsidP="00370689">
      <w:pPr>
        <w:ind w:left="-450"/>
        <w:jc w:val="both"/>
        <w:rPr>
          <w:rFonts w:ascii="Times New Roman" w:hAnsi="Times New Roman" w:cs="Times New Roman"/>
          <w:color w:val="000000"/>
          <w:sz w:val="24"/>
          <w:szCs w:val="24"/>
        </w:rPr>
      </w:pPr>
      <w:r w:rsidRPr="00370689">
        <w:rPr>
          <w:rFonts w:ascii="Times New Roman" w:hAnsi="Times New Roman" w:cs="Times New Roman"/>
          <w:noProof/>
          <w:color w:val="A5222B"/>
          <w:sz w:val="24"/>
          <w:szCs w:val="24"/>
          <w:lang w:val="en-IN" w:eastAsia="en-IN"/>
        </w:rPr>
        <w:drawing>
          <wp:inline distT="0" distB="0" distL="0" distR="0">
            <wp:extent cx="3425825" cy="2442845"/>
            <wp:effectExtent l="19050" t="0" r="3175" b="0"/>
            <wp:docPr id="3" name="Picture 3" descr="Figure 1-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1-3">
                      <a:hlinkClick r:id="rId12"/>
                    </pic:cNvPr>
                    <pic:cNvPicPr>
                      <a:picLocks noChangeAspect="1" noChangeArrowheads="1"/>
                    </pic:cNvPicPr>
                  </pic:nvPicPr>
                  <pic:blipFill>
                    <a:blip r:embed="rId13" cstate="print"/>
                    <a:srcRect/>
                    <a:stretch>
                      <a:fillRect/>
                    </a:stretch>
                  </pic:blipFill>
                  <pic:spPr bwMode="auto">
                    <a:xfrm>
                      <a:off x="0" y="0"/>
                      <a:ext cx="3425825" cy="2442845"/>
                    </a:xfrm>
                    <a:prstGeom prst="rect">
                      <a:avLst/>
                    </a:prstGeom>
                    <a:noFill/>
                    <a:ln w="9525">
                      <a:noFill/>
                      <a:miter lim="800000"/>
                      <a:headEnd/>
                      <a:tailEnd/>
                    </a:ln>
                  </pic:spPr>
                </pic:pic>
              </a:graphicData>
            </a:graphic>
          </wp:inline>
        </w:drawing>
      </w:r>
    </w:p>
    <w:p w:rsidR="00370689" w:rsidRPr="00370689" w:rsidRDefault="00684039" w:rsidP="00370689">
      <w:pPr>
        <w:pStyle w:val="NormalWeb"/>
        <w:spacing w:before="120" w:beforeAutospacing="0"/>
        <w:ind w:left="-450"/>
        <w:jc w:val="both"/>
        <w:rPr>
          <w:color w:val="666666"/>
        </w:rPr>
      </w:pPr>
      <w:hyperlink r:id="rId14" w:history="1">
        <w:r w:rsidR="00370689" w:rsidRPr="00370689">
          <w:rPr>
            <w:rStyle w:val="Hyperlink"/>
            <w:rFonts w:eastAsiaTheme="majorEastAsia"/>
            <w:color w:val="A5222B"/>
          </w:rPr>
          <w:t>Figure 1-3</w:t>
        </w:r>
      </w:hyperlink>
      <w:r w:rsidR="00370689" w:rsidRPr="00370689">
        <w:rPr>
          <w:color w:val="666666"/>
        </w:rPr>
        <w:t xml:space="preserve"> Hierarchical </w:t>
      </w:r>
      <w:proofErr w:type="gramStart"/>
      <w:r w:rsidR="00370689" w:rsidRPr="00370689">
        <w:rPr>
          <w:color w:val="666666"/>
        </w:rPr>
        <w:t>Network</w:t>
      </w:r>
      <w:proofErr w:type="gramEnd"/>
    </w:p>
    <w:p w:rsidR="00370689" w:rsidRPr="00370689" w:rsidRDefault="00370689" w:rsidP="00370689">
      <w:pPr>
        <w:pStyle w:val="NormalWeb"/>
        <w:ind w:left="-450"/>
        <w:jc w:val="both"/>
        <w:rPr>
          <w:color w:val="000000"/>
        </w:rPr>
      </w:pPr>
      <w:r w:rsidRPr="00370689">
        <w:rPr>
          <w:color w:val="000000"/>
        </w:rPr>
        <w:t>A hierarchical network design involves dividing the network into discrete layers. Each layer, or tier, in the hierarchy provides specific functions that define its role within the overall network. This helps the network designer and architect to optimize and select the right network hardware, software, and features to perform specific roles for that network layer. Hierarchical models apply to both LAN and WAN design.</w:t>
      </w:r>
    </w:p>
    <w:p w:rsidR="00370689" w:rsidRPr="00370689" w:rsidRDefault="00370689" w:rsidP="00370689">
      <w:pPr>
        <w:pStyle w:val="NormalWeb"/>
        <w:ind w:left="-450"/>
        <w:jc w:val="both"/>
        <w:rPr>
          <w:color w:val="000000"/>
        </w:rPr>
      </w:pPr>
      <w:r w:rsidRPr="00370689">
        <w:rPr>
          <w:color w:val="000000"/>
        </w:rPr>
        <w:t>The benefit of dividing a flat network into smaller, more manageable blocks is that local traffic remains local. Only traffic that is destined for other networks is moved to a higher layer. For example, in </w:t>
      </w:r>
      <w:hyperlink r:id="rId15" w:history="1">
        <w:r w:rsidRPr="00370689">
          <w:rPr>
            <w:rStyle w:val="Hyperlink"/>
            <w:rFonts w:eastAsiaTheme="majorEastAsia"/>
            <w:color w:val="A5222B"/>
          </w:rPr>
          <w:t>Figure 1-3</w:t>
        </w:r>
      </w:hyperlink>
      <w:r w:rsidRPr="00370689">
        <w:rPr>
          <w:color w:val="000000"/>
        </w:rPr>
        <w:t> the flat network has now been divided into three separate broadcast domains.</w:t>
      </w:r>
    </w:p>
    <w:p w:rsidR="00370689" w:rsidRPr="00370689" w:rsidRDefault="00370689" w:rsidP="00370689">
      <w:pPr>
        <w:pStyle w:val="NormalWeb"/>
        <w:ind w:left="-450"/>
        <w:jc w:val="both"/>
        <w:rPr>
          <w:color w:val="000000"/>
        </w:rPr>
      </w:pPr>
      <w:r w:rsidRPr="00370689">
        <w:rPr>
          <w:color w:val="000000"/>
        </w:rPr>
        <w:t>A typical enterprise hierarchical LAN campus network design includes the following three layers:</w:t>
      </w:r>
    </w:p>
    <w:p w:rsidR="00370689" w:rsidRPr="00370689" w:rsidRDefault="00370689" w:rsidP="00370689">
      <w:pPr>
        <w:numPr>
          <w:ilvl w:val="0"/>
          <w:numId w:val="3"/>
        </w:numPr>
        <w:spacing w:before="100" w:beforeAutospacing="1" w:after="100" w:afterAutospacing="1" w:line="240" w:lineRule="auto"/>
        <w:ind w:left="-450"/>
        <w:jc w:val="both"/>
        <w:rPr>
          <w:rFonts w:ascii="Times New Roman" w:hAnsi="Times New Roman" w:cs="Times New Roman"/>
          <w:color w:val="000000"/>
          <w:sz w:val="24"/>
          <w:szCs w:val="24"/>
        </w:rPr>
      </w:pPr>
      <w:r w:rsidRPr="00370689">
        <w:rPr>
          <w:rStyle w:val="Strong"/>
          <w:rFonts w:ascii="Times New Roman" w:hAnsi="Times New Roman" w:cs="Times New Roman"/>
          <w:color w:val="000000"/>
          <w:sz w:val="24"/>
          <w:szCs w:val="24"/>
        </w:rPr>
        <w:t>Access layer</w:t>
      </w:r>
      <w:r w:rsidRPr="00370689">
        <w:rPr>
          <w:rFonts w:ascii="Times New Roman" w:hAnsi="Times New Roman" w:cs="Times New Roman"/>
          <w:color w:val="000000"/>
          <w:sz w:val="24"/>
          <w:szCs w:val="24"/>
        </w:rPr>
        <w:t>: Provides workgroup/user access to the network</w:t>
      </w:r>
    </w:p>
    <w:p w:rsidR="00370689" w:rsidRPr="00370689" w:rsidRDefault="00370689" w:rsidP="00370689">
      <w:pPr>
        <w:numPr>
          <w:ilvl w:val="0"/>
          <w:numId w:val="3"/>
        </w:numPr>
        <w:spacing w:before="100" w:beforeAutospacing="1" w:after="100" w:afterAutospacing="1" w:line="240" w:lineRule="auto"/>
        <w:ind w:left="-450"/>
        <w:jc w:val="both"/>
        <w:rPr>
          <w:rFonts w:ascii="Times New Roman" w:hAnsi="Times New Roman" w:cs="Times New Roman"/>
          <w:color w:val="000000"/>
          <w:sz w:val="24"/>
          <w:szCs w:val="24"/>
        </w:rPr>
      </w:pPr>
      <w:r w:rsidRPr="00370689">
        <w:rPr>
          <w:rStyle w:val="Strong"/>
          <w:rFonts w:ascii="Times New Roman" w:hAnsi="Times New Roman" w:cs="Times New Roman"/>
          <w:color w:val="000000"/>
          <w:sz w:val="24"/>
          <w:szCs w:val="24"/>
        </w:rPr>
        <w:t>Distribution layer</w:t>
      </w:r>
      <w:r w:rsidRPr="00370689">
        <w:rPr>
          <w:rFonts w:ascii="Times New Roman" w:hAnsi="Times New Roman" w:cs="Times New Roman"/>
          <w:color w:val="000000"/>
          <w:sz w:val="24"/>
          <w:szCs w:val="24"/>
        </w:rPr>
        <w:t>: Provides policy-based connectivity and controls the boundary between the access and core layers</w:t>
      </w:r>
    </w:p>
    <w:p w:rsidR="00370689" w:rsidRPr="00370689" w:rsidRDefault="00370689" w:rsidP="00370689">
      <w:pPr>
        <w:numPr>
          <w:ilvl w:val="0"/>
          <w:numId w:val="3"/>
        </w:numPr>
        <w:spacing w:before="100" w:beforeAutospacing="1" w:after="100" w:afterAutospacing="1" w:line="240" w:lineRule="auto"/>
        <w:ind w:left="-450"/>
        <w:jc w:val="both"/>
        <w:rPr>
          <w:rFonts w:ascii="Times New Roman" w:hAnsi="Times New Roman" w:cs="Times New Roman"/>
          <w:color w:val="000000"/>
          <w:sz w:val="24"/>
          <w:szCs w:val="24"/>
        </w:rPr>
      </w:pPr>
      <w:r w:rsidRPr="00370689">
        <w:rPr>
          <w:rStyle w:val="Strong"/>
          <w:rFonts w:ascii="Times New Roman" w:hAnsi="Times New Roman" w:cs="Times New Roman"/>
          <w:color w:val="000000"/>
          <w:sz w:val="24"/>
          <w:szCs w:val="24"/>
        </w:rPr>
        <w:t>Core layer</w:t>
      </w:r>
      <w:r w:rsidRPr="00370689">
        <w:rPr>
          <w:rFonts w:ascii="Times New Roman" w:hAnsi="Times New Roman" w:cs="Times New Roman"/>
          <w:color w:val="000000"/>
          <w:sz w:val="24"/>
          <w:szCs w:val="24"/>
        </w:rPr>
        <w:t>: Provides fast transport between distribution switches within the enterprise campus</w:t>
      </w:r>
    </w:p>
    <w:p w:rsidR="00370689" w:rsidRPr="00370689" w:rsidRDefault="00370689" w:rsidP="00370689">
      <w:pPr>
        <w:pStyle w:val="NormalWeb"/>
        <w:ind w:left="-450"/>
        <w:jc w:val="both"/>
        <w:rPr>
          <w:color w:val="000000"/>
        </w:rPr>
      </w:pPr>
      <w:r w:rsidRPr="00370689">
        <w:rPr>
          <w:color w:val="000000"/>
        </w:rPr>
        <w:t>Another sample three-layer hierarchical network design is displayed in </w:t>
      </w:r>
      <w:hyperlink r:id="rId16" w:history="1">
        <w:r w:rsidRPr="00370689">
          <w:rPr>
            <w:rStyle w:val="Hyperlink"/>
            <w:rFonts w:eastAsiaTheme="majorEastAsia"/>
            <w:color w:val="A5222B"/>
          </w:rPr>
          <w:t>Figure 1-4</w:t>
        </w:r>
      </w:hyperlink>
      <w:r w:rsidRPr="00370689">
        <w:rPr>
          <w:color w:val="000000"/>
        </w:rPr>
        <w:t>. Notice that each building is using the same hierarchical network model that includes the access, distribution, and core layers.</w:t>
      </w:r>
    </w:p>
    <w:p w:rsidR="00370689" w:rsidRPr="00370689" w:rsidRDefault="00370689" w:rsidP="00370689">
      <w:pPr>
        <w:ind w:left="-450"/>
        <w:jc w:val="both"/>
        <w:rPr>
          <w:rFonts w:ascii="Times New Roman" w:hAnsi="Times New Roman" w:cs="Times New Roman"/>
          <w:color w:val="000000"/>
          <w:sz w:val="24"/>
          <w:szCs w:val="24"/>
        </w:rPr>
      </w:pPr>
      <w:r w:rsidRPr="00370689">
        <w:rPr>
          <w:rFonts w:ascii="Times New Roman" w:hAnsi="Times New Roman" w:cs="Times New Roman"/>
          <w:noProof/>
          <w:color w:val="A5222B"/>
          <w:sz w:val="24"/>
          <w:szCs w:val="24"/>
          <w:lang w:val="en-IN" w:eastAsia="en-IN"/>
        </w:rPr>
        <w:drawing>
          <wp:inline distT="0" distB="0" distL="0" distR="0">
            <wp:extent cx="3425825" cy="3056890"/>
            <wp:effectExtent l="19050" t="0" r="3175" b="0"/>
            <wp:docPr id="4" name="Picture 4" descr="Figure 1-4">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1-4">
                      <a:hlinkClick r:id="rId16"/>
                    </pic:cNvPr>
                    <pic:cNvPicPr>
                      <a:picLocks noChangeAspect="1" noChangeArrowheads="1"/>
                    </pic:cNvPicPr>
                  </pic:nvPicPr>
                  <pic:blipFill>
                    <a:blip r:embed="rId17" cstate="print"/>
                    <a:srcRect/>
                    <a:stretch>
                      <a:fillRect/>
                    </a:stretch>
                  </pic:blipFill>
                  <pic:spPr bwMode="auto">
                    <a:xfrm>
                      <a:off x="0" y="0"/>
                      <a:ext cx="3425825" cy="3056890"/>
                    </a:xfrm>
                    <a:prstGeom prst="rect">
                      <a:avLst/>
                    </a:prstGeom>
                    <a:noFill/>
                    <a:ln w="9525">
                      <a:noFill/>
                      <a:miter lim="800000"/>
                      <a:headEnd/>
                      <a:tailEnd/>
                    </a:ln>
                  </pic:spPr>
                </pic:pic>
              </a:graphicData>
            </a:graphic>
          </wp:inline>
        </w:drawing>
      </w:r>
    </w:p>
    <w:p w:rsidR="00370689" w:rsidRPr="00370689" w:rsidRDefault="00684039" w:rsidP="00370689">
      <w:pPr>
        <w:pStyle w:val="NormalWeb"/>
        <w:spacing w:before="120" w:beforeAutospacing="0"/>
        <w:ind w:left="-450"/>
        <w:jc w:val="both"/>
        <w:rPr>
          <w:color w:val="666666"/>
        </w:rPr>
      </w:pPr>
      <w:hyperlink r:id="rId18" w:history="1">
        <w:r w:rsidR="00370689" w:rsidRPr="00370689">
          <w:rPr>
            <w:rStyle w:val="Hyperlink"/>
            <w:rFonts w:eastAsiaTheme="majorEastAsia"/>
            <w:color w:val="A5222B"/>
          </w:rPr>
          <w:t>Figure 1-4</w:t>
        </w:r>
      </w:hyperlink>
      <w:r w:rsidR="00370689" w:rsidRPr="00370689">
        <w:rPr>
          <w:color w:val="666666"/>
        </w:rPr>
        <w:t> Multi Building Enterprise Network Design</w:t>
      </w:r>
    </w:p>
    <w:p w:rsidR="00370689" w:rsidRPr="00370689" w:rsidRDefault="00370689" w:rsidP="00370689">
      <w:pPr>
        <w:pStyle w:val="Title1"/>
        <w:ind w:left="-450"/>
        <w:jc w:val="both"/>
        <w:rPr>
          <w:b/>
          <w:bCs/>
          <w:color w:val="000000"/>
        </w:rPr>
      </w:pPr>
      <w:r w:rsidRPr="00370689">
        <w:rPr>
          <w:b/>
          <w:bCs/>
          <w:color w:val="000000"/>
        </w:rPr>
        <w:t>NOTE</w:t>
      </w:r>
    </w:p>
    <w:p w:rsidR="00370689" w:rsidRPr="00370689" w:rsidRDefault="00370689" w:rsidP="00370689">
      <w:pPr>
        <w:pStyle w:val="NormalWeb"/>
        <w:ind w:left="-450"/>
        <w:jc w:val="both"/>
        <w:rPr>
          <w:color w:val="000000"/>
        </w:rPr>
      </w:pPr>
      <w:r w:rsidRPr="00370689">
        <w:rPr>
          <w:color w:val="000000"/>
        </w:rPr>
        <w:t>There are no absolute rules for the way a campus network is physically built. While it is true that many campus networks are constructed using three physical tiers of switches, this is not a strict requirement. In a smaller campus, the network might have two tiers of switches in which the core and distribution elements are combined in one physical switch. This is referred to as a collapsed core design.</w:t>
      </w:r>
    </w:p>
    <w:p w:rsidR="00370689" w:rsidRPr="00370689" w:rsidRDefault="00370689" w:rsidP="00370689">
      <w:pPr>
        <w:pStyle w:val="Heading4"/>
        <w:ind w:left="-450"/>
        <w:jc w:val="both"/>
        <w:rPr>
          <w:rFonts w:ascii="Times New Roman" w:hAnsi="Times New Roman" w:cs="Times New Roman"/>
          <w:color w:val="000000"/>
          <w:sz w:val="24"/>
          <w:szCs w:val="24"/>
        </w:rPr>
      </w:pPr>
      <w:r w:rsidRPr="00370689">
        <w:rPr>
          <w:rFonts w:ascii="Times New Roman" w:hAnsi="Times New Roman" w:cs="Times New Roman"/>
          <w:color w:val="000000"/>
          <w:sz w:val="24"/>
          <w:szCs w:val="24"/>
        </w:rPr>
        <w:t>The Access Layer (1.1.2.2)</w:t>
      </w:r>
    </w:p>
    <w:p w:rsidR="00370689" w:rsidRPr="00370689" w:rsidRDefault="00370689" w:rsidP="00370689">
      <w:pPr>
        <w:pStyle w:val="NormalWeb"/>
        <w:ind w:left="-450"/>
        <w:jc w:val="both"/>
        <w:rPr>
          <w:color w:val="000000"/>
        </w:rPr>
      </w:pPr>
      <w:r w:rsidRPr="00370689">
        <w:rPr>
          <w:color w:val="000000"/>
        </w:rPr>
        <w:t>In a LAN environment, the </w:t>
      </w:r>
      <w:r w:rsidRPr="00370689">
        <w:rPr>
          <w:rStyle w:val="Emphasis"/>
          <w:b/>
          <w:bCs/>
          <w:color w:val="000000"/>
        </w:rPr>
        <w:t>access layer</w:t>
      </w:r>
      <w:r w:rsidRPr="00370689">
        <w:rPr>
          <w:color w:val="000000"/>
        </w:rPr>
        <w:t> highlighted grants end devices access to the network. In the WAN environment, it may provide teleworkers or remote sites access to the corporate network across WAN connections.</w:t>
      </w:r>
    </w:p>
    <w:p w:rsidR="00370689" w:rsidRPr="00370689" w:rsidRDefault="00370689" w:rsidP="00370689">
      <w:pPr>
        <w:pStyle w:val="NormalWeb"/>
        <w:ind w:left="-450"/>
        <w:jc w:val="both"/>
        <w:rPr>
          <w:color w:val="000000"/>
        </w:rPr>
      </w:pPr>
      <w:r w:rsidRPr="00370689">
        <w:rPr>
          <w:color w:val="000000"/>
        </w:rPr>
        <w:t>As shown in </w:t>
      </w:r>
      <w:hyperlink r:id="rId19" w:history="1">
        <w:r w:rsidRPr="00370689">
          <w:rPr>
            <w:rStyle w:val="Hyperlink"/>
            <w:rFonts w:eastAsiaTheme="majorEastAsia"/>
            <w:color w:val="A5222B"/>
          </w:rPr>
          <w:t>Figure 1-5</w:t>
        </w:r>
      </w:hyperlink>
      <w:r w:rsidRPr="00370689">
        <w:rPr>
          <w:color w:val="000000"/>
        </w:rPr>
        <w:t>, the access layer for a small business network generally incorporates Layer 2 switches and access points providing connectivity between workstations and servers.</w:t>
      </w:r>
    </w:p>
    <w:p w:rsidR="00370689" w:rsidRPr="00370689" w:rsidRDefault="00370689" w:rsidP="00370689">
      <w:pPr>
        <w:ind w:left="-450"/>
        <w:jc w:val="both"/>
        <w:rPr>
          <w:rFonts w:ascii="Times New Roman" w:hAnsi="Times New Roman" w:cs="Times New Roman"/>
          <w:color w:val="000000"/>
          <w:sz w:val="24"/>
          <w:szCs w:val="24"/>
        </w:rPr>
      </w:pPr>
      <w:r w:rsidRPr="00370689">
        <w:rPr>
          <w:rFonts w:ascii="Times New Roman" w:hAnsi="Times New Roman" w:cs="Times New Roman"/>
          <w:noProof/>
          <w:color w:val="A5222B"/>
          <w:sz w:val="24"/>
          <w:szCs w:val="24"/>
          <w:lang w:val="en-IN" w:eastAsia="en-IN"/>
        </w:rPr>
        <w:drawing>
          <wp:inline distT="0" distB="0" distL="0" distR="0">
            <wp:extent cx="3425825" cy="3111500"/>
            <wp:effectExtent l="19050" t="0" r="3175" b="0"/>
            <wp:docPr id="5" name="Picture 5" descr="Figure 1-5">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1-5">
                      <a:hlinkClick r:id="rId19"/>
                    </pic:cNvPr>
                    <pic:cNvPicPr>
                      <a:picLocks noChangeAspect="1" noChangeArrowheads="1"/>
                    </pic:cNvPicPr>
                  </pic:nvPicPr>
                  <pic:blipFill>
                    <a:blip r:embed="rId20" cstate="print"/>
                    <a:srcRect/>
                    <a:stretch>
                      <a:fillRect/>
                    </a:stretch>
                  </pic:blipFill>
                  <pic:spPr bwMode="auto">
                    <a:xfrm>
                      <a:off x="0" y="0"/>
                      <a:ext cx="3425825" cy="3111500"/>
                    </a:xfrm>
                    <a:prstGeom prst="rect">
                      <a:avLst/>
                    </a:prstGeom>
                    <a:noFill/>
                    <a:ln w="9525">
                      <a:noFill/>
                      <a:miter lim="800000"/>
                      <a:headEnd/>
                      <a:tailEnd/>
                    </a:ln>
                  </pic:spPr>
                </pic:pic>
              </a:graphicData>
            </a:graphic>
          </wp:inline>
        </w:drawing>
      </w:r>
    </w:p>
    <w:p w:rsidR="00370689" w:rsidRPr="00370689" w:rsidRDefault="00684039" w:rsidP="00370689">
      <w:pPr>
        <w:pStyle w:val="NormalWeb"/>
        <w:spacing w:before="120" w:beforeAutospacing="0"/>
        <w:ind w:left="-450"/>
        <w:jc w:val="both"/>
        <w:rPr>
          <w:color w:val="666666"/>
        </w:rPr>
      </w:pPr>
      <w:hyperlink r:id="rId21" w:history="1">
        <w:r w:rsidR="00370689" w:rsidRPr="00370689">
          <w:rPr>
            <w:rStyle w:val="Hyperlink"/>
            <w:rFonts w:eastAsiaTheme="majorEastAsia"/>
            <w:color w:val="A5222B"/>
          </w:rPr>
          <w:t>Figure 1-5</w:t>
        </w:r>
      </w:hyperlink>
      <w:r w:rsidR="00370689" w:rsidRPr="00370689">
        <w:rPr>
          <w:color w:val="666666"/>
        </w:rPr>
        <w:t> Access Layer</w:t>
      </w:r>
    </w:p>
    <w:p w:rsidR="00370689" w:rsidRPr="00370689" w:rsidRDefault="00370689" w:rsidP="00370689">
      <w:pPr>
        <w:pStyle w:val="NormalWeb"/>
        <w:ind w:left="-450"/>
        <w:jc w:val="both"/>
        <w:rPr>
          <w:color w:val="000000"/>
        </w:rPr>
      </w:pPr>
      <w:r w:rsidRPr="00370689">
        <w:rPr>
          <w:color w:val="000000"/>
        </w:rPr>
        <w:t>The access layer serves a number of functions, including</w:t>
      </w:r>
    </w:p>
    <w:p w:rsidR="00370689" w:rsidRPr="00370689" w:rsidRDefault="00370689" w:rsidP="00370689">
      <w:pPr>
        <w:numPr>
          <w:ilvl w:val="0"/>
          <w:numId w:val="4"/>
        </w:numPr>
        <w:spacing w:before="100" w:beforeAutospacing="1" w:after="100" w:afterAutospacing="1" w:line="240" w:lineRule="auto"/>
        <w:ind w:left="-450"/>
        <w:jc w:val="both"/>
        <w:rPr>
          <w:rFonts w:ascii="Times New Roman" w:hAnsi="Times New Roman" w:cs="Times New Roman"/>
          <w:color w:val="000000"/>
          <w:sz w:val="24"/>
          <w:szCs w:val="24"/>
        </w:rPr>
      </w:pPr>
      <w:r w:rsidRPr="00370689">
        <w:rPr>
          <w:rFonts w:ascii="Times New Roman" w:hAnsi="Times New Roman" w:cs="Times New Roman"/>
          <w:color w:val="000000"/>
          <w:sz w:val="24"/>
          <w:szCs w:val="24"/>
        </w:rPr>
        <w:t>Layer 2 switching</w:t>
      </w:r>
    </w:p>
    <w:p w:rsidR="00370689" w:rsidRPr="00370689" w:rsidRDefault="00370689" w:rsidP="00370689">
      <w:pPr>
        <w:numPr>
          <w:ilvl w:val="0"/>
          <w:numId w:val="4"/>
        </w:numPr>
        <w:spacing w:before="100" w:beforeAutospacing="1" w:after="100" w:afterAutospacing="1" w:line="240" w:lineRule="auto"/>
        <w:ind w:left="-450"/>
        <w:jc w:val="both"/>
        <w:rPr>
          <w:rFonts w:ascii="Times New Roman" w:hAnsi="Times New Roman" w:cs="Times New Roman"/>
          <w:color w:val="000000"/>
          <w:sz w:val="24"/>
          <w:szCs w:val="24"/>
        </w:rPr>
      </w:pPr>
      <w:r w:rsidRPr="00370689">
        <w:rPr>
          <w:rFonts w:ascii="Times New Roman" w:hAnsi="Times New Roman" w:cs="Times New Roman"/>
          <w:color w:val="000000"/>
          <w:sz w:val="24"/>
          <w:szCs w:val="24"/>
        </w:rPr>
        <w:t>High availability</w:t>
      </w:r>
    </w:p>
    <w:p w:rsidR="00370689" w:rsidRPr="00370689" w:rsidRDefault="00370689" w:rsidP="00370689">
      <w:pPr>
        <w:numPr>
          <w:ilvl w:val="0"/>
          <w:numId w:val="4"/>
        </w:numPr>
        <w:spacing w:before="100" w:beforeAutospacing="1" w:after="100" w:afterAutospacing="1" w:line="240" w:lineRule="auto"/>
        <w:ind w:left="-450"/>
        <w:jc w:val="both"/>
        <w:rPr>
          <w:rFonts w:ascii="Times New Roman" w:hAnsi="Times New Roman" w:cs="Times New Roman"/>
          <w:color w:val="000000"/>
          <w:sz w:val="24"/>
          <w:szCs w:val="24"/>
        </w:rPr>
      </w:pPr>
      <w:r w:rsidRPr="00370689">
        <w:rPr>
          <w:rFonts w:ascii="Times New Roman" w:hAnsi="Times New Roman" w:cs="Times New Roman"/>
          <w:color w:val="000000"/>
          <w:sz w:val="24"/>
          <w:szCs w:val="24"/>
        </w:rPr>
        <w:t>Port security</w:t>
      </w:r>
    </w:p>
    <w:p w:rsidR="00370689" w:rsidRPr="00370689" w:rsidRDefault="00370689" w:rsidP="00370689">
      <w:pPr>
        <w:numPr>
          <w:ilvl w:val="0"/>
          <w:numId w:val="4"/>
        </w:numPr>
        <w:spacing w:before="100" w:beforeAutospacing="1" w:after="100" w:afterAutospacing="1" w:line="240" w:lineRule="auto"/>
        <w:ind w:left="-450"/>
        <w:jc w:val="both"/>
        <w:rPr>
          <w:rFonts w:ascii="Times New Roman" w:hAnsi="Times New Roman" w:cs="Times New Roman"/>
          <w:color w:val="000000"/>
          <w:sz w:val="24"/>
          <w:szCs w:val="24"/>
        </w:rPr>
      </w:pPr>
      <w:proofErr w:type="spellStart"/>
      <w:r w:rsidRPr="00370689">
        <w:rPr>
          <w:rFonts w:ascii="Times New Roman" w:hAnsi="Times New Roman" w:cs="Times New Roman"/>
          <w:color w:val="000000"/>
          <w:sz w:val="24"/>
          <w:szCs w:val="24"/>
        </w:rPr>
        <w:t>QoS</w:t>
      </w:r>
      <w:proofErr w:type="spellEnd"/>
      <w:r w:rsidRPr="00370689">
        <w:rPr>
          <w:rFonts w:ascii="Times New Roman" w:hAnsi="Times New Roman" w:cs="Times New Roman"/>
          <w:color w:val="000000"/>
          <w:sz w:val="24"/>
          <w:szCs w:val="24"/>
        </w:rPr>
        <w:t xml:space="preserve"> classification and marking and trust boundaries</w:t>
      </w:r>
    </w:p>
    <w:p w:rsidR="00370689" w:rsidRPr="00370689" w:rsidRDefault="00370689" w:rsidP="00370689">
      <w:pPr>
        <w:numPr>
          <w:ilvl w:val="0"/>
          <w:numId w:val="4"/>
        </w:numPr>
        <w:spacing w:before="100" w:beforeAutospacing="1" w:after="100" w:afterAutospacing="1" w:line="240" w:lineRule="auto"/>
        <w:ind w:left="-450"/>
        <w:jc w:val="both"/>
        <w:rPr>
          <w:rFonts w:ascii="Times New Roman" w:hAnsi="Times New Roman" w:cs="Times New Roman"/>
          <w:color w:val="000000"/>
          <w:sz w:val="24"/>
          <w:szCs w:val="24"/>
        </w:rPr>
      </w:pPr>
      <w:r w:rsidRPr="00370689">
        <w:rPr>
          <w:rFonts w:ascii="Times New Roman" w:hAnsi="Times New Roman" w:cs="Times New Roman"/>
          <w:color w:val="000000"/>
          <w:sz w:val="24"/>
          <w:szCs w:val="24"/>
        </w:rPr>
        <w:t>Address Resolution Protocol (ARP) inspection</w:t>
      </w:r>
    </w:p>
    <w:p w:rsidR="00370689" w:rsidRPr="00370689" w:rsidRDefault="00370689" w:rsidP="00370689">
      <w:pPr>
        <w:numPr>
          <w:ilvl w:val="0"/>
          <w:numId w:val="4"/>
        </w:numPr>
        <w:spacing w:before="100" w:beforeAutospacing="1" w:after="100" w:afterAutospacing="1" w:line="240" w:lineRule="auto"/>
        <w:ind w:left="-450"/>
        <w:jc w:val="both"/>
        <w:rPr>
          <w:rFonts w:ascii="Times New Roman" w:hAnsi="Times New Roman" w:cs="Times New Roman"/>
          <w:color w:val="000000"/>
          <w:sz w:val="24"/>
          <w:szCs w:val="24"/>
        </w:rPr>
      </w:pPr>
      <w:r w:rsidRPr="00370689">
        <w:rPr>
          <w:rFonts w:ascii="Times New Roman" w:hAnsi="Times New Roman" w:cs="Times New Roman"/>
          <w:color w:val="000000"/>
          <w:sz w:val="24"/>
          <w:szCs w:val="24"/>
        </w:rPr>
        <w:t>Virtual access control lists (VACLs)</w:t>
      </w:r>
    </w:p>
    <w:p w:rsidR="00370689" w:rsidRPr="00370689" w:rsidRDefault="00370689" w:rsidP="00370689">
      <w:pPr>
        <w:numPr>
          <w:ilvl w:val="0"/>
          <w:numId w:val="4"/>
        </w:numPr>
        <w:spacing w:before="100" w:beforeAutospacing="1" w:after="100" w:afterAutospacing="1" w:line="240" w:lineRule="auto"/>
        <w:ind w:left="-450"/>
        <w:jc w:val="both"/>
        <w:rPr>
          <w:rFonts w:ascii="Times New Roman" w:hAnsi="Times New Roman" w:cs="Times New Roman"/>
          <w:color w:val="000000"/>
          <w:sz w:val="24"/>
          <w:szCs w:val="24"/>
        </w:rPr>
      </w:pPr>
      <w:r w:rsidRPr="00370689">
        <w:rPr>
          <w:rFonts w:ascii="Times New Roman" w:hAnsi="Times New Roman" w:cs="Times New Roman"/>
          <w:color w:val="000000"/>
          <w:sz w:val="24"/>
          <w:szCs w:val="24"/>
        </w:rPr>
        <w:t>Spanning tree</w:t>
      </w:r>
    </w:p>
    <w:p w:rsidR="00370689" w:rsidRPr="00370689" w:rsidRDefault="00370689" w:rsidP="00370689">
      <w:pPr>
        <w:numPr>
          <w:ilvl w:val="0"/>
          <w:numId w:val="4"/>
        </w:numPr>
        <w:spacing w:before="100" w:beforeAutospacing="1" w:after="100" w:afterAutospacing="1" w:line="240" w:lineRule="auto"/>
        <w:ind w:left="-450"/>
        <w:jc w:val="both"/>
        <w:rPr>
          <w:rFonts w:ascii="Times New Roman" w:hAnsi="Times New Roman" w:cs="Times New Roman"/>
          <w:color w:val="000000"/>
          <w:sz w:val="24"/>
          <w:szCs w:val="24"/>
        </w:rPr>
      </w:pPr>
      <w:r w:rsidRPr="00370689">
        <w:rPr>
          <w:rFonts w:ascii="Times New Roman" w:hAnsi="Times New Roman" w:cs="Times New Roman"/>
          <w:color w:val="000000"/>
          <w:sz w:val="24"/>
          <w:szCs w:val="24"/>
        </w:rPr>
        <w:t>Power over Ethernet (</w:t>
      </w:r>
      <w:proofErr w:type="spellStart"/>
      <w:r w:rsidRPr="00370689">
        <w:rPr>
          <w:rFonts w:ascii="Times New Roman" w:hAnsi="Times New Roman" w:cs="Times New Roman"/>
          <w:color w:val="000000"/>
          <w:sz w:val="24"/>
          <w:szCs w:val="24"/>
        </w:rPr>
        <w:t>PoE</w:t>
      </w:r>
      <w:proofErr w:type="spellEnd"/>
      <w:r w:rsidRPr="00370689">
        <w:rPr>
          <w:rFonts w:ascii="Times New Roman" w:hAnsi="Times New Roman" w:cs="Times New Roman"/>
          <w:color w:val="000000"/>
          <w:sz w:val="24"/>
          <w:szCs w:val="24"/>
        </w:rPr>
        <w:t>) and auxiliary VLANs for VoIP</w:t>
      </w:r>
    </w:p>
    <w:p w:rsidR="00370689" w:rsidRPr="00370689" w:rsidRDefault="00370689" w:rsidP="00370689">
      <w:pPr>
        <w:pStyle w:val="Heading4"/>
        <w:ind w:left="-450"/>
        <w:jc w:val="both"/>
        <w:rPr>
          <w:rFonts w:ascii="Times New Roman" w:hAnsi="Times New Roman" w:cs="Times New Roman"/>
          <w:color w:val="000000"/>
          <w:sz w:val="24"/>
          <w:szCs w:val="24"/>
        </w:rPr>
      </w:pPr>
      <w:r w:rsidRPr="00370689">
        <w:rPr>
          <w:rFonts w:ascii="Times New Roman" w:hAnsi="Times New Roman" w:cs="Times New Roman"/>
          <w:color w:val="000000"/>
          <w:sz w:val="24"/>
          <w:szCs w:val="24"/>
        </w:rPr>
        <w:t>The Distribution Layer (1.1.2.3)</w:t>
      </w:r>
    </w:p>
    <w:p w:rsidR="00370689" w:rsidRPr="00370689" w:rsidRDefault="00370689" w:rsidP="00370689">
      <w:pPr>
        <w:pStyle w:val="NormalWeb"/>
        <w:ind w:left="-450"/>
        <w:jc w:val="both"/>
        <w:rPr>
          <w:color w:val="000000"/>
        </w:rPr>
      </w:pPr>
      <w:r w:rsidRPr="00370689">
        <w:rPr>
          <w:color w:val="000000"/>
        </w:rPr>
        <w:t>The </w:t>
      </w:r>
      <w:r w:rsidRPr="00370689">
        <w:rPr>
          <w:rStyle w:val="Emphasis"/>
          <w:b/>
          <w:bCs/>
          <w:color w:val="000000"/>
        </w:rPr>
        <w:t>distribution layer</w:t>
      </w:r>
      <w:r w:rsidRPr="00370689">
        <w:rPr>
          <w:color w:val="000000"/>
        </w:rPr>
        <w:t> aggregates the data received from the access layer switches before it is transmitted to the core layer for routing to its final destination. In </w:t>
      </w:r>
      <w:hyperlink r:id="rId22" w:history="1">
        <w:r w:rsidRPr="00370689">
          <w:rPr>
            <w:rStyle w:val="Hyperlink"/>
            <w:rFonts w:eastAsiaTheme="majorEastAsia"/>
            <w:color w:val="A5222B"/>
          </w:rPr>
          <w:t>Figure 1-6</w:t>
        </w:r>
      </w:hyperlink>
      <w:r w:rsidRPr="00370689">
        <w:rPr>
          <w:color w:val="000000"/>
        </w:rPr>
        <w:t>, the distribution layer is the boundary between the Layer 2 domains and the Layer 3 routed network.</w:t>
      </w:r>
    </w:p>
    <w:p w:rsidR="00370689" w:rsidRPr="00370689" w:rsidRDefault="00370689" w:rsidP="00370689">
      <w:pPr>
        <w:ind w:left="-450"/>
        <w:jc w:val="both"/>
        <w:rPr>
          <w:rFonts w:ascii="Times New Roman" w:hAnsi="Times New Roman" w:cs="Times New Roman"/>
          <w:color w:val="000000"/>
          <w:sz w:val="24"/>
          <w:szCs w:val="24"/>
        </w:rPr>
      </w:pPr>
      <w:r w:rsidRPr="00370689">
        <w:rPr>
          <w:rFonts w:ascii="Times New Roman" w:hAnsi="Times New Roman" w:cs="Times New Roman"/>
          <w:noProof/>
          <w:color w:val="A5222B"/>
          <w:sz w:val="24"/>
          <w:szCs w:val="24"/>
          <w:lang w:val="en-IN" w:eastAsia="en-IN"/>
        </w:rPr>
        <w:drawing>
          <wp:inline distT="0" distB="0" distL="0" distR="0">
            <wp:extent cx="3425825" cy="3138805"/>
            <wp:effectExtent l="19050" t="0" r="3175" b="0"/>
            <wp:docPr id="6" name="Picture 6" descr="Figure 1-6">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 1-6">
                      <a:hlinkClick r:id="rId22"/>
                    </pic:cNvPr>
                    <pic:cNvPicPr>
                      <a:picLocks noChangeAspect="1" noChangeArrowheads="1"/>
                    </pic:cNvPicPr>
                  </pic:nvPicPr>
                  <pic:blipFill>
                    <a:blip r:embed="rId23" cstate="print"/>
                    <a:srcRect/>
                    <a:stretch>
                      <a:fillRect/>
                    </a:stretch>
                  </pic:blipFill>
                  <pic:spPr bwMode="auto">
                    <a:xfrm>
                      <a:off x="0" y="0"/>
                      <a:ext cx="3425825" cy="3138805"/>
                    </a:xfrm>
                    <a:prstGeom prst="rect">
                      <a:avLst/>
                    </a:prstGeom>
                    <a:noFill/>
                    <a:ln w="9525">
                      <a:noFill/>
                      <a:miter lim="800000"/>
                      <a:headEnd/>
                      <a:tailEnd/>
                    </a:ln>
                  </pic:spPr>
                </pic:pic>
              </a:graphicData>
            </a:graphic>
          </wp:inline>
        </w:drawing>
      </w:r>
    </w:p>
    <w:p w:rsidR="00370689" w:rsidRPr="00370689" w:rsidRDefault="00684039" w:rsidP="00370689">
      <w:pPr>
        <w:pStyle w:val="NormalWeb"/>
        <w:spacing w:before="120" w:beforeAutospacing="0"/>
        <w:ind w:left="-450"/>
        <w:jc w:val="both"/>
        <w:rPr>
          <w:color w:val="666666"/>
        </w:rPr>
      </w:pPr>
      <w:hyperlink r:id="rId24" w:history="1">
        <w:r w:rsidR="00370689" w:rsidRPr="00370689">
          <w:rPr>
            <w:rStyle w:val="Hyperlink"/>
            <w:rFonts w:eastAsiaTheme="majorEastAsia"/>
            <w:color w:val="A5222B"/>
          </w:rPr>
          <w:t>Figure 1-6</w:t>
        </w:r>
      </w:hyperlink>
      <w:r w:rsidR="00370689" w:rsidRPr="00370689">
        <w:rPr>
          <w:color w:val="666666"/>
        </w:rPr>
        <w:t> Distribution Layer</w:t>
      </w:r>
    </w:p>
    <w:p w:rsidR="00370689" w:rsidRPr="00370689" w:rsidRDefault="00370689" w:rsidP="00370689">
      <w:pPr>
        <w:pStyle w:val="NormalWeb"/>
        <w:ind w:left="-450"/>
        <w:jc w:val="both"/>
        <w:rPr>
          <w:color w:val="000000"/>
        </w:rPr>
      </w:pPr>
      <w:r w:rsidRPr="00370689">
        <w:rPr>
          <w:color w:val="000000"/>
        </w:rPr>
        <w:t>The distribution layer device is the focal point in the wiring closets. Either a router or a multilayer switch is used to segment workgroups and isolate network problems in a campus environment.</w:t>
      </w:r>
    </w:p>
    <w:p w:rsidR="00370689" w:rsidRPr="00370689" w:rsidRDefault="00370689" w:rsidP="00370689">
      <w:pPr>
        <w:pStyle w:val="NormalWeb"/>
        <w:ind w:left="-450"/>
        <w:jc w:val="both"/>
        <w:rPr>
          <w:color w:val="000000"/>
        </w:rPr>
      </w:pPr>
      <w:r w:rsidRPr="00370689">
        <w:rPr>
          <w:color w:val="000000"/>
        </w:rPr>
        <w:t>A distribution layer switch may provide upstream services for many access layer switches.</w:t>
      </w:r>
    </w:p>
    <w:p w:rsidR="00370689" w:rsidRPr="00370689" w:rsidRDefault="00370689" w:rsidP="00370689">
      <w:pPr>
        <w:pStyle w:val="NormalWeb"/>
        <w:ind w:left="-450"/>
        <w:jc w:val="both"/>
        <w:rPr>
          <w:color w:val="000000"/>
        </w:rPr>
      </w:pPr>
      <w:r w:rsidRPr="00370689">
        <w:rPr>
          <w:color w:val="000000"/>
        </w:rPr>
        <w:t>The distribution layer can provide</w:t>
      </w:r>
    </w:p>
    <w:p w:rsidR="00370689" w:rsidRPr="00370689" w:rsidRDefault="00370689" w:rsidP="00370689">
      <w:pPr>
        <w:numPr>
          <w:ilvl w:val="0"/>
          <w:numId w:val="5"/>
        </w:numPr>
        <w:spacing w:before="100" w:beforeAutospacing="1" w:after="100" w:afterAutospacing="1" w:line="240" w:lineRule="auto"/>
        <w:ind w:left="-450"/>
        <w:jc w:val="both"/>
        <w:rPr>
          <w:rFonts w:ascii="Times New Roman" w:hAnsi="Times New Roman" w:cs="Times New Roman"/>
          <w:color w:val="000000"/>
          <w:sz w:val="24"/>
          <w:szCs w:val="24"/>
        </w:rPr>
      </w:pPr>
      <w:r w:rsidRPr="00370689">
        <w:rPr>
          <w:rFonts w:ascii="Times New Roman" w:hAnsi="Times New Roman" w:cs="Times New Roman"/>
          <w:color w:val="000000"/>
          <w:sz w:val="24"/>
          <w:szCs w:val="24"/>
        </w:rPr>
        <w:t>Aggregation of LAN or WAN links.</w:t>
      </w:r>
    </w:p>
    <w:p w:rsidR="00370689" w:rsidRPr="00370689" w:rsidRDefault="00370689" w:rsidP="00370689">
      <w:pPr>
        <w:numPr>
          <w:ilvl w:val="0"/>
          <w:numId w:val="5"/>
        </w:numPr>
        <w:spacing w:before="100" w:beforeAutospacing="1" w:after="100" w:afterAutospacing="1" w:line="240" w:lineRule="auto"/>
        <w:ind w:left="-450"/>
        <w:jc w:val="both"/>
        <w:rPr>
          <w:rFonts w:ascii="Times New Roman" w:hAnsi="Times New Roman" w:cs="Times New Roman"/>
          <w:color w:val="000000"/>
          <w:sz w:val="24"/>
          <w:szCs w:val="24"/>
        </w:rPr>
      </w:pPr>
      <w:r w:rsidRPr="00370689">
        <w:rPr>
          <w:rFonts w:ascii="Times New Roman" w:hAnsi="Times New Roman" w:cs="Times New Roman"/>
          <w:color w:val="000000"/>
          <w:sz w:val="24"/>
          <w:szCs w:val="24"/>
        </w:rPr>
        <w:t>Policy-based security in the form of access control lists (ACLs) and filtering.</w:t>
      </w:r>
    </w:p>
    <w:p w:rsidR="00370689" w:rsidRPr="00370689" w:rsidRDefault="00370689" w:rsidP="00370689">
      <w:pPr>
        <w:numPr>
          <w:ilvl w:val="0"/>
          <w:numId w:val="5"/>
        </w:numPr>
        <w:spacing w:before="100" w:beforeAutospacing="1" w:after="100" w:afterAutospacing="1" w:line="240" w:lineRule="auto"/>
        <w:ind w:left="-450"/>
        <w:jc w:val="both"/>
        <w:rPr>
          <w:rFonts w:ascii="Times New Roman" w:hAnsi="Times New Roman" w:cs="Times New Roman"/>
          <w:color w:val="000000"/>
          <w:sz w:val="24"/>
          <w:szCs w:val="24"/>
        </w:rPr>
      </w:pPr>
      <w:r w:rsidRPr="00370689">
        <w:rPr>
          <w:rFonts w:ascii="Times New Roman" w:hAnsi="Times New Roman" w:cs="Times New Roman"/>
          <w:color w:val="000000"/>
          <w:sz w:val="24"/>
          <w:szCs w:val="24"/>
        </w:rPr>
        <w:t>Routing services between LANs and VLANs and between routing domains (e.g., EIGRP to OSPF).</w:t>
      </w:r>
    </w:p>
    <w:p w:rsidR="00370689" w:rsidRPr="00370689" w:rsidRDefault="00370689" w:rsidP="00370689">
      <w:pPr>
        <w:numPr>
          <w:ilvl w:val="0"/>
          <w:numId w:val="5"/>
        </w:numPr>
        <w:spacing w:before="100" w:beforeAutospacing="1" w:after="100" w:afterAutospacing="1" w:line="240" w:lineRule="auto"/>
        <w:ind w:left="-450"/>
        <w:jc w:val="both"/>
        <w:rPr>
          <w:rFonts w:ascii="Times New Roman" w:hAnsi="Times New Roman" w:cs="Times New Roman"/>
          <w:color w:val="000000"/>
          <w:sz w:val="24"/>
          <w:szCs w:val="24"/>
        </w:rPr>
      </w:pPr>
      <w:r w:rsidRPr="00370689">
        <w:rPr>
          <w:rFonts w:ascii="Times New Roman" w:hAnsi="Times New Roman" w:cs="Times New Roman"/>
          <w:color w:val="000000"/>
          <w:sz w:val="24"/>
          <w:szCs w:val="24"/>
        </w:rPr>
        <w:t>Redundancy and load balancing.</w:t>
      </w:r>
    </w:p>
    <w:p w:rsidR="00370689" w:rsidRPr="00370689" w:rsidRDefault="00370689" w:rsidP="00370689">
      <w:pPr>
        <w:numPr>
          <w:ilvl w:val="0"/>
          <w:numId w:val="5"/>
        </w:numPr>
        <w:spacing w:before="100" w:beforeAutospacing="1" w:after="100" w:afterAutospacing="1" w:line="240" w:lineRule="auto"/>
        <w:ind w:left="-450"/>
        <w:jc w:val="both"/>
        <w:rPr>
          <w:rFonts w:ascii="Times New Roman" w:hAnsi="Times New Roman" w:cs="Times New Roman"/>
          <w:color w:val="000000"/>
          <w:sz w:val="24"/>
          <w:szCs w:val="24"/>
        </w:rPr>
      </w:pPr>
      <w:r w:rsidRPr="00370689">
        <w:rPr>
          <w:rFonts w:ascii="Times New Roman" w:hAnsi="Times New Roman" w:cs="Times New Roman"/>
          <w:color w:val="000000"/>
          <w:sz w:val="24"/>
          <w:szCs w:val="24"/>
        </w:rPr>
        <w:t>A boundary for route aggregation and summarization configured on interfaces toward the core layer.</w:t>
      </w:r>
    </w:p>
    <w:p w:rsidR="00370689" w:rsidRPr="00370689" w:rsidRDefault="00370689" w:rsidP="00370689">
      <w:pPr>
        <w:numPr>
          <w:ilvl w:val="0"/>
          <w:numId w:val="5"/>
        </w:numPr>
        <w:spacing w:before="100" w:beforeAutospacing="1" w:after="100" w:afterAutospacing="1" w:line="240" w:lineRule="auto"/>
        <w:ind w:left="-450"/>
        <w:jc w:val="both"/>
        <w:rPr>
          <w:rFonts w:ascii="Times New Roman" w:hAnsi="Times New Roman" w:cs="Times New Roman"/>
          <w:color w:val="000000"/>
          <w:sz w:val="24"/>
          <w:szCs w:val="24"/>
        </w:rPr>
      </w:pPr>
      <w:r w:rsidRPr="00370689">
        <w:rPr>
          <w:rFonts w:ascii="Times New Roman" w:hAnsi="Times New Roman" w:cs="Times New Roman"/>
          <w:color w:val="000000"/>
          <w:sz w:val="24"/>
          <w:szCs w:val="24"/>
        </w:rPr>
        <w:t>Broadcast domain control, because routers or multilayer switches do not forward broadcasts. The device acts as the demarcation point between broadcast domains.</w:t>
      </w:r>
    </w:p>
    <w:p w:rsidR="00370689" w:rsidRPr="00370689" w:rsidRDefault="00370689" w:rsidP="00370689">
      <w:pPr>
        <w:pStyle w:val="Heading4"/>
        <w:ind w:left="-450"/>
        <w:jc w:val="both"/>
        <w:rPr>
          <w:rFonts w:ascii="Times New Roman" w:hAnsi="Times New Roman" w:cs="Times New Roman"/>
          <w:color w:val="000000"/>
          <w:sz w:val="24"/>
          <w:szCs w:val="24"/>
        </w:rPr>
      </w:pPr>
      <w:r w:rsidRPr="00370689">
        <w:rPr>
          <w:rFonts w:ascii="Times New Roman" w:hAnsi="Times New Roman" w:cs="Times New Roman"/>
          <w:color w:val="000000"/>
          <w:sz w:val="24"/>
          <w:szCs w:val="24"/>
        </w:rPr>
        <w:t>The Core Layer (1.1.2.4)</w:t>
      </w:r>
    </w:p>
    <w:p w:rsidR="00370689" w:rsidRPr="00370689" w:rsidRDefault="00370689" w:rsidP="00370689">
      <w:pPr>
        <w:pStyle w:val="NormalWeb"/>
        <w:ind w:left="-450"/>
        <w:jc w:val="both"/>
        <w:rPr>
          <w:color w:val="000000"/>
        </w:rPr>
      </w:pPr>
      <w:r w:rsidRPr="00370689">
        <w:rPr>
          <w:color w:val="000000"/>
        </w:rPr>
        <w:t>The </w:t>
      </w:r>
      <w:r w:rsidRPr="00370689">
        <w:rPr>
          <w:rStyle w:val="Emphasis"/>
          <w:b/>
          <w:bCs/>
          <w:color w:val="000000"/>
        </w:rPr>
        <w:t>core layer</w:t>
      </w:r>
      <w:r w:rsidRPr="00370689">
        <w:rPr>
          <w:color w:val="000000"/>
        </w:rPr>
        <w:t> is also referred to as the network backbone. The core layer consists of high-speed network devices such as the Cisco Catalyst 6500 or 6800. These are designed to switch packets as fast as possible and interconnect multiple campus components, such as distribution modules, service modules, the data center, and the WAN edge.</w:t>
      </w:r>
    </w:p>
    <w:p w:rsidR="00370689" w:rsidRPr="00370689" w:rsidRDefault="00370689" w:rsidP="00370689">
      <w:pPr>
        <w:pStyle w:val="NormalWeb"/>
        <w:ind w:left="-450"/>
        <w:jc w:val="both"/>
        <w:rPr>
          <w:color w:val="000000"/>
        </w:rPr>
      </w:pPr>
      <w:r w:rsidRPr="00370689">
        <w:rPr>
          <w:color w:val="000000"/>
        </w:rPr>
        <w:t>As shown in </w:t>
      </w:r>
      <w:hyperlink r:id="rId25" w:history="1">
        <w:r w:rsidRPr="00370689">
          <w:rPr>
            <w:rStyle w:val="Hyperlink"/>
            <w:rFonts w:eastAsiaTheme="majorEastAsia"/>
            <w:color w:val="A5222B"/>
          </w:rPr>
          <w:t>Figure 1-7</w:t>
        </w:r>
      </w:hyperlink>
      <w:r w:rsidRPr="00370689">
        <w:rPr>
          <w:color w:val="000000"/>
        </w:rPr>
        <w:t>, the core layer is critical for interconnectivity between distribution layer devices (for example, interconnecting the distribution block to the WAN and Internet edge).</w:t>
      </w:r>
    </w:p>
    <w:p w:rsidR="00370689" w:rsidRPr="00370689" w:rsidRDefault="00370689" w:rsidP="00370689">
      <w:pPr>
        <w:ind w:left="-450"/>
        <w:jc w:val="both"/>
        <w:rPr>
          <w:rFonts w:ascii="Times New Roman" w:hAnsi="Times New Roman" w:cs="Times New Roman"/>
          <w:color w:val="000000"/>
          <w:sz w:val="24"/>
          <w:szCs w:val="24"/>
        </w:rPr>
      </w:pPr>
      <w:r w:rsidRPr="00370689">
        <w:rPr>
          <w:rFonts w:ascii="Times New Roman" w:hAnsi="Times New Roman" w:cs="Times New Roman"/>
          <w:noProof/>
          <w:color w:val="A5222B"/>
          <w:sz w:val="24"/>
          <w:szCs w:val="24"/>
          <w:lang w:val="en-IN" w:eastAsia="en-IN"/>
        </w:rPr>
        <w:drawing>
          <wp:inline distT="0" distB="0" distL="0" distR="0">
            <wp:extent cx="3425825" cy="3084195"/>
            <wp:effectExtent l="19050" t="0" r="3175" b="0"/>
            <wp:docPr id="7" name="Picture 7" descr="Figure 1-7">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 1-7">
                      <a:hlinkClick r:id="rId25"/>
                    </pic:cNvPr>
                    <pic:cNvPicPr>
                      <a:picLocks noChangeAspect="1" noChangeArrowheads="1"/>
                    </pic:cNvPicPr>
                  </pic:nvPicPr>
                  <pic:blipFill>
                    <a:blip r:embed="rId26" cstate="print"/>
                    <a:srcRect/>
                    <a:stretch>
                      <a:fillRect/>
                    </a:stretch>
                  </pic:blipFill>
                  <pic:spPr bwMode="auto">
                    <a:xfrm>
                      <a:off x="0" y="0"/>
                      <a:ext cx="3425825" cy="3084195"/>
                    </a:xfrm>
                    <a:prstGeom prst="rect">
                      <a:avLst/>
                    </a:prstGeom>
                    <a:noFill/>
                    <a:ln w="9525">
                      <a:noFill/>
                      <a:miter lim="800000"/>
                      <a:headEnd/>
                      <a:tailEnd/>
                    </a:ln>
                  </pic:spPr>
                </pic:pic>
              </a:graphicData>
            </a:graphic>
          </wp:inline>
        </w:drawing>
      </w:r>
    </w:p>
    <w:p w:rsidR="00370689" w:rsidRPr="00370689" w:rsidRDefault="00684039" w:rsidP="00370689">
      <w:pPr>
        <w:pStyle w:val="NormalWeb"/>
        <w:spacing w:before="120" w:beforeAutospacing="0"/>
        <w:ind w:left="-450"/>
        <w:jc w:val="both"/>
        <w:rPr>
          <w:color w:val="666666"/>
        </w:rPr>
      </w:pPr>
      <w:hyperlink r:id="rId27" w:history="1">
        <w:r w:rsidR="00370689" w:rsidRPr="00370689">
          <w:rPr>
            <w:rStyle w:val="Hyperlink"/>
            <w:rFonts w:eastAsiaTheme="majorEastAsia"/>
            <w:color w:val="A5222B"/>
          </w:rPr>
          <w:t>Figure 1-7</w:t>
        </w:r>
      </w:hyperlink>
      <w:r w:rsidR="00370689" w:rsidRPr="00370689">
        <w:rPr>
          <w:color w:val="666666"/>
        </w:rPr>
        <w:t> Core Layer</w:t>
      </w:r>
    </w:p>
    <w:p w:rsidR="00370689" w:rsidRPr="00370689" w:rsidRDefault="00370689" w:rsidP="00370689">
      <w:pPr>
        <w:pStyle w:val="NormalWeb"/>
        <w:ind w:left="-450"/>
        <w:jc w:val="both"/>
        <w:rPr>
          <w:color w:val="000000"/>
        </w:rPr>
      </w:pPr>
      <w:r w:rsidRPr="00370689">
        <w:rPr>
          <w:color w:val="000000"/>
        </w:rPr>
        <w:t>The core should be highly available and redundant. The core aggregates the traffic from all the distribution layer devices, so it must be capable of forwarding large amounts of data quickly.</w:t>
      </w:r>
    </w:p>
    <w:p w:rsidR="00370689" w:rsidRPr="00370689" w:rsidRDefault="00370689" w:rsidP="00370689">
      <w:pPr>
        <w:pStyle w:val="NormalWeb"/>
        <w:ind w:left="-450"/>
        <w:jc w:val="both"/>
        <w:rPr>
          <w:color w:val="000000"/>
        </w:rPr>
      </w:pPr>
      <w:r w:rsidRPr="00370689">
        <w:rPr>
          <w:color w:val="000000"/>
        </w:rPr>
        <w:t>Considerations at the core layer include</w:t>
      </w:r>
    </w:p>
    <w:p w:rsidR="00370689" w:rsidRPr="00370689" w:rsidRDefault="00370689" w:rsidP="00370689">
      <w:pPr>
        <w:numPr>
          <w:ilvl w:val="0"/>
          <w:numId w:val="6"/>
        </w:numPr>
        <w:spacing w:before="100" w:beforeAutospacing="1" w:after="100" w:afterAutospacing="1" w:line="240" w:lineRule="auto"/>
        <w:ind w:left="-450"/>
        <w:jc w:val="both"/>
        <w:rPr>
          <w:rFonts w:ascii="Times New Roman" w:hAnsi="Times New Roman" w:cs="Times New Roman"/>
          <w:color w:val="000000"/>
          <w:sz w:val="24"/>
          <w:szCs w:val="24"/>
        </w:rPr>
      </w:pPr>
      <w:r w:rsidRPr="00370689">
        <w:rPr>
          <w:rFonts w:ascii="Times New Roman" w:hAnsi="Times New Roman" w:cs="Times New Roman"/>
          <w:color w:val="000000"/>
          <w:sz w:val="24"/>
          <w:szCs w:val="24"/>
        </w:rPr>
        <w:t>Providing high-speed switching (i.e., fast transport)</w:t>
      </w:r>
    </w:p>
    <w:p w:rsidR="00370689" w:rsidRPr="00370689" w:rsidRDefault="00370689" w:rsidP="00370689">
      <w:pPr>
        <w:numPr>
          <w:ilvl w:val="0"/>
          <w:numId w:val="6"/>
        </w:numPr>
        <w:spacing w:before="100" w:beforeAutospacing="1" w:after="100" w:afterAutospacing="1" w:line="240" w:lineRule="auto"/>
        <w:ind w:left="-450"/>
        <w:jc w:val="both"/>
        <w:rPr>
          <w:rFonts w:ascii="Times New Roman" w:hAnsi="Times New Roman" w:cs="Times New Roman"/>
          <w:color w:val="000000"/>
          <w:sz w:val="24"/>
          <w:szCs w:val="24"/>
        </w:rPr>
      </w:pPr>
      <w:r w:rsidRPr="00370689">
        <w:rPr>
          <w:rFonts w:ascii="Times New Roman" w:hAnsi="Times New Roman" w:cs="Times New Roman"/>
          <w:color w:val="000000"/>
          <w:sz w:val="24"/>
          <w:szCs w:val="24"/>
        </w:rPr>
        <w:t>Providing reliability and fault tolerance</w:t>
      </w:r>
    </w:p>
    <w:p w:rsidR="00370689" w:rsidRPr="00370689" w:rsidRDefault="00370689" w:rsidP="00370689">
      <w:pPr>
        <w:numPr>
          <w:ilvl w:val="0"/>
          <w:numId w:val="6"/>
        </w:numPr>
        <w:spacing w:before="100" w:beforeAutospacing="1" w:after="100" w:afterAutospacing="1" w:line="240" w:lineRule="auto"/>
        <w:ind w:left="-450"/>
        <w:jc w:val="both"/>
        <w:rPr>
          <w:rFonts w:ascii="Times New Roman" w:hAnsi="Times New Roman" w:cs="Times New Roman"/>
          <w:color w:val="000000"/>
          <w:sz w:val="24"/>
          <w:szCs w:val="24"/>
        </w:rPr>
      </w:pPr>
      <w:r w:rsidRPr="00370689">
        <w:rPr>
          <w:rFonts w:ascii="Times New Roman" w:hAnsi="Times New Roman" w:cs="Times New Roman"/>
          <w:color w:val="000000"/>
          <w:sz w:val="24"/>
          <w:szCs w:val="24"/>
        </w:rPr>
        <w:t>Scaling by using faster, and not more, equipment</w:t>
      </w:r>
    </w:p>
    <w:p w:rsidR="00370689" w:rsidRPr="00370689" w:rsidRDefault="00370689" w:rsidP="00370689">
      <w:pPr>
        <w:numPr>
          <w:ilvl w:val="0"/>
          <w:numId w:val="6"/>
        </w:numPr>
        <w:spacing w:before="100" w:beforeAutospacing="1" w:after="100" w:afterAutospacing="1" w:line="240" w:lineRule="auto"/>
        <w:ind w:left="-450"/>
        <w:jc w:val="both"/>
        <w:rPr>
          <w:rFonts w:ascii="Times New Roman" w:hAnsi="Times New Roman" w:cs="Times New Roman"/>
          <w:color w:val="000000"/>
          <w:sz w:val="24"/>
          <w:szCs w:val="24"/>
        </w:rPr>
      </w:pPr>
      <w:r w:rsidRPr="00370689">
        <w:rPr>
          <w:rFonts w:ascii="Times New Roman" w:hAnsi="Times New Roman" w:cs="Times New Roman"/>
          <w:color w:val="000000"/>
          <w:sz w:val="24"/>
          <w:szCs w:val="24"/>
        </w:rPr>
        <w:t>Avoiding CPU-intensive packet manipulation caused by security, inspection, quality of service (</w:t>
      </w:r>
      <w:proofErr w:type="spellStart"/>
      <w:r w:rsidRPr="00370689">
        <w:rPr>
          <w:rFonts w:ascii="Times New Roman" w:hAnsi="Times New Roman" w:cs="Times New Roman"/>
          <w:color w:val="000000"/>
          <w:sz w:val="24"/>
          <w:szCs w:val="24"/>
        </w:rPr>
        <w:t>QoS</w:t>
      </w:r>
      <w:proofErr w:type="spellEnd"/>
      <w:r w:rsidRPr="00370689">
        <w:rPr>
          <w:rFonts w:ascii="Times New Roman" w:hAnsi="Times New Roman" w:cs="Times New Roman"/>
          <w:color w:val="000000"/>
          <w:sz w:val="24"/>
          <w:szCs w:val="24"/>
        </w:rPr>
        <w:t>) classification, or other processes</w:t>
      </w:r>
    </w:p>
    <w:p w:rsidR="00370689" w:rsidRPr="00370689" w:rsidRDefault="00370689" w:rsidP="00370689">
      <w:pPr>
        <w:pStyle w:val="Heading4"/>
        <w:ind w:left="-450"/>
        <w:jc w:val="both"/>
        <w:rPr>
          <w:rFonts w:ascii="Times New Roman" w:hAnsi="Times New Roman" w:cs="Times New Roman"/>
          <w:color w:val="000000"/>
          <w:sz w:val="24"/>
          <w:szCs w:val="24"/>
        </w:rPr>
      </w:pPr>
      <w:r w:rsidRPr="00370689">
        <w:rPr>
          <w:rFonts w:ascii="Times New Roman" w:hAnsi="Times New Roman" w:cs="Times New Roman"/>
          <w:color w:val="000000"/>
          <w:sz w:val="24"/>
          <w:szCs w:val="24"/>
        </w:rPr>
        <w:t>Two-Tier Collapsed Core Design (1.1.2.5)</w:t>
      </w:r>
    </w:p>
    <w:p w:rsidR="00370689" w:rsidRPr="00370689" w:rsidRDefault="00370689" w:rsidP="00370689">
      <w:pPr>
        <w:pStyle w:val="NormalWeb"/>
        <w:ind w:left="-450"/>
        <w:jc w:val="both"/>
        <w:rPr>
          <w:color w:val="000000"/>
        </w:rPr>
      </w:pPr>
      <w:r w:rsidRPr="00370689">
        <w:rPr>
          <w:color w:val="000000"/>
        </w:rPr>
        <w:t>The </w:t>
      </w:r>
      <w:r w:rsidRPr="00370689">
        <w:rPr>
          <w:rStyle w:val="Emphasis"/>
          <w:b/>
          <w:bCs/>
          <w:color w:val="000000"/>
        </w:rPr>
        <w:t>three-tier hierarchical design</w:t>
      </w:r>
      <w:r w:rsidRPr="00370689">
        <w:rPr>
          <w:color w:val="000000"/>
        </w:rPr>
        <w:t> maximizes performance, network availability, and the ability to scale the network design.</w:t>
      </w:r>
    </w:p>
    <w:p w:rsidR="00370689" w:rsidRPr="00370689" w:rsidRDefault="00370689" w:rsidP="00370689">
      <w:pPr>
        <w:pStyle w:val="NormalWeb"/>
        <w:ind w:left="-450"/>
        <w:jc w:val="both"/>
        <w:rPr>
          <w:color w:val="000000"/>
        </w:rPr>
      </w:pPr>
      <w:r w:rsidRPr="00370689">
        <w:rPr>
          <w:color w:val="000000"/>
        </w:rPr>
        <w:t>However, many small enterprise networks do not grow significantly larger over time. Therefore, a </w:t>
      </w:r>
      <w:r w:rsidRPr="00370689">
        <w:rPr>
          <w:rStyle w:val="Emphasis"/>
          <w:b/>
          <w:bCs/>
          <w:color w:val="000000"/>
        </w:rPr>
        <w:t>two-tier hierarchical design</w:t>
      </w:r>
      <w:r w:rsidRPr="00370689">
        <w:rPr>
          <w:color w:val="000000"/>
        </w:rPr>
        <w:t> where the core and distribution layers are collapsed into one layer is often more practical. A “</w:t>
      </w:r>
      <w:r w:rsidRPr="00370689">
        <w:rPr>
          <w:rStyle w:val="Emphasis"/>
          <w:b/>
          <w:bCs/>
          <w:color w:val="000000"/>
        </w:rPr>
        <w:t>collapsed core</w:t>
      </w:r>
      <w:r w:rsidRPr="00370689">
        <w:rPr>
          <w:color w:val="000000"/>
        </w:rPr>
        <w:t>” is when the distribution layer and core layer functions are implemented by a single device. The primary motivation for the collapsed core design is reducing network cost, while maintaining most of the benefits of the three-tier hierarchical model.</w:t>
      </w:r>
    </w:p>
    <w:p w:rsidR="00370689" w:rsidRPr="00370689" w:rsidRDefault="00370689" w:rsidP="00370689">
      <w:pPr>
        <w:pStyle w:val="NormalWeb"/>
        <w:ind w:left="-450"/>
        <w:jc w:val="both"/>
        <w:rPr>
          <w:color w:val="000000"/>
        </w:rPr>
      </w:pPr>
      <w:r w:rsidRPr="00370689">
        <w:rPr>
          <w:color w:val="000000"/>
        </w:rPr>
        <w:t>The example in </w:t>
      </w:r>
      <w:hyperlink r:id="rId28" w:history="1">
        <w:r w:rsidRPr="00370689">
          <w:rPr>
            <w:rStyle w:val="Hyperlink"/>
            <w:rFonts w:eastAsiaTheme="majorEastAsia"/>
            <w:color w:val="A5222B"/>
          </w:rPr>
          <w:t>Figure 1-8</w:t>
        </w:r>
      </w:hyperlink>
      <w:r w:rsidRPr="00370689">
        <w:rPr>
          <w:color w:val="000000"/>
        </w:rPr>
        <w:t> has collapsed the distribution layer and core layer functionality into multilayer switch devices.</w:t>
      </w:r>
    </w:p>
    <w:p w:rsidR="00370689" w:rsidRPr="00370689" w:rsidRDefault="00370689" w:rsidP="00370689">
      <w:pPr>
        <w:ind w:left="-450"/>
        <w:jc w:val="both"/>
        <w:rPr>
          <w:rFonts w:ascii="Times New Roman" w:hAnsi="Times New Roman" w:cs="Times New Roman"/>
          <w:color w:val="000000"/>
          <w:sz w:val="24"/>
          <w:szCs w:val="24"/>
        </w:rPr>
      </w:pPr>
      <w:r w:rsidRPr="00370689">
        <w:rPr>
          <w:rFonts w:ascii="Times New Roman" w:hAnsi="Times New Roman" w:cs="Times New Roman"/>
          <w:noProof/>
          <w:color w:val="A5222B"/>
          <w:sz w:val="24"/>
          <w:szCs w:val="24"/>
          <w:lang w:val="en-IN" w:eastAsia="en-IN"/>
        </w:rPr>
        <w:drawing>
          <wp:inline distT="0" distB="0" distL="0" distR="0">
            <wp:extent cx="3425825" cy="2702560"/>
            <wp:effectExtent l="19050" t="0" r="3175" b="0"/>
            <wp:docPr id="8" name="Picture 8" descr="Figure 1-8">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ure 1-8">
                      <a:hlinkClick r:id="rId28"/>
                    </pic:cNvPr>
                    <pic:cNvPicPr>
                      <a:picLocks noChangeAspect="1" noChangeArrowheads="1"/>
                    </pic:cNvPicPr>
                  </pic:nvPicPr>
                  <pic:blipFill>
                    <a:blip r:embed="rId29" cstate="print"/>
                    <a:srcRect/>
                    <a:stretch>
                      <a:fillRect/>
                    </a:stretch>
                  </pic:blipFill>
                  <pic:spPr bwMode="auto">
                    <a:xfrm>
                      <a:off x="0" y="0"/>
                      <a:ext cx="3425825" cy="2702560"/>
                    </a:xfrm>
                    <a:prstGeom prst="rect">
                      <a:avLst/>
                    </a:prstGeom>
                    <a:noFill/>
                    <a:ln w="9525">
                      <a:noFill/>
                      <a:miter lim="800000"/>
                      <a:headEnd/>
                      <a:tailEnd/>
                    </a:ln>
                  </pic:spPr>
                </pic:pic>
              </a:graphicData>
            </a:graphic>
          </wp:inline>
        </w:drawing>
      </w:r>
    </w:p>
    <w:p w:rsidR="00370689" w:rsidRPr="00370689" w:rsidRDefault="00684039" w:rsidP="00370689">
      <w:pPr>
        <w:pStyle w:val="NormalWeb"/>
        <w:spacing w:before="120" w:beforeAutospacing="0"/>
        <w:ind w:left="-450"/>
        <w:jc w:val="both"/>
        <w:rPr>
          <w:color w:val="666666"/>
        </w:rPr>
      </w:pPr>
      <w:hyperlink r:id="rId30" w:history="1">
        <w:r w:rsidR="00370689" w:rsidRPr="00370689">
          <w:rPr>
            <w:rStyle w:val="Hyperlink"/>
            <w:rFonts w:eastAsiaTheme="majorEastAsia"/>
            <w:color w:val="A5222B"/>
          </w:rPr>
          <w:t>Figure 1-8</w:t>
        </w:r>
      </w:hyperlink>
      <w:r w:rsidR="00370689" w:rsidRPr="00370689">
        <w:rPr>
          <w:color w:val="666666"/>
        </w:rPr>
        <w:t> Two-Tier Hierarchical Design</w:t>
      </w:r>
    </w:p>
    <w:p w:rsidR="00370689" w:rsidRPr="00370689" w:rsidRDefault="00370689" w:rsidP="00370689">
      <w:pPr>
        <w:pStyle w:val="NormalWeb"/>
        <w:ind w:left="-450"/>
        <w:jc w:val="both"/>
        <w:rPr>
          <w:color w:val="000000"/>
        </w:rPr>
      </w:pPr>
      <w:r w:rsidRPr="00370689">
        <w:rPr>
          <w:color w:val="000000"/>
        </w:rPr>
        <w:t>The hierarchical network model provides a modular framework that allows flexibility in network design and facilitates ease of implementation and troubleshooting.</w:t>
      </w:r>
    </w:p>
    <w:p w:rsidR="00710C38" w:rsidRDefault="00710C38" w:rsidP="00370689">
      <w:pPr>
        <w:pStyle w:val="Title1"/>
        <w:ind w:left="-450"/>
        <w:jc w:val="both"/>
        <w:rPr>
          <w:b/>
          <w:bCs/>
          <w:color w:val="000000"/>
        </w:rPr>
      </w:pPr>
      <w:r>
        <w:rPr>
          <w:b/>
          <w:bCs/>
          <w:color w:val="000000"/>
        </w:rPr>
        <w:t>Assignment:</w:t>
      </w:r>
    </w:p>
    <w:p w:rsidR="00370689" w:rsidRPr="00370689" w:rsidRDefault="00684039" w:rsidP="00710C38">
      <w:pPr>
        <w:pStyle w:val="Title1"/>
        <w:ind w:left="-450"/>
        <w:jc w:val="both"/>
        <w:rPr>
          <w:b/>
          <w:bCs/>
          <w:color w:val="000000"/>
        </w:rPr>
      </w:pPr>
      <w:r>
        <w:rPr>
          <w:b/>
          <w:bCs/>
          <w:color w:val="000000"/>
        </w:rPr>
        <w:t xml:space="preserve"> Imagine</w:t>
      </w:r>
      <w:bookmarkStart w:id="0" w:name="_GoBack"/>
      <w:bookmarkEnd w:id="0"/>
      <w:r w:rsidR="00710C38">
        <w:rPr>
          <w:b/>
          <w:bCs/>
          <w:color w:val="000000"/>
        </w:rPr>
        <w:t xml:space="preserve"> your own organization &amp; implement all the</w:t>
      </w:r>
      <w:r w:rsidR="00370689" w:rsidRPr="00370689">
        <w:rPr>
          <w:b/>
          <w:bCs/>
          <w:color w:val="000000"/>
        </w:rPr>
        <w:t xml:space="preserve"> </w:t>
      </w:r>
      <w:r w:rsidR="00710C38">
        <w:rPr>
          <w:b/>
          <w:bCs/>
          <w:color w:val="000000"/>
        </w:rPr>
        <w:t xml:space="preserve">Characteristic of </w:t>
      </w:r>
      <w:r w:rsidR="00370689" w:rsidRPr="00370689">
        <w:rPr>
          <w:b/>
          <w:bCs/>
          <w:color w:val="000000"/>
        </w:rPr>
        <w:t xml:space="preserve">Hierarchical Network </w:t>
      </w:r>
      <w:r w:rsidR="00710C38">
        <w:rPr>
          <w:b/>
          <w:bCs/>
          <w:color w:val="000000"/>
        </w:rPr>
        <w:t>design to that organization. Discuss each layer in detail.</w:t>
      </w:r>
    </w:p>
    <w:p w:rsidR="007E199C" w:rsidRPr="00370689" w:rsidRDefault="007E199C">
      <w:pPr>
        <w:rPr>
          <w:rFonts w:ascii="Times New Roman" w:hAnsi="Times New Roman" w:cs="Times New Roman"/>
          <w:sz w:val="24"/>
          <w:szCs w:val="24"/>
        </w:rPr>
      </w:pPr>
    </w:p>
    <w:sectPr w:rsidR="007E199C" w:rsidRPr="00370689" w:rsidSect="007E19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67041"/>
    <w:multiLevelType w:val="multilevel"/>
    <w:tmpl w:val="843A3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490551"/>
    <w:multiLevelType w:val="multilevel"/>
    <w:tmpl w:val="6314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D345F1"/>
    <w:multiLevelType w:val="multilevel"/>
    <w:tmpl w:val="EE90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A66C72"/>
    <w:multiLevelType w:val="multilevel"/>
    <w:tmpl w:val="2D4E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0A1B44"/>
    <w:multiLevelType w:val="multilevel"/>
    <w:tmpl w:val="8276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A272B1"/>
    <w:multiLevelType w:val="multilevel"/>
    <w:tmpl w:val="66E0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characterSpacingControl w:val="doNotCompress"/>
  <w:savePreviewPicture/>
  <w:compat>
    <w:compatSetting w:name="compatibilityMode" w:uri="http://schemas.microsoft.com/office/word" w:val="12"/>
  </w:compat>
  <w:rsids>
    <w:rsidRoot w:val="00370689"/>
    <w:rsid w:val="00091753"/>
    <w:rsid w:val="00207CA3"/>
    <w:rsid w:val="00370689"/>
    <w:rsid w:val="00684039"/>
    <w:rsid w:val="00710C38"/>
    <w:rsid w:val="007E1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689"/>
  </w:style>
  <w:style w:type="paragraph" w:styleId="Heading2">
    <w:name w:val="heading 2"/>
    <w:basedOn w:val="Normal"/>
    <w:next w:val="Normal"/>
    <w:link w:val="Heading2Char"/>
    <w:uiPriority w:val="9"/>
    <w:semiHidden/>
    <w:unhideWhenUsed/>
    <w:qFormat/>
    <w:rsid w:val="003706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7068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7068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7068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7068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7068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semiHidden/>
    <w:unhideWhenUsed/>
    <w:rsid w:val="00370689"/>
    <w:rPr>
      <w:color w:val="0000FF"/>
      <w:u w:val="single"/>
    </w:rPr>
  </w:style>
  <w:style w:type="paragraph" w:styleId="NormalWeb">
    <w:name w:val="Normal (Web)"/>
    <w:basedOn w:val="Normal"/>
    <w:uiPriority w:val="99"/>
    <w:semiHidden/>
    <w:unhideWhenUsed/>
    <w:rsid w:val="003706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0689"/>
    <w:rPr>
      <w:b/>
      <w:bCs/>
    </w:rPr>
  </w:style>
  <w:style w:type="character" w:styleId="Emphasis">
    <w:name w:val="Emphasis"/>
    <w:basedOn w:val="DefaultParagraphFont"/>
    <w:uiPriority w:val="20"/>
    <w:qFormat/>
    <w:rsid w:val="00370689"/>
    <w:rPr>
      <w:i/>
      <w:iCs/>
    </w:rPr>
  </w:style>
  <w:style w:type="paragraph" w:customStyle="1" w:styleId="Title1">
    <w:name w:val="Title1"/>
    <w:basedOn w:val="Normal"/>
    <w:rsid w:val="0037068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70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6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popUp('/content/images/chap1_9781587133329/elementLinks/01fig01_alt.jpg')" TargetMode="External"/><Relationship Id="rId13" Type="http://schemas.openxmlformats.org/officeDocument/2006/relationships/image" Target="media/image3.jpeg"/><Relationship Id="rId18" Type="http://schemas.openxmlformats.org/officeDocument/2006/relationships/hyperlink" Target="javascript:popUp('/content/images/chap1_9781587133329/elementLinks/01fig04_alt.jpg')" TargetMode="External"/><Relationship Id="rId26" Type="http://schemas.openxmlformats.org/officeDocument/2006/relationships/image" Target="media/image7.jpeg"/><Relationship Id="rId3" Type="http://schemas.microsoft.com/office/2007/relationships/stylesWithEffects" Target="stylesWithEffects.xml"/><Relationship Id="rId21" Type="http://schemas.openxmlformats.org/officeDocument/2006/relationships/hyperlink" Target="javascript:popUp('/content/images/chap1_9781587133329/elementLinks/01fig05_alt.jpg')" TargetMode="External"/><Relationship Id="rId7" Type="http://schemas.openxmlformats.org/officeDocument/2006/relationships/image" Target="media/image1.jpeg"/><Relationship Id="rId12" Type="http://schemas.openxmlformats.org/officeDocument/2006/relationships/hyperlink" Target="javascript:popUp('/content/images/chap1_9781587133329/elementLinks/01fig03_alt.jpg')" TargetMode="External"/><Relationship Id="rId17" Type="http://schemas.openxmlformats.org/officeDocument/2006/relationships/image" Target="media/image4.jpeg"/><Relationship Id="rId25" Type="http://schemas.openxmlformats.org/officeDocument/2006/relationships/hyperlink" Target="javascript:popUp('/content/images/chap1_9781587133329/elementLinks/01fig07_alt.jpg')" TargetMode="External"/><Relationship Id="rId2" Type="http://schemas.openxmlformats.org/officeDocument/2006/relationships/styles" Target="styles.xml"/><Relationship Id="rId16" Type="http://schemas.openxmlformats.org/officeDocument/2006/relationships/hyperlink" Target="javascript:popUp('/content/images/chap1_9781587133329/elementLinks/01fig04_alt.jpg')" TargetMode="External"/><Relationship Id="rId20" Type="http://schemas.openxmlformats.org/officeDocument/2006/relationships/image" Target="media/image5.jpeg"/><Relationship Id="rId29"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hyperlink" Target="javascript:popUp('/content/images/chap1_9781587133329/elementLinks/01fig01_alt.jpg')" TargetMode="External"/><Relationship Id="rId11" Type="http://schemas.openxmlformats.org/officeDocument/2006/relationships/hyperlink" Target="javascript:popUp('/content/images/chap1_9781587133329/elementLinks/01fig02_alt.jpg')" TargetMode="External"/><Relationship Id="rId24" Type="http://schemas.openxmlformats.org/officeDocument/2006/relationships/hyperlink" Target="javascript:popUp('/content/images/chap1_9781587133329/elementLinks/01fig06_alt.jp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javascript:popUp('/content/images/chap1_9781587133329/elementLinks/01fig03_alt.jpg')" TargetMode="External"/><Relationship Id="rId23" Type="http://schemas.openxmlformats.org/officeDocument/2006/relationships/image" Target="media/image6.jpeg"/><Relationship Id="rId28" Type="http://schemas.openxmlformats.org/officeDocument/2006/relationships/hyperlink" Target="javascript:popUp('/content/images/chap1_9781587133329/elementLinks/01fig08_alt.jpg')" TargetMode="External"/><Relationship Id="rId10" Type="http://schemas.openxmlformats.org/officeDocument/2006/relationships/image" Target="media/image2.jpeg"/><Relationship Id="rId19" Type="http://schemas.openxmlformats.org/officeDocument/2006/relationships/hyperlink" Target="javascript:popUp('/content/images/chap1_9781587133329/elementLinks/01fig05_alt.jp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popUp('/content/images/chap1_9781587133329/elementLinks/01fig02_alt.jpg')" TargetMode="External"/><Relationship Id="rId14" Type="http://schemas.openxmlformats.org/officeDocument/2006/relationships/hyperlink" Target="javascript:popUp('/content/images/chap1_9781587133329/elementLinks/01fig03_alt.jpg')" TargetMode="External"/><Relationship Id="rId22" Type="http://schemas.openxmlformats.org/officeDocument/2006/relationships/hyperlink" Target="javascript:popUp('/content/images/chap1_9781587133329/elementLinks/01fig06_alt.jpg')" TargetMode="External"/><Relationship Id="rId27" Type="http://schemas.openxmlformats.org/officeDocument/2006/relationships/hyperlink" Target="javascript:popUp('/content/images/chap1_9781587133329/elementLinks/01fig07_alt.jpg')" TargetMode="External"/><Relationship Id="rId30" Type="http://schemas.openxmlformats.org/officeDocument/2006/relationships/hyperlink" Target="javascript:popUp('/content/images/chap1_9781587133329/elementLinks/01fig08_alt.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8</Pages>
  <Words>1727</Words>
  <Characters>9847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2020-05-24T09:40:00Z</dcterms:created>
  <dcterms:modified xsi:type="dcterms:W3CDTF">2020-06-02T11:30:00Z</dcterms:modified>
</cp:coreProperties>
</file>